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3C9" w:rsidRPr="00F17AD4" w:rsidRDefault="008253C9" w:rsidP="00F17AD4">
      <w:pPr>
        <w:spacing w:line="235" w:lineRule="auto"/>
        <w:jc w:val="center"/>
        <w:rPr>
          <w:rFonts w:ascii="Arial" w:hAnsi="Arial" w:cs="Arial"/>
          <w:sz w:val="18"/>
          <w:szCs w:val="18"/>
        </w:rPr>
      </w:pPr>
      <w:r w:rsidRPr="0057023E">
        <w:rPr>
          <w:b/>
          <w:sz w:val="28"/>
          <w:szCs w:val="28"/>
        </w:rPr>
        <w:t>Социально-экономическое положение Холмогорского м</w:t>
      </w:r>
      <w:r w:rsidR="003C4536" w:rsidRPr="0057023E">
        <w:rPr>
          <w:b/>
          <w:sz w:val="28"/>
          <w:szCs w:val="28"/>
        </w:rPr>
        <w:t>униципального</w:t>
      </w:r>
      <w:r w:rsidR="003C4536">
        <w:rPr>
          <w:b/>
          <w:sz w:val="28"/>
          <w:szCs w:val="28"/>
        </w:rPr>
        <w:t xml:space="preserve"> района за </w:t>
      </w:r>
      <w:r w:rsidR="00605DFF">
        <w:rPr>
          <w:b/>
          <w:sz w:val="28"/>
          <w:szCs w:val="28"/>
        </w:rPr>
        <w:t xml:space="preserve">январь –  </w:t>
      </w:r>
      <w:r w:rsidR="00F953B6">
        <w:rPr>
          <w:b/>
          <w:sz w:val="28"/>
          <w:szCs w:val="28"/>
        </w:rPr>
        <w:t xml:space="preserve">июнь </w:t>
      </w:r>
      <w:r w:rsidR="00D31AD5">
        <w:rPr>
          <w:b/>
          <w:sz w:val="28"/>
          <w:szCs w:val="28"/>
        </w:rPr>
        <w:t>20</w:t>
      </w:r>
      <w:r w:rsidR="00F05672">
        <w:rPr>
          <w:b/>
          <w:sz w:val="28"/>
          <w:szCs w:val="28"/>
        </w:rPr>
        <w:t>2</w:t>
      </w:r>
      <w:r w:rsidR="00605DFF">
        <w:rPr>
          <w:b/>
          <w:sz w:val="28"/>
          <w:szCs w:val="28"/>
        </w:rPr>
        <w:t>2</w:t>
      </w:r>
      <w:r w:rsidR="00D31AD5">
        <w:rPr>
          <w:b/>
          <w:sz w:val="28"/>
          <w:szCs w:val="28"/>
        </w:rPr>
        <w:t xml:space="preserve"> год</w:t>
      </w:r>
      <w:r w:rsidR="00605DFF">
        <w:rPr>
          <w:b/>
          <w:sz w:val="28"/>
          <w:szCs w:val="28"/>
        </w:rPr>
        <w:t>а</w:t>
      </w:r>
    </w:p>
    <w:p w:rsidR="008253C9" w:rsidRDefault="008253C9" w:rsidP="008253C9">
      <w:pPr>
        <w:spacing w:line="230" w:lineRule="auto"/>
        <w:ind w:firstLine="567"/>
        <w:rPr>
          <w:sz w:val="28"/>
          <w:szCs w:val="28"/>
        </w:rPr>
      </w:pPr>
    </w:p>
    <w:p w:rsidR="00B1241D" w:rsidRPr="00D45BE2" w:rsidRDefault="00B72038" w:rsidP="00A0602D">
      <w:pPr>
        <w:ind w:left="15" w:right="15" w:firstLine="836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Ч</w:t>
      </w:r>
      <w:r w:rsidR="00704DF8">
        <w:rPr>
          <w:rFonts w:eastAsia="Calibri"/>
          <w:color w:val="000000"/>
          <w:sz w:val="28"/>
          <w:szCs w:val="28"/>
        </w:rPr>
        <w:t>исленность</w:t>
      </w:r>
      <w:r w:rsidR="00A0602D" w:rsidRPr="00D45BE2">
        <w:rPr>
          <w:rFonts w:eastAsia="Calibri"/>
          <w:color w:val="000000"/>
          <w:sz w:val="28"/>
          <w:szCs w:val="28"/>
        </w:rPr>
        <w:t xml:space="preserve"> постоянного населения Холмогорского муниципального района </w:t>
      </w:r>
      <w:r w:rsidR="00B30FBC" w:rsidRPr="00D45BE2">
        <w:rPr>
          <w:rFonts w:eastAsia="Calibri"/>
          <w:color w:val="000000"/>
          <w:sz w:val="28"/>
          <w:szCs w:val="28"/>
        </w:rPr>
        <w:t xml:space="preserve">на </w:t>
      </w:r>
      <w:r>
        <w:rPr>
          <w:rFonts w:eastAsia="Calibri"/>
          <w:color w:val="000000"/>
          <w:sz w:val="28"/>
          <w:szCs w:val="28"/>
        </w:rPr>
        <w:t xml:space="preserve">1 </w:t>
      </w:r>
      <w:r w:rsidR="006C2495">
        <w:rPr>
          <w:rFonts w:eastAsia="Calibri"/>
          <w:color w:val="000000"/>
          <w:sz w:val="28"/>
          <w:szCs w:val="28"/>
        </w:rPr>
        <w:t>июня</w:t>
      </w:r>
      <w:r>
        <w:rPr>
          <w:rFonts w:eastAsia="Calibri"/>
          <w:color w:val="000000"/>
          <w:sz w:val="28"/>
          <w:szCs w:val="28"/>
        </w:rPr>
        <w:t xml:space="preserve"> </w:t>
      </w:r>
      <w:r w:rsidR="00B30FBC" w:rsidRPr="00D45BE2">
        <w:rPr>
          <w:rFonts w:eastAsia="Calibri"/>
          <w:color w:val="000000"/>
          <w:sz w:val="28"/>
          <w:szCs w:val="28"/>
        </w:rPr>
        <w:t>20</w:t>
      </w:r>
      <w:r w:rsidR="00F05672" w:rsidRPr="00D45BE2">
        <w:rPr>
          <w:rFonts w:eastAsia="Calibri"/>
          <w:color w:val="000000"/>
          <w:sz w:val="28"/>
          <w:szCs w:val="28"/>
        </w:rPr>
        <w:t>2</w:t>
      </w:r>
      <w:r w:rsidR="00605DFF">
        <w:rPr>
          <w:rFonts w:eastAsia="Calibri"/>
          <w:color w:val="000000"/>
          <w:sz w:val="28"/>
          <w:szCs w:val="28"/>
        </w:rPr>
        <w:t>2</w:t>
      </w:r>
      <w:r w:rsidR="00B30FBC" w:rsidRPr="00D45BE2">
        <w:rPr>
          <w:rFonts w:eastAsia="Calibri"/>
          <w:color w:val="000000"/>
          <w:sz w:val="28"/>
          <w:szCs w:val="28"/>
        </w:rPr>
        <w:t xml:space="preserve"> </w:t>
      </w:r>
      <w:r w:rsidR="00A0602D" w:rsidRPr="00D45BE2">
        <w:rPr>
          <w:rFonts w:eastAsia="Calibri"/>
          <w:color w:val="000000"/>
          <w:sz w:val="28"/>
          <w:szCs w:val="28"/>
        </w:rPr>
        <w:t>год</w:t>
      </w:r>
      <w:r w:rsidR="00B30FBC" w:rsidRPr="00D45BE2">
        <w:rPr>
          <w:rFonts w:eastAsia="Calibri"/>
          <w:color w:val="000000"/>
          <w:sz w:val="28"/>
          <w:szCs w:val="28"/>
        </w:rPr>
        <w:t>а</w:t>
      </w:r>
      <w:r w:rsidR="00A0602D" w:rsidRPr="00D45BE2">
        <w:rPr>
          <w:rFonts w:eastAsia="Calibri"/>
          <w:color w:val="000000"/>
          <w:sz w:val="28"/>
          <w:szCs w:val="28"/>
        </w:rPr>
        <w:t xml:space="preserve"> составила </w:t>
      </w:r>
      <w:r w:rsidR="006C2495">
        <w:rPr>
          <w:rFonts w:eastAsia="Calibri"/>
          <w:color w:val="000000"/>
          <w:sz w:val="28"/>
          <w:szCs w:val="28"/>
        </w:rPr>
        <w:t>17524</w:t>
      </w:r>
      <w:r w:rsidR="00A0602D" w:rsidRPr="00D45BE2">
        <w:rPr>
          <w:rFonts w:eastAsia="Calibri"/>
          <w:color w:val="000000"/>
          <w:sz w:val="28"/>
          <w:szCs w:val="28"/>
        </w:rPr>
        <w:t xml:space="preserve"> человек</w:t>
      </w:r>
      <w:r w:rsidR="006C2495">
        <w:rPr>
          <w:rFonts w:eastAsia="Calibri"/>
          <w:color w:val="000000"/>
          <w:sz w:val="28"/>
          <w:szCs w:val="28"/>
        </w:rPr>
        <w:t>а</w:t>
      </w:r>
      <w:r w:rsidR="00A0602D" w:rsidRPr="00D45BE2">
        <w:rPr>
          <w:rFonts w:eastAsia="Calibri"/>
          <w:color w:val="000000"/>
          <w:sz w:val="28"/>
          <w:szCs w:val="28"/>
        </w:rPr>
        <w:t>.</w:t>
      </w:r>
    </w:p>
    <w:p w:rsidR="00B1241D" w:rsidRPr="00D45BE2" w:rsidRDefault="00605DFF" w:rsidP="00A0602D">
      <w:pPr>
        <w:ind w:left="15" w:right="15" w:firstLine="836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За  январь – </w:t>
      </w:r>
      <w:r w:rsidR="006C2495">
        <w:rPr>
          <w:rFonts w:eastAsia="Calibri"/>
          <w:color w:val="000000"/>
          <w:sz w:val="28"/>
          <w:szCs w:val="28"/>
        </w:rPr>
        <w:t>май</w:t>
      </w:r>
      <w:r>
        <w:rPr>
          <w:rFonts w:eastAsia="Calibri"/>
          <w:color w:val="000000"/>
          <w:sz w:val="28"/>
          <w:szCs w:val="28"/>
        </w:rPr>
        <w:t xml:space="preserve"> </w:t>
      </w:r>
      <w:r w:rsidR="00B72038">
        <w:rPr>
          <w:rFonts w:eastAsia="Calibri"/>
          <w:color w:val="000000"/>
          <w:sz w:val="28"/>
          <w:szCs w:val="28"/>
        </w:rPr>
        <w:t>202</w:t>
      </w:r>
      <w:r w:rsidR="006C2495">
        <w:rPr>
          <w:rFonts w:eastAsia="Calibri"/>
          <w:color w:val="000000"/>
          <w:sz w:val="28"/>
          <w:szCs w:val="28"/>
        </w:rPr>
        <w:t>2</w:t>
      </w:r>
      <w:r w:rsidR="00B72038">
        <w:rPr>
          <w:rFonts w:eastAsia="Calibri"/>
          <w:color w:val="000000"/>
          <w:sz w:val="28"/>
          <w:szCs w:val="28"/>
        </w:rPr>
        <w:t xml:space="preserve"> года за счет естественной убыли население Холмогорского района сократилось на </w:t>
      </w:r>
      <w:r w:rsidR="006C2495">
        <w:rPr>
          <w:rFonts w:eastAsia="Calibri"/>
          <w:color w:val="000000"/>
          <w:sz w:val="28"/>
          <w:szCs w:val="28"/>
        </w:rPr>
        <w:t>146</w:t>
      </w:r>
      <w:r w:rsidR="00B72038">
        <w:rPr>
          <w:rFonts w:eastAsia="Calibri"/>
          <w:color w:val="000000"/>
          <w:sz w:val="28"/>
          <w:szCs w:val="28"/>
        </w:rPr>
        <w:t xml:space="preserve"> человек</w:t>
      </w:r>
      <w:r w:rsidR="00BE75A4">
        <w:rPr>
          <w:rFonts w:eastAsia="Calibri"/>
          <w:color w:val="000000"/>
          <w:sz w:val="28"/>
          <w:szCs w:val="28"/>
        </w:rPr>
        <w:t xml:space="preserve"> (за январь – </w:t>
      </w:r>
      <w:r w:rsidR="006C2495">
        <w:rPr>
          <w:rFonts w:eastAsia="Calibri"/>
          <w:color w:val="000000"/>
          <w:sz w:val="28"/>
          <w:szCs w:val="28"/>
        </w:rPr>
        <w:t>май</w:t>
      </w:r>
      <w:r w:rsidR="00BE75A4">
        <w:rPr>
          <w:rFonts w:eastAsia="Calibri"/>
          <w:color w:val="000000"/>
          <w:sz w:val="28"/>
          <w:szCs w:val="28"/>
        </w:rPr>
        <w:t xml:space="preserve"> 202</w:t>
      </w:r>
      <w:r w:rsidR="006C2495">
        <w:rPr>
          <w:rFonts w:eastAsia="Calibri"/>
          <w:color w:val="000000"/>
          <w:sz w:val="28"/>
          <w:szCs w:val="28"/>
        </w:rPr>
        <w:t>1</w:t>
      </w:r>
      <w:r w:rsidR="00BE75A4">
        <w:rPr>
          <w:rFonts w:eastAsia="Calibri"/>
          <w:color w:val="000000"/>
          <w:sz w:val="28"/>
          <w:szCs w:val="28"/>
        </w:rPr>
        <w:t xml:space="preserve"> года – </w:t>
      </w:r>
      <w:r w:rsidR="006C2495">
        <w:rPr>
          <w:rFonts w:eastAsia="Calibri"/>
          <w:color w:val="000000"/>
          <w:sz w:val="28"/>
          <w:szCs w:val="28"/>
        </w:rPr>
        <w:t>111</w:t>
      </w:r>
      <w:r w:rsidR="00BE75A4">
        <w:rPr>
          <w:rFonts w:eastAsia="Calibri"/>
          <w:color w:val="000000"/>
          <w:sz w:val="28"/>
          <w:szCs w:val="28"/>
        </w:rPr>
        <w:t>)</w:t>
      </w:r>
      <w:r w:rsidR="00B72038">
        <w:rPr>
          <w:rFonts w:eastAsia="Calibri"/>
          <w:color w:val="000000"/>
          <w:sz w:val="28"/>
          <w:szCs w:val="28"/>
        </w:rPr>
        <w:t xml:space="preserve">. Родилось – </w:t>
      </w:r>
      <w:r w:rsidR="006C2495">
        <w:rPr>
          <w:rFonts w:eastAsia="Calibri"/>
          <w:color w:val="000000"/>
          <w:sz w:val="28"/>
          <w:szCs w:val="28"/>
        </w:rPr>
        <w:t>51</w:t>
      </w:r>
      <w:r w:rsidR="00B72038">
        <w:rPr>
          <w:rFonts w:eastAsia="Calibri"/>
          <w:color w:val="000000"/>
          <w:sz w:val="28"/>
          <w:szCs w:val="28"/>
        </w:rPr>
        <w:t xml:space="preserve"> человек</w:t>
      </w:r>
      <w:r w:rsidR="00BE75A4">
        <w:rPr>
          <w:rFonts w:eastAsia="Calibri"/>
          <w:color w:val="000000"/>
          <w:sz w:val="28"/>
          <w:szCs w:val="28"/>
        </w:rPr>
        <w:t xml:space="preserve"> (202</w:t>
      </w:r>
      <w:r w:rsidR="006C2495">
        <w:rPr>
          <w:rFonts w:eastAsia="Calibri"/>
          <w:color w:val="000000"/>
          <w:sz w:val="28"/>
          <w:szCs w:val="28"/>
        </w:rPr>
        <w:t>1</w:t>
      </w:r>
      <w:r w:rsidR="00BE75A4">
        <w:rPr>
          <w:rFonts w:eastAsia="Calibri"/>
          <w:color w:val="000000"/>
          <w:sz w:val="28"/>
          <w:szCs w:val="28"/>
        </w:rPr>
        <w:t xml:space="preserve"> год – </w:t>
      </w:r>
      <w:r w:rsidR="006C2495">
        <w:rPr>
          <w:rFonts w:eastAsia="Calibri"/>
          <w:color w:val="000000"/>
          <w:sz w:val="28"/>
          <w:szCs w:val="28"/>
        </w:rPr>
        <w:t>79</w:t>
      </w:r>
      <w:r w:rsidR="00BE75A4">
        <w:rPr>
          <w:rFonts w:eastAsia="Calibri"/>
          <w:color w:val="000000"/>
          <w:sz w:val="28"/>
          <w:szCs w:val="28"/>
        </w:rPr>
        <w:t>)</w:t>
      </w:r>
      <w:r w:rsidR="00B72038">
        <w:rPr>
          <w:rFonts w:eastAsia="Calibri"/>
          <w:color w:val="000000"/>
          <w:sz w:val="28"/>
          <w:szCs w:val="28"/>
        </w:rPr>
        <w:t xml:space="preserve">, умерло – </w:t>
      </w:r>
      <w:r w:rsidR="006C2495">
        <w:rPr>
          <w:rFonts w:eastAsia="Calibri"/>
          <w:color w:val="000000"/>
          <w:sz w:val="28"/>
          <w:szCs w:val="28"/>
        </w:rPr>
        <w:t>197</w:t>
      </w:r>
      <w:r w:rsidR="00B72038">
        <w:rPr>
          <w:rFonts w:eastAsia="Calibri"/>
          <w:color w:val="000000"/>
          <w:sz w:val="28"/>
          <w:szCs w:val="28"/>
        </w:rPr>
        <w:t xml:space="preserve"> человек</w:t>
      </w:r>
      <w:r w:rsidR="00BE75A4">
        <w:rPr>
          <w:rFonts w:eastAsia="Calibri"/>
          <w:color w:val="000000"/>
          <w:sz w:val="28"/>
          <w:szCs w:val="28"/>
        </w:rPr>
        <w:t xml:space="preserve"> (202</w:t>
      </w:r>
      <w:r w:rsidR="006C2495">
        <w:rPr>
          <w:rFonts w:eastAsia="Calibri"/>
          <w:color w:val="000000"/>
          <w:sz w:val="28"/>
          <w:szCs w:val="28"/>
        </w:rPr>
        <w:t>1</w:t>
      </w:r>
      <w:r w:rsidR="00BE75A4">
        <w:rPr>
          <w:rFonts w:eastAsia="Calibri"/>
          <w:color w:val="000000"/>
          <w:sz w:val="28"/>
          <w:szCs w:val="28"/>
        </w:rPr>
        <w:t xml:space="preserve"> год – </w:t>
      </w:r>
      <w:r w:rsidR="006C2495">
        <w:rPr>
          <w:rFonts w:eastAsia="Calibri"/>
          <w:color w:val="000000"/>
          <w:sz w:val="28"/>
          <w:szCs w:val="28"/>
        </w:rPr>
        <w:t>190</w:t>
      </w:r>
      <w:r w:rsidR="00BE75A4">
        <w:rPr>
          <w:rFonts w:eastAsia="Calibri"/>
          <w:color w:val="000000"/>
          <w:sz w:val="28"/>
          <w:szCs w:val="28"/>
        </w:rPr>
        <w:t>)</w:t>
      </w:r>
      <w:r w:rsidR="00B1241D" w:rsidRPr="00D45BE2">
        <w:rPr>
          <w:rFonts w:eastAsia="Calibri"/>
          <w:color w:val="000000"/>
          <w:sz w:val="28"/>
          <w:szCs w:val="28"/>
        </w:rPr>
        <w:t>.</w:t>
      </w:r>
    </w:p>
    <w:p w:rsidR="00A0602D" w:rsidRPr="00D45BE2" w:rsidRDefault="00B72038" w:rsidP="00A0602D">
      <w:pPr>
        <w:ind w:left="15" w:right="15" w:firstLine="836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За </w:t>
      </w:r>
      <w:r w:rsidR="00225633">
        <w:rPr>
          <w:rFonts w:eastAsia="Calibri"/>
          <w:color w:val="000000"/>
          <w:sz w:val="28"/>
          <w:szCs w:val="28"/>
        </w:rPr>
        <w:t xml:space="preserve">январь - </w:t>
      </w:r>
      <w:r w:rsidR="006C2495">
        <w:rPr>
          <w:rFonts w:eastAsia="Calibri"/>
          <w:color w:val="000000"/>
          <w:sz w:val="28"/>
          <w:szCs w:val="28"/>
        </w:rPr>
        <w:t>май 2022</w:t>
      </w:r>
      <w:r>
        <w:rPr>
          <w:rFonts w:eastAsia="Calibri"/>
          <w:color w:val="000000"/>
          <w:sz w:val="28"/>
          <w:szCs w:val="28"/>
        </w:rPr>
        <w:t xml:space="preserve"> года миграционная убыль составила </w:t>
      </w:r>
      <w:r w:rsidR="006C2495">
        <w:rPr>
          <w:rFonts w:eastAsia="Calibri"/>
          <w:color w:val="000000"/>
          <w:sz w:val="28"/>
          <w:szCs w:val="28"/>
        </w:rPr>
        <w:t>118</w:t>
      </w:r>
      <w:r>
        <w:rPr>
          <w:rFonts w:eastAsia="Calibri"/>
          <w:color w:val="000000"/>
          <w:sz w:val="28"/>
          <w:szCs w:val="28"/>
        </w:rPr>
        <w:t xml:space="preserve"> человек</w:t>
      </w:r>
      <w:r w:rsidR="00BE75A4">
        <w:rPr>
          <w:rFonts w:eastAsia="Calibri"/>
          <w:color w:val="000000"/>
          <w:sz w:val="28"/>
          <w:szCs w:val="28"/>
        </w:rPr>
        <w:t xml:space="preserve"> (за январь – </w:t>
      </w:r>
      <w:r w:rsidR="006C2495">
        <w:rPr>
          <w:rFonts w:eastAsia="Calibri"/>
          <w:color w:val="000000"/>
          <w:sz w:val="28"/>
          <w:szCs w:val="28"/>
        </w:rPr>
        <w:t>май</w:t>
      </w:r>
      <w:r w:rsidR="00BE75A4">
        <w:rPr>
          <w:rFonts w:eastAsia="Calibri"/>
          <w:color w:val="000000"/>
          <w:sz w:val="28"/>
          <w:szCs w:val="28"/>
        </w:rPr>
        <w:t xml:space="preserve"> 202</w:t>
      </w:r>
      <w:r w:rsidR="006C2495">
        <w:rPr>
          <w:rFonts w:eastAsia="Calibri"/>
          <w:color w:val="000000"/>
          <w:sz w:val="28"/>
          <w:szCs w:val="28"/>
        </w:rPr>
        <w:t>1</w:t>
      </w:r>
      <w:r w:rsidR="00BE75A4">
        <w:rPr>
          <w:rFonts w:eastAsia="Calibri"/>
          <w:color w:val="000000"/>
          <w:sz w:val="28"/>
          <w:szCs w:val="28"/>
        </w:rPr>
        <w:t xml:space="preserve"> года – </w:t>
      </w:r>
      <w:r w:rsidR="006C2495">
        <w:rPr>
          <w:rFonts w:eastAsia="Calibri"/>
          <w:color w:val="000000"/>
          <w:sz w:val="28"/>
          <w:szCs w:val="28"/>
        </w:rPr>
        <w:t>131</w:t>
      </w:r>
      <w:r w:rsidR="00BE75A4">
        <w:rPr>
          <w:rFonts w:eastAsia="Calibri"/>
          <w:color w:val="000000"/>
          <w:sz w:val="28"/>
          <w:szCs w:val="28"/>
        </w:rPr>
        <w:t>)</w:t>
      </w:r>
      <w:r w:rsidR="00225633">
        <w:rPr>
          <w:rFonts w:eastAsia="Calibri"/>
          <w:color w:val="000000"/>
          <w:sz w:val="28"/>
          <w:szCs w:val="28"/>
        </w:rPr>
        <w:t>:</w:t>
      </w:r>
      <w:r w:rsidR="00BE75A4">
        <w:rPr>
          <w:rFonts w:eastAsia="Calibri"/>
          <w:color w:val="000000"/>
          <w:sz w:val="28"/>
          <w:szCs w:val="28"/>
        </w:rPr>
        <w:t xml:space="preserve"> </w:t>
      </w:r>
      <w:r w:rsidR="00225633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 xml:space="preserve"> </w:t>
      </w:r>
      <w:r w:rsidR="00BE75A4">
        <w:rPr>
          <w:rFonts w:eastAsia="Calibri"/>
          <w:color w:val="000000"/>
          <w:sz w:val="28"/>
          <w:szCs w:val="28"/>
        </w:rPr>
        <w:t xml:space="preserve">прибыло </w:t>
      </w:r>
      <w:r w:rsidR="006C2495">
        <w:rPr>
          <w:rFonts w:eastAsia="Calibri"/>
          <w:color w:val="000000"/>
          <w:sz w:val="28"/>
          <w:szCs w:val="28"/>
        </w:rPr>
        <w:t>77</w:t>
      </w:r>
      <w:r w:rsidR="00BE75A4">
        <w:rPr>
          <w:rFonts w:eastAsia="Calibri"/>
          <w:color w:val="000000"/>
          <w:sz w:val="28"/>
          <w:szCs w:val="28"/>
        </w:rPr>
        <w:t xml:space="preserve"> человек (202</w:t>
      </w:r>
      <w:r w:rsidR="006C2495">
        <w:rPr>
          <w:rFonts w:eastAsia="Calibri"/>
          <w:color w:val="000000"/>
          <w:sz w:val="28"/>
          <w:szCs w:val="28"/>
        </w:rPr>
        <w:t>1</w:t>
      </w:r>
      <w:r w:rsidR="00BE75A4">
        <w:rPr>
          <w:rFonts w:eastAsia="Calibri"/>
          <w:color w:val="000000"/>
          <w:sz w:val="28"/>
          <w:szCs w:val="28"/>
        </w:rPr>
        <w:t xml:space="preserve"> год – </w:t>
      </w:r>
      <w:r w:rsidR="006C2495">
        <w:rPr>
          <w:rFonts w:eastAsia="Calibri"/>
          <w:color w:val="000000"/>
          <w:sz w:val="28"/>
          <w:szCs w:val="28"/>
        </w:rPr>
        <w:t>117</w:t>
      </w:r>
      <w:r w:rsidR="00BE75A4">
        <w:rPr>
          <w:rFonts w:eastAsia="Calibri"/>
          <w:color w:val="000000"/>
          <w:sz w:val="28"/>
          <w:szCs w:val="28"/>
        </w:rPr>
        <w:t xml:space="preserve">), выбыло </w:t>
      </w:r>
      <w:r w:rsidR="006C2495">
        <w:rPr>
          <w:rFonts w:eastAsia="Calibri"/>
          <w:color w:val="000000"/>
          <w:sz w:val="28"/>
          <w:szCs w:val="28"/>
        </w:rPr>
        <w:t>195</w:t>
      </w:r>
      <w:r w:rsidR="00BE75A4">
        <w:rPr>
          <w:rFonts w:eastAsia="Calibri"/>
          <w:color w:val="000000"/>
          <w:sz w:val="28"/>
          <w:szCs w:val="28"/>
        </w:rPr>
        <w:t xml:space="preserve"> человек (202</w:t>
      </w:r>
      <w:r w:rsidR="006C2495">
        <w:rPr>
          <w:rFonts w:eastAsia="Calibri"/>
          <w:color w:val="000000"/>
          <w:sz w:val="28"/>
          <w:szCs w:val="28"/>
        </w:rPr>
        <w:t>1</w:t>
      </w:r>
      <w:r w:rsidR="00BE75A4">
        <w:rPr>
          <w:rFonts w:eastAsia="Calibri"/>
          <w:color w:val="000000"/>
          <w:sz w:val="28"/>
          <w:szCs w:val="28"/>
        </w:rPr>
        <w:t xml:space="preserve"> год – </w:t>
      </w:r>
      <w:r w:rsidR="006C2495">
        <w:rPr>
          <w:rFonts w:eastAsia="Calibri"/>
          <w:color w:val="000000"/>
          <w:sz w:val="28"/>
          <w:szCs w:val="28"/>
        </w:rPr>
        <w:t>248</w:t>
      </w:r>
      <w:r w:rsidR="00BE75A4">
        <w:rPr>
          <w:rFonts w:eastAsia="Calibri"/>
          <w:color w:val="000000"/>
          <w:sz w:val="28"/>
          <w:szCs w:val="28"/>
        </w:rPr>
        <w:t>)</w:t>
      </w:r>
      <w:r w:rsidR="009F2573" w:rsidRPr="00D45BE2">
        <w:rPr>
          <w:rFonts w:eastAsia="Calibri"/>
          <w:color w:val="000000"/>
          <w:sz w:val="28"/>
          <w:szCs w:val="28"/>
        </w:rPr>
        <w:t>.</w:t>
      </w:r>
      <w:r w:rsidR="00A0602D" w:rsidRPr="00D45BE2">
        <w:rPr>
          <w:rFonts w:eastAsia="Calibri"/>
          <w:color w:val="000000"/>
          <w:sz w:val="28"/>
          <w:szCs w:val="28"/>
        </w:rPr>
        <w:t xml:space="preserve"> </w:t>
      </w:r>
    </w:p>
    <w:p w:rsidR="006C2495" w:rsidRDefault="003777B5" w:rsidP="00755413">
      <w:pPr>
        <w:ind w:firstLine="836"/>
        <w:jc w:val="both"/>
        <w:rPr>
          <w:sz w:val="28"/>
          <w:szCs w:val="28"/>
        </w:rPr>
      </w:pPr>
      <w:r w:rsidRPr="00D45BE2">
        <w:rPr>
          <w:sz w:val="28"/>
          <w:szCs w:val="28"/>
        </w:rPr>
        <w:t xml:space="preserve">По данным территориального раздела Статистического регистра Росстата на 1 </w:t>
      </w:r>
      <w:r w:rsidR="006C2495">
        <w:rPr>
          <w:sz w:val="28"/>
          <w:szCs w:val="28"/>
        </w:rPr>
        <w:t>июля</w:t>
      </w:r>
      <w:r w:rsidRPr="00D45BE2">
        <w:rPr>
          <w:sz w:val="28"/>
          <w:szCs w:val="28"/>
        </w:rPr>
        <w:t xml:space="preserve"> 20</w:t>
      </w:r>
      <w:r w:rsidR="00CE5F6D" w:rsidRPr="00D45BE2">
        <w:rPr>
          <w:sz w:val="28"/>
          <w:szCs w:val="28"/>
        </w:rPr>
        <w:t>2</w:t>
      </w:r>
      <w:r w:rsidR="00B72038">
        <w:rPr>
          <w:sz w:val="28"/>
          <w:szCs w:val="28"/>
        </w:rPr>
        <w:t>2</w:t>
      </w:r>
      <w:r w:rsidRPr="00D45BE2">
        <w:rPr>
          <w:sz w:val="28"/>
          <w:szCs w:val="28"/>
        </w:rPr>
        <w:t xml:space="preserve"> года количество предприятий и организаций на территории муниципального района составило </w:t>
      </w:r>
      <w:r w:rsidR="00B72038">
        <w:rPr>
          <w:sz w:val="28"/>
          <w:szCs w:val="28"/>
        </w:rPr>
        <w:t>19</w:t>
      </w:r>
      <w:r w:rsidR="006C2495">
        <w:rPr>
          <w:sz w:val="28"/>
          <w:szCs w:val="28"/>
        </w:rPr>
        <w:t>8</w:t>
      </w:r>
      <w:r w:rsidRPr="00D45BE2">
        <w:rPr>
          <w:sz w:val="28"/>
          <w:szCs w:val="28"/>
        </w:rPr>
        <w:t xml:space="preserve"> единиц</w:t>
      </w:r>
      <w:r w:rsidR="006C2495">
        <w:rPr>
          <w:sz w:val="28"/>
          <w:szCs w:val="28"/>
        </w:rPr>
        <w:t xml:space="preserve"> (с начала года рост на 3 единицы)</w:t>
      </w:r>
      <w:r w:rsidRPr="00D45BE2">
        <w:rPr>
          <w:sz w:val="28"/>
          <w:szCs w:val="28"/>
        </w:rPr>
        <w:t>.</w:t>
      </w:r>
      <w:r w:rsidR="006C2495">
        <w:rPr>
          <w:sz w:val="28"/>
          <w:szCs w:val="28"/>
        </w:rPr>
        <w:t xml:space="preserve"> </w:t>
      </w:r>
    </w:p>
    <w:p w:rsidR="00755413" w:rsidRPr="0057023E" w:rsidRDefault="00755413" w:rsidP="00755413">
      <w:pPr>
        <w:ind w:firstLine="836"/>
        <w:jc w:val="both"/>
        <w:rPr>
          <w:sz w:val="28"/>
          <w:szCs w:val="28"/>
        </w:rPr>
      </w:pPr>
      <w:r w:rsidRPr="00D45BE2">
        <w:rPr>
          <w:sz w:val="28"/>
          <w:szCs w:val="28"/>
        </w:rPr>
        <w:t>Частная форма собственности организаций является преобладающей (</w:t>
      </w:r>
      <w:r w:rsidR="003777B5" w:rsidRPr="00D45BE2">
        <w:rPr>
          <w:sz w:val="28"/>
          <w:szCs w:val="28"/>
        </w:rPr>
        <w:t>5</w:t>
      </w:r>
      <w:r w:rsidR="00603006" w:rsidRPr="00D45BE2">
        <w:rPr>
          <w:sz w:val="28"/>
          <w:szCs w:val="28"/>
        </w:rPr>
        <w:t>2</w:t>
      </w:r>
      <w:r w:rsidR="00271376" w:rsidRPr="00D45BE2">
        <w:rPr>
          <w:sz w:val="28"/>
          <w:szCs w:val="28"/>
        </w:rPr>
        <w:t>,</w:t>
      </w:r>
      <w:r w:rsidR="002F12FE">
        <w:rPr>
          <w:sz w:val="28"/>
          <w:szCs w:val="28"/>
        </w:rPr>
        <w:t>5</w:t>
      </w:r>
      <w:r w:rsidRPr="00D45BE2">
        <w:rPr>
          <w:sz w:val="28"/>
          <w:szCs w:val="28"/>
        </w:rPr>
        <w:t xml:space="preserve"> %). Доля организаций муниципальной формы собственности составляет </w:t>
      </w:r>
      <w:r w:rsidR="002F12FE">
        <w:rPr>
          <w:sz w:val="28"/>
          <w:szCs w:val="28"/>
        </w:rPr>
        <w:t>20,2</w:t>
      </w:r>
      <w:r w:rsidRPr="00D45BE2">
        <w:rPr>
          <w:sz w:val="28"/>
          <w:szCs w:val="28"/>
        </w:rPr>
        <w:t xml:space="preserve"> %, организации государственной формы собственности – </w:t>
      </w:r>
      <w:r w:rsidR="00763403" w:rsidRPr="00D45BE2">
        <w:rPr>
          <w:sz w:val="28"/>
          <w:szCs w:val="28"/>
        </w:rPr>
        <w:t>1</w:t>
      </w:r>
      <w:r w:rsidR="00696BBB">
        <w:rPr>
          <w:sz w:val="28"/>
          <w:szCs w:val="28"/>
        </w:rPr>
        <w:t>1</w:t>
      </w:r>
      <w:r w:rsidRPr="00D45BE2">
        <w:rPr>
          <w:sz w:val="28"/>
          <w:szCs w:val="28"/>
        </w:rPr>
        <w:t>,</w:t>
      </w:r>
      <w:r w:rsidR="002F12FE">
        <w:rPr>
          <w:sz w:val="28"/>
          <w:szCs w:val="28"/>
        </w:rPr>
        <w:t>1</w:t>
      </w:r>
      <w:r w:rsidRPr="00D45BE2">
        <w:rPr>
          <w:sz w:val="28"/>
          <w:szCs w:val="28"/>
        </w:rPr>
        <w:t xml:space="preserve"> %.</w:t>
      </w:r>
    </w:p>
    <w:p w:rsidR="00755413" w:rsidRPr="0057023E" w:rsidRDefault="00755413" w:rsidP="00755413">
      <w:pPr>
        <w:ind w:firstLine="836"/>
        <w:jc w:val="both"/>
        <w:rPr>
          <w:sz w:val="28"/>
          <w:szCs w:val="28"/>
        </w:rPr>
      </w:pPr>
      <w:r w:rsidRPr="0057023E">
        <w:rPr>
          <w:sz w:val="28"/>
          <w:szCs w:val="28"/>
        </w:rPr>
        <w:t>В распределении организаций по видам экономической деятельности наибольшую долю составляют:</w:t>
      </w:r>
    </w:p>
    <w:p w:rsidR="00755413" w:rsidRPr="0057023E" w:rsidRDefault="002F12FE" w:rsidP="00755413">
      <w:pPr>
        <w:ind w:firstLine="836"/>
        <w:jc w:val="both"/>
        <w:rPr>
          <w:sz w:val="28"/>
          <w:szCs w:val="28"/>
        </w:rPr>
      </w:pPr>
      <w:r>
        <w:rPr>
          <w:sz w:val="28"/>
          <w:szCs w:val="28"/>
        </w:rPr>
        <w:t>16,2</w:t>
      </w:r>
      <w:r w:rsidR="00755413" w:rsidRPr="0057023E">
        <w:rPr>
          <w:sz w:val="28"/>
          <w:szCs w:val="28"/>
        </w:rPr>
        <w:t xml:space="preserve"> % – </w:t>
      </w:r>
      <w:r w:rsidR="00D45BE2">
        <w:rPr>
          <w:sz w:val="28"/>
          <w:szCs w:val="28"/>
        </w:rPr>
        <w:t>государственное управление и обеспечение военной безопасности</w:t>
      </w:r>
      <w:r w:rsidR="00755413" w:rsidRPr="0057023E">
        <w:rPr>
          <w:sz w:val="28"/>
          <w:szCs w:val="28"/>
        </w:rPr>
        <w:t>;</w:t>
      </w:r>
      <w:r w:rsidR="00D45BE2">
        <w:rPr>
          <w:sz w:val="28"/>
          <w:szCs w:val="28"/>
        </w:rPr>
        <w:t xml:space="preserve"> социальное обеспечение;</w:t>
      </w:r>
    </w:p>
    <w:p w:rsidR="00F344FA" w:rsidRPr="0057023E" w:rsidRDefault="00D45BE2" w:rsidP="003777B5">
      <w:pPr>
        <w:ind w:firstLine="836"/>
        <w:jc w:val="both"/>
        <w:rPr>
          <w:sz w:val="28"/>
          <w:szCs w:val="28"/>
        </w:rPr>
      </w:pPr>
      <w:r>
        <w:rPr>
          <w:sz w:val="28"/>
          <w:szCs w:val="28"/>
        </w:rPr>
        <w:t>13,</w:t>
      </w:r>
      <w:r w:rsidR="002F12FE">
        <w:rPr>
          <w:sz w:val="28"/>
          <w:szCs w:val="28"/>
        </w:rPr>
        <w:t>1</w:t>
      </w:r>
      <w:r w:rsidR="00755413" w:rsidRPr="0057023E">
        <w:rPr>
          <w:sz w:val="28"/>
          <w:szCs w:val="28"/>
        </w:rPr>
        <w:t xml:space="preserve"> % – </w:t>
      </w:r>
      <w:r w:rsidR="00D8353A">
        <w:rPr>
          <w:sz w:val="28"/>
          <w:szCs w:val="28"/>
        </w:rPr>
        <w:t>деятельность по операциям с недвижимым имуществом</w:t>
      </w:r>
      <w:r w:rsidR="003777B5" w:rsidRPr="0057023E">
        <w:rPr>
          <w:sz w:val="28"/>
          <w:szCs w:val="28"/>
        </w:rPr>
        <w:t xml:space="preserve">; </w:t>
      </w:r>
    </w:p>
    <w:p w:rsidR="00755413" w:rsidRPr="0057023E" w:rsidRDefault="003777B5" w:rsidP="003777B5">
      <w:pPr>
        <w:ind w:firstLine="836"/>
        <w:jc w:val="both"/>
        <w:rPr>
          <w:sz w:val="28"/>
          <w:szCs w:val="28"/>
        </w:rPr>
      </w:pPr>
      <w:r w:rsidRPr="0057023E">
        <w:rPr>
          <w:sz w:val="28"/>
          <w:szCs w:val="28"/>
        </w:rPr>
        <w:t>1</w:t>
      </w:r>
      <w:r w:rsidR="00763403" w:rsidRPr="0057023E">
        <w:rPr>
          <w:sz w:val="28"/>
          <w:szCs w:val="28"/>
        </w:rPr>
        <w:t>2</w:t>
      </w:r>
      <w:r w:rsidRPr="0057023E">
        <w:rPr>
          <w:sz w:val="28"/>
          <w:szCs w:val="28"/>
        </w:rPr>
        <w:t>,</w:t>
      </w:r>
      <w:r w:rsidR="002F12FE">
        <w:rPr>
          <w:sz w:val="28"/>
          <w:szCs w:val="28"/>
        </w:rPr>
        <w:t>1</w:t>
      </w:r>
      <w:r w:rsidRPr="0057023E">
        <w:rPr>
          <w:sz w:val="28"/>
          <w:szCs w:val="28"/>
        </w:rPr>
        <w:t xml:space="preserve"> %  – </w:t>
      </w:r>
      <w:r w:rsidR="00D8353A">
        <w:rPr>
          <w:sz w:val="28"/>
          <w:szCs w:val="28"/>
        </w:rPr>
        <w:t>сельское, лесное хозяйство, охота, рыболовство и рыбоводство</w:t>
      </w:r>
      <w:r w:rsidRPr="0057023E">
        <w:rPr>
          <w:sz w:val="28"/>
          <w:szCs w:val="28"/>
        </w:rPr>
        <w:t>;</w:t>
      </w:r>
    </w:p>
    <w:p w:rsidR="00755413" w:rsidRDefault="002F12FE" w:rsidP="00755413">
      <w:pPr>
        <w:ind w:firstLine="836"/>
        <w:jc w:val="both"/>
        <w:rPr>
          <w:sz w:val="28"/>
          <w:szCs w:val="28"/>
        </w:rPr>
      </w:pPr>
      <w:r>
        <w:rPr>
          <w:sz w:val="28"/>
          <w:szCs w:val="28"/>
        </w:rPr>
        <w:t>11,6</w:t>
      </w:r>
      <w:r w:rsidR="00755413" w:rsidRPr="0057023E">
        <w:rPr>
          <w:sz w:val="28"/>
          <w:szCs w:val="28"/>
        </w:rPr>
        <w:t xml:space="preserve"> % – </w:t>
      </w:r>
      <w:r w:rsidR="00D45BE2">
        <w:rPr>
          <w:sz w:val="28"/>
          <w:szCs w:val="28"/>
        </w:rPr>
        <w:t>торговля оптовая и розничная; ремонт автотранспортных средств и мотоциклов</w:t>
      </w:r>
      <w:r w:rsidR="003777B5" w:rsidRPr="0057023E">
        <w:rPr>
          <w:sz w:val="28"/>
          <w:szCs w:val="28"/>
        </w:rPr>
        <w:t>.</w:t>
      </w:r>
    </w:p>
    <w:p w:rsidR="0035155C" w:rsidRPr="00755413" w:rsidRDefault="0035155C" w:rsidP="00755413">
      <w:pPr>
        <w:ind w:firstLine="836"/>
        <w:jc w:val="both"/>
        <w:rPr>
          <w:sz w:val="28"/>
          <w:szCs w:val="28"/>
        </w:rPr>
      </w:pPr>
    </w:p>
    <w:p w:rsidR="00AD3C22" w:rsidRDefault="00AD3C22" w:rsidP="00AD3C22">
      <w:pPr>
        <w:jc w:val="both"/>
        <w:rPr>
          <w:b/>
          <w:caps/>
          <w:noProof/>
          <w:spacing w:val="24"/>
          <w:sz w:val="24"/>
          <w:szCs w:val="24"/>
        </w:rPr>
      </w:pPr>
      <w:bookmarkStart w:id="0" w:name="_Toc520290998"/>
    </w:p>
    <w:p w:rsidR="002F12FE" w:rsidRDefault="002F12FE" w:rsidP="00AD3C22">
      <w:pPr>
        <w:jc w:val="both"/>
        <w:rPr>
          <w:b/>
          <w:caps/>
          <w:noProof/>
          <w:spacing w:val="24"/>
          <w:sz w:val="24"/>
          <w:szCs w:val="24"/>
        </w:rPr>
      </w:pPr>
    </w:p>
    <w:p w:rsidR="002F12FE" w:rsidRDefault="002F12FE" w:rsidP="00AD3C22">
      <w:pPr>
        <w:jc w:val="both"/>
        <w:rPr>
          <w:b/>
          <w:caps/>
          <w:noProof/>
          <w:spacing w:val="24"/>
          <w:sz w:val="24"/>
          <w:szCs w:val="24"/>
        </w:rPr>
      </w:pPr>
    </w:p>
    <w:p w:rsidR="002F12FE" w:rsidRDefault="002F12FE" w:rsidP="00AD3C22">
      <w:pPr>
        <w:jc w:val="both"/>
        <w:rPr>
          <w:b/>
          <w:caps/>
          <w:noProof/>
          <w:spacing w:val="24"/>
          <w:sz w:val="24"/>
          <w:szCs w:val="24"/>
        </w:rPr>
      </w:pPr>
    </w:p>
    <w:p w:rsidR="002F12FE" w:rsidRDefault="002F12FE" w:rsidP="00AD3C22">
      <w:pPr>
        <w:jc w:val="both"/>
        <w:rPr>
          <w:b/>
          <w:caps/>
          <w:noProof/>
          <w:spacing w:val="24"/>
          <w:sz w:val="24"/>
          <w:szCs w:val="24"/>
        </w:rPr>
      </w:pPr>
    </w:p>
    <w:p w:rsidR="002F12FE" w:rsidRDefault="002F12FE" w:rsidP="00AD3C22">
      <w:pPr>
        <w:jc w:val="both"/>
        <w:rPr>
          <w:b/>
          <w:caps/>
          <w:noProof/>
          <w:spacing w:val="24"/>
          <w:sz w:val="24"/>
          <w:szCs w:val="24"/>
        </w:rPr>
      </w:pPr>
    </w:p>
    <w:p w:rsidR="002F12FE" w:rsidRDefault="002F12FE" w:rsidP="00AD3C22">
      <w:pPr>
        <w:jc w:val="both"/>
        <w:rPr>
          <w:b/>
          <w:caps/>
          <w:noProof/>
          <w:spacing w:val="24"/>
          <w:sz w:val="24"/>
          <w:szCs w:val="24"/>
        </w:rPr>
      </w:pPr>
    </w:p>
    <w:p w:rsidR="002F12FE" w:rsidRDefault="002F12FE" w:rsidP="00AD3C22">
      <w:pPr>
        <w:jc w:val="both"/>
        <w:rPr>
          <w:b/>
          <w:caps/>
          <w:noProof/>
          <w:spacing w:val="24"/>
          <w:sz w:val="24"/>
          <w:szCs w:val="24"/>
        </w:rPr>
      </w:pPr>
    </w:p>
    <w:p w:rsidR="002F12FE" w:rsidRDefault="002F12FE" w:rsidP="00AD3C22">
      <w:pPr>
        <w:jc w:val="both"/>
        <w:rPr>
          <w:b/>
          <w:caps/>
          <w:noProof/>
          <w:spacing w:val="24"/>
          <w:sz w:val="24"/>
          <w:szCs w:val="24"/>
        </w:rPr>
      </w:pPr>
    </w:p>
    <w:p w:rsidR="002F12FE" w:rsidRDefault="002F12FE" w:rsidP="00AD3C22">
      <w:pPr>
        <w:jc w:val="both"/>
        <w:rPr>
          <w:b/>
          <w:caps/>
          <w:noProof/>
          <w:spacing w:val="24"/>
          <w:sz w:val="24"/>
          <w:szCs w:val="24"/>
        </w:rPr>
      </w:pPr>
    </w:p>
    <w:p w:rsidR="002F12FE" w:rsidRDefault="002F12FE" w:rsidP="00AD3C22">
      <w:pPr>
        <w:jc w:val="both"/>
        <w:rPr>
          <w:b/>
          <w:caps/>
          <w:noProof/>
          <w:spacing w:val="24"/>
          <w:sz w:val="24"/>
          <w:szCs w:val="24"/>
        </w:rPr>
      </w:pPr>
    </w:p>
    <w:p w:rsidR="002F12FE" w:rsidRDefault="002F12FE" w:rsidP="00AD3C22">
      <w:pPr>
        <w:jc w:val="both"/>
        <w:rPr>
          <w:b/>
          <w:caps/>
          <w:noProof/>
          <w:spacing w:val="24"/>
          <w:sz w:val="24"/>
          <w:szCs w:val="24"/>
        </w:rPr>
      </w:pPr>
    </w:p>
    <w:p w:rsidR="002F12FE" w:rsidRDefault="002F12FE" w:rsidP="00AD3C22">
      <w:pPr>
        <w:jc w:val="both"/>
        <w:rPr>
          <w:b/>
          <w:caps/>
          <w:noProof/>
          <w:spacing w:val="24"/>
          <w:sz w:val="24"/>
          <w:szCs w:val="24"/>
        </w:rPr>
      </w:pPr>
    </w:p>
    <w:p w:rsidR="002F12FE" w:rsidRDefault="002F12FE" w:rsidP="00AD3C22">
      <w:pPr>
        <w:jc w:val="both"/>
        <w:rPr>
          <w:b/>
          <w:caps/>
          <w:noProof/>
          <w:spacing w:val="24"/>
          <w:sz w:val="24"/>
          <w:szCs w:val="24"/>
        </w:rPr>
      </w:pPr>
    </w:p>
    <w:p w:rsidR="002F12FE" w:rsidRDefault="002F12FE" w:rsidP="00AD3C22">
      <w:pPr>
        <w:jc w:val="both"/>
        <w:rPr>
          <w:sz w:val="28"/>
          <w:szCs w:val="28"/>
        </w:rPr>
      </w:pPr>
    </w:p>
    <w:p w:rsidR="0035155C" w:rsidRDefault="0035155C" w:rsidP="00AD3C22">
      <w:pPr>
        <w:jc w:val="center"/>
        <w:rPr>
          <w:b/>
          <w:caps/>
          <w:spacing w:val="24"/>
          <w:sz w:val="24"/>
          <w:szCs w:val="24"/>
        </w:rPr>
      </w:pPr>
    </w:p>
    <w:p w:rsidR="0035155C" w:rsidRDefault="0035155C" w:rsidP="00AD3C22">
      <w:pPr>
        <w:jc w:val="center"/>
        <w:rPr>
          <w:b/>
          <w:caps/>
          <w:spacing w:val="24"/>
          <w:sz w:val="24"/>
          <w:szCs w:val="24"/>
        </w:rPr>
      </w:pPr>
    </w:p>
    <w:p w:rsidR="0035155C" w:rsidRDefault="0035155C" w:rsidP="00AD3C22">
      <w:pPr>
        <w:jc w:val="center"/>
        <w:rPr>
          <w:b/>
          <w:caps/>
          <w:spacing w:val="24"/>
          <w:sz w:val="24"/>
          <w:szCs w:val="24"/>
        </w:rPr>
      </w:pPr>
    </w:p>
    <w:p w:rsidR="009552F9" w:rsidRPr="00216117" w:rsidRDefault="009552F9" w:rsidP="00AD3C22">
      <w:pPr>
        <w:jc w:val="center"/>
        <w:rPr>
          <w:b/>
          <w:caps/>
          <w:spacing w:val="24"/>
          <w:sz w:val="24"/>
          <w:szCs w:val="24"/>
        </w:rPr>
      </w:pPr>
      <w:r w:rsidRPr="009552F9">
        <w:rPr>
          <w:b/>
          <w:caps/>
          <w:spacing w:val="24"/>
          <w:sz w:val="24"/>
          <w:szCs w:val="24"/>
        </w:rPr>
        <w:lastRenderedPageBreak/>
        <w:t>Основные показатели социально-экономического положения РАЙОНА</w:t>
      </w:r>
      <w:bookmarkEnd w:id="0"/>
    </w:p>
    <w:p w:rsidR="00AD3C22" w:rsidRPr="009552F9" w:rsidRDefault="00AD3C22" w:rsidP="00AD3C22">
      <w:pPr>
        <w:jc w:val="center"/>
        <w:rPr>
          <w:rFonts w:ascii="Arial" w:hAnsi="Arial"/>
          <w:b/>
          <w:caps/>
          <w:spacing w:val="24"/>
        </w:rPr>
      </w:pPr>
    </w:p>
    <w:tbl>
      <w:tblPr>
        <w:tblW w:w="9498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0"/>
        <w:gridCol w:w="1134"/>
        <w:gridCol w:w="1134"/>
      </w:tblGrid>
      <w:tr w:rsidR="00271376" w:rsidRPr="009552F9" w:rsidTr="00737335">
        <w:trPr>
          <w:cantSplit/>
          <w:trHeight w:val="276"/>
        </w:trPr>
        <w:tc>
          <w:tcPr>
            <w:tcW w:w="7230" w:type="dxa"/>
            <w:vMerge w:val="restar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76" w:rsidRPr="00216117" w:rsidRDefault="00271376" w:rsidP="009552F9">
            <w:pPr>
              <w:ind w:left="-567" w:right="-567"/>
              <w:jc w:val="center"/>
              <w:rPr>
                <w:color w:val="000000"/>
                <w:sz w:val="24"/>
                <w:szCs w:val="24"/>
              </w:rPr>
            </w:pPr>
          </w:p>
          <w:p w:rsidR="00271376" w:rsidRPr="00216117" w:rsidRDefault="00271376" w:rsidP="009552F9">
            <w:pPr>
              <w:ind w:left="-567" w:right="-567"/>
              <w:jc w:val="center"/>
              <w:rPr>
                <w:color w:val="000000"/>
                <w:sz w:val="24"/>
                <w:szCs w:val="24"/>
              </w:rPr>
            </w:pPr>
          </w:p>
          <w:p w:rsidR="00271376" w:rsidRPr="00216117" w:rsidRDefault="00271376" w:rsidP="009552F9">
            <w:pPr>
              <w:ind w:left="-567" w:right="-567"/>
              <w:jc w:val="center"/>
              <w:rPr>
                <w:color w:val="000000"/>
                <w:sz w:val="24"/>
                <w:szCs w:val="24"/>
              </w:rPr>
            </w:pPr>
          </w:p>
          <w:p w:rsidR="00271376" w:rsidRPr="00216117" w:rsidRDefault="00271376" w:rsidP="009552F9">
            <w:pPr>
              <w:ind w:left="-567" w:right="-56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C3A" w:rsidRDefault="00BE75A4" w:rsidP="00BE75A4">
            <w:pPr>
              <w:ind w:left="-567" w:right="-56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Январь </w:t>
            </w:r>
            <w:r w:rsidR="003B3C3A">
              <w:rPr>
                <w:color w:val="000000"/>
                <w:sz w:val="24"/>
                <w:szCs w:val="24"/>
              </w:rPr>
              <w:t>–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3B3C3A" w:rsidRDefault="00B9030C" w:rsidP="00BE75A4">
            <w:pPr>
              <w:ind w:left="-567" w:right="-56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июнь</w:t>
            </w:r>
          </w:p>
          <w:p w:rsidR="00271376" w:rsidRPr="0057023E" w:rsidRDefault="00BE75A4" w:rsidP="00BE75A4">
            <w:pPr>
              <w:ind w:left="-567" w:right="-56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271376" w:rsidRPr="0057023E">
              <w:rPr>
                <w:color w:val="000000"/>
                <w:sz w:val="24"/>
                <w:szCs w:val="24"/>
              </w:rPr>
              <w:t>20</w:t>
            </w:r>
            <w:r w:rsidR="00D45BE2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2</w:t>
            </w:r>
            <w:r w:rsidR="00271376" w:rsidRPr="0057023E"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76" w:rsidRPr="0057023E" w:rsidRDefault="00271376" w:rsidP="009552F9">
            <w:pPr>
              <w:ind w:left="-567" w:right="-567"/>
              <w:jc w:val="center"/>
              <w:rPr>
                <w:color w:val="000000"/>
                <w:sz w:val="24"/>
                <w:szCs w:val="24"/>
              </w:rPr>
            </w:pPr>
            <w:r w:rsidRPr="0057023E">
              <w:rPr>
                <w:color w:val="000000"/>
                <w:sz w:val="24"/>
                <w:szCs w:val="24"/>
              </w:rPr>
              <w:t>В % к</w:t>
            </w:r>
          </w:p>
          <w:p w:rsidR="003B3C3A" w:rsidRDefault="003B3C3A" w:rsidP="005A0E01">
            <w:pPr>
              <w:ind w:left="-567" w:right="-56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январю – </w:t>
            </w:r>
          </w:p>
          <w:p w:rsidR="003B3C3A" w:rsidRDefault="00B9030C" w:rsidP="005A0E01">
            <w:pPr>
              <w:ind w:left="-567" w:right="-56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июню</w:t>
            </w:r>
            <w:r w:rsidR="003B3C3A">
              <w:rPr>
                <w:color w:val="000000"/>
                <w:sz w:val="24"/>
                <w:szCs w:val="24"/>
              </w:rPr>
              <w:t xml:space="preserve"> </w:t>
            </w:r>
          </w:p>
          <w:p w:rsidR="00271376" w:rsidRPr="0057023E" w:rsidRDefault="00271376" w:rsidP="003B3C3A">
            <w:pPr>
              <w:ind w:left="-567" w:right="-567"/>
              <w:jc w:val="center"/>
              <w:rPr>
                <w:color w:val="000000"/>
                <w:sz w:val="24"/>
                <w:szCs w:val="24"/>
              </w:rPr>
            </w:pPr>
            <w:r w:rsidRPr="0057023E">
              <w:rPr>
                <w:color w:val="000000"/>
                <w:sz w:val="24"/>
                <w:szCs w:val="24"/>
              </w:rPr>
              <w:t>20</w:t>
            </w:r>
            <w:r w:rsidR="005A0E01">
              <w:rPr>
                <w:color w:val="000000"/>
                <w:sz w:val="24"/>
                <w:szCs w:val="24"/>
              </w:rPr>
              <w:t>2</w:t>
            </w:r>
            <w:r w:rsidR="003B3C3A">
              <w:rPr>
                <w:color w:val="000000"/>
                <w:sz w:val="24"/>
                <w:szCs w:val="24"/>
              </w:rPr>
              <w:t>1</w:t>
            </w:r>
            <w:r w:rsidRPr="0057023E">
              <w:rPr>
                <w:color w:val="000000"/>
                <w:sz w:val="24"/>
                <w:szCs w:val="24"/>
              </w:rPr>
              <w:t>г.</w:t>
            </w:r>
          </w:p>
        </w:tc>
      </w:tr>
      <w:tr w:rsidR="00271376" w:rsidRPr="009552F9" w:rsidTr="00737335">
        <w:trPr>
          <w:cantSplit/>
          <w:trHeight w:val="829"/>
        </w:trPr>
        <w:tc>
          <w:tcPr>
            <w:tcW w:w="72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216117" w:rsidRDefault="00271376" w:rsidP="009552F9">
            <w:pPr>
              <w:tabs>
                <w:tab w:val="left" w:pos="85"/>
                <w:tab w:val="left" w:pos="170"/>
                <w:tab w:val="left" w:pos="255"/>
              </w:tabs>
              <w:spacing w:before="40"/>
              <w:ind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216117" w:rsidRDefault="00271376" w:rsidP="009552F9">
            <w:pPr>
              <w:spacing w:before="40"/>
              <w:ind w:left="-66" w:right="113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216117" w:rsidRDefault="00271376" w:rsidP="009552F9">
            <w:pPr>
              <w:spacing w:before="40"/>
              <w:ind w:left="-48" w:right="113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71376" w:rsidRPr="009552F9" w:rsidTr="00737335">
        <w:trPr>
          <w:cantSplit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216117" w:rsidRDefault="00271376" w:rsidP="00597DC3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rPr>
                <w:spacing w:val="-3"/>
                <w:sz w:val="24"/>
                <w:szCs w:val="24"/>
              </w:rPr>
            </w:pPr>
            <w:r w:rsidRPr="00216117">
              <w:rPr>
                <w:spacing w:val="-3"/>
                <w:sz w:val="24"/>
                <w:szCs w:val="24"/>
              </w:rPr>
              <w:t>Объем отгруженных товаров собственного производства, выполненных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 w:rsidRPr="00216117">
              <w:rPr>
                <w:spacing w:val="-3"/>
                <w:sz w:val="24"/>
                <w:szCs w:val="24"/>
              </w:rPr>
              <w:t xml:space="preserve">работ и услуг собственными силами организаций </w:t>
            </w:r>
            <w:r w:rsidRPr="00216117">
              <w:rPr>
                <w:spacing w:val="-3"/>
                <w:sz w:val="24"/>
                <w:szCs w:val="24"/>
                <w:vertAlign w:val="superscript"/>
              </w:rPr>
              <w:t>1</w:t>
            </w:r>
            <w:r w:rsidRPr="009552F9">
              <w:rPr>
                <w:spacing w:val="-3"/>
                <w:sz w:val="24"/>
                <w:szCs w:val="24"/>
                <w:vertAlign w:val="superscript"/>
              </w:rPr>
              <w:t>)</w:t>
            </w:r>
            <w:r w:rsidRPr="00216117">
              <w:rPr>
                <w:spacing w:val="-3"/>
                <w:sz w:val="24"/>
                <w:szCs w:val="24"/>
              </w:rPr>
              <w:t xml:space="preserve"> по видам экономической деятельности</w:t>
            </w:r>
            <w:r w:rsidRPr="00216117">
              <w:rPr>
                <w:color w:val="FF0000"/>
                <w:sz w:val="24"/>
                <w:szCs w:val="24"/>
              </w:rPr>
              <w:t xml:space="preserve"> </w:t>
            </w:r>
            <w:r w:rsidRPr="00216117">
              <w:rPr>
                <w:sz w:val="24"/>
                <w:szCs w:val="24"/>
              </w:rPr>
              <w:t>в действующих ценах,</w:t>
            </w:r>
            <w:r w:rsidRPr="00216117">
              <w:rPr>
                <w:spacing w:val="-3"/>
                <w:sz w:val="24"/>
                <w:szCs w:val="24"/>
              </w:rPr>
              <w:t xml:space="preserve">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7138C7" w:rsidRDefault="00271376" w:rsidP="00B03731">
            <w:pPr>
              <w:spacing w:before="20" w:after="20"/>
              <w:ind w:left="-66" w:right="113"/>
              <w:jc w:val="right"/>
              <w:rPr>
                <w:rStyle w:val="a8"/>
                <w:rFonts w:cs="Arial"/>
                <w:color w:val="000000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7138C7" w:rsidRDefault="00271376" w:rsidP="00B03731">
            <w:pPr>
              <w:spacing w:before="20" w:after="20"/>
              <w:ind w:left="-567"/>
              <w:jc w:val="right"/>
              <w:rPr>
                <w:rStyle w:val="a8"/>
                <w:rFonts w:cs="Arial"/>
                <w:color w:val="000000"/>
                <w:szCs w:val="16"/>
              </w:rPr>
            </w:pPr>
          </w:p>
        </w:tc>
      </w:tr>
      <w:tr w:rsidR="00271376" w:rsidRPr="009552F9" w:rsidTr="00737335">
        <w:trPr>
          <w:cantSplit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216117" w:rsidRDefault="00271376" w:rsidP="009552F9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ind w:left="170" w:right="-57"/>
              <w:rPr>
                <w:color w:val="000000"/>
                <w:sz w:val="24"/>
                <w:szCs w:val="24"/>
              </w:rPr>
            </w:pPr>
            <w:r w:rsidRPr="00216117">
              <w:rPr>
                <w:color w:val="000000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3B3C3A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 w:rsidRPr="00BA4A5B"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…</w:t>
            </w:r>
            <w:r w:rsidR="003B3C3A">
              <w:rPr>
                <w:rStyle w:val="a8"/>
                <w:rFonts w:ascii="Times New Roman" w:hAnsi="Times New Roman"/>
                <w:color w:val="000000"/>
                <w:sz w:val="22"/>
                <w:szCs w:val="22"/>
                <w:vertAlign w:val="superscript"/>
              </w:rPr>
              <w:t>7</w:t>
            </w:r>
            <w:r w:rsidRPr="00BA4A5B">
              <w:rPr>
                <w:rStyle w:val="a8"/>
                <w:rFonts w:ascii="Times New Roman" w:hAnsi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5A0E01" w:rsidP="00447A6A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 xml:space="preserve">в </w:t>
            </w:r>
            <w:r w:rsidR="00447A6A"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2,1р</w:t>
            </w: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</w:tr>
      <w:tr w:rsidR="00271376" w:rsidRPr="009552F9" w:rsidTr="00737335">
        <w:trPr>
          <w:cantSplit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216117" w:rsidRDefault="00271376" w:rsidP="009552F9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ind w:left="170"/>
              <w:rPr>
                <w:sz w:val="24"/>
                <w:szCs w:val="24"/>
              </w:rPr>
            </w:pPr>
            <w:r w:rsidRPr="00216117">
              <w:rPr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447A6A" w:rsidP="003B3C3A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5452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447A6A" w:rsidP="00763403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72,1</w:t>
            </w:r>
          </w:p>
        </w:tc>
      </w:tr>
      <w:tr w:rsidR="00271376" w:rsidRPr="009552F9" w:rsidTr="00737335">
        <w:trPr>
          <w:cantSplit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216117" w:rsidRDefault="00271376" w:rsidP="009552F9">
            <w:pPr>
              <w:tabs>
                <w:tab w:val="left" w:pos="85"/>
                <w:tab w:val="left" w:pos="170"/>
                <w:tab w:val="left" w:pos="255"/>
              </w:tabs>
              <w:spacing w:before="20" w:after="20" w:line="223" w:lineRule="auto"/>
              <w:ind w:left="170"/>
              <w:rPr>
                <w:sz w:val="24"/>
                <w:szCs w:val="24"/>
              </w:rPr>
            </w:pPr>
            <w:r w:rsidRPr="009552F9">
              <w:rPr>
                <w:sz w:val="24"/>
                <w:szCs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5A0E01" w:rsidP="003B3C3A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…</w:t>
            </w:r>
            <w:r w:rsidR="003B3C3A">
              <w:rPr>
                <w:rStyle w:val="a8"/>
                <w:rFonts w:ascii="Times New Roman" w:hAnsi="Times New Roman"/>
                <w:color w:val="000000"/>
                <w:sz w:val="22"/>
                <w:szCs w:val="22"/>
                <w:vertAlign w:val="superscript"/>
              </w:rPr>
              <w:t>7</w:t>
            </w:r>
            <w:r w:rsidRPr="005A0E01">
              <w:rPr>
                <w:rStyle w:val="a8"/>
                <w:rFonts w:ascii="Times New Roman" w:hAnsi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447A6A" w:rsidP="00763403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98,7</w:t>
            </w:r>
          </w:p>
        </w:tc>
      </w:tr>
      <w:tr w:rsidR="00271376" w:rsidRPr="009552F9" w:rsidTr="00737335">
        <w:trPr>
          <w:cantSplit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9552F9" w:rsidRDefault="00271376" w:rsidP="009552F9">
            <w:pPr>
              <w:tabs>
                <w:tab w:val="left" w:pos="85"/>
                <w:tab w:val="left" w:pos="170"/>
                <w:tab w:val="left" w:pos="255"/>
              </w:tabs>
              <w:spacing w:before="20" w:after="20" w:line="223" w:lineRule="auto"/>
              <w:ind w:left="170"/>
              <w:rPr>
                <w:sz w:val="24"/>
                <w:szCs w:val="24"/>
              </w:rPr>
            </w:pPr>
            <w:r w:rsidRPr="009552F9">
              <w:rPr>
                <w:sz w:val="24"/>
                <w:szCs w:val="24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3B3C3A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 w:rsidRPr="00BA4A5B"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…</w:t>
            </w:r>
            <w:r w:rsidR="003B3C3A">
              <w:rPr>
                <w:rStyle w:val="a8"/>
                <w:rFonts w:ascii="Times New Roman" w:hAnsi="Times New Roman"/>
                <w:color w:val="000000"/>
                <w:sz w:val="22"/>
                <w:szCs w:val="22"/>
                <w:vertAlign w:val="superscript"/>
              </w:rPr>
              <w:t>7</w:t>
            </w:r>
            <w:r w:rsidRPr="00BA4A5B">
              <w:rPr>
                <w:rStyle w:val="a8"/>
                <w:rFonts w:ascii="Times New Roman" w:hAnsi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447A6A" w:rsidP="00763403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99,2</w:t>
            </w:r>
          </w:p>
        </w:tc>
      </w:tr>
      <w:tr w:rsidR="00271376" w:rsidRPr="009552F9" w:rsidTr="00737335">
        <w:trPr>
          <w:cantSplit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216117" w:rsidRDefault="00271376" w:rsidP="00C755E6">
            <w:pPr>
              <w:spacing w:before="20" w:after="20"/>
              <w:rPr>
                <w:color w:val="000000"/>
                <w:sz w:val="24"/>
                <w:szCs w:val="24"/>
              </w:rPr>
            </w:pPr>
            <w:r w:rsidRPr="00216117">
              <w:rPr>
                <w:color w:val="000000"/>
                <w:sz w:val="24"/>
                <w:szCs w:val="24"/>
              </w:rPr>
              <w:t>Производство в сельскохозяйственных организациях: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B03731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B03731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71376" w:rsidRPr="009552F9" w:rsidTr="00737335">
        <w:trPr>
          <w:cantSplit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216117" w:rsidRDefault="00271376" w:rsidP="009552F9">
            <w:pPr>
              <w:spacing w:before="20" w:after="20"/>
              <w:ind w:left="170"/>
              <w:rPr>
                <w:color w:val="000000"/>
                <w:sz w:val="24"/>
                <w:szCs w:val="24"/>
              </w:rPr>
            </w:pPr>
            <w:r w:rsidRPr="00216117">
              <w:rPr>
                <w:color w:val="000000"/>
                <w:sz w:val="24"/>
                <w:szCs w:val="24"/>
              </w:rPr>
              <w:t>скота и птицы на убой (в живом весе), тонн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9C734D" w:rsidRDefault="00447A6A" w:rsidP="005A0E01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sz w:val="22"/>
                <w:szCs w:val="22"/>
              </w:rPr>
              <w:t>184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447A6A" w:rsidRDefault="00447A6A" w:rsidP="00763403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134,5</w:t>
            </w:r>
          </w:p>
        </w:tc>
      </w:tr>
      <w:tr w:rsidR="00271376" w:rsidRPr="009552F9" w:rsidTr="00737335">
        <w:trPr>
          <w:cantSplit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216117" w:rsidRDefault="00271376" w:rsidP="009552F9">
            <w:pPr>
              <w:spacing w:before="20" w:after="20"/>
              <w:ind w:left="170"/>
              <w:rPr>
                <w:color w:val="000000"/>
                <w:sz w:val="24"/>
                <w:szCs w:val="24"/>
              </w:rPr>
            </w:pPr>
            <w:r w:rsidRPr="00216117">
              <w:rPr>
                <w:color w:val="000000"/>
                <w:sz w:val="24"/>
                <w:szCs w:val="24"/>
              </w:rPr>
              <w:t>молока, тонн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9C734D" w:rsidRDefault="00447A6A" w:rsidP="00B03731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sz w:val="22"/>
                <w:szCs w:val="22"/>
              </w:rPr>
              <w:t>4156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9C734D" w:rsidRDefault="00447A6A" w:rsidP="006A0F76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sz w:val="22"/>
                <w:szCs w:val="22"/>
              </w:rPr>
              <w:t>93,2</w:t>
            </w:r>
          </w:p>
        </w:tc>
      </w:tr>
      <w:tr w:rsidR="00AD23A7" w:rsidRPr="009552F9" w:rsidTr="00737335">
        <w:trPr>
          <w:cantSplit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3A7" w:rsidRPr="00216117" w:rsidRDefault="00AD23A7" w:rsidP="009552F9">
            <w:pPr>
              <w:spacing w:before="20" w:after="20"/>
              <w:ind w:left="1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Инвестиции в основной капитал</w:t>
            </w:r>
            <w:proofErr w:type="gramStart"/>
            <w:r>
              <w:rPr>
                <w:spacing w:val="-3"/>
                <w:sz w:val="24"/>
                <w:szCs w:val="24"/>
                <w:vertAlign w:val="superscript"/>
              </w:rPr>
              <w:t>2</w:t>
            </w:r>
            <w:proofErr w:type="gramEnd"/>
            <w:r w:rsidRPr="00BA4A5B">
              <w:rPr>
                <w:sz w:val="24"/>
                <w:szCs w:val="24"/>
                <w:vertAlign w:val="superscript"/>
              </w:rPr>
              <w:t>)</w:t>
            </w:r>
            <w:r>
              <w:rPr>
                <w:color w:val="000000"/>
                <w:sz w:val="24"/>
                <w:szCs w:val="24"/>
              </w:rPr>
              <w:t>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3A7" w:rsidRPr="001F1192" w:rsidRDefault="00AD23A7" w:rsidP="00B03731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sz w:val="22"/>
                <w:szCs w:val="22"/>
              </w:rPr>
            </w:pPr>
            <w:r w:rsidRPr="001F1192">
              <w:rPr>
                <w:rStyle w:val="a8"/>
                <w:rFonts w:ascii="Times New Roman" w:hAnsi="Times New Roman"/>
                <w:sz w:val="22"/>
                <w:szCs w:val="22"/>
              </w:rPr>
              <w:t>102490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3A7" w:rsidRPr="001F1192" w:rsidRDefault="00AD23A7" w:rsidP="006A0F76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sz w:val="22"/>
                <w:szCs w:val="22"/>
              </w:rPr>
            </w:pPr>
            <w:r w:rsidRPr="001F1192">
              <w:rPr>
                <w:rStyle w:val="a8"/>
                <w:rFonts w:ascii="Times New Roman" w:hAnsi="Times New Roman"/>
                <w:sz w:val="22"/>
                <w:szCs w:val="22"/>
              </w:rPr>
              <w:t>136,5</w:t>
            </w:r>
          </w:p>
        </w:tc>
      </w:tr>
      <w:tr w:rsidR="001F1192" w:rsidRPr="009552F9" w:rsidTr="00737335">
        <w:trPr>
          <w:cantSplit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192" w:rsidRPr="00BA4A5B" w:rsidRDefault="001F1192" w:rsidP="00271376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rPr>
                <w:sz w:val="24"/>
                <w:szCs w:val="24"/>
              </w:rPr>
            </w:pPr>
            <w:r w:rsidRPr="00BA4A5B">
              <w:rPr>
                <w:sz w:val="24"/>
                <w:szCs w:val="24"/>
              </w:rPr>
              <w:t xml:space="preserve">Оборот розничной торговли </w:t>
            </w:r>
            <w:r w:rsidRPr="00BA4A5B">
              <w:rPr>
                <w:spacing w:val="-3"/>
                <w:sz w:val="24"/>
                <w:szCs w:val="24"/>
              </w:rPr>
              <w:t>организаций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 w:rsidRPr="00BA4A5B">
              <w:rPr>
                <w:spacing w:val="-3"/>
                <w:sz w:val="24"/>
                <w:szCs w:val="24"/>
                <w:vertAlign w:val="superscript"/>
              </w:rPr>
              <w:t>1</w:t>
            </w:r>
            <w:r w:rsidRPr="00BA4A5B">
              <w:rPr>
                <w:sz w:val="24"/>
                <w:szCs w:val="24"/>
                <w:vertAlign w:val="superscript"/>
              </w:rPr>
              <w:t>)</w:t>
            </w:r>
            <w:r w:rsidRPr="00BA4A5B">
              <w:rPr>
                <w:sz w:val="24"/>
                <w:szCs w:val="24"/>
              </w:rPr>
              <w:t>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192" w:rsidRPr="001F1192" w:rsidRDefault="001F1192" w:rsidP="00360BC1">
            <w:pPr>
              <w:spacing w:before="20" w:after="20"/>
              <w:ind w:left="-567"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 w:rsidRPr="001F1192"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722475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192" w:rsidRPr="001F1192" w:rsidRDefault="001F1192" w:rsidP="00360BC1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 w:rsidRPr="001F1192"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99,2</w:t>
            </w:r>
          </w:p>
        </w:tc>
      </w:tr>
      <w:tr w:rsidR="001F1192" w:rsidRPr="009552F9" w:rsidTr="00737335">
        <w:trPr>
          <w:cantSplit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192" w:rsidRPr="00BA4A5B" w:rsidRDefault="001F1192" w:rsidP="009552F9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rPr>
                <w:sz w:val="24"/>
                <w:szCs w:val="24"/>
              </w:rPr>
            </w:pPr>
            <w:r w:rsidRPr="00BA4A5B">
              <w:rPr>
                <w:sz w:val="24"/>
                <w:szCs w:val="24"/>
              </w:rPr>
              <w:t xml:space="preserve">Оборот общественного питания </w:t>
            </w:r>
            <w:r w:rsidRPr="00BA4A5B">
              <w:rPr>
                <w:spacing w:val="-3"/>
                <w:sz w:val="24"/>
                <w:szCs w:val="24"/>
              </w:rPr>
              <w:t>организаций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 w:rsidRPr="00BA4A5B">
              <w:rPr>
                <w:spacing w:val="-3"/>
                <w:sz w:val="24"/>
                <w:szCs w:val="24"/>
                <w:vertAlign w:val="superscript"/>
              </w:rPr>
              <w:t>1</w:t>
            </w:r>
            <w:r w:rsidRPr="00BA4A5B">
              <w:rPr>
                <w:sz w:val="24"/>
                <w:szCs w:val="24"/>
                <w:vertAlign w:val="superscript"/>
              </w:rPr>
              <w:t>)</w:t>
            </w:r>
            <w:r w:rsidRPr="00BA4A5B">
              <w:rPr>
                <w:sz w:val="24"/>
                <w:szCs w:val="24"/>
              </w:rPr>
              <w:t>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192" w:rsidRPr="001F1192" w:rsidRDefault="001F1192" w:rsidP="00360BC1">
            <w:pPr>
              <w:spacing w:before="20" w:after="20"/>
              <w:ind w:left="-567"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 w:rsidRPr="001F1192"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14277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192" w:rsidRPr="001F1192" w:rsidRDefault="001F1192" w:rsidP="00360BC1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 w:rsidRPr="001F1192"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117,9</w:t>
            </w:r>
          </w:p>
        </w:tc>
      </w:tr>
      <w:tr w:rsidR="001F1192" w:rsidRPr="009552F9" w:rsidTr="00737335">
        <w:trPr>
          <w:cantSplit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192" w:rsidRPr="00BA4A5B" w:rsidRDefault="001F1192" w:rsidP="00271376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rPr>
                <w:sz w:val="24"/>
                <w:szCs w:val="24"/>
              </w:rPr>
            </w:pPr>
            <w:r w:rsidRPr="00BA4A5B">
              <w:rPr>
                <w:sz w:val="24"/>
                <w:szCs w:val="24"/>
              </w:rPr>
              <w:t xml:space="preserve">Объем платных услуг населению </w:t>
            </w:r>
            <w:r w:rsidRPr="00BA4A5B">
              <w:rPr>
                <w:spacing w:val="-3"/>
                <w:sz w:val="24"/>
                <w:szCs w:val="24"/>
              </w:rPr>
              <w:t>организаций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 w:rsidRPr="00BA4A5B">
              <w:rPr>
                <w:spacing w:val="-3"/>
                <w:sz w:val="24"/>
                <w:szCs w:val="24"/>
                <w:vertAlign w:val="superscript"/>
              </w:rPr>
              <w:t>1</w:t>
            </w:r>
            <w:r w:rsidRPr="00BA4A5B">
              <w:rPr>
                <w:sz w:val="24"/>
                <w:szCs w:val="24"/>
                <w:vertAlign w:val="superscript"/>
              </w:rPr>
              <w:t>)</w:t>
            </w:r>
            <w:r w:rsidRPr="00BA4A5B">
              <w:rPr>
                <w:sz w:val="24"/>
                <w:szCs w:val="24"/>
              </w:rPr>
              <w:t>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192" w:rsidRPr="001F1192" w:rsidRDefault="001F1192" w:rsidP="00360BC1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 w:rsidRPr="001F1192"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28560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192" w:rsidRPr="001F1192" w:rsidRDefault="001F1192" w:rsidP="00360BC1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 w:rsidRPr="001F1192"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85,2</w:t>
            </w:r>
          </w:p>
        </w:tc>
      </w:tr>
      <w:tr w:rsidR="001F1192" w:rsidRPr="009552F9" w:rsidTr="00737335">
        <w:trPr>
          <w:cantSplit/>
          <w:trHeight w:val="65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192" w:rsidRDefault="001F1192" w:rsidP="00B32564">
            <w:pPr>
              <w:spacing w:before="20" w:after="20"/>
              <w:ind w:right="-5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Ввод в действие жилых домов, м</w:t>
            </w:r>
            <w:proofErr w:type="gramStart"/>
            <w:r w:rsidRPr="00B32564">
              <w:rPr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color w:val="000000"/>
                <w:sz w:val="24"/>
                <w:szCs w:val="24"/>
                <w:vertAlign w:val="superscript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общей площади жилых</w:t>
            </w:r>
          </w:p>
          <w:p w:rsidR="001F1192" w:rsidRPr="00B32564" w:rsidRDefault="001F1192" w:rsidP="00C755E6">
            <w:pPr>
              <w:spacing w:before="20" w:after="20"/>
              <w:ind w:right="-5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помещений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192" w:rsidRPr="001F1192" w:rsidRDefault="001F1192" w:rsidP="00360BC1">
            <w:pPr>
              <w:spacing w:before="20" w:after="20"/>
              <w:ind w:left="-567"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 w:rsidRPr="001F1192"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4953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192" w:rsidRPr="001F1192" w:rsidRDefault="001F1192" w:rsidP="00360BC1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1F1192">
              <w:rPr>
                <w:rStyle w:val="a8"/>
                <w:rFonts w:ascii="Times New Roman" w:hAnsi="Times New Roman"/>
                <w:color w:val="000000"/>
                <w:sz w:val="22"/>
                <w:szCs w:val="22"/>
                <w:lang w:val="en-US"/>
              </w:rPr>
              <w:t>106,0</w:t>
            </w:r>
          </w:p>
        </w:tc>
      </w:tr>
      <w:tr w:rsidR="001F1192" w:rsidRPr="00303879" w:rsidTr="00737335">
        <w:trPr>
          <w:cantSplit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192" w:rsidRPr="00BA4A5B" w:rsidRDefault="001F1192" w:rsidP="009552F9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ind w:right="-567"/>
              <w:rPr>
                <w:spacing w:val="-2"/>
                <w:sz w:val="24"/>
                <w:szCs w:val="24"/>
              </w:rPr>
            </w:pPr>
            <w:r w:rsidRPr="00BA4A5B">
              <w:rPr>
                <w:spacing w:val="-2"/>
                <w:sz w:val="24"/>
                <w:szCs w:val="24"/>
              </w:rPr>
              <w:t xml:space="preserve">Среднемесячная номинальная начисленная заработная плата </w:t>
            </w:r>
          </w:p>
          <w:p w:rsidR="001F1192" w:rsidRPr="00BA4A5B" w:rsidRDefault="001F1192" w:rsidP="00D86B84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ind w:right="-567"/>
              <w:rPr>
                <w:spacing w:val="-2"/>
                <w:sz w:val="24"/>
                <w:szCs w:val="24"/>
              </w:rPr>
            </w:pPr>
            <w:r w:rsidRPr="00BA4A5B">
              <w:rPr>
                <w:spacing w:val="-2"/>
                <w:sz w:val="24"/>
                <w:szCs w:val="24"/>
              </w:rPr>
              <w:t xml:space="preserve">работников организаций </w:t>
            </w:r>
            <w:r w:rsidRPr="00BA4A5B">
              <w:rPr>
                <w:spacing w:val="-2"/>
                <w:sz w:val="24"/>
                <w:szCs w:val="24"/>
                <w:vertAlign w:val="superscript"/>
              </w:rPr>
              <w:t>1</w:t>
            </w:r>
            <w:r>
              <w:rPr>
                <w:spacing w:val="-2"/>
                <w:sz w:val="24"/>
                <w:szCs w:val="24"/>
                <w:vertAlign w:val="superscript"/>
              </w:rPr>
              <w:t>)3)</w:t>
            </w:r>
            <w:r w:rsidRPr="00BA4A5B">
              <w:rPr>
                <w:spacing w:val="-2"/>
                <w:sz w:val="24"/>
                <w:szCs w:val="24"/>
                <w:vertAlign w:val="superscript"/>
              </w:rPr>
              <w:t>,</w:t>
            </w:r>
            <w:r w:rsidRPr="00BA4A5B">
              <w:rPr>
                <w:spacing w:val="-2"/>
                <w:sz w:val="24"/>
                <w:szCs w:val="24"/>
              </w:rPr>
              <w:t>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192" w:rsidRPr="001F1192" w:rsidRDefault="001F1192" w:rsidP="00360BC1">
            <w:pPr>
              <w:spacing w:before="20" w:after="20"/>
              <w:ind w:left="-249"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 w:rsidRPr="001F1192"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52554,7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192" w:rsidRPr="001F1192" w:rsidRDefault="001F1192" w:rsidP="00360BC1">
            <w:pPr>
              <w:spacing w:before="20" w:after="20"/>
              <w:ind w:left="-249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 w:rsidRPr="001F1192"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118,3</w:t>
            </w:r>
          </w:p>
        </w:tc>
      </w:tr>
      <w:tr w:rsidR="00271376" w:rsidRPr="00303879" w:rsidTr="00737335">
        <w:trPr>
          <w:cantSplit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9552F9">
            <w:pPr>
              <w:spacing w:line="233" w:lineRule="auto"/>
              <w:rPr>
                <w:sz w:val="24"/>
                <w:szCs w:val="24"/>
              </w:rPr>
            </w:pPr>
            <w:r w:rsidRPr="00BA4A5B">
              <w:rPr>
                <w:sz w:val="24"/>
                <w:szCs w:val="24"/>
              </w:rPr>
              <w:t xml:space="preserve">Индекс потребительских цен по Архангельской области </w:t>
            </w:r>
          </w:p>
          <w:p w:rsidR="00271376" w:rsidRPr="00BA4A5B" w:rsidRDefault="00271376" w:rsidP="009552F9">
            <w:pPr>
              <w:spacing w:line="233" w:lineRule="auto"/>
              <w:rPr>
                <w:sz w:val="24"/>
                <w:szCs w:val="24"/>
              </w:rPr>
            </w:pPr>
            <w:r w:rsidRPr="00BA4A5B">
              <w:rPr>
                <w:sz w:val="24"/>
                <w:szCs w:val="24"/>
              </w:rPr>
              <w:t>без Ненецкого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1F1192" w:rsidRDefault="00271376" w:rsidP="00B03731">
            <w:pPr>
              <w:spacing w:before="20" w:after="20"/>
              <w:ind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1F1192" w:rsidRDefault="001F1192" w:rsidP="0001265B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 w:rsidRPr="001F1192"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116,8</w:t>
            </w:r>
          </w:p>
        </w:tc>
      </w:tr>
      <w:tr w:rsidR="00271376" w:rsidRPr="009552F9" w:rsidTr="00737335">
        <w:trPr>
          <w:cantSplit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19181A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ind w:right="-113"/>
              <w:rPr>
                <w:spacing w:val="-4"/>
                <w:sz w:val="24"/>
                <w:szCs w:val="24"/>
              </w:rPr>
            </w:pPr>
            <w:r w:rsidRPr="00BA4A5B">
              <w:rPr>
                <w:spacing w:val="-4"/>
                <w:sz w:val="24"/>
                <w:szCs w:val="24"/>
              </w:rPr>
              <w:t xml:space="preserve">Сальдированный финансовый результат (прибыль минус убыток) организаций в фактических </w:t>
            </w:r>
            <w:r w:rsidR="00BA4A5B" w:rsidRPr="00BA4A5B">
              <w:rPr>
                <w:spacing w:val="-4"/>
                <w:sz w:val="24"/>
                <w:szCs w:val="24"/>
              </w:rPr>
              <w:t>ценах</w:t>
            </w:r>
            <w:r w:rsidR="00597DC3">
              <w:rPr>
                <w:spacing w:val="-4"/>
                <w:sz w:val="24"/>
                <w:szCs w:val="24"/>
              </w:rPr>
              <w:t xml:space="preserve"> </w:t>
            </w:r>
            <w:r w:rsidR="0019181A">
              <w:rPr>
                <w:spacing w:val="-4"/>
                <w:sz w:val="24"/>
                <w:szCs w:val="24"/>
                <w:vertAlign w:val="superscript"/>
              </w:rPr>
              <w:t>3</w:t>
            </w:r>
            <w:r w:rsidR="00597DC3">
              <w:rPr>
                <w:spacing w:val="-4"/>
                <w:sz w:val="24"/>
                <w:szCs w:val="24"/>
                <w:vertAlign w:val="superscript"/>
              </w:rPr>
              <w:t>)</w:t>
            </w:r>
            <w:r w:rsidR="0019181A">
              <w:rPr>
                <w:spacing w:val="-4"/>
                <w:sz w:val="24"/>
                <w:szCs w:val="24"/>
                <w:vertAlign w:val="superscript"/>
              </w:rPr>
              <w:t>4</w:t>
            </w:r>
            <w:r w:rsidR="00BA4A5B" w:rsidRPr="00BA4A5B">
              <w:rPr>
                <w:spacing w:val="-4"/>
                <w:sz w:val="24"/>
                <w:szCs w:val="24"/>
                <w:vertAlign w:val="superscript"/>
              </w:rPr>
              <w:t xml:space="preserve">) </w:t>
            </w:r>
            <w:r w:rsidR="0019181A">
              <w:rPr>
                <w:spacing w:val="-4"/>
                <w:sz w:val="24"/>
                <w:szCs w:val="24"/>
                <w:vertAlign w:val="superscript"/>
              </w:rPr>
              <w:t>5</w:t>
            </w:r>
            <w:r w:rsidR="00BA4A5B" w:rsidRPr="00BA4A5B">
              <w:rPr>
                <w:spacing w:val="-4"/>
                <w:sz w:val="24"/>
                <w:szCs w:val="24"/>
                <w:vertAlign w:val="superscript"/>
              </w:rPr>
              <w:t>)</w:t>
            </w:r>
            <w:r w:rsidR="00BA4A5B" w:rsidRPr="00BA4A5B">
              <w:rPr>
                <w:spacing w:val="-4"/>
                <w:sz w:val="24"/>
                <w:szCs w:val="24"/>
              </w:rPr>
              <w:t xml:space="preserve">, </w:t>
            </w:r>
            <w:r w:rsidRPr="00BA4A5B">
              <w:rPr>
                <w:spacing w:val="-4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1F1192" w:rsidRDefault="001F1192" w:rsidP="00B03731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 w:rsidRPr="001F1192"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71132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1F1192" w:rsidRDefault="001F1192" w:rsidP="00785E69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 w:rsidRPr="001F1192"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86,6</w:t>
            </w:r>
          </w:p>
        </w:tc>
      </w:tr>
      <w:tr w:rsidR="00271376" w:rsidRPr="009552F9" w:rsidTr="00737335">
        <w:trPr>
          <w:cantSplit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AE3093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rPr>
                <w:spacing w:val="-3"/>
                <w:sz w:val="24"/>
                <w:szCs w:val="24"/>
              </w:rPr>
            </w:pPr>
            <w:r w:rsidRPr="00BA4A5B">
              <w:rPr>
                <w:spacing w:val="-3"/>
                <w:sz w:val="24"/>
                <w:szCs w:val="24"/>
              </w:rPr>
              <w:t>Задолженность организаций</w:t>
            </w:r>
            <w:r w:rsidR="00597DC3">
              <w:rPr>
                <w:spacing w:val="-3"/>
                <w:sz w:val="24"/>
                <w:szCs w:val="24"/>
              </w:rPr>
              <w:t xml:space="preserve"> </w:t>
            </w:r>
            <w:r w:rsidR="00AE3093">
              <w:rPr>
                <w:spacing w:val="-3"/>
                <w:sz w:val="24"/>
                <w:szCs w:val="24"/>
                <w:vertAlign w:val="superscript"/>
              </w:rPr>
              <w:t>5</w:t>
            </w:r>
            <w:r w:rsidRPr="00BA4A5B">
              <w:rPr>
                <w:spacing w:val="-3"/>
                <w:sz w:val="24"/>
                <w:szCs w:val="24"/>
                <w:vertAlign w:val="superscript"/>
              </w:rPr>
              <w:t>)</w:t>
            </w:r>
            <w:r w:rsidR="00AE3093">
              <w:rPr>
                <w:spacing w:val="-3"/>
                <w:sz w:val="24"/>
                <w:szCs w:val="24"/>
                <w:vertAlign w:val="superscript"/>
              </w:rPr>
              <w:t>6</w:t>
            </w:r>
            <w:r w:rsidR="00597DC3">
              <w:rPr>
                <w:spacing w:val="-3"/>
                <w:sz w:val="24"/>
                <w:szCs w:val="24"/>
                <w:vertAlign w:val="superscript"/>
              </w:rPr>
              <w:t>)</w:t>
            </w:r>
            <w:r w:rsidRPr="00BA4A5B">
              <w:rPr>
                <w:spacing w:val="-3"/>
                <w:sz w:val="24"/>
                <w:szCs w:val="24"/>
                <w:vertAlign w:val="superscript"/>
              </w:rPr>
              <w:t xml:space="preserve"> </w:t>
            </w:r>
            <w:r w:rsidRPr="00BA4A5B">
              <w:rPr>
                <w:spacing w:val="-3"/>
                <w:sz w:val="24"/>
                <w:szCs w:val="24"/>
              </w:rPr>
              <w:t>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1F1192" w:rsidRDefault="00271376" w:rsidP="00B03731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1F1192" w:rsidRDefault="00271376" w:rsidP="00B03731">
            <w:pPr>
              <w:spacing w:before="20" w:after="20"/>
              <w:ind w:left="-48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1F1192" w:rsidRPr="0068379A" w:rsidTr="00737335">
        <w:trPr>
          <w:cantSplit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192" w:rsidRPr="00BA4A5B" w:rsidRDefault="001F1192" w:rsidP="009552F9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ind w:left="170"/>
              <w:rPr>
                <w:color w:val="000000"/>
                <w:sz w:val="24"/>
                <w:szCs w:val="24"/>
              </w:rPr>
            </w:pPr>
            <w:r w:rsidRPr="00BA4A5B">
              <w:rPr>
                <w:color w:val="000000"/>
                <w:sz w:val="24"/>
                <w:szCs w:val="24"/>
              </w:rPr>
              <w:t>дебиторская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192" w:rsidRPr="001F1192" w:rsidRDefault="001F1192" w:rsidP="00360BC1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 w:rsidRPr="001F1192"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156711,0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192" w:rsidRPr="001F1192" w:rsidRDefault="001F1192" w:rsidP="00360BC1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 w:rsidRPr="001F1192"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в 2,6р.</w:t>
            </w:r>
          </w:p>
        </w:tc>
      </w:tr>
      <w:tr w:rsidR="001F1192" w:rsidRPr="009552F9" w:rsidTr="00737335">
        <w:trPr>
          <w:cantSplit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192" w:rsidRPr="00BA4A5B" w:rsidRDefault="001F1192" w:rsidP="009552F9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ind w:left="170"/>
              <w:rPr>
                <w:color w:val="000000"/>
                <w:sz w:val="24"/>
                <w:szCs w:val="24"/>
              </w:rPr>
            </w:pPr>
            <w:r w:rsidRPr="00BA4A5B">
              <w:rPr>
                <w:color w:val="000000"/>
                <w:sz w:val="24"/>
                <w:szCs w:val="24"/>
              </w:rPr>
              <w:t>кредиторская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192" w:rsidRPr="001F1192" w:rsidRDefault="001F1192" w:rsidP="00360BC1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 w:rsidRPr="001F1192"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207247,0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192" w:rsidRPr="001F1192" w:rsidRDefault="001F1192" w:rsidP="00360BC1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 w:rsidRPr="001F1192"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в 1,5р.</w:t>
            </w:r>
          </w:p>
        </w:tc>
      </w:tr>
      <w:tr w:rsidR="001F1192" w:rsidRPr="009552F9" w:rsidTr="00737335">
        <w:trPr>
          <w:cantSplit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192" w:rsidRPr="00BA4A5B" w:rsidRDefault="001F1192" w:rsidP="009552F9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ind w:left="255"/>
              <w:rPr>
                <w:color w:val="000000"/>
                <w:sz w:val="24"/>
                <w:szCs w:val="24"/>
              </w:rPr>
            </w:pPr>
            <w:r w:rsidRPr="00BA4A5B">
              <w:rPr>
                <w:color w:val="000000"/>
                <w:sz w:val="24"/>
                <w:szCs w:val="24"/>
              </w:rPr>
              <w:t>из нее: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192" w:rsidRPr="001F1192" w:rsidRDefault="001F1192" w:rsidP="00360BC1">
            <w:pPr>
              <w:spacing w:before="20" w:after="20"/>
              <w:ind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192" w:rsidRPr="001F1192" w:rsidRDefault="001F1192" w:rsidP="00360BC1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1F1192" w:rsidRPr="009552F9" w:rsidTr="00737335">
        <w:trPr>
          <w:cantSplit/>
          <w:trHeight w:val="29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192" w:rsidRPr="00216117" w:rsidRDefault="001F1192" w:rsidP="009552F9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ind w:left="255"/>
              <w:rPr>
                <w:color w:val="000000"/>
                <w:sz w:val="24"/>
                <w:szCs w:val="24"/>
              </w:rPr>
            </w:pPr>
            <w:r w:rsidRPr="00216117">
              <w:rPr>
                <w:color w:val="000000"/>
                <w:sz w:val="24"/>
                <w:szCs w:val="24"/>
              </w:rPr>
              <w:t>задолженность по платежам в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192" w:rsidRPr="001F1192" w:rsidRDefault="001F1192" w:rsidP="00360BC1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 w:rsidRPr="001F1192"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…</w:t>
            </w:r>
            <w:r w:rsidRPr="001F1192">
              <w:rPr>
                <w:rStyle w:val="a8"/>
                <w:rFonts w:ascii="Times New Roman" w:hAnsi="Times New Roman"/>
                <w:color w:val="000000"/>
                <w:sz w:val="22"/>
                <w:szCs w:val="22"/>
                <w:vertAlign w:val="superscript"/>
              </w:rPr>
              <w:t>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192" w:rsidRPr="001F1192" w:rsidRDefault="001F1192" w:rsidP="00360BC1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 w:rsidRPr="001F1192"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96,2</w:t>
            </w:r>
          </w:p>
        </w:tc>
      </w:tr>
    </w:tbl>
    <w:p w:rsidR="001F1192" w:rsidRPr="001F1192" w:rsidRDefault="001F1192" w:rsidP="001F1192">
      <w:pPr>
        <w:spacing w:before="20" w:line="228" w:lineRule="auto"/>
        <w:ind w:left="142" w:hanging="142"/>
        <w:jc w:val="both"/>
        <w:rPr>
          <w:rFonts w:ascii="Arial" w:hAnsi="Arial"/>
          <w:color w:val="0070C0"/>
          <w:sz w:val="16"/>
          <w:lang w:val="x-none" w:eastAsia="x-none"/>
        </w:rPr>
      </w:pPr>
      <w:r w:rsidRPr="001F1192">
        <w:rPr>
          <w:rFonts w:ascii="Arial" w:hAnsi="Arial"/>
          <w:sz w:val="16"/>
          <w:vertAlign w:val="superscript"/>
          <w:lang w:val="x-none" w:eastAsia="x-none"/>
        </w:rPr>
        <w:t>1)</w:t>
      </w:r>
      <w:r w:rsidRPr="001F1192">
        <w:rPr>
          <w:rFonts w:ascii="Arial" w:hAnsi="Arial"/>
          <w:sz w:val="16"/>
          <w:lang w:val="x-none" w:eastAsia="x-none"/>
        </w:rPr>
        <w:t xml:space="preserve"> Без субъектов малого предпринимательства и организаций с численностью работающих менее 15 человек, не являющихся субъектами малого предпринимательства</w:t>
      </w:r>
      <w:r w:rsidRPr="001F1192">
        <w:rPr>
          <w:rFonts w:ascii="Arial" w:hAnsi="Arial"/>
          <w:color w:val="0070C0"/>
          <w:sz w:val="16"/>
          <w:lang w:val="x-none" w:eastAsia="x-none"/>
        </w:rPr>
        <w:t>.</w:t>
      </w:r>
    </w:p>
    <w:p w:rsidR="001F1192" w:rsidRPr="001F1192" w:rsidRDefault="001F1192" w:rsidP="001F1192">
      <w:pPr>
        <w:ind w:left="142" w:hanging="142"/>
        <w:jc w:val="both"/>
        <w:rPr>
          <w:rFonts w:ascii="Arial" w:hAnsi="Arial"/>
          <w:color w:val="000000"/>
          <w:sz w:val="16"/>
          <w:szCs w:val="16"/>
          <w:lang w:eastAsia="x-none"/>
        </w:rPr>
      </w:pPr>
      <w:r w:rsidRPr="001F1192">
        <w:rPr>
          <w:rFonts w:ascii="Arial" w:hAnsi="Arial"/>
          <w:sz w:val="16"/>
          <w:vertAlign w:val="superscript"/>
          <w:lang w:val="x-none" w:eastAsia="x-none"/>
        </w:rPr>
        <w:t>2)</w:t>
      </w:r>
      <w:r w:rsidRPr="001F1192">
        <w:rPr>
          <w:rFonts w:ascii="Arial" w:hAnsi="Arial"/>
          <w:sz w:val="16"/>
          <w:lang w:val="x-none" w:eastAsia="x-none"/>
        </w:rPr>
        <w:t xml:space="preserve"> </w:t>
      </w:r>
      <w:r w:rsidRPr="001F1192">
        <w:rPr>
          <w:rFonts w:ascii="Arial" w:hAnsi="Arial" w:cs="Arial"/>
          <w:sz w:val="16"/>
          <w:szCs w:val="16"/>
          <w:lang w:eastAsia="x-none"/>
        </w:rPr>
        <w:t>Без субъектов малого предпринимательства и объема инвестиций, не наблюдаемых прямыми статистическими методами.</w:t>
      </w:r>
      <w:r w:rsidRPr="001F1192">
        <w:rPr>
          <w:rFonts w:ascii="Arial" w:hAnsi="Arial" w:cs="Arial"/>
          <w:color w:val="0070C0"/>
          <w:sz w:val="16"/>
          <w:szCs w:val="16"/>
          <w:lang w:eastAsia="x-none"/>
        </w:rPr>
        <w:t xml:space="preserve"> </w:t>
      </w:r>
      <w:r w:rsidRPr="001F1192">
        <w:rPr>
          <w:rFonts w:ascii="Arial" w:hAnsi="Arial"/>
          <w:color w:val="000000"/>
          <w:sz w:val="16"/>
          <w:szCs w:val="16"/>
          <w:lang w:val="x-none" w:eastAsia="x-none"/>
        </w:rPr>
        <w:t>Январь-март 2022г., в % к январю-марту 2021г.</w:t>
      </w:r>
    </w:p>
    <w:p w:rsidR="001F1192" w:rsidRPr="001F1192" w:rsidRDefault="001F1192" w:rsidP="001F1192">
      <w:pPr>
        <w:ind w:left="142" w:hanging="142"/>
        <w:jc w:val="both"/>
        <w:rPr>
          <w:rFonts w:ascii="Arial" w:hAnsi="Arial"/>
          <w:sz w:val="16"/>
          <w:szCs w:val="16"/>
        </w:rPr>
      </w:pPr>
      <w:r w:rsidRPr="001F1192">
        <w:rPr>
          <w:rFonts w:ascii="Arial" w:hAnsi="Arial"/>
          <w:sz w:val="18"/>
          <w:szCs w:val="16"/>
          <w:vertAlign w:val="superscript"/>
        </w:rPr>
        <w:t>3)</w:t>
      </w:r>
      <w:r w:rsidRPr="001F1192">
        <w:rPr>
          <w:rFonts w:ascii="Arial" w:hAnsi="Arial"/>
          <w:sz w:val="18"/>
          <w:szCs w:val="16"/>
        </w:rPr>
        <w:t xml:space="preserve"> </w:t>
      </w:r>
      <w:r w:rsidRPr="001F1192">
        <w:rPr>
          <w:rFonts w:ascii="Arial" w:hAnsi="Arial"/>
          <w:color w:val="000000"/>
          <w:sz w:val="16"/>
          <w:szCs w:val="16"/>
          <w:lang w:val="x-none" w:eastAsia="x-none"/>
        </w:rPr>
        <w:t xml:space="preserve">Январь-май 2022г., в % к январю-маю 2021г., май 2022г. </w:t>
      </w:r>
      <w:proofErr w:type="gramStart"/>
      <w:r w:rsidRPr="001F1192">
        <w:rPr>
          <w:rFonts w:ascii="Arial" w:hAnsi="Arial"/>
          <w:color w:val="000000"/>
          <w:sz w:val="16"/>
          <w:szCs w:val="16"/>
          <w:lang w:val="x-none" w:eastAsia="x-none"/>
        </w:rPr>
        <w:t>в</w:t>
      </w:r>
      <w:proofErr w:type="gramEnd"/>
      <w:r w:rsidRPr="001F1192">
        <w:rPr>
          <w:rFonts w:ascii="Arial" w:hAnsi="Arial"/>
          <w:color w:val="000000"/>
          <w:sz w:val="16"/>
          <w:szCs w:val="16"/>
          <w:lang w:val="x-none" w:eastAsia="x-none"/>
        </w:rPr>
        <w:t xml:space="preserve"> % к маю 2021г., в % к апрелю 2022г.</w:t>
      </w:r>
    </w:p>
    <w:p w:rsidR="001F1192" w:rsidRPr="001F1192" w:rsidRDefault="001F1192" w:rsidP="001F1192">
      <w:pPr>
        <w:ind w:left="142" w:hanging="142"/>
        <w:jc w:val="both"/>
        <w:rPr>
          <w:rFonts w:ascii="Arial" w:hAnsi="Arial"/>
          <w:sz w:val="16"/>
          <w:lang w:val="x-none" w:eastAsia="x-none"/>
        </w:rPr>
      </w:pPr>
      <w:r w:rsidRPr="001F1192">
        <w:rPr>
          <w:rFonts w:ascii="Arial" w:hAnsi="Arial"/>
          <w:sz w:val="16"/>
          <w:vertAlign w:val="superscript"/>
          <w:lang w:eastAsia="x-none"/>
        </w:rPr>
        <w:t>4</w:t>
      </w:r>
      <w:r w:rsidRPr="001F1192">
        <w:rPr>
          <w:rFonts w:ascii="Arial" w:hAnsi="Arial"/>
          <w:sz w:val="16"/>
          <w:vertAlign w:val="superscript"/>
          <w:lang w:val="x-none" w:eastAsia="x-none"/>
        </w:rPr>
        <w:t>)</w:t>
      </w:r>
      <w:r w:rsidRPr="001F1192">
        <w:rPr>
          <w:rFonts w:ascii="Arial" w:hAnsi="Arial"/>
          <w:sz w:val="16"/>
          <w:lang w:val="x-none" w:eastAsia="x-none"/>
        </w:rPr>
        <w:t xml:space="preserve"> </w:t>
      </w:r>
      <w:r w:rsidRPr="001F1192">
        <w:rPr>
          <w:rFonts w:ascii="Arial" w:hAnsi="Arial" w:cs="Arial"/>
          <w:sz w:val="16"/>
          <w:szCs w:val="16"/>
          <w:lang w:val="x-none" w:eastAsia="x-none"/>
        </w:rPr>
        <w:t>Темпы изменения сальдированного финансового результата отчетного периода по сравнению с соответствующим периодом предыдущего года рассчитаны по сопоставимому кругу организаций, с учетом корректировки данных соответствующего периода предыдущего года, исходя из изменений учетной политики, законодательных актов и др. в соответствии с методологией бухгалтерского учета. Прочерк означает, что в одном или обоих сопоставляемых периодах был получен отрицательный сальдированный финансовый результат.</w:t>
      </w:r>
    </w:p>
    <w:p w:rsidR="001F1192" w:rsidRPr="001F1192" w:rsidRDefault="001F1192" w:rsidP="001F1192">
      <w:pPr>
        <w:ind w:left="142" w:hanging="142"/>
        <w:jc w:val="both"/>
        <w:rPr>
          <w:rFonts w:ascii="Arial" w:hAnsi="Arial"/>
          <w:sz w:val="16"/>
          <w:lang w:val="x-none" w:eastAsia="x-none"/>
        </w:rPr>
      </w:pPr>
      <w:r w:rsidRPr="001F1192">
        <w:rPr>
          <w:rFonts w:ascii="Arial" w:hAnsi="Arial"/>
          <w:sz w:val="16"/>
          <w:vertAlign w:val="superscript"/>
          <w:lang w:eastAsia="x-none"/>
        </w:rPr>
        <w:t>5</w:t>
      </w:r>
      <w:r w:rsidRPr="001F1192">
        <w:rPr>
          <w:rFonts w:ascii="Arial" w:hAnsi="Arial"/>
          <w:sz w:val="16"/>
          <w:vertAlign w:val="superscript"/>
          <w:lang w:val="x-none" w:eastAsia="x-none"/>
        </w:rPr>
        <w:t>)</w:t>
      </w:r>
      <w:r w:rsidRPr="001F1192">
        <w:rPr>
          <w:rFonts w:ascii="Arial" w:hAnsi="Arial"/>
          <w:sz w:val="16"/>
          <w:lang w:val="x-none" w:eastAsia="x-none"/>
        </w:rPr>
        <w:t xml:space="preserve"> Без субъектов малого предпринимательства, кредитных организаций, государственных (муниципальных) учреждений, </w:t>
      </w:r>
      <w:proofErr w:type="spellStart"/>
      <w:r w:rsidRPr="001F1192">
        <w:rPr>
          <w:rFonts w:ascii="Arial" w:hAnsi="Arial"/>
          <w:sz w:val="16"/>
          <w:lang w:val="x-none" w:eastAsia="x-none"/>
        </w:rPr>
        <w:t>некредитных</w:t>
      </w:r>
      <w:proofErr w:type="spellEnd"/>
      <w:r w:rsidRPr="001F1192">
        <w:rPr>
          <w:rFonts w:ascii="Arial" w:hAnsi="Arial"/>
          <w:sz w:val="16"/>
          <w:lang w:val="x-none" w:eastAsia="x-none"/>
        </w:rPr>
        <w:t xml:space="preserve"> финансовых организаций.</w:t>
      </w:r>
    </w:p>
    <w:p w:rsidR="001F1192" w:rsidRPr="001F1192" w:rsidRDefault="001F1192" w:rsidP="001F1192">
      <w:pPr>
        <w:ind w:left="142" w:hanging="142"/>
        <w:jc w:val="both"/>
        <w:rPr>
          <w:rFonts w:ascii="Arial" w:hAnsi="Arial"/>
          <w:sz w:val="16"/>
          <w:lang w:eastAsia="x-none"/>
        </w:rPr>
      </w:pPr>
      <w:r w:rsidRPr="001F1192">
        <w:rPr>
          <w:rFonts w:ascii="Arial" w:hAnsi="Arial"/>
          <w:sz w:val="16"/>
          <w:vertAlign w:val="superscript"/>
          <w:lang w:eastAsia="x-none"/>
        </w:rPr>
        <w:t>6</w:t>
      </w:r>
      <w:r w:rsidRPr="001F1192">
        <w:rPr>
          <w:rFonts w:ascii="Arial" w:hAnsi="Arial"/>
          <w:sz w:val="16"/>
          <w:vertAlign w:val="superscript"/>
          <w:lang w:val="x-none" w:eastAsia="x-none"/>
        </w:rPr>
        <w:t>)</w:t>
      </w:r>
      <w:r w:rsidRPr="001F1192">
        <w:rPr>
          <w:rFonts w:ascii="Arial" w:hAnsi="Arial"/>
          <w:sz w:val="16"/>
          <w:lang w:val="x-none" w:eastAsia="x-none"/>
        </w:rPr>
        <w:t xml:space="preserve"> На конец мая 2022г., </w:t>
      </w:r>
      <w:proofErr w:type="gramStart"/>
      <w:r w:rsidRPr="001F1192">
        <w:rPr>
          <w:rFonts w:ascii="Arial" w:hAnsi="Arial"/>
          <w:sz w:val="16"/>
          <w:lang w:val="x-none" w:eastAsia="x-none"/>
        </w:rPr>
        <w:t>в</w:t>
      </w:r>
      <w:proofErr w:type="gramEnd"/>
      <w:r w:rsidRPr="001F1192">
        <w:rPr>
          <w:rFonts w:ascii="Arial" w:hAnsi="Arial"/>
          <w:sz w:val="16"/>
          <w:lang w:val="x-none" w:eastAsia="x-none"/>
        </w:rPr>
        <w:t xml:space="preserve"> % к концу мая 2021г.</w:t>
      </w:r>
    </w:p>
    <w:p w:rsidR="001F1192" w:rsidRPr="001F1192" w:rsidRDefault="001F1192" w:rsidP="001F1192">
      <w:pPr>
        <w:ind w:left="142" w:hanging="142"/>
        <w:jc w:val="both"/>
        <w:rPr>
          <w:rFonts w:ascii="Arial" w:hAnsi="Arial"/>
          <w:color w:val="000000"/>
          <w:sz w:val="16"/>
          <w:lang w:val="x-none" w:eastAsia="x-none"/>
        </w:rPr>
      </w:pPr>
      <w:r w:rsidRPr="001F1192">
        <w:rPr>
          <w:rFonts w:ascii="Arial" w:hAnsi="Arial"/>
          <w:sz w:val="16"/>
          <w:vertAlign w:val="superscript"/>
          <w:lang w:eastAsia="x-none"/>
        </w:rPr>
        <w:t>7</w:t>
      </w:r>
      <w:r w:rsidRPr="001F1192">
        <w:rPr>
          <w:rFonts w:ascii="Arial" w:hAnsi="Arial"/>
          <w:sz w:val="16"/>
          <w:vertAlign w:val="superscript"/>
          <w:lang w:val="x-none" w:eastAsia="x-none"/>
        </w:rPr>
        <w:t xml:space="preserve">) </w:t>
      </w:r>
      <w:r w:rsidRPr="001F1192">
        <w:rPr>
          <w:rFonts w:ascii="Arial" w:hAnsi="Arial"/>
          <w:sz w:val="16"/>
          <w:lang w:val="x-none" w:eastAsia="x-none"/>
        </w:rPr>
        <w:t>Данные не публикуются в целях обеспечения конфиденциальности первичных статистических данных, полученных от организаций, в</w:t>
      </w:r>
      <w:r w:rsidRPr="001F1192">
        <w:rPr>
          <w:rFonts w:ascii="Arial" w:hAnsi="Arial"/>
          <w:color w:val="000000"/>
          <w:sz w:val="16"/>
          <w:lang w:val="x-none" w:eastAsia="x-none"/>
        </w:rPr>
        <w:t xml:space="preserve"> соответствии с Федеральным законом от 29.11.2007 № 282-ФЗ "Об официальном статистическом учете и системе государственной статистики в Российской Федерации" (ст.4, п.5; ст.9, п.1).</w:t>
      </w:r>
    </w:p>
    <w:p w:rsidR="001F1192" w:rsidRDefault="001F1192" w:rsidP="001F1192">
      <w:pPr>
        <w:ind w:firstLine="836"/>
        <w:jc w:val="both"/>
        <w:rPr>
          <w:sz w:val="28"/>
          <w:szCs w:val="28"/>
        </w:rPr>
      </w:pPr>
      <w:r w:rsidRPr="001F1192">
        <w:rPr>
          <w:color w:val="000000"/>
          <w:sz w:val="16"/>
        </w:rPr>
        <w:br w:type="page"/>
      </w:r>
    </w:p>
    <w:p w:rsidR="001F1192" w:rsidRDefault="001F1192" w:rsidP="00737335">
      <w:pPr>
        <w:ind w:firstLine="836"/>
        <w:jc w:val="both"/>
        <w:rPr>
          <w:sz w:val="28"/>
          <w:szCs w:val="28"/>
        </w:rPr>
      </w:pPr>
    </w:p>
    <w:p w:rsidR="00737335" w:rsidRDefault="00737335" w:rsidP="00737335">
      <w:pPr>
        <w:ind w:firstLine="836"/>
        <w:jc w:val="both"/>
        <w:rPr>
          <w:sz w:val="28"/>
          <w:szCs w:val="28"/>
        </w:rPr>
      </w:pPr>
      <w:r w:rsidRPr="001E7101">
        <w:rPr>
          <w:sz w:val="28"/>
          <w:szCs w:val="28"/>
        </w:rPr>
        <w:t>За январь-июнь 2022 года объем отгруженных товаров собственного производства, выполненных работ и услуг собственными силами организаций</w:t>
      </w:r>
      <w:proofErr w:type="gramStart"/>
      <w:r w:rsidRPr="001E7101">
        <w:rPr>
          <w:sz w:val="28"/>
          <w:szCs w:val="28"/>
          <w:vertAlign w:val="superscript"/>
        </w:rPr>
        <w:t>1</w:t>
      </w:r>
      <w:proofErr w:type="gramEnd"/>
      <w:r w:rsidRPr="001E7101">
        <w:rPr>
          <w:sz w:val="28"/>
          <w:szCs w:val="28"/>
          <w:vertAlign w:val="superscript"/>
        </w:rPr>
        <w:t>)</w:t>
      </w:r>
      <w:r w:rsidRPr="001E7101">
        <w:rPr>
          <w:sz w:val="28"/>
          <w:szCs w:val="28"/>
        </w:rPr>
        <w:t xml:space="preserve"> по виду экономической деятельности </w:t>
      </w:r>
      <w:r w:rsidRPr="001E7101">
        <w:rPr>
          <w:i/>
          <w:sz w:val="28"/>
          <w:szCs w:val="28"/>
        </w:rPr>
        <w:t>«Обрабатывающие производства»</w:t>
      </w:r>
      <w:r w:rsidRPr="001E7101">
        <w:rPr>
          <w:sz w:val="28"/>
          <w:szCs w:val="28"/>
        </w:rPr>
        <w:t xml:space="preserve"> в действующих ценах составил  5452 тыс. рублей.</w:t>
      </w:r>
    </w:p>
    <w:p w:rsidR="008D40C3" w:rsidRDefault="008D40C3" w:rsidP="008D40C3">
      <w:pPr>
        <w:ind w:firstLine="836"/>
        <w:jc w:val="center"/>
        <w:rPr>
          <w:b/>
          <w:sz w:val="28"/>
          <w:szCs w:val="28"/>
        </w:rPr>
      </w:pPr>
    </w:p>
    <w:p w:rsidR="008D40C3" w:rsidRPr="008D40C3" w:rsidRDefault="008D40C3" w:rsidP="008D40C3">
      <w:pPr>
        <w:spacing w:after="120"/>
        <w:ind w:firstLine="833"/>
        <w:jc w:val="center"/>
        <w:rPr>
          <w:b/>
          <w:sz w:val="28"/>
          <w:szCs w:val="28"/>
        </w:rPr>
      </w:pPr>
      <w:r w:rsidRPr="008D40C3">
        <w:rPr>
          <w:b/>
          <w:sz w:val="28"/>
          <w:szCs w:val="28"/>
        </w:rPr>
        <w:t>Строительство</w:t>
      </w:r>
    </w:p>
    <w:p w:rsidR="001E7101" w:rsidRDefault="001E7101" w:rsidP="008D40C3">
      <w:pPr>
        <w:spacing w:after="120"/>
        <w:ind w:firstLine="833"/>
        <w:jc w:val="both"/>
        <w:rPr>
          <w:sz w:val="28"/>
          <w:szCs w:val="28"/>
        </w:rPr>
      </w:pPr>
      <w:r w:rsidRPr="001E7101">
        <w:rPr>
          <w:b/>
          <w:i/>
          <w:sz w:val="28"/>
          <w:szCs w:val="28"/>
        </w:rPr>
        <w:t>Жилищное строительство.</w:t>
      </w:r>
      <w:r w:rsidRPr="001E7101">
        <w:rPr>
          <w:b/>
          <w:sz w:val="28"/>
          <w:szCs w:val="28"/>
        </w:rPr>
        <w:t xml:space="preserve"> </w:t>
      </w:r>
      <w:r w:rsidRPr="001E7101">
        <w:rPr>
          <w:sz w:val="28"/>
          <w:szCs w:val="28"/>
        </w:rPr>
        <w:t>В январе-июне 2022 года за счет всех источников финансирования введено 4953 квадратных метра жилых помещений, что составляет 106,0% от уровня соответствующего периода 2021 года. Ввод жилья был осуществлен индивидуальными застройщиками.</w:t>
      </w:r>
    </w:p>
    <w:tbl>
      <w:tblPr>
        <w:tblW w:w="935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7"/>
        <w:gridCol w:w="2893"/>
        <w:gridCol w:w="2410"/>
        <w:gridCol w:w="2126"/>
      </w:tblGrid>
      <w:tr w:rsidR="001E7101" w:rsidRPr="001E7101" w:rsidTr="00F7625B">
        <w:trPr>
          <w:cantSplit/>
        </w:trPr>
        <w:tc>
          <w:tcPr>
            <w:tcW w:w="1927" w:type="dxa"/>
            <w:vMerge w:val="restar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01" w:rsidRPr="008D40C3" w:rsidRDefault="001E7101" w:rsidP="001E7101">
            <w:pPr>
              <w:tabs>
                <w:tab w:val="left" w:pos="85"/>
                <w:tab w:val="left" w:pos="170"/>
                <w:tab w:val="left" w:pos="255"/>
              </w:tabs>
              <w:jc w:val="center"/>
            </w:pPr>
            <w:bookmarkStart w:id="1" w:name="tbl_d3"/>
          </w:p>
        </w:tc>
        <w:tc>
          <w:tcPr>
            <w:tcW w:w="289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01" w:rsidRPr="008D40C3" w:rsidRDefault="001E7101" w:rsidP="001E7101">
            <w:pPr>
              <w:ind w:left="-113" w:right="-113"/>
              <w:jc w:val="center"/>
              <w:rPr>
                <w:rFonts w:eastAsia="Arial Unicode MS"/>
              </w:rPr>
            </w:pPr>
            <w:r w:rsidRPr="008D40C3">
              <w:t>Квадратных метров</w:t>
            </w:r>
            <w:r w:rsidRPr="001E7101">
              <w:br/>
            </w:r>
            <w:r w:rsidRPr="008D40C3">
              <w:t>общей площади жилых помещений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7101" w:rsidRPr="008D40C3" w:rsidRDefault="001E7101" w:rsidP="001E7101">
            <w:pPr>
              <w:spacing w:before="40" w:after="40"/>
              <w:jc w:val="center"/>
              <w:rPr>
                <w:rFonts w:eastAsia="Arial Unicode MS"/>
              </w:rPr>
            </w:pPr>
            <w:r w:rsidRPr="008D40C3">
              <w:t xml:space="preserve">В % к </w:t>
            </w:r>
          </w:p>
        </w:tc>
      </w:tr>
      <w:tr w:rsidR="001E7101" w:rsidRPr="001E7101" w:rsidTr="00F7625B">
        <w:trPr>
          <w:cantSplit/>
          <w:trHeight w:val="438"/>
        </w:trPr>
        <w:tc>
          <w:tcPr>
            <w:tcW w:w="1927" w:type="dxa"/>
            <w:vMerge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E7101" w:rsidRPr="008D40C3" w:rsidRDefault="001E7101" w:rsidP="001E7101"/>
        </w:tc>
        <w:tc>
          <w:tcPr>
            <w:tcW w:w="289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E7101" w:rsidRPr="008D40C3" w:rsidRDefault="001E7101" w:rsidP="001E7101">
            <w:pPr>
              <w:rPr>
                <w:rFonts w:eastAsia="Arial Unicode M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E7101" w:rsidRPr="008D40C3" w:rsidRDefault="001E7101" w:rsidP="001E7101">
            <w:pPr>
              <w:jc w:val="center"/>
              <w:rPr>
                <w:rFonts w:eastAsia="Arial Unicode MS"/>
              </w:rPr>
            </w:pPr>
            <w:r w:rsidRPr="008D40C3">
              <w:t>соответствующему периоду предыдущего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1E7101" w:rsidRPr="008D40C3" w:rsidRDefault="001E7101" w:rsidP="001E7101">
            <w:pPr>
              <w:jc w:val="center"/>
              <w:rPr>
                <w:rFonts w:eastAsia="Arial Unicode MS"/>
              </w:rPr>
            </w:pPr>
            <w:r w:rsidRPr="008D40C3">
              <w:t xml:space="preserve">предыдущему </w:t>
            </w:r>
            <w:proofErr w:type="spellStart"/>
            <w:r w:rsidRPr="008D40C3">
              <w:rPr>
                <w:lang w:val="en-US"/>
              </w:rPr>
              <w:t>период</w:t>
            </w:r>
            <w:proofErr w:type="spellEnd"/>
            <w:r w:rsidRPr="008D40C3">
              <w:t>у</w:t>
            </w:r>
          </w:p>
        </w:tc>
      </w:tr>
      <w:tr w:rsidR="001E7101" w:rsidRPr="001E7101" w:rsidTr="00F7625B">
        <w:tc>
          <w:tcPr>
            <w:tcW w:w="1927" w:type="dxa"/>
            <w:vAlign w:val="bottom"/>
          </w:tcPr>
          <w:p w:rsidR="001E7101" w:rsidRPr="008D40C3" w:rsidRDefault="001E7101" w:rsidP="001E7101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</w:pPr>
            <w:r w:rsidRPr="008D40C3">
              <w:rPr>
                <w:b/>
                <w:bCs/>
              </w:rPr>
              <w:t>2022</w:t>
            </w:r>
            <w:r w:rsidRPr="008D40C3">
              <w:rPr>
                <w:b/>
              </w:rPr>
              <w:t>г.</w:t>
            </w:r>
          </w:p>
        </w:tc>
        <w:tc>
          <w:tcPr>
            <w:tcW w:w="2893" w:type="dxa"/>
            <w:vAlign w:val="bottom"/>
          </w:tcPr>
          <w:p w:rsidR="001E7101" w:rsidRPr="008D40C3" w:rsidRDefault="001E7101" w:rsidP="001E7101">
            <w:pPr>
              <w:spacing w:before="20" w:after="20"/>
              <w:ind w:right="340"/>
              <w:jc w:val="right"/>
            </w:pPr>
          </w:p>
        </w:tc>
        <w:tc>
          <w:tcPr>
            <w:tcW w:w="2410" w:type="dxa"/>
            <w:vAlign w:val="bottom"/>
          </w:tcPr>
          <w:p w:rsidR="001E7101" w:rsidRPr="008D40C3" w:rsidRDefault="001E7101" w:rsidP="001E7101">
            <w:pPr>
              <w:spacing w:before="20" w:after="20"/>
              <w:ind w:right="397"/>
              <w:jc w:val="right"/>
            </w:pPr>
          </w:p>
        </w:tc>
        <w:tc>
          <w:tcPr>
            <w:tcW w:w="2126" w:type="dxa"/>
            <w:vAlign w:val="bottom"/>
          </w:tcPr>
          <w:p w:rsidR="001E7101" w:rsidRPr="008D40C3" w:rsidRDefault="001E7101" w:rsidP="001E7101">
            <w:pPr>
              <w:spacing w:before="20" w:after="20"/>
              <w:ind w:right="397"/>
              <w:jc w:val="right"/>
            </w:pPr>
          </w:p>
        </w:tc>
      </w:tr>
      <w:tr w:rsidR="001E7101" w:rsidRPr="001E7101" w:rsidTr="00F7625B">
        <w:tc>
          <w:tcPr>
            <w:tcW w:w="1927" w:type="dxa"/>
            <w:vAlign w:val="bottom"/>
          </w:tcPr>
          <w:p w:rsidR="001E7101" w:rsidRPr="008D40C3" w:rsidRDefault="001E7101" w:rsidP="001E7101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ind w:left="255"/>
            </w:pPr>
            <w:r w:rsidRPr="008D40C3">
              <w:t>январь</w:t>
            </w:r>
          </w:p>
        </w:tc>
        <w:tc>
          <w:tcPr>
            <w:tcW w:w="2893" w:type="dxa"/>
            <w:vAlign w:val="bottom"/>
          </w:tcPr>
          <w:p w:rsidR="001E7101" w:rsidRPr="008D40C3" w:rsidRDefault="001E7101" w:rsidP="001E7101">
            <w:pPr>
              <w:spacing w:before="20" w:after="20"/>
              <w:ind w:right="340"/>
              <w:jc w:val="right"/>
            </w:pPr>
            <w:r w:rsidRPr="008D40C3">
              <w:t>1569</w:t>
            </w:r>
          </w:p>
        </w:tc>
        <w:tc>
          <w:tcPr>
            <w:tcW w:w="2410" w:type="dxa"/>
            <w:vAlign w:val="bottom"/>
          </w:tcPr>
          <w:p w:rsidR="001E7101" w:rsidRPr="008D40C3" w:rsidRDefault="001E7101" w:rsidP="001E7101">
            <w:pPr>
              <w:spacing w:before="20" w:after="20"/>
              <w:ind w:right="397"/>
              <w:jc w:val="right"/>
            </w:pPr>
            <w:r w:rsidRPr="008D40C3">
              <w:t>в 2,0р.</w:t>
            </w:r>
          </w:p>
        </w:tc>
        <w:tc>
          <w:tcPr>
            <w:tcW w:w="2126" w:type="dxa"/>
          </w:tcPr>
          <w:p w:rsidR="001E7101" w:rsidRPr="008D40C3" w:rsidRDefault="001E7101" w:rsidP="001E7101">
            <w:pPr>
              <w:spacing w:before="20" w:after="20"/>
              <w:ind w:right="397"/>
              <w:jc w:val="right"/>
            </w:pPr>
            <w:r w:rsidRPr="008D40C3">
              <w:t>в 1,6р.</w:t>
            </w:r>
          </w:p>
        </w:tc>
      </w:tr>
      <w:tr w:rsidR="001E7101" w:rsidRPr="001E7101" w:rsidTr="00F7625B">
        <w:tc>
          <w:tcPr>
            <w:tcW w:w="1927" w:type="dxa"/>
            <w:vAlign w:val="bottom"/>
          </w:tcPr>
          <w:p w:rsidR="001E7101" w:rsidRPr="008D40C3" w:rsidRDefault="001E7101" w:rsidP="001E7101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ind w:left="255"/>
            </w:pPr>
            <w:r w:rsidRPr="008D40C3">
              <w:t>февраль</w:t>
            </w:r>
          </w:p>
        </w:tc>
        <w:tc>
          <w:tcPr>
            <w:tcW w:w="2893" w:type="dxa"/>
            <w:vAlign w:val="bottom"/>
          </w:tcPr>
          <w:p w:rsidR="001E7101" w:rsidRPr="008D40C3" w:rsidRDefault="001E7101" w:rsidP="001E7101">
            <w:pPr>
              <w:spacing w:before="20" w:after="20"/>
              <w:ind w:right="340"/>
              <w:jc w:val="right"/>
            </w:pPr>
            <w:r w:rsidRPr="008D40C3">
              <w:t>809</w:t>
            </w:r>
          </w:p>
        </w:tc>
        <w:tc>
          <w:tcPr>
            <w:tcW w:w="2410" w:type="dxa"/>
            <w:vAlign w:val="bottom"/>
          </w:tcPr>
          <w:p w:rsidR="001E7101" w:rsidRPr="008D40C3" w:rsidRDefault="001E7101" w:rsidP="001E7101">
            <w:pPr>
              <w:spacing w:before="20" w:after="20"/>
              <w:ind w:right="397"/>
              <w:jc w:val="right"/>
            </w:pPr>
            <w:r w:rsidRPr="008D40C3">
              <w:t>108,3</w:t>
            </w:r>
          </w:p>
        </w:tc>
        <w:tc>
          <w:tcPr>
            <w:tcW w:w="2126" w:type="dxa"/>
          </w:tcPr>
          <w:p w:rsidR="001E7101" w:rsidRPr="008D40C3" w:rsidRDefault="001E7101" w:rsidP="001E7101">
            <w:pPr>
              <w:spacing w:before="20" w:after="20"/>
              <w:ind w:right="397"/>
              <w:jc w:val="right"/>
            </w:pPr>
            <w:r w:rsidRPr="008D40C3">
              <w:t>51,6</w:t>
            </w:r>
          </w:p>
        </w:tc>
      </w:tr>
      <w:tr w:rsidR="001E7101" w:rsidRPr="001E7101" w:rsidTr="00F7625B">
        <w:tc>
          <w:tcPr>
            <w:tcW w:w="1927" w:type="dxa"/>
            <w:vAlign w:val="bottom"/>
          </w:tcPr>
          <w:p w:rsidR="001E7101" w:rsidRPr="008D40C3" w:rsidRDefault="001E7101" w:rsidP="001E7101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ind w:left="255"/>
            </w:pPr>
            <w:r w:rsidRPr="008D40C3">
              <w:t>март</w:t>
            </w:r>
          </w:p>
        </w:tc>
        <w:tc>
          <w:tcPr>
            <w:tcW w:w="2893" w:type="dxa"/>
            <w:vAlign w:val="bottom"/>
          </w:tcPr>
          <w:p w:rsidR="001E7101" w:rsidRPr="008D40C3" w:rsidRDefault="001E7101" w:rsidP="001E7101">
            <w:pPr>
              <w:spacing w:before="20" w:after="20"/>
              <w:ind w:right="340"/>
              <w:jc w:val="right"/>
            </w:pPr>
            <w:r w:rsidRPr="008D40C3">
              <w:t>564</w:t>
            </w:r>
          </w:p>
        </w:tc>
        <w:tc>
          <w:tcPr>
            <w:tcW w:w="2410" w:type="dxa"/>
            <w:vAlign w:val="bottom"/>
          </w:tcPr>
          <w:p w:rsidR="001E7101" w:rsidRPr="008D40C3" w:rsidRDefault="001E7101" w:rsidP="001E7101">
            <w:pPr>
              <w:spacing w:before="20" w:after="20"/>
              <w:ind w:right="397"/>
              <w:jc w:val="right"/>
            </w:pPr>
            <w:r w:rsidRPr="008D40C3">
              <w:t>47,7</w:t>
            </w:r>
          </w:p>
        </w:tc>
        <w:tc>
          <w:tcPr>
            <w:tcW w:w="2126" w:type="dxa"/>
          </w:tcPr>
          <w:p w:rsidR="001E7101" w:rsidRPr="008D40C3" w:rsidRDefault="001E7101" w:rsidP="001E7101">
            <w:pPr>
              <w:spacing w:before="20" w:after="20"/>
              <w:ind w:right="397"/>
              <w:jc w:val="right"/>
            </w:pPr>
            <w:r w:rsidRPr="008D40C3">
              <w:t>69,7</w:t>
            </w:r>
          </w:p>
        </w:tc>
      </w:tr>
      <w:tr w:rsidR="001E7101" w:rsidRPr="001E7101" w:rsidTr="00F7625B">
        <w:tc>
          <w:tcPr>
            <w:tcW w:w="1927" w:type="dxa"/>
            <w:vAlign w:val="bottom"/>
          </w:tcPr>
          <w:p w:rsidR="001E7101" w:rsidRPr="008D40C3" w:rsidRDefault="001E7101" w:rsidP="001E7101">
            <w:pPr>
              <w:spacing w:before="20" w:after="20"/>
              <w:ind w:left="170"/>
              <w:outlineLvl w:val="0"/>
              <w:rPr>
                <w:rFonts w:eastAsia="Arial Unicode MS"/>
                <w:b/>
                <w:i/>
              </w:rPr>
            </w:pPr>
            <w:r w:rsidRPr="008D40C3">
              <w:rPr>
                <w:b/>
                <w:i/>
              </w:rPr>
              <w:t>I квартал</w:t>
            </w:r>
          </w:p>
        </w:tc>
        <w:tc>
          <w:tcPr>
            <w:tcW w:w="2893" w:type="dxa"/>
            <w:vAlign w:val="bottom"/>
          </w:tcPr>
          <w:p w:rsidR="001E7101" w:rsidRPr="008D40C3" w:rsidRDefault="001E7101" w:rsidP="001E7101">
            <w:pPr>
              <w:spacing w:before="20" w:after="20"/>
              <w:ind w:right="340"/>
              <w:jc w:val="right"/>
            </w:pPr>
            <w:r w:rsidRPr="008D40C3">
              <w:t>2942</w:t>
            </w:r>
          </w:p>
        </w:tc>
        <w:tc>
          <w:tcPr>
            <w:tcW w:w="2410" w:type="dxa"/>
            <w:vAlign w:val="bottom"/>
          </w:tcPr>
          <w:p w:rsidR="001E7101" w:rsidRPr="008D40C3" w:rsidRDefault="001E7101" w:rsidP="001E7101">
            <w:pPr>
              <w:spacing w:before="20" w:after="20"/>
              <w:ind w:right="397"/>
              <w:jc w:val="right"/>
            </w:pPr>
            <w:r w:rsidRPr="008D40C3">
              <w:t>108,1</w:t>
            </w:r>
          </w:p>
        </w:tc>
        <w:tc>
          <w:tcPr>
            <w:tcW w:w="2126" w:type="dxa"/>
          </w:tcPr>
          <w:p w:rsidR="001E7101" w:rsidRPr="008D40C3" w:rsidRDefault="001E7101" w:rsidP="001E7101">
            <w:pPr>
              <w:spacing w:before="20" w:after="20"/>
              <w:ind w:right="397"/>
              <w:jc w:val="right"/>
            </w:pPr>
            <w:r w:rsidRPr="008D40C3">
              <w:t>118,5</w:t>
            </w:r>
          </w:p>
        </w:tc>
      </w:tr>
      <w:tr w:rsidR="001E7101" w:rsidRPr="001E7101" w:rsidTr="00F7625B">
        <w:tc>
          <w:tcPr>
            <w:tcW w:w="1927" w:type="dxa"/>
            <w:vAlign w:val="bottom"/>
          </w:tcPr>
          <w:p w:rsidR="001E7101" w:rsidRPr="008D40C3" w:rsidRDefault="001E7101" w:rsidP="001E7101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ind w:left="255"/>
            </w:pPr>
            <w:r w:rsidRPr="008D40C3">
              <w:t>апрель</w:t>
            </w:r>
          </w:p>
        </w:tc>
        <w:tc>
          <w:tcPr>
            <w:tcW w:w="2893" w:type="dxa"/>
            <w:vAlign w:val="bottom"/>
          </w:tcPr>
          <w:p w:rsidR="001E7101" w:rsidRPr="008D40C3" w:rsidRDefault="001E7101" w:rsidP="001E7101">
            <w:pPr>
              <w:spacing w:before="20" w:after="20"/>
              <w:ind w:right="340"/>
              <w:jc w:val="right"/>
            </w:pPr>
            <w:r w:rsidRPr="008D40C3">
              <w:t>439</w:t>
            </w:r>
          </w:p>
        </w:tc>
        <w:tc>
          <w:tcPr>
            <w:tcW w:w="2410" w:type="dxa"/>
            <w:vAlign w:val="bottom"/>
          </w:tcPr>
          <w:p w:rsidR="001E7101" w:rsidRPr="008D40C3" w:rsidRDefault="001E7101" w:rsidP="001E7101">
            <w:pPr>
              <w:spacing w:before="20" w:after="20"/>
              <w:ind w:right="397"/>
              <w:jc w:val="right"/>
            </w:pPr>
            <w:r w:rsidRPr="008D40C3">
              <w:t>80,1</w:t>
            </w:r>
          </w:p>
        </w:tc>
        <w:tc>
          <w:tcPr>
            <w:tcW w:w="2126" w:type="dxa"/>
          </w:tcPr>
          <w:p w:rsidR="001E7101" w:rsidRPr="008D40C3" w:rsidRDefault="001E7101" w:rsidP="001E7101">
            <w:pPr>
              <w:spacing w:before="20" w:after="20"/>
              <w:ind w:right="397"/>
              <w:jc w:val="right"/>
            </w:pPr>
            <w:r w:rsidRPr="008D40C3">
              <w:t>77,8</w:t>
            </w:r>
          </w:p>
        </w:tc>
      </w:tr>
      <w:tr w:rsidR="001E7101" w:rsidRPr="001E7101" w:rsidTr="00F7625B">
        <w:tc>
          <w:tcPr>
            <w:tcW w:w="1927" w:type="dxa"/>
            <w:vAlign w:val="bottom"/>
          </w:tcPr>
          <w:p w:rsidR="001E7101" w:rsidRPr="008D40C3" w:rsidRDefault="001E7101" w:rsidP="001E7101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ind w:left="255"/>
            </w:pPr>
            <w:r w:rsidRPr="008D40C3">
              <w:t>май</w:t>
            </w:r>
          </w:p>
        </w:tc>
        <w:tc>
          <w:tcPr>
            <w:tcW w:w="2893" w:type="dxa"/>
            <w:vAlign w:val="bottom"/>
          </w:tcPr>
          <w:p w:rsidR="001E7101" w:rsidRPr="008D40C3" w:rsidRDefault="001E7101" w:rsidP="001E7101">
            <w:pPr>
              <w:spacing w:before="20" w:after="20"/>
              <w:ind w:right="340"/>
              <w:jc w:val="right"/>
            </w:pPr>
            <w:r w:rsidRPr="008D40C3">
              <w:t>570</w:t>
            </w:r>
          </w:p>
        </w:tc>
        <w:tc>
          <w:tcPr>
            <w:tcW w:w="2410" w:type="dxa"/>
            <w:vAlign w:val="bottom"/>
          </w:tcPr>
          <w:p w:rsidR="001E7101" w:rsidRPr="008D40C3" w:rsidRDefault="001E7101" w:rsidP="001E7101">
            <w:pPr>
              <w:spacing w:before="20" w:after="20"/>
              <w:ind w:right="397"/>
              <w:jc w:val="right"/>
            </w:pPr>
            <w:r w:rsidRPr="008D40C3">
              <w:t>103,1</w:t>
            </w:r>
          </w:p>
        </w:tc>
        <w:tc>
          <w:tcPr>
            <w:tcW w:w="2126" w:type="dxa"/>
          </w:tcPr>
          <w:p w:rsidR="001E7101" w:rsidRPr="008D40C3" w:rsidRDefault="001E7101" w:rsidP="001E7101">
            <w:pPr>
              <w:spacing w:before="20" w:after="20"/>
              <w:ind w:right="397"/>
              <w:jc w:val="right"/>
            </w:pPr>
            <w:r w:rsidRPr="008D40C3">
              <w:t>129,8</w:t>
            </w:r>
          </w:p>
        </w:tc>
      </w:tr>
      <w:tr w:rsidR="001E7101" w:rsidRPr="001E7101" w:rsidTr="00F7625B">
        <w:tc>
          <w:tcPr>
            <w:tcW w:w="1927" w:type="dxa"/>
            <w:vAlign w:val="bottom"/>
          </w:tcPr>
          <w:p w:rsidR="001E7101" w:rsidRPr="008D40C3" w:rsidRDefault="001E7101" w:rsidP="001E7101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ind w:left="255"/>
            </w:pPr>
            <w:r w:rsidRPr="008D40C3">
              <w:t>июнь</w:t>
            </w:r>
          </w:p>
        </w:tc>
        <w:tc>
          <w:tcPr>
            <w:tcW w:w="2893" w:type="dxa"/>
            <w:vAlign w:val="bottom"/>
          </w:tcPr>
          <w:p w:rsidR="001E7101" w:rsidRPr="008D40C3" w:rsidRDefault="001E7101" w:rsidP="001E7101">
            <w:pPr>
              <w:spacing w:before="20" w:after="20"/>
              <w:ind w:right="340"/>
              <w:jc w:val="right"/>
            </w:pPr>
            <w:r w:rsidRPr="008D40C3">
              <w:t>1002</w:t>
            </w:r>
          </w:p>
        </w:tc>
        <w:tc>
          <w:tcPr>
            <w:tcW w:w="2410" w:type="dxa"/>
            <w:vAlign w:val="bottom"/>
          </w:tcPr>
          <w:p w:rsidR="001E7101" w:rsidRPr="008D40C3" w:rsidRDefault="001E7101" w:rsidP="001E7101">
            <w:pPr>
              <w:spacing w:before="20" w:after="20"/>
              <w:ind w:right="397"/>
              <w:jc w:val="right"/>
            </w:pPr>
            <w:r w:rsidRPr="008D40C3">
              <w:t>117,7</w:t>
            </w:r>
          </w:p>
        </w:tc>
        <w:tc>
          <w:tcPr>
            <w:tcW w:w="2126" w:type="dxa"/>
          </w:tcPr>
          <w:p w:rsidR="001E7101" w:rsidRPr="008D40C3" w:rsidRDefault="001E7101" w:rsidP="001E7101">
            <w:pPr>
              <w:spacing w:before="20" w:after="20"/>
              <w:ind w:right="397"/>
              <w:jc w:val="right"/>
            </w:pPr>
            <w:r w:rsidRPr="008D40C3">
              <w:t>в 1,8р.</w:t>
            </w:r>
          </w:p>
        </w:tc>
      </w:tr>
      <w:tr w:rsidR="001E7101" w:rsidRPr="001E7101" w:rsidTr="00F7625B">
        <w:tc>
          <w:tcPr>
            <w:tcW w:w="1927" w:type="dxa"/>
            <w:vAlign w:val="bottom"/>
          </w:tcPr>
          <w:p w:rsidR="001E7101" w:rsidRPr="008D40C3" w:rsidRDefault="001E7101" w:rsidP="001E7101">
            <w:pPr>
              <w:spacing w:before="20" w:after="20"/>
              <w:ind w:left="170"/>
              <w:outlineLvl w:val="0"/>
              <w:rPr>
                <w:b/>
                <w:i/>
              </w:rPr>
            </w:pPr>
            <w:r w:rsidRPr="008D40C3">
              <w:rPr>
                <w:b/>
                <w:i/>
              </w:rPr>
              <w:t>II квартал</w:t>
            </w:r>
          </w:p>
        </w:tc>
        <w:tc>
          <w:tcPr>
            <w:tcW w:w="2893" w:type="dxa"/>
            <w:vAlign w:val="bottom"/>
          </w:tcPr>
          <w:p w:rsidR="001E7101" w:rsidRPr="008D40C3" w:rsidRDefault="001E7101" w:rsidP="001E7101">
            <w:pPr>
              <w:spacing w:before="20" w:after="20"/>
              <w:ind w:right="340"/>
              <w:jc w:val="right"/>
            </w:pPr>
            <w:r w:rsidRPr="008D40C3">
              <w:t>2011</w:t>
            </w:r>
          </w:p>
        </w:tc>
        <w:tc>
          <w:tcPr>
            <w:tcW w:w="2410" w:type="dxa"/>
            <w:vAlign w:val="bottom"/>
          </w:tcPr>
          <w:p w:rsidR="001E7101" w:rsidRPr="008D40C3" w:rsidRDefault="001E7101" w:rsidP="001E7101">
            <w:pPr>
              <w:spacing w:before="20" w:after="20"/>
              <w:ind w:right="397"/>
              <w:jc w:val="right"/>
            </w:pPr>
            <w:r w:rsidRPr="008D40C3">
              <w:t>103,0</w:t>
            </w:r>
          </w:p>
        </w:tc>
        <w:tc>
          <w:tcPr>
            <w:tcW w:w="2126" w:type="dxa"/>
          </w:tcPr>
          <w:p w:rsidR="001E7101" w:rsidRPr="008D40C3" w:rsidRDefault="001E7101" w:rsidP="001E7101">
            <w:pPr>
              <w:spacing w:before="20" w:after="20"/>
              <w:ind w:right="397"/>
              <w:jc w:val="right"/>
            </w:pPr>
            <w:r w:rsidRPr="008D40C3">
              <w:t>68,4</w:t>
            </w:r>
          </w:p>
        </w:tc>
      </w:tr>
      <w:tr w:rsidR="001E7101" w:rsidRPr="001E7101" w:rsidTr="00F7625B">
        <w:tc>
          <w:tcPr>
            <w:tcW w:w="1927" w:type="dxa"/>
            <w:vAlign w:val="bottom"/>
          </w:tcPr>
          <w:p w:rsidR="001E7101" w:rsidRPr="008D40C3" w:rsidRDefault="001E7101" w:rsidP="001E7101">
            <w:pPr>
              <w:spacing w:before="20" w:after="20"/>
              <w:ind w:left="170"/>
              <w:outlineLvl w:val="0"/>
              <w:rPr>
                <w:b/>
                <w:i/>
              </w:rPr>
            </w:pPr>
            <w:r w:rsidRPr="008D40C3">
              <w:rPr>
                <w:b/>
                <w:i/>
              </w:rPr>
              <w:t>I полугодие</w:t>
            </w:r>
          </w:p>
        </w:tc>
        <w:tc>
          <w:tcPr>
            <w:tcW w:w="2893" w:type="dxa"/>
            <w:vAlign w:val="bottom"/>
          </w:tcPr>
          <w:p w:rsidR="001E7101" w:rsidRPr="008D40C3" w:rsidRDefault="001E7101" w:rsidP="001E7101">
            <w:pPr>
              <w:spacing w:before="20" w:after="20"/>
              <w:ind w:right="340"/>
              <w:jc w:val="right"/>
            </w:pPr>
            <w:r w:rsidRPr="008D40C3">
              <w:t>4953</w:t>
            </w:r>
          </w:p>
        </w:tc>
        <w:tc>
          <w:tcPr>
            <w:tcW w:w="2410" w:type="dxa"/>
            <w:vAlign w:val="bottom"/>
          </w:tcPr>
          <w:p w:rsidR="001E7101" w:rsidRPr="008D40C3" w:rsidRDefault="001E7101" w:rsidP="001E7101">
            <w:pPr>
              <w:spacing w:before="20" w:after="20"/>
              <w:ind w:right="397"/>
              <w:jc w:val="right"/>
            </w:pPr>
            <w:r w:rsidRPr="008D40C3">
              <w:t>106,0</w:t>
            </w:r>
          </w:p>
        </w:tc>
        <w:tc>
          <w:tcPr>
            <w:tcW w:w="2126" w:type="dxa"/>
            <w:vAlign w:val="bottom"/>
          </w:tcPr>
          <w:p w:rsidR="001E7101" w:rsidRPr="008D40C3" w:rsidRDefault="001E7101" w:rsidP="001E7101">
            <w:pPr>
              <w:spacing w:before="20" w:after="20"/>
              <w:ind w:right="397"/>
              <w:jc w:val="right"/>
            </w:pPr>
          </w:p>
        </w:tc>
      </w:tr>
      <w:bookmarkEnd w:id="1"/>
    </w:tbl>
    <w:p w:rsidR="001E7101" w:rsidRDefault="001E7101" w:rsidP="001E7101">
      <w:pPr>
        <w:ind w:firstLine="836"/>
        <w:jc w:val="both"/>
        <w:rPr>
          <w:sz w:val="28"/>
          <w:szCs w:val="28"/>
        </w:rPr>
      </w:pPr>
    </w:p>
    <w:p w:rsidR="008D40C3" w:rsidRDefault="008D40C3" w:rsidP="008D40C3">
      <w:pPr>
        <w:spacing w:after="120"/>
        <w:ind w:firstLine="851"/>
        <w:jc w:val="both"/>
        <w:rPr>
          <w:sz w:val="28"/>
          <w:szCs w:val="28"/>
        </w:rPr>
      </w:pPr>
      <w:r w:rsidRPr="008D40C3">
        <w:rPr>
          <w:b/>
          <w:i/>
          <w:sz w:val="28"/>
          <w:szCs w:val="28"/>
        </w:rPr>
        <w:t>Объем инвестиций в основной капитал</w:t>
      </w:r>
      <w:r w:rsidRPr="008D40C3">
        <w:rPr>
          <w:sz w:val="28"/>
          <w:szCs w:val="28"/>
        </w:rPr>
        <w:t xml:space="preserve"> организаций</w:t>
      </w:r>
      <w:r w:rsidRPr="008D40C3">
        <w:rPr>
          <w:b/>
          <w:i/>
          <w:sz w:val="28"/>
          <w:szCs w:val="28"/>
        </w:rPr>
        <w:t xml:space="preserve"> </w:t>
      </w:r>
      <w:r w:rsidRPr="008D40C3">
        <w:rPr>
          <w:sz w:val="28"/>
          <w:szCs w:val="28"/>
        </w:rPr>
        <w:t>(без субъектов малого предпринимательства и объема инвестиций, не наблюдаемых прямыми статистическими методами), направленных на развитие экономики и социальной сферы, в январе-марте 2022 года использован на 102490 тыс. рублей, что на 36,5% выше уровня соответствующего периода предыдущего года в фактически действовавших ценах.</w:t>
      </w:r>
    </w:p>
    <w:tbl>
      <w:tblPr>
        <w:tblW w:w="92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1617"/>
        <w:gridCol w:w="1556"/>
      </w:tblGrid>
      <w:tr w:rsidR="008D40C3" w:rsidRPr="008D40C3" w:rsidTr="00F7625B">
        <w:trPr>
          <w:cantSplit/>
          <w:jc w:val="center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D40C3" w:rsidRPr="008D40C3" w:rsidRDefault="008D40C3" w:rsidP="008D40C3">
            <w:pPr>
              <w:tabs>
                <w:tab w:val="left" w:pos="85"/>
                <w:tab w:val="left" w:pos="170"/>
                <w:tab w:val="left" w:pos="255"/>
              </w:tabs>
              <w:spacing w:before="60" w:after="60"/>
              <w:jc w:val="center"/>
              <w:rPr>
                <w:color w:val="000000"/>
              </w:rPr>
            </w:pPr>
            <w:bookmarkStart w:id="2" w:name="tbl_d2"/>
          </w:p>
        </w:tc>
        <w:tc>
          <w:tcPr>
            <w:tcW w:w="1617" w:type="dxa"/>
            <w:tcBorders>
              <w:top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8D40C3" w:rsidRPr="008D40C3" w:rsidRDefault="008D40C3" w:rsidP="008D40C3">
            <w:pPr>
              <w:jc w:val="center"/>
              <w:rPr>
                <w:color w:val="000000"/>
              </w:rPr>
            </w:pPr>
            <w:r w:rsidRPr="008D40C3">
              <w:rPr>
                <w:color w:val="000000"/>
              </w:rPr>
              <w:t xml:space="preserve">Январь-март </w:t>
            </w:r>
          </w:p>
          <w:p w:rsidR="008D40C3" w:rsidRPr="008D40C3" w:rsidRDefault="008D40C3" w:rsidP="008D40C3">
            <w:pPr>
              <w:jc w:val="center"/>
              <w:rPr>
                <w:color w:val="000000"/>
              </w:rPr>
            </w:pPr>
            <w:r w:rsidRPr="008D40C3">
              <w:rPr>
                <w:color w:val="000000"/>
              </w:rPr>
              <w:t>2022г.,</w:t>
            </w:r>
            <w:r w:rsidRPr="008D40C3">
              <w:rPr>
                <w:color w:val="000000"/>
              </w:rPr>
              <w:br/>
              <w:t>тыс. рублей</w:t>
            </w:r>
          </w:p>
        </w:tc>
        <w:tc>
          <w:tcPr>
            <w:tcW w:w="15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40C3" w:rsidRPr="008D40C3" w:rsidRDefault="008D40C3" w:rsidP="008D40C3">
            <w:pPr>
              <w:spacing w:before="60" w:after="60"/>
              <w:jc w:val="center"/>
              <w:rPr>
                <w:color w:val="000000"/>
              </w:rPr>
            </w:pPr>
            <w:proofErr w:type="gramStart"/>
            <w:r w:rsidRPr="008D40C3">
              <w:rPr>
                <w:color w:val="000000"/>
              </w:rPr>
              <w:t>В</w:t>
            </w:r>
            <w:proofErr w:type="gramEnd"/>
            <w:r w:rsidRPr="008D40C3">
              <w:rPr>
                <w:color w:val="000000"/>
              </w:rPr>
              <w:t xml:space="preserve"> % к общему итогу</w:t>
            </w:r>
          </w:p>
        </w:tc>
      </w:tr>
      <w:tr w:rsidR="008D40C3" w:rsidRPr="008D40C3" w:rsidTr="00F7625B">
        <w:trPr>
          <w:cantSplit/>
          <w:jc w:val="center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8D40C3" w:rsidRPr="008D40C3" w:rsidRDefault="008D40C3" w:rsidP="008D40C3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rPr>
                <w:color w:val="000000"/>
                <w:lang w:val="en-US"/>
              </w:rPr>
            </w:pPr>
            <w:r w:rsidRPr="008D40C3">
              <w:rPr>
                <w:color w:val="000000"/>
              </w:rPr>
              <w:t>Инвестиции в основной капитал</w:t>
            </w:r>
          </w:p>
        </w:tc>
        <w:tc>
          <w:tcPr>
            <w:tcW w:w="161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D40C3" w:rsidRPr="008D40C3" w:rsidRDefault="008D40C3" w:rsidP="008D40C3">
            <w:pPr>
              <w:spacing w:before="20" w:after="20"/>
              <w:ind w:right="454"/>
              <w:jc w:val="right"/>
              <w:rPr>
                <w:color w:val="000000"/>
              </w:rPr>
            </w:pPr>
            <w:r w:rsidRPr="008D40C3">
              <w:rPr>
                <w:color w:val="000000"/>
              </w:rPr>
              <w:t>102490</w:t>
            </w:r>
          </w:p>
        </w:tc>
        <w:tc>
          <w:tcPr>
            <w:tcW w:w="15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D40C3" w:rsidRPr="008D40C3" w:rsidRDefault="008D40C3" w:rsidP="008D40C3">
            <w:pPr>
              <w:spacing w:before="20" w:after="20"/>
              <w:ind w:right="454"/>
              <w:jc w:val="right"/>
              <w:rPr>
                <w:color w:val="000000"/>
                <w:lang w:val="en-US"/>
              </w:rPr>
            </w:pPr>
            <w:r w:rsidRPr="008D40C3">
              <w:rPr>
                <w:color w:val="000000"/>
                <w:lang w:val="en-US"/>
              </w:rPr>
              <w:t>100</w:t>
            </w:r>
          </w:p>
        </w:tc>
      </w:tr>
      <w:tr w:rsidR="008D40C3" w:rsidRPr="008D40C3" w:rsidTr="00F7625B">
        <w:trPr>
          <w:cantSplit/>
          <w:jc w:val="center"/>
        </w:trPr>
        <w:tc>
          <w:tcPr>
            <w:tcW w:w="609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8D40C3" w:rsidRPr="008D40C3" w:rsidRDefault="008D40C3" w:rsidP="008D40C3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ind w:left="85"/>
            </w:pPr>
            <w:r w:rsidRPr="008D40C3">
              <w:t>в том числе по видам основных фондов: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0C3" w:rsidRPr="008D40C3" w:rsidRDefault="008D40C3" w:rsidP="008D40C3">
            <w:pPr>
              <w:spacing w:before="20" w:after="20"/>
              <w:ind w:right="454"/>
              <w:jc w:val="right"/>
              <w:rPr>
                <w:color w:val="00000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40C3" w:rsidRPr="008D40C3" w:rsidRDefault="008D40C3" w:rsidP="008D40C3">
            <w:pPr>
              <w:spacing w:before="20" w:after="20"/>
              <w:ind w:right="454"/>
              <w:jc w:val="right"/>
              <w:rPr>
                <w:color w:val="000000"/>
              </w:rPr>
            </w:pPr>
          </w:p>
        </w:tc>
      </w:tr>
      <w:tr w:rsidR="008D40C3" w:rsidRPr="008D40C3" w:rsidTr="00F7625B">
        <w:trPr>
          <w:cantSplit/>
          <w:jc w:val="center"/>
        </w:trPr>
        <w:tc>
          <w:tcPr>
            <w:tcW w:w="609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8D40C3" w:rsidRPr="008D40C3" w:rsidRDefault="008D40C3" w:rsidP="008D40C3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ind w:left="85"/>
              <w:rPr>
                <w:lang w:val="en-US"/>
              </w:rPr>
            </w:pPr>
            <w:r w:rsidRPr="008D40C3">
              <w:t>жилые здания и помещения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0C3" w:rsidRPr="008D40C3" w:rsidRDefault="008D40C3" w:rsidP="008D40C3">
            <w:pPr>
              <w:spacing w:before="20" w:after="20"/>
              <w:ind w:right="454"/>
              <w:jc w:val="right"/>
              <w:rPr>
                <w:color w:val="000000"/>
              </w:rPr>
            </w:pPr>
            <w:r w:rsidRPr="008D40C3">
              <w:rPr>
                <w:color w:val="000000"/>
              </w:rPr>
              <w:t>-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40C3" w:rsidRPr="008D40C3" w:rsidRDefault="008D40C3" w:rsidP="008D40C3">
            <w:pPr>
              <w:spacing w:before="20" w:after="20"/>
              <w:ind w:right="454"/>
              <w:jc w:val="right"/>
              <w:rPr>
                <w:color w:val="000000"/>
              </w:rPr>
            </w:pPr>
            <w:r w:rsidRPr="008D40C3">
              <w:rPr>
                <w:color w:val="000000"/>
              </w:rPr>
              <w:t>-</w:t>
            </w:r>
          </w:p>
        </w:tc>
      </w:tr>
      <w:tr w:rsidR="008D40C3" w:rsidRPr="008D40C3" w:rsidTr="00F7625B">
        <w:trPr>
          <w:cantSplit/>
          <w:jc w:val="center"/>
        </w:trPr>
        <w:tc>
          <w:tcPr>
            <w:tcW w:w="609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8D40C3" w:rsidRPr="008D40C3" w:rsidRDefault="008D40C3" w:rsidP="00F7625B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ind w:left="85"/>
              <w:jc w:val="both"/>
            </w:pPr>
            <w:r w:rsidRPr="008D40C3">
              <w:t>здания (кроме жилых) и сооружения, расходы на улучшение земель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0C3" w:rsidRPr="008D40C3" w:rsidRDefault="008D40C3" w:rsidP="008D40C3">
            <w:pPr>
              <w:spacing w:before="20" w:after="20"/>
              <w:ind w:right="454"/>
              <w:jc w:val="right"/>
              <w:rPr>
                <w:color w:val="000000"/>
              </w:rPr>
            </w:pPr>
            <w:r w:rsidRPr="008D40C3">
              <w:rPr>
                <w:color w:val="000000"/>
              </w:rPr>
              <w:t>39885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40C3" w:rsidRPr="008D40C3" w:rsidRDefault="008D40C3" w:rsidP="008D40C3">
            <w:pPr>
              <w:spacing w:before="20" w:after="20"/>
              <w:ind w:right="454"/>
              <w:jc w:val="right"/>
              <w:rPr>
                <w:color w:val="000000"/>
              </w:rPr>
            </w:pPr>
            <w:r w:rsidRPr="008D40C3">
              <w:rPr>
                <w:color w:val="000000"/>
              </w:rPr>
              <w:t>38,9</w:t>
            </w:r>
          </w:p>
        </w:tc>
      </w:tr>
      <w:tr w:rsidR="008D40C3" w:rsidRPr="008D40C3" w:rsidTr="00F7625B">
        <w:trPr>
          <w:cantSplit/>
          <w:trHeight w:val="80"/>
          <w:jc w:val="center"/>
        </w:trPr>
        <w:tc>
          <w:tcPr>
            <w:tcW w:w="609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8D40C3" w:rsidRPr="008D40C3" w:rsidRDefault="008D40C3" w:rsidP="00F7625B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ind w:left="85" w:right="-108"/>
              <w:jc w:val="both"/>
            </w:pPr>
            <w:r w:rsidRPr="008D40C3">
              <w:t xml:space="preserve">машины, оборудование, транспортные средства, </w:t>
            </w:r>
            <w:r>
              <w:t>п</w:t>
            </w:r>
            <w:r w:rsidRPr="008D40C3">
              <w:t>роизводственный и хозяйственный инвентарь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0C3" w:rsidRPr="008D40C3" w:rsidRDefault="008D40C3" w:rsidP="008D40C3">
            <w:pPr>
              <w:spacing w:before="20" w:after="20"/>
              <w:ind w:right="454"/>
              <w:jc w:val="right"/>
              <w:rPr>
                <w:color w:val="000000"/>
              </w:rPr>
            </w:pPr>
            <w:r w:rsidRPr="008D40C3">
              <w:rPr>
                <w:color w:val="000000"/>
              </w:rPr>
              <w:t>51885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D40C3" w:rsidRPr="008D40C3" w:rsidRDefault="008D40C3" w:rsidP="008D40C3">
            <w:pPr>
              <w:spacing w:before="20" w:after="20"/>
              <w:ind w:right="454"/>
              <w:jc w:val="right"/>
              <w:rPr>
                <w:color w:val="000000"/>
              </w:rPr>
            </w:pPr>
            <w:r w:rsidRPr="008D40C3">
              <w:rPr>
                <w:color w:val="000000"/>
              </w:rPr>
              <w:t>50,6</w:t>
            </w:r>
          </w:p>
        </w:tc>
      </w:tr>
      <w:tr w:rsidR="008D40C3" w:rsidRPr="008D40C3" w:rsidTr="00F7625B">
        <w:trPr>
          <w:cantSplit/>
          <w:trHeight w:val="80"/>
          <w:jc w:val="center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D40C3" w:rsidRPr="008D40C3" w:rsidRDefault="008D40C3" w:rsidP="008D40C3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ind w:left="85" w:right="-284"/>
              <w:rPr>
                <w:sz w:val="22"/>
                <w:szCs w:val="22"/>
              </w:rPr>
            </w:pPr>
            <w:r w:rsidRPr="008D40C3">
              <w:rPr>
                <w:sz w:val="22"/>
                <w:szCs w:val="22"/>
              </w:rPr>
              <w:t>прочие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D40C3" w:rsidRPr="008D40C3" w:rsidRDefault="008D40C3" w:rsidP="008D40C3">
            <w:pPr>
              <w:spacing w:before="20" w:after="20"/>
              <w:ind w:right="454"/>
              <w:jc w:val="right"/>
              <w:rPr>
                <w:color w:val="000000"/>
                <w:sz w:val="22"/>
                <w:szCs w:val="22"/>
              </w:rPr>
            </w:pPr>
            <w:r w:rsidRPr="008D40C3">
              <w:rPr>
                <w:color w:val="000000"/>
                <w:sz w:val="22"/>
                <w:szCs w:val="22"/>
              </w:rPr>
              <w:t>10720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40C3" w:rsidRPr="008D40C3" w:rsidRDefault="008D40C3" w:rsidP="008D40C3">
            <w:pPr>
              <w:spacing w:before="20" w:after="20"/>
              <w:ind w:right="454"/>
              <w:jc w:val="right"/>
              <w:rPr>
                <w:color w:val="000000"/>
                <w:sz w:val="22"/>
                <w:szCs w:val="22"/>
              </w:rPr>
            </w:pPr>
            <w:r w:rsidRPr="008D40C3">
              <w:rPr>
                <w:color w:val="000000"/>
                <w:sz w:val="22"/>
                <w:szCs w:val="22"/>
              </w:rPr>
              <w:t>10,5</w:t>
            </w:r>
          </w:p>
        </w:tc>
      </w:tr>
      <w:bookmarkEnd w:id="2"/>
    </w:tbl>
    <w:p w:rsidR="008D40C3" w:rsidRPr="008D40C3" w:rsidRDefault="008D40C3" w:rsidP="008D40C3">
      <w:pPr>
        <w:ind w:firstLine="851"/>
        <w:jc w:val="both"/>
        <w:rPr>
          <w:sz w:val="22"/>
          <w:szCs w:val="22"/>
        </w:rPr>
      </w:pPr>
    </w:p>
    <w:p w:rsidR="001E7101" w:rsidRDefault="001E7101" w:rsidP="001E7101">
      <w:pPr>
        <w:ind w:firstLine="836"/>
        <w:jc w:val="both"/>
        <w:rPr>
          <w:sz w:val="28"/>
          <w:szCs w:val="28"/>
        </w:rPr>
      </w:pPr>
      <w:r w:rsidRPr="001E7101">
        <w:rPr>
          <w:b/>
          <w:i/>
          <w:sz w:val="28"/>
          <w:szCs w:val="28"/>
        </w:rPr>
        <w:t>Строительная деятельность.</w:t>
      </w:r>
      <w:r w:rsidRPr="001E7101">
        <w:rPr>
          <w:sz w:val="28"/>
          <w:szCs w:val="28"/>
        </w:rPr>
        <w:t xml:space="preserve"> Объем работ, выполненных по виду экономической деятельности «Строительство» организациями</w:t>
      </w:r>
      <w:proofErr w:type="gramStart"/>
      <w:r w:rsidRPr="001E7101">
        <w:rPr>
          <w:sz w:val="28"/>
          <w:szCs w:val="28"/>
          <w:vertAlign w:val="superscript"/>
        </w:rPr>
        <w:t>1</w:t>
      </w:r>
      <w:proofErr w:type="gramEnd"/>
      <w:r w:rsidRPr="001E7101">
        <w:rPr>
          <w:sz w:val="28"/>
          <w:szCs w:val="28"/>
          <w:vertAlign w:val="superscript"/>
        </w:rPr>
        <w:t>)</w:t>
      </w:r>
      <w:r w:rsidRPr="001E7101">
        <w:rPr>
          <w:sz w:val="28"/>
          <w:szCs w:val="28"/>
        </w:rPr>
        <w:t xml:space="preserve">, в январе-июне 2022 года на 9,0% меньше уровня соответствующего периода предыдущего года в сопоставимых ценах. </w:t>
      </w:r>
    </w:p>
    <w:p w:rsidR="001E7101" w:rsidRPr="001E7101" w:rsidRDefault="001E7101" w:rsidP="001E7101">
      <w:pPr>
        <w:ind w:firstLine="836"/>
        <w:jc w:val="both"/>
        <w:rPr>
          <w:sz w:val="28"/>
          <w:szCs w:val="28"/>
        </w:rPr>
      </w:pPr>
    </w:p>
    <w:p w:rsidR="008D40C3" w:rsidRPr="008D40C3" w:rsidRDefault="001E7101" w:rsidP="001F1192">
      <w:pPr>
        <w:spacing w:after="120"/>
        <w:ind w:firstLine="833"/>
        <w:jc w:val="center"/>
        <w:rPr>
          <w:b/>
          <w:sz w:val="28"/>
          <w:szCs w:val="28"/>
        </w:rPr>
      </w:pPr>
      <w:r w:rsidRPr="008D40C3">
        <w:rPr>
          <w:b/>
          <w:sz w:val="28"/>
          <w:szCs w:val="28"/>
        </w:rPr>
        <w:t>Сельское хозяйство</w:t>
      </w:r>
    </w:p>
    <w:p w:rsidR="001E7101" w:rsidRDefault="001E7101" w:rsidP="001E7101">
      <w:pPr>
        <w:ind w:firstLine="836"/>
        <w:jc w:val="both"/>
        <w:rPr>
          <w:sz w:val="28"/>
          <w:szCs w:val="28"/>
        </w:rPr>
      </w:pPr>
      <w:r w:rsidRPr="001E7101">
        <w:rPr>
          <w:sz w:val="28"/>
          <w:szCs w:val="28"/>
        </w:rPr>
        <w:t xml:space="preserve">В </w:t>
      </w:r>
      <w:r w:rsidR="009D2175">
        <w:rPr>
          <w:sz w:val="28"/>
          <w:szCs w:val="28"/>
        </w:rPr>
        <w:t>хозяйствах всех категорий</w:t>
      </w:r>
      <w:r w:rsidRPr="001E7101">
        <w:rPr>
          <w:sz w:val="28"/>
          <w:szCs w:val="28"/>
        </w:rPr>
        <w:t xml:space="preserve"> на 1 июля 2022 года по сравнению с соответствующей датой 2021 года поголовье крупного рогатого скота снизилось на </w:t>
      </w:r>
      <w:r w:rsidR="009D2175">
        <w:rPr>
          <w:sz w:val="28"/>
          <w:szCs w:val="28"/>
        </w:rPr>
        <w:t>9</w:t>
      </w:r>
      <w:r w:rsidRPr="001E7101">
        <w:rPr>
          <w:sz w:val="28"/>
          <w:szCs w:val="28"/>
        </w:rPr>
        <w:t>%</w:t>
      </w:r>
      <w:r w:rsidR="009D2175">
        <w:rPr>
          <w:sz w:val="28"/>
          <w:szCs w:val="28"/>
        </w:rPr>
        <w:t xml:space="preserve"> (в сельскохозяйственных организациях – на 8,8%)</w:t>
      </w:r>
      <w:r w:rsidRPr="001E7101">
        <w:rPr>
          <w:sz w:val="28"/>
          <w:szCs w:val="28"/>
        </w:rPr>
        <w:t xml:space="preserve">, из него коров – на </w:t>
      </w:r>
      <w:r w:rsidR="009D2175">
        <w:rPr>
          <w:sz w:val="28"/>
          <w:szCs w:val="28"/>
        </w:rPr>
        <w:t>7,1</w:t>
      </w:r>
      <w:r w:rsidRPr="001E7101">
        <w:rPr>
          <w:sz w:val="28"/>
          <w:szCs w:val="28"/>
        </w:rPr>
        <w:t>%</w:t>
      </w:r>
      <w:r w:rsidR="009D2175">
        <w:rPr>
          <w:sz w:val="28"/>
          <w:szCs w:val="28"/>
        </w:rPr>
        <w:t xml:space="preserve"> </w:t>
      </w:r>
      <w:r w:rsidR="009D2175" w:rsidRPr="009D2175">
        <w:rPr>
          <w:sz w:val="28"/>
          <w:szCs w:val="28"/>
        </w:rPr>
        <w:t xml:space="preserve">(в сельскохозяйственных организациях – на </w:t>
      </w:r>
      <w:r w:rsidR="009D2175">
        <w:rPr>
          <w:sz w:val="28"/>
          <w:szCs w:val="28"/>
        </w:rPr>
        <w:t>6,5</w:t>
      </w:r>
      <w:r w:rsidR="009D2175" w:rsidRPr="009D2175">
        <w:rPr>
          <w:sz w:val="28"/>
          <w:szCs w:val="28"/>
        </w:rPr>
        <w:t>%)</w:t>
      </w:r>
      <w:r w:rsidRPr="001E7101">
        <w:rPr>
          <w:sz w:val="28"/>
          <w:szCs w:val="28"/>
        </w:rPr>
        <w:t>.</w:t>
      </w:r>
    </w:p>
    <w:p w:rsidR="008D40C3" w:rsidRDefault="008D40C3" w:rsidP="001E7101">
      <w:pPr>
        <w:ind w:firstLine="836"/>
        <w:jc w:val="both"/>
        <w:rPr>
          <w:sz w:val="28"/>
          <w:szCs w:val="28"/>
        </w:rPr>
      </w:pPr>
    </w:p>
    <w:p w:rsidR="009D2175" w:rsidRPr="009D2175" w:rsidRDefault="008D40C3" w:rsidP="009D2175">
      <w:pPr>
        <w:ind w:firstLine="567"/>
        <w:jc w:val="center"/>
        <w:rPr>
          <w:color w:val="000000"/>
          <w:sz w:val="24"/>
          <w:szCs w:val="24"/>
        </w:rPr>
      </w:pPr>
      <w:r w:rsidRPr="009D2175">
        <w:rPr>
          <w:color w:val="000000"/>
          <w:sz w:val="24"/>
          <w:szCs w:val="24"/>
        </w:rPr>
        <w:t xml:space="preserve">Наличие скота </w:t>
      </w:r>
      <w:r w:rsidR="009D2175" w:rsidRPr="009D2175">
        <w:rPr>
          <w:color w:val="000000"/>
          <w:sz w:val="24"/>
          <w:szCs w:val="24"/>
        </w:rPr>
        <w:t>по категориям хозяйств</w:t>
      </w:r>
    </w:p>
    <w:p w:rsidR="009D2175" w:rsidRPr="009D2175" w:rsidRDefault="009D2175" w:rsidP="009D2175">
      <w:pPr>
        <w:jc w:val="right"/>
        <w:rPr>
          <w:sz w:val="18"/>
          <w:szCs w:val="18"/>
        </w:rPr>
      </w:pPr>
      <w:r w:rsidRPr="009D2175">
        <w:rPr>
          <w:sz w:val="18"/>
          <w:szCs w:val="18"/>
        </w:rPr>
        <w:t>голов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35"/>
        <w:gridCol w:w="1418"/>
        <w:gridCol w:w="1417"/>
        <w:gridCol w:w="1701"/>
      </w:tblGrid>
      <w:tr w:rsidR="009D2175" w:rsidRPr="009D2175" w:rsidTr="00E5564F">
        <w:tc>
          <w:tcPr>
            <w:tcW w:w="4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75" w:rsidRPr="009D2175" w:rsidRDefault="009D2175" w:rsidP="00E5564F">
            <w:pPr>
              <w:jc w:val="center"/>
              <w:rPr>
                <w:sz w:val="24"/>
                <w:szCs w:val="24"/>
              </w:rPr>
            </w:pPr>
            <w:r w:rsidRPr="009D2175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75" w:rsidRPr="009D2175" w:rsidRDefault="009D2175" w:rsidP="00E5564F">
            <w:pPr>
              <w:jc w:val="center"/>
              <w:rPr>
                <w:sz w:val="24"/>
                <w:szCs w:val="24"/>
              </w:rPr>
            </w:pPr>
            <w:r w:rsidRPr="009D2175">
              <w:rPr>
                <w:sz w:val="24"/>
                <w:szCs w:val="24"/>
              </w:rPr>
              <w:t>На 1 июля 2022г.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75" w:rsidRPr="009D2175" w:rsidRDefault="009D2175" w:rsidP="00E5564F">
            <w:pPr>
              <w:jc w:val="center"/>
              <w:rPr>
                <w:sz w:val="24"/>
                <w:szCs w:val="24"/>
              </w:rPr>
            </w:pPr>
            <w:r w:rsidRPr="009D2175">
              <w:rPr>
                <w:sz w:val="24"/>
                <w:szCs w:val="24"/>
              </w:rPr>
              <w:t>На 1 июля 2021г.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175" w:rsidRPr="009D2175" w:rsidRDefault="009D2175" w:rsidP="00E5564F">
            <w:pPr>
              <w:jc w:val="center"/>
              <w:rPr>
                <w:sz w:val="24"/>
                <w:szCs w:val="24"/>
              </w:rPr>
            </w:pPr>
            <w:r w:rsidRPr="009D2175">
              <w:rPr>
                <w:sz w:val="24"/>
                <w:szCs w:val="24"/>
              </w:rPr>
              <w:t>1 июля 2022г.</w:t>
            </w:r>
            <w:r w:rsidRPr="009D2175">
              <w:rPr>
                <w:sz w:val="24"/>
                <w:szCs w:val="24"/>
              </w:rPr>
              <w:br/>
            </w:r>
            <w:proofErr w:type="gramStart"/>
            <w:r w:rsidRPr="009D2175">
              <w:rPr>
                <w:sz w:val="24"/>
                <w:szCs w:val="24"/>
              </w:rPr>
              <w:t>в</w:t>
            </w:r>
            <w:proofErr w:type="gramEnd"/>
            <w:r w:rsidRPr="009D2175">
              <w:rPr>
                <w:sz w:val="24"/>
                <w:szCs w:val="24"/>
              </w:rPr>
              <w:t xml:space="preserve"> % к</w:t>
            </w:r>
            <w:r w:rsidRPr="009D2175">
              <w:rPr>
                <w:sz w:val="24"/>
                <w:szCs w:val="24"/>
              </w:rPr>
              <w:br/>
              <w:t>1 июля 2021г.</w:t>
            </w:r>
          </w:p>
        </w:tc>
      </w:tr>
      <w:tr w:rsidR="009D2175" w:rsidRPr="009D2175" w:rsidTr="00E5564F">
        <w:tc>
          <w:tcPr>
            <w:tcW w:w="48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2175" w:rsidRPr="009D2175" w:rsidRDefault="009D2175" w:rsidP="00E5564F">
            <w:pPr>
              <w:rPr>
                <w:sz w:val="24"/>
                <w:szCs w:val="24"/>
              </w:rPr>
            </w:pPr>
            <w:r w:rsidRPr="009D2175">
              <w:rPr>
                <w:sz w:val="24"/>
                <w:szCs w:val="24"/>
              </w:rPr>
              <w:t>Хозяйства всех категорий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175" w:rsidRPr="009D2175" w:rsidRDefault="009D2175" w:rsidP="00E5564F">
            <w:pPr>
              <w:ind w:right="227"/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175" w:rsidRPr="009D2175" w:rsidRDefault="009D2175" w:rsidP="00E5564F">
            <w:pPr>
              <w:ind w:right="227"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2175" w:rsidRPr="009D2175" w:rsidRDefault="009D2175" w:rsidP="00E5564F">
            <w:pPr>
              <w:ind w:right="227"/>
              <w:jc w:val="right"/>
              <w:rPr>
                <w:sz w:val="24"/>
                <w:szCs w:val="24"/>
              </w:rPr>
            </w:pPr>
          </w:p>
        </w:tc>
      </w:tr>
      <w:tr w:rsidR="009D2175" w:rsidRPr="009D2175" w:rsidTr="00E5564F">
        <w:tc>
          <w:tcPr>
            <w:tcW w:w="48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D2175" w:rsidRPr="009D2175" w:rsidRDefault="009D2175" w:rsidP="00E5564F">
            <w:pPr>
              <w:ind w:firstLineChars="100" w:firstLine="240"/>
              <w:rPr>
                <w:sz w:val="24"/>
                <w:szCs w:val="24"/>
              </w:rPr>
            </w:pPr>
            <w:r w:rsidRPr="009D2175">
              <w:rPr>
                <w:sz w:val="24"/>
                <w:szCs w:val="24"/>
              </w:rPr>
              <w:t>крупный рогатый скот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2175" w:rsidRPr="009D2175" w:rsidRDefault="009D2175" w:rsidP="00E5564F">
            <w:pPr>
              <w:ind w:right="227"/>
              <w:jc w:val="right"/>
              <w:rPr>
                <w:sz w:val="24"/>
                <w:szCs w:val="24"/>
              </w:rPr>
            </w:pPr>
            <w:r w:rsidRPr="009D2175">
              <w:rPr>
                <w:sz w:val="24"/>
                <w:szCs w:val="24"/>
              </w:rPr>
              <w:t>3523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2175" w:rsidRPr="009D2175" w:rsidRDefault="009D2175" w:rsidP="00E5564F">
            <w:pPr>
              <w:ind w:right="227"/>
              <w:jc w:val="right"/>
              <w:rPr>
                <w:sz w:val="24"/>
                <w:szCs w:val="24"/>
              </w:rPr>
            </w:pPr>
            <w:r w:rsidRPr="009D2175">
              <w:rPr>
                <w:sz w:val="24"/>
                <w:szCs w:val="24"/>
              </w:rPr>
              <w:t>3871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D2175" w:rsidRPr="009D2175" w:rsidRDefault="009D2175" w:rsidP="00E5564F">
            <w:pPr>
              <w:ind w:right="227"/>
              <w:jc w:val="right"/>
              <w:rPr>
                <w:sz w:val="24"/>
                <w:szCs w:val="24"/>
              </w:rPr>
            </w:pPr>
            <w:r w:rsidRPr="009D2175">
              <w:rPr>
                <w:sz w:val="24"/>
                <w:szCs w:val="24"/>
              </w:rPr>
              <w:t>91,0</w:t>
            </w:r>
          </w:p>
        </w:tc>
      </w:tr>
      <w:tr w:rsidR="009D2175" w:rsidRPr="009D2175" w:rsidTr="00E5564F">
        <w:tc>
          <w:tcPr>
            <w:tcW w:w="48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175" w:rsidRPr="009D2175" w:rsidRDefault="009D2175" w:rsidP="00E5564F">
            <w:pPr>
              <w:ind w:firstLineChars="200" w:firstLine="480"/>
              <w:rPr>
                <w:sz w:val="24"/>
                <w:szCs w:val="24"/>
              </w:rPr>
            </w:pPr>
            <w:r w:rsidRPr="009D2175">
              <w:rPr>
                <w:sz w:val="24"/>
                <w:szCs w:val="24"/>
              </w:rPr>
              <w:t>в том числе коровы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75" w:rsidRPr="009D2175" w:rsidRDefault="009D2175" w:rsidP="00E5564F">
            <w:pPr>
              <w:ind w:right="227"/>
              <w:jc w:val="right"/>
              <w:rPr>
                <w:sz w:val="24"/>
                <w:szCs w:val="24"/>
              </w:rPr>
            </w:pPr>
            <w:r w:rsidRPr="009D2175">
              <w:rPr>
                <w:sz w:val="24"/>
                <w:szCs w:val="24"/>
              </w:rPr>
              <w:t>1769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75" w:rsidRPr="009D2175" w:rsidRDefault="009D2175" w:rsidP="00E5564F">
            <w:pPr>
              <w:ind w:right="227"/>
              <w:jc w:val="right"/>
              <w:rPr>
                <w:sz w:val="24"/>
                <w:szCs w:val="24"/>
              </w:rPr>
            </w:pPr>
            <w:r w:rsidRPr="009D2175">
              <w:rPr>
                <w:sz w:val="24"/>
                <w:szCs w:val="24"/>
              </w:rPr>
              <w:t>1905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175" w:rsidRPr="009D2175" w:rsidRDefault="009D2175" w:rsidP="00E5564F">
            <w:pPr>
              <w:ind w:right="227"/>
              <w:jc w:val="right"/>
              <w:rPr>
                <w:sz w:val="24"/>
                <w:szCs w:val="24"/>
              </w:rPr>
            </w:pPr>
            <w:r w:rsidRPr="009D2175">
              <w:rPr>
                <w:sz w:val="24"/>
                <w:szCs w:val="24"/>
              </w:rPr>
              <w:t>92,9</w:t>
            </w:r>
          </w:p>
        </w:tc>
      </w:tr>
      <w:tr w:rsidR="009D2175" w:rsidRPr="009D2175" w:rsidTr="00E5564F">
        <w:tc>
          <w:tcPr>
            <w:tcW w:w="48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175" w:rsidRPr="009D2175" w:rsidRDefault="009D2175" w:rsidP="00E5564F">
            <w:pPr>
              <w:ind w:firstLineChars="100" w:firstLine="240"/>
              <w:rPr>
                <w:sz w:val="24"/>
                <w:szCs w:val="24"/>
              </w:rPr>
            </w:pPr>
            <w:r w:rsidRPr="009D2175">
              <w:rPr>
                <w:sz w:val="24"/>
                <w:szCs w:val="24"/>
              </w:rPr>
              <w:t>свиньи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75" w:rsidRPr="009D2175" w:rsidRDefault="009D2175" w:rsidP="00E5564F">
            <w:pPr>
              <w:ind w:right="227"/>
              <w:jc w:val="right"/>
              <w:rPr>
                <w:sz w:val="24"/>
                <w:szCs w:val="24"/>
              </w:rPr>
            </w:pPr>
            <w:r w:rsidRPr="009D2175">
              <w:rPr>
                <w:sz w:val="24"/>
                <w:szCs w:val="24"/>
              </w:rPr>
              <w:t>141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75" w:rsidRPr="009D2175" w:rsidRDefault="009D2175" w:rsidP="00E5564F">
            <w:pPr>
              <w:ind w:right="227"/>
              <w:jc w:val="right"/>
              <w:rPr>
                <w:sz w:val="24"/>
                <w:szCs w:val="24"/>
              </w:rPr>
            </w:pPr>
            <w:r w:rsidRPr="009D2175">
              <w:rPr>
                <w:sz w:val="24"/>
                <w:szCs w:val="24"/>
              </w:rPr>
              <w:t>136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175" w:rsidRPr="009D2175" w:rsidRDefault="009D2175" w:rsidP="00E5564F">
            <w:pPr>
              <w:ind w:right="227"/>
              <w:jc w:val="right"/>
              <w:rPr>
                <w:sz w:val="24"/>
                <w:szCs w:val="24"/>
              </w:rPr>
            </w:pPr>
            <w:r w:rsidRPr="009D2175">
              <w:rPr>
                <w:sz w:val="24"/>
                <w:szCs w:val="24"/>
              </w:rPr>
              <w:t>103,7</w:t>
            </w:r>
          </w:p>
        </w:tc>
      </w:tr>
      <w:tr w:rsidR="009D2175" w:rsidRPr="009D2175" w:rsidTr="00E5564F">
        <w:tc>
          <w:tcPr>
            <w:tcW w:w="48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175" w:rsidRPr="009D2175" w:rsidRDefault="009D2175" w:rsidP="00E5564F">
            <w:pPr>
              <w:ind w:firstLineChars="100" w:firstLine="240"/>
              <w:rPr>
                <w:sz w:val="24"/>
                <w:szCs w:val="24"/>
              </w:rPr>
            </w:pPr>
            <w:r w:rsidRPr="009D2175">
              <w:rPr>
                <w:sz w:val="24"/>
                <w:szCs w:val="24"/>
              </w:rPr>
              <w:t>овцы и козы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75" w:rsidRPr="009D2175" w:rsidRDefault="009D2175" w:rsidP="00E5564F">
            <w:pPr>
              <w:ind w:right="227"/>
              <w:jc w:val="right"/>
              <w:rPr>
                <w:sz w:val="24"/>
                <w:szCs w:val="24"/>
              </w:rPr>
            </w:pPr>
            <w:r w:rsidRPr="009D2175">
              <w:rPr>
                <w:sz w:val="24"/>
                <w:szCs w:val="24"/>
              </w:rPr>
              <w:t>556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75" w:rsidRPr="009D2175" w:rsidRDefault="009D2175" w:rsidP="00E5564F">
            <w:pPr>
              <w:ind w:right="227"/>
              <w:jc w:val="right"/>
              <w:rPr>
                <w:sz w:val="24"/>
                <w:szCs w:val="24"/>
              </w:rPr>
            </w:pPr>
            <w:r w:rsidRPr="009D2175">
              <w:rPr>
                <w:sz w:val="24"/>
                <w:szCs w:val="24"/>
              </w:rPr>
              <w:t>566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175" w:rsidRPr="009D2175" w:rsidRDefault="009D2175" w:rsidP="00E5564F">
            <w:pPr>
              <w:ind w:right="227"/>
              <w:jc w:val="right"/>
              <w:rPr>
                <w:sz w:val="24"/>
                <w:szCs w:val="24"/>
              </w:rPr>
            </w:pPr>
            <w:r w:rsidRPr="009D2175">
              <w:rPr>
                <w:sz w:val="24"/>
                <w:szCs w:val="24"/>
              </w:rPr>
              <w:t>98,2</w:t>
            </w:r>
          </w:p>
        </w:tc>
      </w:tr>
      <w:tr w:rsidR="009D2175" w:rsidRPr="009D2175" w:rsidTr="00E5564F">
        <w:tc>
          <w:tcPr>
            <w:tcW w:w="48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2175" w:rsidRPr="009D2175" w:rsidRDefault="009D2175" w:rsidP="00E5564F">
            <w:pPr>
              <w:rPr>
                <w:sz w:val="24"/>
                <w:szCs w:val="24"/>
              </w:rPr>
            </w:pPr>
            <w:r w:rsidRPr="009D2175">
              <w:rPr>
                <w:sz w:val="24"/>
                <w:szCs w:val="24"/>
              </w:rPr>
              <w:t>Из них сельскохозяйственные организации</w:t>
            </w:r>
            <w:proofErr w:type="gramStart"/>
            <w:r w:rsidRPr="009D2175">
              <w:rPr>
                <w:sz w:val="24"/>
                <w:szCs w:val="24"/>
                <w:vertAlign w:val="superscript"/>
              </w:rPr>
              <w:t>1</w:t>
            </w:r>
            <w:proofErr w:type="gramEnd"/>
            <w:r w:rsidRPr="009D2175">
              <w:rPr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75" w:rsidRPr="009D2175" w:rsidRDefault="009D2175" w:rsidP="00E5564F">
            <w:pPr>
              <w:ind w:right="227"/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75" w:rsidRPr="009D2175" w:rsidRDefault="009D2175" w:rsidP="00E5564F">
            <w:pPr>
              <w:ind w:right="227"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175" w:rsidRPr="009D2175" w:rsidRDefault="009D2175" w:rsidP="00E5564F">
            <w:pPr>
              <w:ind w:right="227"/>
              <w:jc w:val="right"/>
              <w:rPr>
                <w:sz w:val="24"/>
                <w:szCs w:val="24"/>
              </w:rPr>
            </w:pPr>
          </w:p>
        </w:tc>
      </w:tr>
      <w:tr w:rsidR="009D2175" w:rsidRPr="009D2175" w:rsidTr="00E5564F">
        <w:tc>
          <w:tcPr>
            <w:tcW w:w="48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175" w:rsidRPr="009D2175" w:rsidRDefault="009D2175" w:rsidP="00E5564F">
            <w:pPr>
              <w:ind w:firstLineChars="100" w:firstLine="240"/>
              <w:rPr>
                <w:sz w:val="24"/>
                <w:szCs w:val="24"/>
              </w:rPr>
            </w:pPr>
            <w:r w:rsidRPr="009D2175">
              <w:rPr>
                <w:sz w:val="24"/>
                <w:szCs w:val="24"/>
              </w:rPr>
              <w:t>крупный рогатый скот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75" w:rsidRPr="009D2175" w:rsidRDefault="009D2175" w:rsidP="00E5564F">
            <w:pPr>
              <w:ind w:right="227"/>
              <w:jc w:val="right"/>
              <w:rPr>
                <w:sz w:val="24"/>
                <w:szCs w:val="24"/>
              </w:rPr>
            </w:pPr>
            <w:r w:rsidRPr="009D2175">
              <w:rPr>
                <w:sz w:val="24"/>
                <w:szCs w:val="24"/>
              </w:rPr>
              <w:t>3168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75" w:rsidRPr="009D2175" w:rsidRDefault="009D2175" w:rsidP="00E5564F">
            <w:pPr>
              <w:ind w:right="227"/>
              <w:jc w:val="right"/>
              <w:rPr>
                <w:sz w:val="24"/>
                <w:szCs w:val="24"/>
              </w:rPr>
            </w:pPr>
            <w:r w:rsidRPr="009D2175">
              <w:rPr>
                <w:sz w:val="24"/>
                <w:szCs w:val="24"/>
              </w:rPr>
              <w:t>3475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175" w:rsidRPr="009D2175" w:rsidRDefault="009D2175" w:rsidP="00E5564F">
            <w:pPr>
              <w:ind w:right="227"/>
              <w:jc w:val="right"/>
              <w:rPr>
                <w:sz w:val="24"/>
                <w:szCs w:val="24"/>
              </w:rPr>
            </w:pPr>
            <w:r w:rsidRPr="009D2175">
              <w:rPr>
                <w:sz w:val="24"/>
                <w:szCs w:val="24"/>
              </w:rPr>
              <w:t>91,2</w:t>
            </w:r>
          </w:p>
        </w:tc>
      </w:tr>
      <w:tr w:rsidR="009D2175" w:rsidRPr="009D2175" w:rsidTr="00E5564F">
        <w:tc>
          <w:tcPr>
            <w:tcW w:w="48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175" w:rsidRPr="009D2175" w:rsidRDefault="009D2175" w:rsidP="00E5564F">
            <w:pPr>
              <w:ind w:firstLineChars="200" w:firstLine="480"/>
              <w:rPr>
                <w:sz w:val="24"/>
                <w:szCs w:val="24"/>
              </w:rPr>
            </w:pPr>
            <w:r w:rsidRPr="009D2175">
              <w:rPr>
                <w:sz w:val="24"/>
                <w:szCs w:val="24"/>
              </w:rPr>
              <w:t>в том числе коровы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75" w:rsidRPr="009D2175" w:rsidRDefault="009D2175" w:rsidP="00E5564F">
            <w:pPr>
              <w:ind w:right="227"/>
              <w:jc w:val="right"/>
              <w:rPr>
                <w:sz w:val="24"/>
                <w:szCs w:val="24"/>
              </w:rPr>
            </w:pPr>
            <w:r w:rsidRPr="009D2175">
              <w:rPr>
                <w:sz w:val="24"/>
                <w:szCs w:val="24"/>
              </w:rPr>
              <w:t>1590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75" w:rsidRPr="009D2175" w:rsidRDefault="009D2175" w:rsidP="00E5564F">
            <w:pPr>
              <w:ind w:right="227"/>
              <w:jc w:val="right"/>
              <w:rPr>
                <w:sz w:val="24"/>
                <w:szCs w:val="24"/>
              </w:rPr>
            </w:pPr>
            <w:r w:rsidRPr="009D2175">
              <w:rPr>
                <w:sz w:val="24"/>
                <w:szCs w:val="24"/>
              </w:rPr>
              <w:t>1700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175" w:rsidRPr="009D2175" w:rsidRDefault="009D2175" w:rsidP="00E5564F">
            <w:pPr>
              <w:ind w:right="227"/>
              <w:jc w:val="right"/>
              <w:rPr>
                <w:sz w:val="24"/>
                <w:szCs w:val="24"/>
              </w:rPr>
            </w:pPr>
            <w:r w:rsidRPr="009D2175">
              <w:rPr>
                <w:sz w:val="24"/>
                <w:szCs w:val="24"/>
              </w:rPr>
              <w:t>93,5</w:t>
            </w:r>
          </w:p>
        </w:tc>
      </w:tr>
      <w:tr w:rsidR="009D2175" w:rsidRPr="009D2175" w:rsidTr="00E5564F">
        <w:tc>
          <w:tcPr>
            <w:tcW w:w="48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175" w:rsidRPr="009D2175" w:rsidRDefault="009D2175" w:rsidP="00E5564F">
            <w:pPr>
              <w:ind w:firstLineChars="100" w:firstLine="240"/>
              <w:rPr>
                <w:sz w:val="24"/>
                <w:szCs w:val="24"/>
              </w:rPr>
            </w:pPr>
            <w:r w:rsidRPr="009D2175">
              <w:rPr>
                <w:sz w:val="24"/>
                <w:szCs w:val="24"/>
              </w:rPr>
              <w:t>свиньи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75" w:rsidRPr="009D2175" w:rsidRDefault="009D2175" w:rsidP="00E5564F">
            <w:pPr>
              <w:ind w:right="227"/>
              <w:jc w:val="right"/>
              <w:rPr>
                <w:sz w:val="24"/>
                <w:szCs w:val="24"/>
              </w:rPr>
            </w:pPr>
            <w:r w:rsidRPr="009D2175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75" w:rsidRPr="009D2175" w:rsidRDefault="009D2175" w:rsidP="00E5564F">
            <w:pPr>
              <w:ind w:right="227"/>
              <w:jc w:val="right"/>
              <w:rPr>
                <w:sz w:val="24"/>
                <w:szCs w:val="24"/>
              </w:rPr>
            </w:pPr>
            <w:r w:rsidRPr="009D2175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175" w:rsidRPr="009D2175" w:rsidRDefault="009D2175" w:rsidP="00E5564F">
            <w:pPr>
              <w:ind w:right="227"/>
              <w:jc w:val="right"/>
              <w:rPr>
                <w:sz w:val="24"/>
                <w:szCs w:val="24"/>
              </w:rPr>
            </w:pPr>
            <w:r w:rsidRPr="009D2175">
              <w:rPr>
                <w:sz w:val="24"/>
                <w:szCs w:val="24"/>
              </w:rPr>
              <w:t>-</w:t>
            </w:r>
          </w:p>
        </w:tc>
      </w:tr>
      <w:tr w:rsidR="009D2175" w:rsidRPr="009D2175" w:rsidTr="00E5564F">
        <w:trPr>
          <w:trHeight w:val="68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175" w:rsidRPr="009D2175" w:rsidRDefault="009D2175" w:rsidP="00E5564F">
            <w:pPr>
              <w:ind w:firstLineChars="100" w:firstLine="240"/>
              <w:rPr>
                <w:sz w:val="24"/>
                <w:szCs w:val="24"/>
              </w:rPr>
            </w:pPr>
            <w:r w:rsidRPr="009D2175">
              <w:rPr>
                <w:sz w:val="24"/>
                <w:szCs w:val="24"/>
              </w:rPr>
              <w:t>овцы и козы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75" w:rsidRPr="009D2175" w:rsidRDefault="009D2175" w:rsidP="00E5564F">
            <w:pPr>
              <w:ind w:right="227"/>
              <w:jc w:val="right"/>
              <w:rPr>
                <w:sz w:val="24"/>
                <w:szCs w:val="24"/>
              </w:rPr>
            </w:pPr>
            <w:r w:rsidRPr="009D2175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75" w:rsidRPr="009D2175" w:rsidRDefault="009D2175" w:rsidP="00E5564F">
            <w:pPr>
              <w:ind w:right="227"/>
              <w:jc w:val="right"/>
              <w:rPr>
                <w:sz w:val="24"/>
                <w:szCs w:val="24"/>
              </w:rPr>
            </w:pPr>
            <w:r w:rsidRPr="009D2175">
              <w:rPr>
                <w:sz w:val="24"/>
                <w:szCs w:val="24"/>
              </w:rPr>
              <w:t>…</w:t>
            </w:r>
            <w:r w:rsidRPr="009D2175">
              <w:rPr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175" w:rsidRPr="009D2175" w:rsidRDefault="009D2175" w:rsidP="00E5564F">
            <w:pPr>
              <w:ind w:right="227"/>
              <w:jc w:val="right"/>
              <w:rPr>
                <w:sz w:val="24"/>
                <w:szCs w:val="24"/>
              </w:rPr>
            </w:pPr>
            <w:r w:rsidRPr="009D2175">
              <w:rPr>
                <w:sz w:val="24"/>
                <w:szCs w:val="24"/>
              </w:rPr>
              <w:t>-</w:t>
            </w:r>
          </w:p>
        </w:tc>
      </w:tr>
    </w:tbl>
    <w:p w:rsidR="009D2175" w:rsidRPr="00E5564F" w:rsidRDefault="009D2175" w:rsidP="00E5564F">
      <w:pPr>
        <w:widowControl w:val="0"/>
        <w:suppressAutoHyphens/>
        <w:jc w:val="center"/>
        <w:outlineLvl w:val="2"/>
        <w:rPr>
          <w:b/>
          <w:smallCaps/>
          <w:sz w:val="24"/>
          <w:szCs w:val="24"/>
        </w:rPr>
      </w:pPr>
    </w:p>
    <w:p w:rsidR="001C1CC1" w:rsidRPr="001E7101" w:rsidRDefault="001C1CC1" w:rsidP="001C1CC1">
      <w:pPr>
        <w:ind w:firstLine="836"/>
        <w:jc w:val="both"/>
        <w:rPr>
          <w:sz w:val="28"/>
          <w:szCs w:val="28"/>
        </w:rPr>
      </w:pPr>
      <w:r w:rsidRPr="001E7101">
        <w:rPr>
          <w:sz w:val="28"/>
          <w:szCs w:val="28"/>
        </w:rPr>
        <w:t xml:space="preserve">В </w:t>
      </w:r>
      <w:r>
        <w:rPr>
          <w:sz w:val="28"/>
          <w:szCs w:val="28"/>
        </w:rPr>
        <w:t>хозяйствах всех категорий</w:t>
      </w:r>
      <w:r w:rsidRPr="001E7101">
        <w:rPr>
          <w:sz w:val="28"/>
          <w:szCs w:val="28"/>
        </w:rPr>
        <w:t xml:space="preserve"> в январе-июне 2022 года по сравнению с соответствующим периодом предыдущего года производство скота и птицы на убой (в живом весе) выросло на </w:t>
      </w:r>
      <w:r>
        <w:rPr>
          <w:sz w:val="28"/>
          <w:szCs w:val="28"/>
        </w:rPr>
        <w:t>22,1%, из них в сельскохозяйственных организациях на 34,5</w:t>
      </w:r>
      <w:r w:rsidRPr="001E7101">
        <w:rPr>
          <w:sz w:val="28"/>
          <w:szCs w:val="28"/>
        </w:rPr>
        <w:t xml:space="preserve">%, производство молока сократилось на </w:t>
      </w:r>
      <w:r>
        <w:rPr>
          <w:sz w:val="28"/>
          <w:szCs w:val="28"/>
        </w:rPr>
        <w:t xml:space="preserve">6,9%, из них в сельскохозяйственных организациях на </w:t>
      </w:r>
      <w:r w:rsidRPr="001E7101">
        <w:rPr>
          <w:sz w:val="28"/>
          <w:szCs w:val="28"/>
        </w:rPr>
        <w:t>6,8%.</w:t>
      </w:r>
    </w:p>
    <w:p w:rsidR="009D2175" w:rsidRPr="009D2175" w:rsidRDefault="009D2175" w:rsidP="009D2175">
      <w:pPr>
        <w:widowControl w:val="0"/>
        <w:suppressAutoHyphens/>
        <w:spacing w:after="120"/>
        <w:ind w:firstLine="851"/>
        <w:jc w:val="both"/>
        <w:outlineLvl w:val="2"/>
        <w:rPr>
          <w:rFonts w:ascii="Arial" w:hAnsi="Arial" w:cs="Arial"/>
          <w:b/>
          <w:smallCaps/>
          <w:sz w:val="22"/>
          <w:szCs w:val="18"/>
        </w:rPr>
      </w:pPr>
    </w:p>
    <w:p w:rsidR="00F7625B" w:rsidRDefault="00F7625B" w:rsidP="00F7625B">
      <w:pPr>
        <w:ind w:firstLine="56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Производство основных видов продукции животноводства по категориям хозяйств</w:t>
      </w:r>
    </w:p>
    <w:p w:rsidR="009D2175" w:rsidRPr="009D2175" w:rsidRDefault="009D2175" w:rsidP="00F7625B">
      <w:pPr>
        <w:ind w:firstLine="567"/>
        <w:jc w:val="right"/>
        <w:rPr>
          <w:sz w:val="18"/>
          <w:szCs w:val="18"/>
        </w:rPr>
      </w:pPr>
      <w:r w:rsidRPr="009D2175">
        <w:rPr>
          <w:sz w:val="18"/>
          <w:szCs w:val="18"/>
        </w:rPr>
        <w:t>тонн</w:t>
      </w:r>
    </w:p>
    <w:tbl>
      <w:tblPr>
        <w:tblW w:w="937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77"/>
        <w:gridCol w:w="1417"/>
        <w:gridCol w:w="1418"/>
        <w:gridCol w:w="1560"/>
      </w:tblGrid>
      <w:tr w:rsidR="009D2175" w:rsidRPr="009D2175" w:rsidTr="00E5564F">
        <w:tc>
          <w:tcPr>
            <w:tcW w:w="4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175" w:rsidRPr="009D2175" w:rsidRDefault="009D2175" w:rsidP="00E5564F">
            <w:pPr>
              <w:jc w:val="center"/>
              <w:rPr>
                <w:sz w:val="24"/>
                <w:szCs w:val="24"/>
              </w:rPr>
            </w:pPr>
            <w:r w:rsidRPr="009D2175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75" w:rsidRPr="009D2175" w:rsidRDefault="009D2175" w:rsidP="00E5564F">
            <w:pPr>
              <w:jc w:val="center"/>
              <w:rPr>
                <w:sz w:val="24"/>
                <w:szCs w:val="24"/>
              </w:rPr>
            </w:pPr>
            <w:r w:rsidRPr="009D2175">
              <w:rPr>
                <w:sz w:val="24"/>
                <w:szCs w:val="24"/>
              </w:rPr>
              <w:t>Январь-июнь 2022г.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75" w:rsidRPr="009D2175" w:rsidRDefault="009D2175" w:rsidP="00E5564F">
            <w:pPr>
              <w:jc w:val="center"/>
              <w:rPr>
                <w:sz w:val="24"/>
                <w:szCs w:val="24"/>
              </w:rPr>
            </w:pPr>
            <w:r w:rsidRPr="009D2175">
              <w:rPr>
                <w:sz w:val="24"/>
                <w:szCs w:val="24"/>
              </w:rPr>
              <w:t>Январь-июнь 2021г.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175" w:rsidRPr="009D2175" w:rsidRDefault="009D2175" w:rsidP="00E5564F">
            <w:pPr>
              <w:jc w:val="center"/>
              <w:rPr>
                <w:sz w:val="24"/>
                <w:szCs w:val="24"/>
              </w:rPr>
            </w:pPr>
            <w:r w:rsidRPr="009D2175">
              <w:rPr>
                <w:sz w:val="24"/>
                <w:szCs w:val="24"/>
              </w:rPr>
              <w:t xml:space="preserve">Январь-июнь 2022г. </w:t>
            </w:r>
            <w:proofErr w:type="gramStart"/>
            <w:r w:rsidRPr="009D2175">
              <w:rPr>
                <w:sz w:val="24"/>
                <w:szCs w:val="24"/>
              </w:rPr>
              <w:t>в</w:t>
            </w:r>
            <w:proofErr w:type="gramEnd"/>
            <w:r w:rsidRPr="009D2175">
              <w:rPr>
                <w:sz w:val="24"/>
                <w:szCs w:val="24"/>
              </w:rPr>
              <w:t xml:space="preserve"> % к</w:t>
            </w:r>
            <w:r w:rsidRPr="009D2175">
              <w:rPr>
                <w:sz w:val="24"/>
                <w:szCs w:val="24"/>
              </w:rPr>
              <w:br/>
              <w:t>январю-июню 2021г.</w:t>
            </w:r>
          </w:p>
        </w:tc>
      </w:tr>
      <w:tr w:rsidR="009D2175" w:rsidRPr="009D2175" w:rsidTr="00E5564F">
        <w:tc>
          <w:tcPr>
            <w:tcW w:w="49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2175" w:rsidRPr="009D2175" w:rsidRDefault="009D2175" w:rsidP="00E5564F">
            <w:pPr>
              <w:rPr>
                <w:sz w:val="24"/>
                <w:szCs w:val="24"/>
              </w:rPr>
            </w:pPr>
            <w:r w:rsidRPr="009D2175">
              <w:rPr>
                <w:sz w:val="24"/>
                <w:szCs w:val="24"/>
              </w:rPr>
              <w:t>Хозяйства всех категорий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75" w:rsidRPr="009D2175" w:rsidRDefault="009D2175" w:rsidP="00E5564F">
            <w:pPr>
              <w:ind w:right="227"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75" w:rsidRPr="009D2175" w:rsidRDefault="009D2175" w:rsidP="00E5564F">
            <w:pPr>
              <w:ind w:right="227"/>
              <w:jc w:val="righ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175" w:rsidRPr="009D2175" w:rsidRDefault="009D2175" w:rsidP="00E5564F">
            <w:pPr>
              <w:ind w:right="227"/>
              <w:jc w:val="right"/>
              <w:rPr>
                <w:sz w:val="24"/>
                <w:szCs w:val="24"/>
              </w:rPr>
            </w:pPr>
          </w:p>
        </w:tc>
      </w:tr>
      <w:tr w:rsidR="009D2175" w:rsidRPr="009D2175" w:rsidTr="00E5564F">
        <w:tc>
          <w:tcPr>
            <w:tcW w:w="49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D2175" w:rsidRPr="009D2175" w:rsidRDefault="009D2175" w:rsidP="00E5564F">
            <w:pPr>
              <w:ind w:firstLineChars="100" w:firstLine="240"/>
              <w:rPr>
                <w:sz w:val="24"/>
                <w:szCs w:val="24"/>
              </w:rPr>
            </w:pPr>
            <w:r w:rsidRPr="009D2175">
              <w:rPr>
                <w:sz w:val="24"/>
                <w:szCs w:val="24"/>
              </w:rPr>
              <w:t>скот и птица на убой (в живом весе)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2175" w:rsidRPr="009D2175" w:rsidRDefault="009D2175" w:rsidP="00E5564F">
            <w:pPr>
              <w:ind w:right="227"/>
              <w:jc w:val="right"/>
              <w:rPr>
                <w:sz w:val="24"/>
                <w:szCs w:val="24"/>
              </w:rPr>
            </w:pPr>
            <w:r w:rsidRPr="009D2175">
              <w:rPr>
                <w:sz w:val="24"/>
                <w:szCs w:val="24"/>
              </w:rPr>
              <w:t>222,0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2175" w:rsidRPr="009D2175" w:rsidRDefault="009D2175" w:rsidP="00E5564F">
            <w:pPr>
              <w:ind w:right="227"/>
              <w:jc w:val="right"/>
              <w:rPr>
                <w:sz w:val="24"/>
                <w:szCs w:val="24"/>
              </w:rPr>
            </w:pPr>
            <w:r w:rsidRPr="009D2175">
              <w:rPr>
                <w:sz w:val="24"/>
                <w:szCs w:val="24"/>
              </w:rPr>
              <w:t>181,8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2175" w:rsidRPr="009D2175" w:rsidRDefault="009D2175" w:rsidP="00E5564F">
            <w:pPr>
              <w:ind w:right="227"/>
              <w:jc w:val="right"/>
              <w:rPr>
                <w:sz w:val="24"/>
                <w:szCs w:val="24"/>
              </w:rPr>
            </w:pPr>
            <w:r w:rsidRPr="009D2175">
              <w:rPr>
                <w:sz w:val="24"/>
                <w:szCs w:val="24"/>
              </w:rPr>
              <w:t>122,1</w:t>
            </w:r>
          </w:p>
        </w:tc>
      </w:tr>
      <w:tr w:rsidR="009D2175" w:rsidRPr="009D2175" w:rsidTr="00E5564F">
        <w:tc>
          <w:tcPr>
            <w:tcW w:w="49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175" w:rsidRPr="009D2175" w:rsidRDefault="009D2175" w:rsidP="00E5564F">
            <w:pPr>
              <w:ind w:firstLineChars="100" w:firstLine="240"/>
              <w:rPr>
                <w:sz w:val="24"/>
                <w:szCs w:val="24"/>
              </w:rPr>
            </w:pPr>
            <w:r w:rsidRPr="009D2175">
              <w:rPr>
                <w:sz w:val="24"/>
                <w:szCs w:val="24"/>
              </w:rPr>
              <w:t>молоко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75" w:rsidRPr="009D2175" w:rsidRDefault="009D2175" w:rsidP="00E5564F">
            <w:pPr>
              <w:ind w:right="227"/>
              <w:jc w:val="right"/>
              <w:rPr>
                <w:sz w:val="24"/>
                <w:szCs w:val="24"/>
              </w:rPr>
            </w:pPr>
            <w:r w:rsidRPr="009D2175">
              <w:rPr>
                <w:sz w:val="24"/>
                <w:szCs w:val="24"/>
              </w:rPr>
              <w:t>4483,1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75" w:rsidRPr="009D2175" w:rsidRDefault="009D2175" w:rsidP="00E5564F">
            <w:pPr>
              <w:ind w:right="227"/>
              <w:jc w:val="right"/>
              <w:rPr>
                <w:sz w:val="24"/>
                <w:szCs w:val="24"/>
              </w:rPr>
            </w:pPr>
            <w:r w:rsidRPr="009D2175">
              <w:rPr>
                <w:sz w:val="24"/>
                <w:szCs w:val="24"/>
              </w:rPr>
              <w:t>4816,7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175" w:rsidRPr="009D2175" w:rsidRDefault="009D2175" w:rsidP="00E5564F">
            <w:pPr>
              <w:ind w:right="227"/>
              <w:jc w:val="right"/>
              <w:rPr>
                <w:sz w:val="24"/>
                <w:szCs w:val="24"/>
              </w:rPr>
            </w:pPr>
            <w:r w:rsidRPr="009D2175">
              <w:rPr>
                <w:sz w:val="24"/>
                <w:szCs w:val="24"/>
              </w:rPr>
              <w:t>93,1</w:t>
            </w:r>
          </w:p>
        </w:tc>
      </w:tr>
      <w:tr w:rsidR="009D2175" w:rsidRPr="009D2175" w:rsidTr="00E5564F">
        <w:tc>
          <w:tcPr>
            <w:tcW w:w="49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175" w:rsidRPr="009D2175" w:rsidRDefault="009D2175" w:rsidP="00E5564F">
            <w:pPr>
              <w:rPr>
                <w:sz w:val="24"/>
                <w:szCs w:val="24"/>
              </w:rPr>
            </w:pPr>
            <w:r w:rsidRPr="009D2175">
              <w:rPr>
                <w:sz w:val="24"/>
                <w:szCs w:val="24"/>
              </w:rPr>
              <w:t>Из них сельскохозяйственные организации</w:t>
            </w:r>
            <w:proofErr w:type="gramStart"/>
            <w:r w:rsidRPr="009D2175">
              <w:rPr>
                <w:sz w:val="24"/>
                <w:szCs w:val="24"/>
                <w:vertAlign w:val="superscript"/>
              </w:rPr>
              <w:t>1</w:t>
            </w:r>
            <w:proofErr w:type="gramEnd"/>
            <w:r w:rsidRPr="009D2175">
              <w:rPr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75" w:rsidRPr="009D2175" w:rsidRDefault="009D2175" w:rsidP="00E5564F">
            <w:pPr>
              <w:ind w:right="227"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75" w:rsidRPr="009D2175" w:rsidRDefault="009D2175" w:rsidP="00E5564F">
            <w:pPr>
              <w:ind w:right="227"/>
              <w:jc w:val="righ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175" w:rsidRPr="009D2175" w:rsidRDefault="009D2175" w:rsidP="00E5564F">
            <w:pPr>
              <w:ind w:right="227"/>
              <w:jc w:val="right"/>
              <w:rPr>
                <w:sz w:val="24"/>
                <w:szCs w:val="24"/>
              </w:rPr>
            </w:pPr>
          </w:p>
        </w:tc>
      </w:tr>
      <w:tr w:rsidR="009D2175" w:rsidRPr="009D2175" w:rsidTr="00E5564F">
        <w:tc>
          <w:tcPr>
            <w:tcW w:w="49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175" w:rsidRPr="009D2175" w:rsidRDefault="009D2175" w:rsidP="00E5564F">
            <w:pPr>
              <w:ind w:firstLineChars="100" w:firstLine="240"/>
              <w:rPr>
                <w:sz w:val="24"/>
                <w:szCs w:val="24"/>
              </w:rPr>
            </w:pPr>
            <w:r w:rsidRPr="009D2175">
              <w:rPr>
                <w:sz w:val="24"/>
                <w:szCs w:val="24"/>
              </w:rPr>
              <w:t>скот и птица на убой (в живом весе)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75" w:rsidRPr="009D2175" w:rsidRDefault="009D2175" w:rsidP="00E5564F">
            <w:pPr>
              <w:ind w:right="227"/>
              <w:jc w:val="right"/>
              <w:rPr>
                <w:sz w:val="24"/>
                <w:szCs w:val="24"/>
              </w:rPr>
            </w:pPr>
            <w:r w:rsidRPr="009D2175">
              <w:rPr>
                <w:sz w:val="24"/>
                <w:szCs w:val="24"/>
              </w:rPr>
              <w:t>184,4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175" w:rsidRPr="009D2175" w:rsidRDefault="009D2175" w:rsidP="00E5564F">
            <w:pPr>
              <w:ind w:right="227"/>
              <w:jc w:val="right"/>
              <w:rPr>
                <w:sz w:val="24"/>
                <w:szCs w:val="24"/>
              </w:rPr>
            </w:pPr>
            <w:r w:rsidRPr="009D2175">
              <w:rPr>
                <w:sz w:val="24"/>
                <w:szCs w:val="24"/>
              </w:rPr>
              <w:t>137,1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175" w:rsidRPr="009D2175" w:rsidRDefault="009D2175" w:rsidP="00E5564F">
            <w:pPr>
              <w:ind w:right="227"/>
              <w:jc w:val="right"/>
              <w:rPr>
                <w:sz w:val="24"/>
                <w:szCs w:val="24"/>
              </w:rPr>
            </w:pPr>
            <w:r w:rsidRPr="009D2175">
              <w:rPr>
                <w:sz w:val="24"/>
                <w:szCs w:val="24"/>
              </w:rPr>
              <w:t>134,5</w:t>
            </w:r>
          </w:p>
        </w:tc>
      </w:tr>
      <w:tr w:rsidR="009D2175" w:rsidRPr="009D2175" w:rsidTr="00E5564F"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175" w:rsidRPr="009D2175" w:rsidRDefault="009D2175" w:rsidP="00E5564F">
            <w:pPr>
              <w:ind w:firstLineChars="100" w:firstLine="240"/>
              <w:rPr>
                <w:sz w:val="24"/>
                <w:szCs w:val="24"/>
              </w:rPr>
            </w:pPr>
            <w:r w:rsidRPr="009D2175">
              <w:rPr>
                <w:sz w:val="24"/>
                <w:szCs w:val="24"/>
              </w:rPr>
              <w:t>молоко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75" w:rsidRPr="009D2175" w:rsidRDefault="009D2175" w:rsidP="00E5564F">
            <w:pPr>
              <w:ind w:right="227"/>
              <w:jc w:val="right"/>
              <w:rPr>
                <w:sz w:val="24"/>
                <w:szCs w:val="24"/>
              </w:rPr>
            </w:pPr>
            <w:r w:rsidRPr="009D2175">
              <w:rPr>
                <w:sz w:val="24"/>
                <w:szCs w:val="24"/>
              </w:rPr>
              <w:t>4155,8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175" w:rsidRPr="009D2175" w:rsidRDefault="009D2175" w:rsidP="00E5564F">
            <w:pPr>
              <w:ind w:right="227"/>
              <w:jc w:val="right"/>
              <w:rPr>
                <w:sz w:val="24"/>
                <w:szCs w:val="24"/>
              </w:rPr>
            </w:pPr>
            <w:r w:rsidRPr="009D2175">
              <w:rPr>
                <w:sz w:val="24"/>
                <w:szCs w:val="24"/>
              </w:rPr>
              <w:t>4459,8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2175" w:rsidRPr="009D2175" w:rsidRDefault="009D2175" w:rsidP="00E5564F">
            <w:pPr>
              <w:ind w:right="227"/>
              <w:jc w:val="right"/>
              <w:rPr>
                <w:sz w:val="24"/>
                <w:szCs w:val="24"/>
              </w:rPr>
            </w:pPr>
            <w:r w:rsidRPr="009D2175">
              <w:rPr>
                <w:sz w:val="24"/>
                <w:szCs w:val="24"/>
              </w:rPr>
              <w:t>93,2</w:t>
            </w:r>
          </w:p>
        </w:tc>
      </w:tr>
    </w:tbl>
    <w:p w:rsidR="009D2175" w:rsidRDefault="009D2175" w:rsidP="009D2175">
      <w:pPr>
        <w:ind w:firstLine="567"/>
        <w:jc w:val="center"/>
        <w:rPr>
          <w:rFonts w:ascii="Arial" w:hAnsi="Arial" w:cs="Arial"/>
          <w:color w:val="000000"/>
          <w:sz w:val="16"/>
        </w:rPr>
      </w:pPr>
    </w:p>
    <w:p w:rsidR="008D40C3" w:rsidRPr="001E7101" w:rsidRDefault="008D40C3" w:rsidP="001E7101">
      <w:pPr>
        <w:ind w:firstLine="836"/>
        <w:jc w:val="both"/>
        <w:rPr>
          <w:sz w:val="28"/>
          <w:szCs w:val="28"/>
        </w:rPr>
      </w:pPr>
    </w:p>
    <w:p w:rsidR="00E5564F" w:rsidRDefault="00E5564F" w:rsidP="00E5564F">
      <w:pPr>
        <w:ind w:firstLine="83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Потребительский рынок</w:t>
      </w:r>
    </w:p>
    <w:p w:rsidR="00F7625B" w:rsidRDefault="00F7625B" w:rsidP="00F7625B">
      <w:pPr>
        <w:spacing w:before="60"/>
        <w:ind w:firstLine="567"/>
        <w:jc w:val="both"/>
        <w:rPr>
          <w:sz w:val="28"/>
          <w:szCs w:val="28"/>
        </w:rPr>
      </w:pPr>
      <w:r w:rsidRPr="00F7625B">
        <w:rPr>
          <w:b/>
          <w:sz w:val="28"/>
          <w:szCs w:val="28"/>
        </w:rPr>
        <w:t>Оборот розничной торговли</w:t>
      </w:r>
      <w:r w:rsidRPr="00F7625B">
        <w:rPr>
          <w:sz w:val="28"/>
          <w:szCs w:val="28"/>
        </w:rPr>
        <w:t xml:space="preserve"> по организациям</w:t>
      </w:r>
      <w:proofErr w:type="gramStart"/>
      <w:r w:rsidRPr="00F7625B">
        <w:rPr>
          <w:sz w:val="28"/>
          <w:szCs w:val="28"/>
          <w:vertAlign w:val="superscript"/>
        </w:rPr>
        <w:t>1</w:t>
      </w:r>
      <w:proofErr w:type="gramEnd"/>
      <w:r w:rsidRPr="00F7625B">
        <w:rPr>
          <w:sz w:val="28"/>
          <w:szCs w:val="28"/>
          <w:vertAlign w:val="superscript"/>
        </w:rPr>
        <w:t>)</w:t>
      </w:r>
      <w:r w:rsidRPr="00F7625B">
        <w:rPr>
          <w:sz w:val="28"/>
          <w:szCs w:val="28"/>
        </w:rPr>
        <w:t xml:space="preserve"> составил 722475 тыс. рублей, что в сопоставимых ценах на 0,8% ниже, чем за январь-июнь 2021 года. В макроструктуре оборота розничной торговли организаций преобладающую долю занимают пищевые продукты, включая напитки, и </w:t>
      </w:r>
      <w:r w:rsidRPr="00F7625B">
        <w:rPr>
          <w:sz w:val="28"/>
          <w:szCs w:val="28"/>
        </w:rPr>
        <w:lastRenderedPageBreak/>
        <w:t>табачные изделия – 52,2%. Кроме того, организациями общественного питания</w:t>
      </w:r>
      <w:proofErr w:type="gramStart"/>
      <w:r w:rsidRPr="00F7625B">
        <w:rPr>
          <w:sz w:val="28"/>
          <w:szCs w:val="28"/>
          <w:vertAlign w:val="superscript"/>
        </w:rPr>
        <w:t>1</w:t>
      </w:r>
      <w:proofErr w:type="gramEnd"/>
      <w:r w:rsidRPr="00F7625B">
        <w:rPr>
          <w:sz w:val="28"/>
          <w:szCs w:val="28"/>
          <w:vertAlign w:val="superscript"/>
        </w:rPr>
        <w:t>)</w:t>
      </w:r>
      <w:r w:rsidRPr="00F7625B">
        <w:rPr>
          <w:sz w:val="28"/>
          <w:szCs w:val="28"/>
        </w:rPr>
        <w:t xml:space="preserve"> реализовано продукции на 14277 тыс. рублей (на 17,9% больше уровня соответствующего периода 2021 года в сопоставимых ценах).</w:t>
      </w:r>
    </w:p>
    <w:p w:rsidR="00C275CC" w:rsidRPr="00C275CC" w:rsidRDefault="00C275CC" w:rsidP="00C275CC">
      <w:pPr>
        <w:spacing w:before="200" w:after="120"/>
        <w:jc w:val="center"/>
        <w:outlineLvl w:val="2"/>
        <w:rPr>
          <w:color w:val="000000"/>
          <w:sz w:val="24"/>
          <w:szCs w:val="24"/>
        </w:rPr>
      </w:pPr>
      <w:r w:rsidRPr="00C275CC">
        <w:rPr>
          <w:color w:val="000000"/>
          <w:sz w:val="24"/>
          <w:szCs w:val="24"/>
        </w:rPr>
        <w:t>Макроструктура оборота розничной торговли</w:t>
      </w:r>
    </w:p>
    <w:tbl>
      <w:tblPr>
        <w:tblW w:w="90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1021"/>
        <w:gridCol w:w="1021"/>
        <w:gridCol w:w="1021"/>
        <w:gridCol w:w="1022"/>
      </w:tblGrid>
      <w:tr w:rsidR="00C275CC" w:rsidRPr="00C275CC" w:rsidTr="00C275CC">
        <w:trPr>
          <w:cantSplit/>
        </w:trPr>
        <w:tc>
          <w:tcPr>
            <w:tcW w:w="4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CC" w:rsidRPr="00C275CC" w:rsidRDefault="00C275CC" w:rsidP="00C275CC">
            <w:pPr>
              <w:tabs>
                <w:tab w:val="left" w:pos="85"/>
                <w:tab w:val="left" w:pos="170"/>
                <w:tab w:val="left" w:pos="255"/>
              </w:tabs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21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75CC" w:rsidRPr="00C275CC" w:rsidRDefault="00C275CC" w:rsidP="00C275CC">
            <w:pPr>
              <w:ind w:left="-284" w:right="-284"/>
              <w:jc w:val="center"/>
              <w:rPr>
                <w:color w:val="000000"/>
                <w:sz w:val="24"/>
                <w:szCs w:val="24"/>
              </w:rPr>
            </w:pPr>
            <w:r w:rsidRPr="00C275CC">
              <w:rPr>
                <w:color w:val="000000"/>
                <w:sz w:val="24"/>
                <w:szCs w:val="24"/>
              </w:rPr>
              <w:t>Январь-</w:t>
            </w:r>
          </w:p>
          <w:p w:rsidR="00C275CC" w:rsidRPr="00C275CC" w:rsidRDefault="00C275CC" w:rsidP="00C275CC">
            <w:pPr>
              <w:ind w:left="-284" w:right="-284"/>
              <w:jc w:val="center"/>
              <w:rPr>
                <w:color w:val="000000"/>
                <w:sz w:val="24"/>
                <w:szCs w:val="24"/>
              </w:rPr>
            </w:pPr>
            <w:r w:rsidRPr="00C275CC">
              <w:rPr>
                <w:color w:val="000000"/>
                <w:sz w:val="24"/>
                <w:szCs w:val="24"/>
              </w:rPr>
              <w:t>июнь</w:t>
            </w:r>
          </w:p>
          <w:p w:rsidR="00C275CC" w:rsidRPr="00C275CC" w:rsidRDefault="00C275CC" w:rsidP="00C275CC">
            <w:pPr>
              <w:ind w:left="-284" w:right="-284"/>
              <w:jc w:val="center"/>
              <w:rPr>
                <w:color w:val="000000"/>
                <w:sz w:val="24"/>
                <w:szCs w:val="24"/>
              </w:rPr>
            </w:pPr>
            <w:r w:rsidRPr="00C275CC">
              <w:rPr>
                <w:color w:val="000000"/>
                <w:sz w:val="24"/>
                <w:szCs w:val="24"/>
              </w:rPr>
              <w:t>2022г.,</w:t>
            </w:r>
            <w:r w:rsidRPr="00C275CC">
              <w:rPr>
                <w:color w:val="000000"/>
                <w:sz w:val="24"/>
                <w:szCs w:val="24"/>
              </w:rPr>
              <w:br/>
              <w:t>тыс. руб.</w:t>
            </w:r>
          </w:p>
        </w:tc>
        <w:tc>
          <w:tcPr>
            <w:tcW w:w="1021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75CC" w:rsidRPr="00C275CC" w:rsidRDefault="00C275CC" w:rsidP="00C275C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275CC">
              <w:rPr>
                <w:color w:val="000000"/>
                <w:sz w:val="24"/>
                <w:szCs w:val="24"/>
              </w:rPr>
              <w:t>В % к</w:t>
            </w:r>
          </w:p>
          <w:p w:rsidR="00C275CC" w:rsidRPr="00C275CC" w:rsidRDefault="00C275CC" w:rsidP="00C275C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275CC">
              <w:rPr>
                <w:color w:val="000000"/>
                <w:sz w:val="24"/>
                <w:szCs w:val="24"/>
              </w:rPr>
              <w:t>январю-</w:t>
            </w:r>
          </w:p>
          <w:p w:rsidR="00C275CC" w:rsidRPr="00C275CC" w:rsidRDefault="00C275CC" w:rsidP="00C275C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275CC">
              <w:rPr>
                <w:color w:val="000000"/>
                <w:sz w:val="24"/>
                <w:szCs w:val="24"/>
              </w:rPr>
              <w:t>июню</w:t>
            </w:r>
          </w:p>
          <w:p w:rsidR="00C275CC" w:rsidRPr="00C275CC" w:rsidRDefault="00C275CC" w:rsidP="00C275C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275CC">
              <w:rPr>
                <w:color w:val="000000"/>
                <w:sz w:val="24"/>
                <w:szCs w:val="24"/>
              </w:rPr>
              <w:t>2021г.</w:t>
            </w:r>
          </w:p>
        </w:tc>
        <w:tc>
          <w:tcPr>
            <w:tcW w:w="204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75CC" w:rsidRPr="00C275CC" w:rsidRDefault="00C275CC" w:rsidP="00C275CC">
            <w:pPr>
              <w:spacing w:before="20" w:after="20"/>
              <w:ind w:left="-170" w:right="-170"/>
              <w:jc w:val="center"/>
              <w:rPr>
                <w:color w:val="000000"/>
                <w:sz w:val="24"/>
                <w:szCs w:val="24"/>
              </w:rPr>
            </w:pPr>
            <w:r w:rsidRPr="00C275CC">
              <w:rPr>
                <w:color w:val="000000"/>
                <w:sz w:val="24"/>
                <w:szCs w:val="24"/>
              </w:rPr>
              <w:t xml:space="preserve">Июнь 2022г. </w:t>
            </w:r>
            <w:proofErr w:type="gramStart"/>
            <w:r w:rsidRPr="00C275C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C275CC">
              <w:rPr>
                <w:color w:val="000000"/>
                <w:sz w:val="24"/>
                <w:szCs w:val="24"/>
              </w:rPr>
              <w:t xml:space="preserve"> % к</w:t>
            </w:r>
          </w:p>
        </w:tc>
      </w:tr>
      <w:tr w:rsidR="00C275CC" w:rsidRPr="00C275CC" w:rsidTr="00C275CC">
        <w:trPr>
          <w:cantSplit/>
        </w:trPr>
        <w:tc>
          <w:tcPr>
            <w:tcW w:w="496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5CC" w:rsidRPr="00C275CC" w:rsidRDefault="00C275CC" w:rsidP="00C275CC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2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75CC" w:rsidRPr="00C275CC" w:rsidRDefault="00C275CC" w:rsidP="00C275C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75CC" w:rsidRPr="00C275CC" w:rsidRDefault="00C275CC" w:rsidP="00C275C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75CC" w:rsidRPr="00C275CC" w:rsidRDefault="00C275CC" w:rsidP="00C275CC">
            <w:pPr>
              <w:jc w:val="center"/>
              <w:rPr>
                <w:color w:val="000000"/>
                <w:sz w:val="24"/>
                <w:szCs w:val="24"/>
              </w:rPr>
            </w:pPr>
            <w:r w:rsidRPr="00C275CC">
              <w:rPr>
                <w:color w:val="000000"/>
                <w:sz w:val="24"/>
                <w:szCs w:val="24"/>
              </w:rPr>
              <w:t>июню</w:t>
            </w:r>
            <w:r w:rsidRPr="00C275CC">
              <w:rPr>
                <w:color w:val="000000"/>
                <w:sz w:val="24"/>
                <w:szCs w:val="24"/>
              </w:rPr>
              <w:br/>
              <w:t>2021г.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275CC" w:rsidRPr="00C275CC" w:rsidRDefault="00C275CC" w:rsidP="00C275C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275CC">
              <w:rPr>
                <w:color w:val="000000"/>
                <w:sz w:val="24"/>
                <w:szCs w:val="24"/>
              </w:rPr>
              <w:t>маю</w:t>
            </w:r>
            <w:r w:rsidRPr="00C275CC">
              <w:rPr>
                <w:color w:val="000000"/>
                <w:sz w:val="24"/>
                <w:szCs w:val="24"/>
              </w:rPr>
              <w:br/>
              <w:t>2022г.</w:t>
            </w:r>
          </w:p>
        </w:tc>
      </w:tr>
      <w:tr w:rsidR="00C275CC" w:rsidRPr="00C275CC" w:rsidTr="00C275CC">
        <w:trPr>
          <w:cantSplit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C275CC" w:rsidRPr="00C275CC" w:rsidRDefault="00C275CC" w:rsidP="00C275CC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rPr>
                <w:color w:val="000000"/>
                <w:sz w:val="24"/>
                <w:szCs w:val="24"/>
              </w:rPr>
            </w:pPr>
            <w:r w:rsidRPr="00C275CC">
              <w:rPr>
                <w:color w:val="000000"/>
                <w:sz w:val="24"/>
                <w:szCs w:val="24"/>
              </w:rPr>
              <w:t>Пищевые продукты, включая напитки, и табачные изделия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C275CC" w:rsidRPr="00C275CC" w:rsidRDefault="00C275CC" w:rsidP="00C275CC">
            <w:pPr>
              <w:spacing w:before="20" w:after="20"/>
              <w:ind w:left="-108" w:right="113"/>
              <w:jc w:val="right"/>
              <w:rPr>
                <w:color w:val="000000"/>
                <w:sz w:val="24"/>
                <w:szCs w:val="24"/>
              </w:rPr>
            </w:pPr>
            <w:r w:rsidRPr="00C275CC">
              <w:rPr>
                <w:color w:val="000000"/>
                <w:sz w:val="24"/>
                <w:szCs w:val="24"/>
              </w:rPr>
              <w:t>376826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C275CC" w:rsidRPr="00C275CC" w:rsidRDefault="00C275CC" w:rsidP="00C275CC">
            <w:pPr>
              <w:spacing w:before="20" w:after="20"/>
              <w:ind w:left="-108" w:right="227"/>
              <w:jc w:val="right"/>
              <w:rPr>
                <w:color w:val="000000"/>
                <w:sz w:val="24"/>
                <w:szCs w:val="24"/>
              </w:rPr>
            </w:pPr>
            <w:r w:rsidRPr="00C275CC">
              <w:rPr>
                <w:color w:val="000000"/>
                <w:sz w:val="24"/>
                <w:szCs w:val="24"/>
              </w:rPr>
              <w:t>102,4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C275CC" w:rsidRPr="00C275CC" w:rsidRDefault="00C275CC" w:rsidP="00C275CC">
            <w:pPr>
              <w:spacing w:before="20" w:after="20"/>
              <w:ind w:left="-108" w:right="227"/>
              <w:jc w:val="right"/>
              <w:rPr>
                <w:color w:val="000000"/>
                <w:sz w:val="24"/>
                <w:szCs w:val="24"/>
              </w:rPr>
            </w:pPr>
            <w:r w:rsidRPr="00C275CC">
              <w:rPr>
                <w:color w:val="000000"/>
                <w:sz w:val="24"/>
                <w:szCs w:val="24"/>
              </w:rPr>
              <w:t>103,1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275CC" w:rsidRPr="00C275CC" w:rsidRDefault="00C275CC" w:rsidP="00C275CC">
            <w:pPr>
              <w:spacing w:before="20" w:after="20"/>
              <w:ind w:left="-108" w:right="227"/>
              <w:jc w:val="right"/>
              <w:rPr>
                <w:color w:val="000000"/>
                <w:sz w:val="24"/>
                <w:szCs w:val="24"/>
              </w:rPr>
            </w:pPr>
            <w:r w:rsidRPr="00C275CC">
              <w:rPr>
                <w:color w:val="000000"/>
                <w:sz w:val="24"/>
                <w:szCs w:val="24"/>
              </w:rPr>
              <w:t>121,8</w:t>
            </w:r>
          </w:p>
        </w:tc>
      </w:tr>
      <w:tr w:rsidR="00C275CC" w:rsidRPr="00C275CC" w:rsidTr="00C275CC">
        <w:trPr>
          <w:cantSplit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C275CC" w:rsidRPr="00C275CC" w:rsidRDefault="00C275CC" w:rsidP="00C275CC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rPr>
                <w:color w:val="000000"/>
                <w:sz w:val="24"/>
                <w:szCs w:val="24"/>
              </w:rPr>
            </w:pPr>
            <w:r w:rsidRPr="00C275CC">
              <w:rPr>
                <w:color w:val="000000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275CC" w:rsidRPr="00C275CC" w:rsidRDefault="00C275CC" w:rsidP="00C275CC">
            <w:pPr>
              <w:spacing w:before="20" w:after="20"/>
              <w:ind w:left="-108" w:right="113"/>
              <w:jc w:val="right"/>
              <w:rPr>
                <w:color w:val="000000"/>
                <w:sz w:val="24"/>
                <w:szCs w:val="24"/>
              </w:rPr>
            </w:pPr>
            <w:r w:rsidRPr="00C275CC">
              <w:rPr>
                <w:color w:val="000000"/>
                <w:sz w:val="24"/>
                <w:szCs w:val="24"/>
              </w:rPr>
              <w:t>345649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275CC" w:rsidRPr="00C275CC" w:rsidRDefault="00C275CC" w:rsidP="00C275CC">
            <w:pPr>
              <w:spacing w:before="20" w:after="20"/>
              <w:ind w:left="-108" w:right="227"/>
              <w:jc w:val="right"/>
              <w:rPr>
                <w:color w:val="000000"/>
                <w:sz w:val="24"/>
                <w:szCs w:val="24"/>
              </w:rPr>
            </w:pPr>
            <w:r w:rsidRPr="00C275CC">
              <w:rPr>
                <w:color w:val="000000"/>
                <w:sz w:val="24"/>
                <w:szCs w:val="24"/>
              </w:rPr>
              <w:t>95,6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275CC" w:rsidRPr="00C275CC" w:rsidRDefault="00C275CC" w:rsidP="00C275CC">
            <w:pPr>
              <w:spacing w:before="20" w:after="20"/>
              <w:ind w:left="-108" w:right="227"/>
              <w:jc w:val="right"/>
              <w:rPr>
                <w:color w:val="000000"/>
                <w:sz w:val="24"/>
                <w:szCs w:val="24"/>
              </w:rPr>
            </w:pPr>
            <w:r w:rsidRPr="00C275CC">
              <w:rPr>
                <w:color w:val="000000"/>
                <w:sz w:val="24"/>
                <w:szCs w:val="24"/>
              </w:rPr>
              <w:t>92,0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275CC" w:rsidRPr="00C275CC" w:rsidRDefault="00C275CC" w:rsidP="00C275CC">
            <w:pPr>
              <w:spacing w:before="20" w:after="20"/>
              <w:ind w:left="-108" w:right="227"/>
              <w:jc w:val="right"/>
              <w:rPr>
                <w:color w:val="000000"/>
                <w:sz w:val="24"/>
                <w:szCs w:val="24"/>
              </w:rPr>
            </w:pPr>
            <w:r w:rsidRPr="00C275CC">
              <w:rPr>
                <w:color w:val="000000"/>
                <w:sz w:val="24"/>
                <w:szCs w:val="24"/>
              </w:rPr>
              <w:t>117,6</w:t>
            </w:r>
          </w:p>
        </w:tc>
      </w:tr>
    </w:tbl>
    <w:p w:rsidR="00C275CC" w:rsidRPr="00C275CC" w:rsidRDefault="00C275CC" w:rsidP="00C275CC">
      <w:pPr>
        <w:rPr>
          <w:sz w:val="12"/>
          <w:szCs w:val="12"/>
          <w:lang w:val="en-US"/>
        </w:rPr>
      </w:pPr>
    </w:p>
    <w:p w:rsidR="00F7625B" w:rsidRPr="00F7625B" w:rsidRDefault="00F7625B" w:rsidP="00F7625B">
      <w:pPr>
        <w:spacing w:before="60"/>
        <w:ind w:firstLine="567"/>
        <w:jc w:val="both"/>
        <w:rPr>
          <w:sz w:val="28"/>
          <w:szCs w:val="28"/>
        </w:rPr>
      </w:pPr>
      <w:r w:rsidRPr="00F7625B">
        <w:rPr>
          <w:b/>
          <w:sz w:val="28"/>
          <w:szCs w:val="28"/>
        </w:rPr>
        <w:t>Оптовый рынок.</w:t>
      </w:r>
      <w:r w:rsidRPr="00F7625B">
        <w:rPr>
          <w:sz w:val="28"/>
          <w:szCs w:val="28"/>
        </w:rPr>
        <w:t xml:space="preserve"> Оборот оптовой торговли организаций</w:t>
      </w:r>
      <w:proofErr w:type="gramStart"/>
      <w:r w:rsidRPr="00F7625B">
        <w:rPr>
          <w:sz w:val="28"/>
          <w:szCs w:val="28"/>
          <w:vertAlign w:val="superscript"/>
        </w:rPr>
        <w:t>1</w:t>
      </w:r>
      <w:proofErr w:type="gramEnd"/>
      <w:r w:rsidRPr="00F7625B">
        <w:rPr>
          <w:sz w:val="28"/>
          <w:szCs w:val="28"/>
          <w:vertAlign w:val="superscript"/>
        </w:rPr>
        <w:t>)</w:t>
      </w:r>
      <w:r w:rsidRPr="00F7625B">
        <w:rPr>
          <w:sz w:val="28"/>
          <w:szCs w:val="28"/>
        </w:rPr>
        <w:t xml:space="preserve"> всех видов деятельности в январе-июне 2022 года составил 98127 тыс. рублей, что в сопоставимых ценах на 60,3% ниже уровня соответствующего периода 2021 года.</w:t>
      </w:r>
    </w:p>
    <w:p w:rsidR="00C275CC" w:rsidRPr="00C275CC" w:rsidRDefault="00C275CC" w:rsidP="00C275CC">
      <w:pPr>
        <w:jc w:val="center"/>
        <w:rPr>
          <w:b/>
          <w:sz w:val="28"/>
          <w:szCs w:val="28"/>
        </w:rPr>
      </w:pPr>
      <w:r w:rsidRPr="00C275CC">
        <w:rPr>
          <w:b/>
          <w:sz w:val="28"/>
          <w:szCs w:val="28"/>
        </w:rPr>
        <w:t>Платные услуги населению</w:t>
      </w:r>
    </w:p>
    <w:p w:rsidR="00F7625B" w:rsidRDefault="00F7625B" w:rsidP="00F7625B">
      <w:pPr>
        <w:spacing w:before="60"/>
        <w:ind w:firstLine="567"/>
        <w:jc w:val="both"/>
        <w:rPr>
          <w:sz w:val="28"/>
          <w:szCs w:val="28"/>
        </w:rPr>
      </w:pPr>
      <w:r w:rsidRPr="00F7625B">
        <w:rPr>
          <w:sz w:val="28"/>
          <w:szCs w:val="28"/>
        </w:rPr>
        <w:t>Объем платных услуг, оказанных населению в январе-июне 2022 года организациями</w:t>
      </w:r>
      <w:proofErr w:type="gramStart"/>
      <w:r w:rsidRPr="00F7625B">
        <w:rPr>
          <w:sz w:val="28"/>
          <w:szCs w:val="28"/>
          <w:vertAlign w:val="superscript"/>
        </w:rPr>
        <w:t>1</w:t>
      </w:r>
      <w:proofErr w:type="gramEnd"/>
      <w:r w:rsidRPr="00F7625B">
        <w:rPr>
          <w:sz w:val="28"/>
          <w:szCs w:val="28"/>
          <w:vertAlign w:val="superscript"/>
        </w:rPr>
        <w:t>)</w:t>
      </w:r>
      <w:r w:rsidRPr="00F7625B">
        <w:rPr>
          <w:sz w:val="28"/>
          <w:szCs w:val="28"/>
        </w:rPr>
        <w:t>, составил 28560 тыс. рублей, что в сопоставимых ценах на 14,8% меньше уровня аналогичного периода 2021 года.</w:t>
      </w:r>
    </w:p>
    <w:p w:rsidR="00C275CC" w:rsidRPr="00C275CC" w:rsidRDefault="00C275CC" w:rsidP="00C275CC">
      <w:pPr>
        <w:spacing w:before="120" w:after="120"/>
        <w:jc w:val="center"/>
        <w:outlineLvl w:val="2"/>
        <w:rPr>
          <w:sz w:val="24"/>
          <w:szCs w:val="24"/>
        </w:rPr>
      </w:pPr>
      <w:r w:rsidRPr="00C275CC">
        <w:rPr>
          <w:sz w:val="24"/>
          <w:szCs w:val="24"/>
        </w:rPr>
        <w:t>Объем и структура платных услуг, оказанных населению</w:t>
      </w:r>
    </w:p>
    <w:tbl>
      <w:tblPr>
        <w:tblW w:w="955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1417"/>
        <w:gridCol w:w="1049"/>
      </w:tblGrid>
      <w:tr w:rsidR="00C275CC" w:rsidRPr="00C275CC" w:rsidTr="00C275CC">
        <w:tblPrEx>
          <w:tblCellMar>
            <w:top w:w="0" w:type="dxa"/>
            <w:bottom w:w="0" w:type="dxa"/>
          </w:tblCellMar>
        </w:tblPrEx>
        <w:tc>
          <w:tcPr>
            <w:tcW w:w="7088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275CC" w:rsidRPr="00C275CC" w:rsidRDefault="00C275CC" w:rsidP="00C275CC">
            <w:pPr>
              <w:tabs>
                <w:tab w:val="left" w:pos="154"/>
              </w:tabs>
              <w:spacing w:before="20" w:after="20" w:line="228" w:lineRule="auto"/>
            </w:pP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75CC" w:rsidRPr="00C275CC" w:rsidRDefault="00C275CC" w:rsidP="00C275CC">
            <w:pPr>
              <w:spacing w:before="20" w:after="20" w:line="228" w:lineRule="auto"/>
              <w:ind w:left="-108" w:right="-108"/>
              <w:jc w:val="center"/>
            </w:pPr>
            <w:r w:rsidRPr="00C275CC">
              <w:t>Январь-июнь 2022г.,</w:t>
            </w:r>
            <w:r w:rsidRPr="00C275CC">
              <w:br/>
              <w:t>тыс. руб.</w:t>
            </w:r>
          </w:p>
        </w:tc>
        <w:tc>
          <w:tcPr>
            <w:tcW w:w="10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C275CC" w:rsidRPr="00C275CC" w:rsidRDefault="00C275CC" w:rsidP="00C275CC">
            <w:pPr>
              <w:spacing w:before="20" w:after="20" w:line="228" w:lineRule="auto"/>
              <w:jc w:val="center"/>
            </w:pPr>
            <w:proofErr w:type="gramStart"/>
            <w:r w:rsidRPr="00C275CC">
              <w:t>В</w:t>
            </w:r>
            <w:proofErr w:type="gramEnd"/>
            <w:r w:rsidRPr="00C275CC">
              <w:t xml:space="preserve"> % к итогу</w:t>
            </w:r>
          </w:p>
        </w:tc>
      </w:tr>
      <w:tr w:rsidR="00C275CC" w:rsidRPr="00C275CC" w:rsidTr="00C275CC">
        <w:tblPrEx>
          <w:tblCellMar>
            <w:top w:w="0" w:type="dxa"/>
            <w:bottom w:w="0" w:type="dxa"/>
          </w:tblCellMar>
        </w:tblPrEx>
        <w:tc>
          <w:tcPr>
            <w:tcW w:w="7088" w:type="dxa"/>
            <w:tcBorders>
              <w:top w:val="single" w:sz="8" w:space="0" w:color="auto"/>
            </w:tcBorders>
            <w:vAlign w:val="bottom"/>
          </w:tcPr>
          <w:p w:rsidR="00C275CC" w:rsidRPr="00C275CC" w:rsidRDefault="00C275CC" w:rsidP="00C275CC">
            <w:pPr>
              <w:tabs>
                <w:tab w:val="left" w:pos="154"/>
              </w:tabs>
              <w:spacing w:before="20" w:after="20" w:line="228" w:lineRule="auto"/>
            </w:pPr>
            <w:r w:rsidRPr="00C275CC">
              <w:t xml:space="preserve">Всего </w:t>
            </w:r>
          </w:p>
        </w:tc>
        <w:tc>
          <w:tcPr>
            <w:tcW w:w="1417" w:type="dxa"/>
            <w:tcBorders>
              <w:top w:val="single" w:sz="8" w:space="0" w:color="auto"/>
            </w:tcBorders>
            <w:vAlign w:val="bottom"/>
          </w:tcPr>
          <w:p w:rsidR="00C275CC" w:rsidRPr="00C275CC" w:rsidRDefault="00C275CC" w:rsidP="00C275CC">
            <w:pPr>
              <w:tabs>
                <w:tab w:val="left" w:pos="1168"/>
              </w:tabs>
              <w:spacing w:before="20" w:after="20" w:line="228" w:lineRule="auto"/>
              <w:ind w:right="175"/>
              <w:jc w:val="center"/>
            </w:pPr>
            <w:r w:rsidRPr="00C275CC">
              <w:t>28560,4</w:t>
            </w:r>
          </w:p>
        </w:tc>
        <w:tc>
          <w:tcPr>
            <w:tcW w:w="1049" w:type="dxa"/>
            <w:tcBorders>
              <w:top w:val="single" w:sz="8" w:space="0" w:color="auto"/>
            </w:tcBorders>
            <w:vAlign w:val="bottom"/>
          </w:tcPr>
          <w:p w:rsidR="00C275CC" w:rsidRPr="00C275CC" w:rsidRDefault="00C275CC" w:rsidP="00C275CC">
            <w:pPr>
              <w:tabs>
                <w:tab w:val="left" w:pos="833"/>
              </w:tabs>
              <w:spacing w:before="20" w:after="20" w:line="228" w:lineRule="auto"/>
              <w:ind w:left="-244"/>
              <w:jc w:val="center"/>
              <w:rPr>
                <w:lang w:val="en-US"/>
              </w:rPr>
            </w:pPr>
            <w:r w:rsidRPr="00C275CC">
              <w:rPr>
                <w:lang w:val="en-US"/>
              </w:rPr>
              <w:t>100</w:t>
            </w:r>
          </w:p>
        </w:tc>
      </w:tr>
      <w:tr w:rsidR="00C275CC" w:rsidRPr="00C275CC" w:rsidTr="00C275CC">
        <w:tblPrEx>
          <w:tblCellMar>
            <w:top w:w="0" w:type="dxa"/>
            <w:bottom w:w="0" w:type="dxa"/>
          </w:tblCellMar>
        </w:tblPrEx>
        <w:tc>
          <w:tcPr>
            <w:tcW w:w="7088" w:type="dxa"/>
            <w:vAlign w:val="bottom"/>
          </w:tcPr>
          <w:p w:rsidR="00C275CC" w:rsidRPr="00C275CC" w:rsidRDefault="00C275CC" w:rsidP="00C275CC">
            <w:pPr>
              <w:tabs>
                <w:tab w:val="left" w:pos="72"/>
              </w:tabs>
              <w:spacing w:before="20" w:after="20" w:line="228" w:lineRule="auto"/>
              <w:ind w:left="113"/>
            </w:pPr>
            <w:r w:rsidRPr="00C275CC">
              <w:t>в том числе по видам:</w:t>
            </w:r>
          </w:p>
        </w:tc>
        <w:tc>
          <w:tcPr>
            <w:tcW w:w="1417" w:type="dxa"/>
            <w:vAlign w:val="bottom"/>
          </w:tcPr>
          <w:p w:rsidR="00C275CC" w:rsidRPr="00C275CC" w:rsidRDefault="00C275CC" w:rsidP="00C275CC">
            <w:pPr>
              <w:tabs>
                <w:tab w:val="left" w:pos="1168"/>
              </w:tabs>
              <w:spacing w:before="20" w:after="20" w:line="228" w:lineRule="auto"/>
              <w:ind w:right="175"/>
              <w:jc w:val="center"/>
            </w:pPr>
          </w:p>
        </w:tc>
        <w:tc>
          <w:tcPr>
            <w:tcW w:w="1049" w:type="dxa"/>
            <w:vAlign w:val="bottom"/>
          </w:tcPr>
          <w:p w:rsidR="00C275CC" w:rsidRPr="00C275CC" w:rsidRDefault="00C275CC" w:rsidP="00C275CC">
            <w:pPr>
              <w:tabs>
                <w:tab w:val="left" w:pos="833"/>
              </w:tabs>
              <w:spacing w:before="20" w:after="20" w:line="228" w:lineRule="auto"/>
              <w:ind w:left="-244"/>
              <w:jc w:val="center"/>
            </w:pPr>
          </w:p>
        </w:tc>
      </w:tr>
      <w:tr w:rsidR="00C275CC" w:rsidRPr="00C275CC" w:rsidTr="00C275CC">
        <w:tblPrEx>
          <w:tblCellMar>
            <w:top w:w="0" w:type="dxa"/>
            <w:bottom w:w="0" w:type="dxa"/>
          </w:tblCellMar>
        </w:tblPrEx>
        <w:tc>
          <w:tcPr>
            <w:tcW w:w="7088" w:type="dxa"/>
            <w:vAlign w:val="bottom"/>
          </w:tcPr>
          <w:p w:rsidR="00C275CC" w:rsidRPr="00C275CC" w:rsidRDefault="00C275CC" w:rsidP="00C275CC">
            <w:pPr>
              <w:tabs>
                <w:tab w:val="left" w:pos="72"/>
              </w:tabs>
              <w:spacing w:before="20" w:after="20" w:line="228" w:lineRule="auto"/>
              <w:ind w:left="113"/>
            </w:pPr>
            <w:r w:rsidRPr="00C275CC">
              <w:t>бытовые услуги</w:t>
            </w:r>
          </w:p>
        </w:tc>
        <w:tc>
          <w:tcPr>
            <w:tcW w:w="1417" w:type="dxa"/>
            <w:vAlign w:val="bottom"/>
          </w:tcPr>
          <w:p w:rsidR="00C275CC" w:rsidRPr="00C275CC" w:rsidRDefault="00C275CC" w:rsidP="00C275CC">
            <w:pPr>
              <w:tabs>
                <w:tab w:val="left" w:pos="1168"/>
              </w:tabs>
              <w:spacing w:before="20" w:after="20" w:line="228" w:lineRule="auto"/>
              <w:ind w:right="175"/>
              <w:jc w:val="center"/>
            </w:pPr>
            <w:r w:rsidRPr="00C275CC">
              <w:t>164,9</w:t>
            </w:r>
          </w:p>
        </w:tc>
        <w:tc>
          <w:tcPr>
            <w:tcW w:w="1049" w:type="dxa"/>
            <w:vAlign w:val="bottom"/>
          </w:tcPr>
          <w:p w:rsidR="00C275CC" w:rsidRPr="00C275CC" w:rsidRDefault="00C275CC" w:rsidP="00C275CC">
            <w:pPr>
              <w:tabs>
                <w:tab w:val="left" w:pos="833"/>
              </w:tabs>
              <w:spacing w:before="20" w:after="20" w:line="228" w:lineRule="auto"/>
              <w:ind w:left="-244"/>
              <w:jc w:val="center"/>
              <w:rPr>
                <w:lang w:val="en-US"/>
              </w:rPr>
            </w:pPr>
            <w:r w:rsidRPr="00C275CC">
              <w:rPr>
                <w:lang w:val="en-US"/>
              </w:rPr>
              <w:t>0,6</w:t>
            </w:r>
          </w:p>
        </w:tc>
      </w:tr>
      <w:tr w:rsidR="00C275CC" w:rsidRPr="00C275CC" w:rsidTr="00C275CC">
        <w:tblPrEx>
          <w:tblCellMar>
            <w:top w:w="0" w:type="dxa"/>
            <w:bottom w:w="0" w:type="dxa"/>
          </w:tblCellMar>
        </w:tblPrEx>
        <w:tc>
          <w:tcPr>
            <w:tcW w:w="7088" w:type="dxa"/>
            <w:vAlign w:val="bottom"/>
          </w:tcPr>
          <w:p w:rsidR="00C275CC" w:rsidRPr="00C275CC" w:rsidRDefault="00C275CC" w:rsidP="00C275CC">
            <w:pPr>
              <w:tabs>
                <w:tab w:val="left" w:pos="72"/>
              </w:tabs>
              <w:spacing w:before="20" w:after="20" w:line="228" w:lineRule="auto"/>
              <w:ind w:left="113"/>
            </w:pPr>
            <w:r w:rsidRPr="00C275CC">
              <w:t>транспортные услуги</w:t>
            </w:r>
          </w:p>
        </w:tc>
        <w:tc>
          <w:tcPr>
            <w:tcW w:w="1417" w:type="dxa"/>
            <w:vAlign w:val="bottom"/>
          </w:tcPr>
          <w:p w:rsidR="00C275CC" w:rsidRPr="00C275CC" w:rsidRDefault="00C275CC" w:rsidP="00C275CC">
            <w:pPr>
              <w:tabs>
                <w:tab w:val="left" w:pos="1168"/>
              </w:tabs>
              <w:spacing w:before="20" w:after="20" w:line="228" w:lineRule="auto"/>
              <w:ind w:right="175"/>
              <w:jc w:val="center"/>
            </w:pPr>
            <w:r w:rsidRPr="00C275CC">
              <w:t>…</w:t>
            </w:r>
            <w:r w:rsidRPr="00C275CC">
              <w:rPr>
                <w:vertAlign w:val="superscript"/>
              </w:rPr>
              <w:t>1)</w:t>
            </w:r>
          </w:p>
        </w:tc>
        <w:tc>
          <w:tcPr>
            <w:tcW w:w="1049" w:type="dxa"/>
            <w:vAlign w:val="bottom"/>
          </w:tcPr>
          <w:p w:rsidR="00C275CC" w:rsidRPr="00C275CC" w:rsidRDefault="00C275CC" w:rsidP="00C275CC">
            <w:pPr>
              <w:tabs>
                <w:tab w:val="left" w:pos="833"/>
              </w:tabs>
              <w:spacing w:before="20" w:after="20" w:line="228" w:lineRule="auto"/>
              <w:ind w:left="-244"/>
              <w:jc w:val="center"/>
              <w:rPr>
                <w:lang w:val="en-US"/>
              </w:rPr>
            </w:pPr>
            <w:r w:rsidRPr="00C275CC">
              <w:t>…</w:t>
            </w:r>
            <w:r w:rsidRPr="00C275CC">
              <w:rPr>
                <w:vertAlign w:val="superscript"/>
              </w:rPr>
              <w:t>1)</w:t>
            </w:r>
          </w:p>
        </w:tc>
      </w:tr>
      <w:tr w:rsidR="00C275CC" w:rsidRPr="00C275CC" w:rsidTr="00C275CC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C275CC" w:rsidRPr="00C275CC" w:rsidRDefault="00C275CC" w:rsidP="00C275CC">
            <w:pPr>
              <w:spacing w:before="60" w:line="228" w:lineRule="auto"/>
              <w:ind w:left="113"/>
            </w:pPr>
            <w:r w:rsidRPr="00C275CC">
              <w:t>услуги почтовой связи, курьерские услуги</w:t>
            </w:r>
          </w:p>
        </w:tc>
        <w:tc>
          <w:tcPr>
            <w:tcW w:w="1417" w:type="dxa"/>
            <w:vAlign w:val="bottom"/>
          </w:tcPr>
          <w:p w:rsidR="00C275CC" w:rsidRPr="00C275CC" w:rsidRDefault="00C275CC" w:rsidP="00C275CC">
            <w:pPr>
              <w:tabs>
                <w:tab w:val="left" w:pos="1168"/>
              </w:tabs>
              <w:spacing w:before="20" w:after="20" w:line="228" w:lineRule="auto"/>
              <w:ind w:right="175"/>
              <w:jc w:val="center"/>
            </w:pPr>
            <w:r w:rsidRPr="00C275CC">
              <w:t>-</w:t>
            </w:r>
          </w:p>
        </w:tc>
        <w:tc>
          <w:tcPr>
            <w:tcW w:w="1049" w:type="dxa"/>
            <w:vAlign w:val="bottom"/>
          </w:tcPr>
          <w:p w:rsidR="00C275CC" w:rsidRPr="00C275CC" w:rsidRDefault="00C275CC" w:rsidP="00C275CC">
            <w:pPr>
              <w:tabs>
                <w:tab w:val="left" w:pos="833"/>
              </w:tabs>
              <w:spacing w:before="20" w:after="20" w:line="228" w:lineRule="auto"/>
              <w:ind w:left="-244"/>
              <w:jc w:val="center"/>
              <w:rPr>
                <w:lang w:val="en-US"/>
              </w:rPr>
            </w:pPr>
            <w:r w:rsidRPr="00C275CC">
              <w:rPr>
                <w:lang w:val="en-US"/>
              </w:rPr>
              <w:t>-</w:t>
            </w:r>
          </w:p>
        </w:tc>
      </w:tr>
      <w:tr w:rsidR="00C275CC" w:rsidRPr="00C275CC" w:rsidTr="00C275CC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C275CC" w:rsidRPr="00C275CC" w:rsidRDefault="00C275CC" w:rsidP="00C275CC">
            <w:pPr>
              <w:spacing w:before="60" w:line="228" w:lineRule="auto"/>
              <w:ind w:left="113"/>
            </w:pPr>
            <w:r w:rsidRPr="00C275CC">
              <w:t>услуги телекоммуникационные</w:t>
            </w:r>
          </w:p>
        </w:tc>
        <w:tc>
          <w:tcPr>
            <w:tcW w:w="1417" w:type="dxa"/>
            <w:vAlign w:val="bottom"/>
          </w:tcPr>
          <w:p w:rsidR="00C275CC" w:rsidRPr="00C275CC" w:rsidRDefault="00C275CC" w:rsidP="00C275CC">
            <w:pPr>
              <w:tabs>
                <w:tab w:val="left" w:pos="1168"/>
              </w:tabs>
              <w:spacing w:before="20" w:after="20" w:line="228" w:lineRule="auto"/>
              <w:ind w:right="175"/>
              <w:jc w:val="center"/>
            </w:pPr>
            <w:r w:rsidRPr="00C275CC">
              <w:t>-</w:t>
            </w:r>
          </w:p>
        </w:tc>
        <w:tc>
          <w:tcPr>
            <w:tcW w:w="1049" w:type="dxa"/>
            <w:vAlign w:val="bottom"/>
          </w:tcPr>
          <w:p w:rsidR="00C275CC" w:rsidRPr="00C275CC" w:rsidRDefault="00C275CC" w:rsidP="00C275CC">
            <w:pPr>
              <w:tabs>
                <w:tab w:val="left" w:pos="833"/>
              </w:tabs>
              <w:spacing w:before="20" w:after="20" w:line="228" w:lineRule="auto"/>
              <w:ind w:left="-244"/>
              <w:jc w:val="center"/>
              <w:rPr>
                <w:lang w:val="en-US"/>
              </w:rPr>
            </w:pPr>
            <w:r w:rsidRPr="00C275CC">
              <w:rPr>
                <w:lang w:val="en-US"/>
              </w:rPr>
              <w:t>-</w:t>
            </w:r>
          </w:p>
        </w:tc>
      </w:tr>
      <w:tr w:rsidR="00C275CC" w:rsidRPr="00C275CC" w:rsidTr="00C275CC">
        <w:tblPrEx>
          <w:tblCellMar>
            <w:top w:w="0" w:type="dxa"/>
            <w:bottom w:w="0" w:type="dxa"/>
          </w:tblCellMar>
        </w:tblPrEx>
        <w:tc>
          <w:tcPr>
            <w:tcW w:w="7088" w:type="dxa"/>
            <w:vAlign w:val="bottom"/>
          </w:tcPr>
          <w:p w:rsidR="00C275CC" w:rsidRPr="00C275CC" w:rsidRDefault="00C275CC" w:rsidP="00C275CC">
            <w:pPr>
              <w:tabs>
                <w:tab w:val="left" w:pos="72"/>
              </w:tabs>
              <w:spacing w:before="20" w:after="20" w:line="228" w:lineRule="auto"/>
              <w:ind w:left="113"/>
            </w:pPr>
            <w:r w:rsidRPr="00C275CC">
              <w:t>жилищные услуги</w:t>
            </w:r>
          </w:p>
        </w:tc>
        <w:tc>
          <w:tcPr>
            <w:tcW w:w="1417" w:type="dxa"/>
            <w:vAlign w:val="bottom"/>
          </w:tcPr>
          <w:p w:rsidR="00C275CC" w:rsidRPr="00C275CC" w:rsidRDefault="00C275CC" w:rsidP="00C275CC">
            <w:pPr>
              <w:tabs>
                <w:tab w:val="left" w:pos="1168"/>
              </w:tabs>
              <w:spacing w:before="20" w:after="20" w:line="228" w:lineRule="auto"/>
              <w:ind w:right="175"/>
              <w:jc w:val="center"/>
            </w:pPr>
            <w:r w:rsidRPr="00C275CC">
              <w:t>-</w:t>
            </w:r>
          </w:p>
        </w:tc>
        <w:tc>
          <w:tcPr>
            <w:tcW w:w="1049" w:type="dxa"/>
            <w:vAlign w:val="bottom"/>
          </w:tcPr>
          <w:p w:rsidR="00C275CC" w:rsidRPr="00C275CC" w:rsidRDefault="00C275CC" w:rsidP="00C275CC">
            <w:pPr>
              <w:tabs>
                <w:tab w:val="left" w:pos="833"/>
              </w:tabs>
              <w:spacing w:before="20" w:after="20" w:line="228" w:lineRule="auto"/>
              <w:ind w:left="-244"/>
              <w:jc w:val="center"/>
              <w:rPr>
                <w:lang w:val="en-US"/>
              </w:rPr>
            </w:pPr>
            <w:r w:rsidRPr="00C275CC">
              <w:rPr>
                <w:lang w:val="en-US"/>
              </w:rPr>
              <w:t>-</w:t>
            </w:r>
          </w:p>
        </w:tc>
      </w:tr>
      <w:tr w:rsidR="00C275CC" w:rsidRPr="00C275CC" w:rsidTr="00C275CC">
        <w:tblPrEx>
          <w:tblCellMar>
            <w:top w:w="0" w:type="dxa"/>
            <w:bottom w:w="0" w:type="dxa"/>
          </w:tblCellMar>
        </w:tblPrEx>
        <w:tc>
          <w:tcPr>
            <w:tcW w:w="7088" w:type="dxa"/>
            <w:vAlign w:val="bottom"/>
          </w:tcPr>
          <w:p w:rsidR="00C275CC" w:rsidRPr="00C275CC" w:rsidRDefault="00C275CC" w:rsidP="00C275CC">
            <w:pPr>
              <w:tabs>
                <w:tab w:val="left" w:pos="72"/>
              </w:tabs>
              <w:spacing w:before="20" w:after="20" w:line="228" w:lineRule="auto"/>
              <w:ind w:left="113"/>
            </w:pPr>
            <w:r w:rsidRPr="00C275CC">
              <w:t>коммунальные услуги</w:t>
            </w:r>
          </w:p>
        </w:tc>
        <w:tc>
          <w:tcPr>
            <w:tcW w:w="1417" w:type="dxa"/>
            <w:vAlign w:val="bottom"/>
          </w:tcPr>
          <w:p w:rsidR="00C275CC" w:rsidRPr="00C275CC" w:rsidRDefault="00C275CC" w:rsidP="00C275CC">
            <w:pPr>
              <w:tabs>
                <w:tab w:val="left" w:pos="1168"/>
              </w:tabs>
              <w:spacing w:before="20" w:after="20" w:line="228" w:lineRule="auto"/>
              <w:ind w:right="175"/>
              <w:jc w:val="center"/>
            </w:pPr>
            <w:r w:rsidRPr="00C275CC">
              <w:t>…</w:t>
            </w:r>
            <w:r w:rsidRPr="00C275CC">
              <w:rPr>
                <w:vertAlign w:val="superscript"/>
              </w:rPr>
              <w:t>1)</w:t>
            </w:r>
          </w:p>
        </w:tc>
        <w:tc>
          <w:tcPr>
            <w:tcW w:w="1049" w:type="dxa"/>
            <w:vAlign w:val="bottom"/>
          </w:tcPr>
          <w:p w:rsidR="00C275CC" w:rsidRPr="00C275CC" w:rsidRDefault="00C275CC" w:rsidP="00C275CC">
            <w:pPr>
              <w:tabs>
                <w:tab w:val="left" w:pos="833"/>
              </w:tabs>
              <w:spacing w:before="20" w:after="20" w:line="228" w:lineRule="auto"/>
              <w:ind w:left="-244"/>
              <w:jc w:val="center"/>
              <w:rPr>
                <w:lang w:val="en-US"/>
              </w:rPr>
            </w:pPr>
            <w:r w:rsidRPr="00C275CC">
              <w:t>…</w:t>
            </w:r>
            <w:r w:rsidRPr="00C275CC">
              <w:rPr>
                <w:vertAlign w:val="superscript"/>
              </w:rPr>
              <w:t>1)</w:t>
            </w:r>
          </w:p>
        </w:tc>
      </w:tr>
      <w:tr w:rsidR="00C275CC" w:rsidRPr="00C275CC" w:rsidTr="00C275CC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C275CC" w:rsidRPr="00C275CC" w:rsidRDefault="00C275CC" w:rsidP="00C275CC">
            <w:pPr>
              <w:spacing w:before="60" w:line="228" w:lineRule="auto"/>
              <w:ind w:left="113"/>
            </w:pPr>
            <w:r w:rsidRPr="00C275CC">
              <w:t>услуги учреждений культуры</w:t>
            </w:r>
          </w:p>
        </w:tc>
        <w:tc>
          <w:tcPr>
            <w:tcW w:w="1417" w:type="dxa"/>
            <w:vAlign w:val="bottom"/>
          </w:tcPr>
          <w:p w:rsidR="00C275CC" w:rsidRPr="00C275CC" w:rsidRDefault="00C275CC" w:rsidP="00C275CC">
            <w:pPr>
              <w:tabs>
                <w:tab w:val="left" w:pos="1168"/>
              </w:tabs>
              <w:spacing w:before="20" w:after="20" w:line="228" w:lineRule="auto"/>
              <w:ind w:right="175"/>
              <w:jc w:val="center"/>
            </w:pPr>
            <w:r w:rsidRPr="00C275CC">
              <w:t>…</w:t>
            </w:r>
            <w:r w:rsidRPr="00C275CC">
              <w:rPr>
                <w:vertAlign w:val="superscript"/>
              </w:rPr>
              <w:t>1)</w:t>
            </w:r>
          </w:p>
        </w:tc>
        <w:tc>
          <w:tcPr>
            <w:tcW w:w="1049" w:type="dxa"/>
            <w:vAlign w:val="bottom"/>
          </w:tcPr>
          <w:p w:rsidR="00C275CC" w:rsidRPr="00C275CC" w:rsidRDefault="00C275CC" w:rsidP="00C275CC">
            <w:pPr>
              <w:tabs>
                <w:tab w:val="left" w:pos="833"/>
              </w:tabs>
              <w:spacing w:before="20" w:after="20" w:line="228" w:lineRule="auto"/>
              <w:ind w:left="-244"/>
              <w:jc w:val="center"/>
              <w:rPr>
                <w:lang w:val="en-US"/>
              </w:rPr>
            </w:pPr>
            <w:r w:rsidRPr="00C275CC">
              <w:t>…</w:t>
            </w:r>
            <w:r w:rsidRPr="00C275CC">
              <w:rPr>
                <w:vertAlign w:val="superscript"/>
              </w:rPr>
              <w:t>1)</w:t>
            </w:r>
          </w:p>
        </w:tc>
      </w:tr>
      <w:tr w:rsidR="00C275CC" w:rsidRPr="00C275CC" w:rsidTr="00C275CC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C275CC" w:rsidRPr="00C275CC" w:rsidRDefault="00C275CC" w:rsidP="00C275CC">
            <w:pPr>
              <w:suppressAutoHyphens/>
              <w:spacing w:before="60" w:line="228" w:lineRule="auto"/>
              <w:ind w:left="113"/>
            </w:pPr>
            <w:r w:rsidRPr="00C275CC">
              <w:t>услуги туристических агентств, туроператоров и прочие услуги по бронированию и сопутствующие им услуги</w:t>
            </w:r>
          </w:p>
        </w:tc>
        <w:tc>
          <w:tcPr>
            <w:tcW w:w="1417" w:type="dxa"/>
            <w:vAlign w:val="bottom"/>
          </w:tcPr>
          <w:p w:rsidR="00C275CC" w:rsidRPr="00C275CC" w:rsidRDefault="00C275CC" w:rsidP="00C275CC">
            <w:pPr>
              <w:tabs>
                <w:tab w:val="left" w:pos="1168"/>
              </w:tabs>
              <w:spacing w:before="20" w:after="20" w:line="228" w:lineRule="auto"/>
              <w:ind w:right="175"/>
              <w:jc w:val="center"/>
            </w:pPr>
            <w:r w:rsidRPr="00C275CC">
              <w:t>-</w:t>
            </w:r>
          </w:p>
        </w:tc>
        <w:tc>
          <w:tcPr>
            <w:tcW w:w="1049" w:type="dxa"/>
            <w:vAlign w:val="bottom"/>
          </w:tcPr>
          <w:p w:rsidR="00C275CC" w:rsidRPr="00C275CC" w:rsidRDefault="00C275CC" w:rsidP="00C275CC">
            <w:pPr>
              <w:tabs>
                <w:tab w:val="left" w:pos="833"/>
              </w:tabs>
              <w:spacing w:before="20" w:after="20" w:line="228" w:lineRule="auto"/>
              <w:ind w:left="-244"/>
              <w:jc w:val="center"/>
              <w:rPr>
                <w:lang w:val="en-US"/>
              </w:rPr>
            </w:pPr>
            <w:r w:rsidRPr="00C275CC">
              <w:rPr>
                <w:lang w:val="en-US"/>
              </w:rPr>
              <w:t>-</w:t>
            </w:r>
          </w:p>
        </w:tc>
      </w:tr>
      <w:tr w:rsidR="00C275CC" w:rsidRPr="00C275CC" w:rsidTr="00C275CC">
        <w:tblPrEx>
          <w:tblCellMar>
            <w:top w:w="0" w:type="dxa"/>
            <w:bottom w:w="0" w:type="dxa"/>
          </w:tblCellMar>
        </w:tblPrEx>
        <w:tc>
          <w:tcPr>
            <w:tcW w:w="7088" w:type="dxa"/>
            <w:vAlign w:val="bottom"/>
          </w:tcPr>
          <w:p w:rsidR="00C275CC" w:rsidRPr="00C275CC" w:rsidRDefault="00C275CC" w:rsidP="00C275CC">
            <w:pPr>
              <w:tabs>
                <w:tab w:val="left" w:pos="72"/>
              </w:tabs>
              <w:spacing w:before="20" w:after="20" w:line="228" w:lineRule="auto"/>
              <w:ind w:left="113"/>
            </w:pPr>
            <w:r w:rsidRPr="00C275CC">
              <w:t>услуги гостиниц и аналогичные услуги по предоставлению временного жилья</w:t>
            </w:r>
          </w:p>
        </w:tc>
        <w:tc>
          <w:tcPr>
            <w:tcW w:w="1417" w:type="dxa"/>
            <w:vAlign w:val="bottom"/>
          </w:tcPr>
          <w:p w:rsidR="00C275CC" w:rsidRPr="00C275CC" w:rsidRDefault="00C275CC" w:rsidP="00C275CC">
            <w:pPr>
              <w:tabs>
                <w:tab w:val="left" w:pos="1168"/>
              </w:tabs>
              <w:spacing w:before="20" w:after="20" w:line="228" w:lineRule="auto"/>
              <w:ind w:right="175"/>
              <w:jc w:val="center"/>
            </w:pPr>
            <w:r w:rsidRPr="00C275CC">
              <w:t>-</w:t>
            </w:r>
          </w:p>
        </w:tc>
        <w:tc>
          <w:tcPr>
            <w:tcW w:w="1049" w:type="dxa"/>
            <w:vAlign w:val="bottom"/>
          </w:tcPr>
          <w:p w:rsidR="00C275CC" w:rsidRPr="00C275CC" w:rsidRDefault="00C275CC" w:rsidP="00C275CC">
            <w:pPr>
              <w:tabs>
                <w:tab w:val="left" w:pos="833"/>
              </w:tabs>
              <w:spacing w:before="20" w:after="20" w:line="228" w:lineRule="auto"/>
              <w:ind w:left="-244"/>
              <w:jc w:val="center"/>
              <w:rPr>
                <w:lang w:val="en-US"/>
              </w:rPr>
            </w:pPr>
            <w:r w:rsidRPr="00C275CC">
              <w:rPr>
                <w:lang w:val="en-US"/>
              </w:rPr>
              <w:t>-</w:t>
            </w:r>
          </w:p>
        </w:tc>
      </w:tr>
      <w:tr w:rsidR="00C275CC" w:rsidRPr="00C275CC" w:rsidTr="00C275CC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C275CC" w:rsidRPr="00C275CC" w:rsidRDefault="00C275CC" w:rsidP="00C275CC">
            <w:pPr>
              <w:spacing w:before="60" w:line="228" w:lineRule="auto"/>
              <w:ind w:left="113"/>
            </w:pPr>
            <w:r w:rsidRPr="00C275CC">
              <w:t>услуги физической культуры и спорта</w:t>
            </w:r>
          </w:p>
        </w:tc>
        <w:tc>
          <w:tcPr>
            <w:tcW w:w="1417" w:type="dxa"/>
            <w:vAlign w:val="bottom"/>
          </w:tcPr>
          <w:p w:rsidR="00C275CC" w:rsidRPr="00C275CC" w:rsidRDefault="00C275CC" w:rsidP="00C275CC">
            <w:pPr>
              <w:tabs>
                <w:tab w:val="left" w:pos="1168"/>
              </w:tabs>
              <w:spacing w:before="20" w:after="20" w:line="228" w:lineRule="auto"/>
              <w:ind w:right="175"/>
              <w:jc w:val="center"/>
            </w:pPr>
            <w:r w:rsidRPr="00C275CC">
              <w:t>-</w:t>
            </w:r>
          </w:p>
        </w:tc>
        <w:tc>
          <w:tcPr>
            <w:tcW w:w="1049" w:type="dxa"/>
            <w:vAlign w:val="bottom"/>
          </w:tcPr>
          <w:p w:rsidR="00C275CC" w:rsidRPr="00C275CC" w:rsidRDefault="00C275CC" w:rsidP="00C275CC">
            <w:pPr>
              <w:tabs>
                <w:tab w:val="left" w:pos="833"/>
              </w:tabs>
              <w:spacing w:before="20" w:after="20" w:line="228" w:lineRule="auto"/>
              <w:ind w:left="-244"/>
              <w:jc w:val="center"/>
              <w:rPr>
                <w:lang w:val="en-US"/>
              </w:rPr>
            </w:pPr>
            <w:r w:rsidRPr="00C275CC">
              <w:rPr>
                <w:lang w:val="en-US"/>
              </w:rPr>
              <w:t>-</w:t>
            </w:r>
          </w:p>
        </w:tc>
      </w:tr>
      <w:tr w:rsidR="00C275CC" w:rsidRPr="00C275CC" w:rsidTr="00C275CC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C275CC" w:rsidRPr="00C275CC" w:rsidRDefault="00C275CC" w:rsidP="00C275CC">
            <w:pPr>
              <w:spacing w:before="60" w:line="228" w:lineRule="auto"/>
              <w:ind w:left="113"/>
            </w:pPr>
            <w:r w:rsidRPr="00C275CC">
              <w:t>медицинские услуги</w:t>
            </w:r>
          </w:p>
        </w:tc>
        <w:tc>
          <w:tcPr>
            <w:tcW w:w="1417" w:type="dxa"/>
            <w:vAlign w:val="bottom"/>
          </w:tcPr>
          <w:p w:rsidR="00C275CC" w:rsidRPr="00C275CC" w:rsidRDefault="00C275CC" w:rsidP="00C275CC">
            <w:pPr>
              <w:tabs>
                <w:tab w:val="left" w:pos="1168"/>
              </w:tabs>
              <w:spacing w:before="20" w:after="20" w:line="228" w:lineRule="auto"/>
              <w:ind w:right="175"/>
              <w:jc w:val="center"/>
            </w:pPr>
            <w:r w:rsidRPr="00C275CC">
              <w:t>…</w:t>
            </w:r>
            <w:r w:rsidRPr="00C275CC">
              <w:rPr>
                <w:vertAlign w:val="superscript"/>
              </w:rPr>
              <w:t>1)</w:t>
            </w:r>
          </w:p>
        </w:tc>
        <w:tc>
          <w:tcPr>
            <w:tcW w:w="1049" w:type="dxa"/>
            <w:vAlign w:val="bottom"/>
          </w:tcPr>
          <w:p w:rsidR="00C275CC" w:rsidRPr="00C275CC" w:rsidRDefault="00C275CC" w:rsidP="00C275CC">
            <w:pPr>
              <w:tabs>
                <w:tab w:val="left" w:pos="833"/>
              </w:tabs>
              <w:spacing w:before="20" w:after="20" w:line="228" w:lineRule="auto"/>
              <w:ind w:left="-244"/>
              <w:jc w:val="center"/>
              <w:rPr>
                <w:lang w:val="en-US"/>
              </w:rPr>
            </w:pPr>
            <w:r w:rsidRPr="00C275CC">
              <w:t>…</w:t>
            </w:r>
            <w:r w:rsidRPr="00C275CC">
              <w:rPr>
                <w:vertAlign w:val="superscript"/>
              </w:rPr>
              <w:t>1)</w:t>
            </w:r>
          </w:p>
        </w:tc>
      </w:tr>
      <w:tr w:rsidR="00C275CC" w:rsidRPr="00C275CC" w:rsidTr="00C275CC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C275CC" w:rsidRPr="00C275CC" w:rsidRDefault="00C275CC" w:rsidP="00C275CC">
            <w:pPr>
              <w:spacing w:before="60" w:line="228" w:lineRule="auto"/>
              <w:ind w:left="113"/>
            </w:pPr>
            <w:r w:rsidRPr="00C275CC">
              <w:t>услуги специализированных коллективных средств размещения</w:t>
            </w:r>
          </w:p>
        </w:tc>
        <w:tc>
          <w:tcPr>
            <w:tcW w:w="1417" w:type="dxa"/>
            <w:vAlign w:val="bottom"/>
          </w:tcPr>
          <w:p w:rsidR="00C275CC" w:rsidRPr="00C275CC" w:rsidRDefault="00C275CC" w:rsidP="00C275CC">
            <w:pPr>
              <w:tabs>
                <w:tab w:val="left" w:pos="1168"/>
              </w:tabs>
              <w:spacing w:before="20" w:after="20" w:line="228" w:lineRule="auto"/>
              <w:ind w:right="175"/>
              <w:jc w:val="center"/>
            </w:pPr>
            <w:r w:rsidRPr="00C275CC">
              <w:t>-</w:t>
            </w:r>
          </w:p>
        </w:tc>
        <w:tc>
          <w:tcPr>
            <w:tcW w:w="1049" w:type="dxa"/>
            <w:vAlign w:val="bottom"/>
          </w:tcPr>
          <w:p w:rsidR="00C275CC" w:rsidRPr="00C275CC" w:rsidRDefault="00C275CC" w:rsidP="00C275CC">
            <w:pPr>
              <w:tabs>
                <w:tab w:val="left" w:pos="833"/>
              </w:tabs>
              <w:spacing w:before="20" w:after="20" w:line="228" w:lineRule="auto"/>
              <w:ind w:left="-244"/>
              <w:jc w:val="center"/>
              <w:rPr>
                <w:lang w:val="en-US"/>
              </w:rPr>
            </w:pPr>
            <w:r w:rsidRPr="00C275CC">
              <w:rPr>
                <w:lang w:val="en-US"/>
              </w:rPr>
              <w:t>-</w:t>
            </w:r>
          </w:p>
        </w:tc>
      </w:tr>
      <w:tr w:rsidR="00C275CC" w:rsidRPr="00C275CC" w:rsidTr="00C275CC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C275CC" w:rsidRPr="00C275CC" w:rsidRDefault="00C275CC" w:rsidP="00C275CC">
            <w:pPr>
              <w:spacing w:before="60" w:line="228" w:lineRule="auto"/>
              <w:ind w:left="113"/>
            </w:pPr>
            <w:r w:rsidRPr="00C275CC">
              <w:t>ветеринарные услуги</w:t>
            </w:r>
          </w:p>
        </w:tc>
        <w:tc>
          <w:tcPr>
            <w:tcW w:w="1417" w:type="dxa"/>
            <w:vAlign w:val="bottom"/>
          </w:tcPr>
          <w:p w:rsidR="00C275CC" w:rsidRPr="00C275CC" w:rsidRDefault="00C275CC" w:rsidP="00C275CC">
            <w:pPr>
              <w:tabs>
                <w:tab w:val="left" w:pos="1168"/>
              </w:tabs>
              <w:spacing w:before="20" w:after="20" w:line="228" w:lineRule="auto"/>
              <w:ind w:right="175"/>
              <w:jc w:val="center"/>
            </w:pPr>
            <w:r w:rsidRPr="00C275CC">
              <w:t>…</w:t>
            </w:r>
            <w:r w:rsidRPr="00C275CC">
              <w:rPr>
                <w:vertAlign w:val="superscript"/>
              </w:rPr>
              <w:t>1)</w:t>
            </w:r>
          </w:p>
        </w:tc>
        <w:tc>
          <w:tcPr>
            <w:tcW w:w="1049" w:type="dxa"/>
            <w:vAlign w:val="bottom"/>
          </w:tcPr>
          <w:p w:rsidR="00C275CC" w:rsidRPr="00C275CC" w:rsidRDefault="00C275CC" w:rsidP="00C275CC">
            <w:pPr>
              <w:tabs>
                <w:tab w:val="left" w:pos="833"/>
              </w:tabs>
              <w:spacing w:before="20" w:after="20" w:line="228" w:lineRule="auto"/>
              <w:ind w:left="-244"/>
              <w:jc w:val="center"/>
              <w:rPr>
                <w:lang w:val="en-US"/>
              </w:rPr>
            </w:pPr>
            <w:r w:rsidRPr="00C275CC">
              <w:t>…</w:t>
            </w:r>
            <w:r w:rsidRPr="00C275CC">
              <w:rPr>
                <w:vertAlign w:val="superscript"/>
              </w:rPr>
              <w:t>1)</w:t>
            </w:r>
          </w:p>
        </w:tc>
      </w:tr>
      <w:tr w:rsidR="00C275CC" w:rsidRPr="00C275CC" w:rsidTr="00C275CC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C275CC" w:rsidRPr="00C275CC" w:rsidRDefault="00C275CC" w:rsidP="00C275CC">
            <w:pPr>
              <w:spacing w:before="60" w:line="228" w:lineRule="auto"/>
              <w:ind w:left="113"/>
            </w:pPr>
            <w:r w:rsidRPr="00C275CC">
              <w:t>услуги юридические</w:t>
            </w:r>
          </w:p>
        </w:tc>
        <w:tc>
          <w:tcPr>
            <w:tcW w:w="1417" w:type="dxa"/>
            <w:vAlign w:val="bottom"/>
          </w:tcPr>
          <w:p w:rsidR="00C275CC" w:rsidRPr="00C275CC" w:rsidRDefault="00C275CC" w:rsidP="00C275CC">
            <w:pPr>
              <w:tabs>
                <w:tab w:val="left" w:pos="1168"/>
              </w:tabs>
              <w:spacing w:before="20" w:after="20" w:line="228" w:lineRule="auto"/>
              <w:ind w:right="175"/>
              <w:jc w:val="center"/>
            </w:pPr>
            <w:r w:rsidRPr="00C275CC">
              <w:t>-</w:t>
            </w:r>
          </w:p>
        </w:tc>
        <w:tc>
          <w:tcPr>
            <w:tcW w:w="1049" w:type="dxa"/>
            <w:vAlign w:val="bottom"/>
          </w:tcPr>
          <w:p w:rsidR="00C275CC" w:rsidRPr="00C275CC" w:rsidRDefault="00C275CC" w:rsidP="00C275CC">
            <w:pPr>
              <w:tabs>
                <w:tab w:val="left" w:pos="833"/>
              </w:tabs>
              <w:spacing w:before="20" w:after="20" w:line="228" w:lineRule="auto"/>
              <w:ind w:left="-244"/>
              <w:jc w:val="center"/>
              <w:rPr>
                <w:lang w:val="en-US"/>
              </w:rPr>
            </w:pPr>
            <w:r w:rsidRPr="00C275CC">
              <w:rPr>
                <w:lang w:val="en-US"/>
              </w:rPr>
              <w:t>-</w:t>
            </w:r>
          </w:p>
        </w:tc>
      </w:tr>
      <w:tr w:rsidR="00C275CC" w:rsidRPr="00C275CC" w:rsidTr="00C275CC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C275CC" w:rsidRPr="00C275CC" w:rsidRDefault="00C275CC" w:rsidP="00C275CC">
            <w:pPr>
              <w:spacing w:before="60" w:line="228" w:lineRule="auto"/>
              <w:ind w:left="113"/>
            </w:pPr>
            <w:r w:rsidRPr="00C275CC">
              <w:t>услуги системы образования</w:t>
            </w:r>
          </w:p>
        </w:tc>
        <w:tc>
          <w:tcPr>
            <w:tcW w:w="1417" w:type="dxa"/>
            <w:vAlign w:val="bottom"/>
          </w:tcPr>
          <w:p w:rsidR="00C275CC" w:rsidRPr="00C275CC" w:rsidRDefault="00C275CC" w:rsidP="00C275CC">
            <w:pPr>
              <w:tabs>
                <w:tab w:val="left" w:pos="1168"/>
              </w:tabs>
              <w:spacing w:before="20" w:after="20" w:line="228" w:lineRule="auto"/>
              <w:ind w:right="175"/>
              <w:jc w:val="center"/>
            </w:pPr>
            <w:r w:rsidRPr="00C275CC">
              <w:t>10045,8</w:t>
            </w:r>
          </w:p>
        </w:tc>
        <w:tc>
          <w:tcPr>
            <w:tcW w:w="1049" w:type="dxa"/>
            <w:vAlign w:val="bottom"/>
          </w:tcPr>
          <w:p w:rsidR="00C275CC" w:rsidRPr="00C275CC" w:rsidRDefault="00C275CC" w:rsidP="00C275CC">
            <w:pPr>
              <w:tabs>
                <w:tab w:val="left" w:pos="833"/>
              </w:tabs>
              <w:spacing w:before="20" w:after="20" w:line="228" w:lineRule="auto"/>
              <w:ind w:left="-244"/>
              <w:jc w:val="center"/>
              <w:rPr>
                <w:lang w:val="en-US"/>
              </w:rPr>
            </w:pPr>
            <w:r w:rsidRPr="00C275CC">
              <w:rPr>
                <w:lang w:val="en-US"/>
              </w:rPr>
              <w:t>35,2</w:t>
            </w:r>
          </w:p>
        </w:tc>
      </w:tr>
      <w:tr w:rsidR="00C275CC" w:rsidRPr="00C275CC" w:rsidTr="00C275CC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C275CC" w:rsidRPr="00C275CC" w:rsidRDefault="00C275CC" w:rsidP="00C275CC">
            <w:pPr>
              <w:spacing w:before="60" w:line="228" w:lineRule="auto"/>
              <w:ind w:left="113"/>
            </w:pPr>
            <w:r w:rsidRPr="00C275CC">
              <w:t>услуги, предоставляемые гражданам пожилого возраста и инвалидам</w:t>
            </w:r>
          </w:p>
        </w:tc>
        <w:tc>
          <w:tcPr>
            <w:tcW w:w="1417" w:type="dxa"/>
            <w:vAlign w:val="bottom"/>
          </w:tcPr>
          <w:p w:rsidR="00C275CC" w:rsidRPr="00C275CC" w:rsidRDefault="00C275CC" w:rsidP="00C275CC">
            <w:pPr>
              <w:tabs>
                <w:tab w:val="left" w:pos="1168"/>
              </w:tabs>
              <w:spacing w:before="20" w:after="20" w:line="228" w:lineRule="auto"/>
              <w:ind w:right="175"/>
              <w:jc w:val="center"/>
            </w:pPr>
            <w:r w:rsidRPr="00C275CC">
              <w:t>…</w:t>
            </w:r>
            <w:r w:rsidRPr="00C275CC">
              <w:rPr>
                <w:vertAlign w:val="superscript"/>
              </w:rPr>
              <w:t>1)</w:t>
            </w:r>
          </w:p>
        </w:tc>
        <w:tc>
          <w:tcPr>
            <w:tcW w:w="1049" w:type="dxa"/>
            <w:vAlign w:val="bottom"/>
          </w:tcPr>
          <w:p w:rsidR="00C275CC" w:rsidRPr="00C275CC" w:rsidRDefault="00C275CC" w:rsidP="00C275CC">
            <w:pPr>
              <w:tabs>
                <w:tab w:val="left" w:pos="833"/>
              </w:tabs>
              <w:spacing w:before="20" w:after="20" w:line="228" w:lineRule="auto"/>
              <w:ind w:left="-244"/>
              <w:jc w:val="center"/>
              <w:rPr>
                <w:lang w:val="en-US"/>
              </w:rPr>
            </w:pPr>
            <w:r w:rsidRPr="00C275CC">
              <w:t>…</w:t>
            </w:r>
            <w:r w:rsidRPr="00C275CC">
              <w:rPr>
                <w:vertAlign w:val="superscript"/>
              </w:rPr>
              <w:t>1)</w:t>
            </w:r>
          </w:p>
        </w:tc>
      </w:tr>
      <w:tr w:rsidR="00C275CC" w:rsidRPr="00C275CC" w:rsidTr="00C275CC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C275CC" w:rsidRPr="00C275CC" w:rsidRDefault="00C275CC" w:rsidP="00C275CC">
            <w:pPr>
              <w:spacing w:before="60" w:line="228" w:lineRule="auto"/>
              <w:ind w:left="113"/>
            </w:pPr>
            <w:r w:rsidRPr="00C275CC">
              <w:t>прочие платные услуги</w:t>
            </w:r>
          </w:p>
        </w:tc>
        <w:tc>
          <w:tcPr>
            <w:tcW w:w="1417" w:type="dxa"/>
            <w:vAlign w:val="bottom"/>
          </w:tcPr>
          <w:p w:rsidR="00C275CC" w:rsidRPr="00C275CC" w:rsidRDefault="00C275CC" w:rsidP="00C275CC">
            <w:pPr>
              <w:tabs>
                <w:tab w:val="left" w:pos="1168"/>
              </w:tabs>
              <w:spacing w:before="20" w:after="20" w:line="228" w:lineRule="auto"/>
              <w:ind w:right="175"/>
              <w:jc w:val="center"/>
            </w:pPr>
            <w:r w:rsidRPr="00C275CC">
              <w:t>557,4</w:t>
            </w:r>
          </w:p>
        </w:tc>
        <w:tc>
          <w:tcPr>
            <w:tcW w:w="1049" w:type="dxa"/>
            <w:vAlign w:val="bottom"/>
          </w:tcPr>
          <w:p w:rsidR="00C275CC" w:rsidRPr="00C275CC" w:rsidRDefault="00C275CC" w:rsidP="00C275CC">
            <w:pPr>
              <w:tabs>
                <w:tab w:val="left" w:pos="833"/>
              </w:tabs>
              <w:spacing w:before="20" w:after="20" w:line="228" w:lineRule="auto"/>
              <w:ind w:left="-244"/>
              <w:jc w:val="center"/>
              <w:rPr>
                <w:lang w:val="en-US"/>
              </w:rPr>
            </w:pPr>
            <w:r w:rsidRPr="00C275CC">
              <w:rPr>
                <w:lang w:val="en-US"/>
              </w:rPr>
              <w:t>2,0</w:t>
            </w:r>
          </w:p>
        </w:tc>
      </w:tr>
      <w:tr w:rsidR="00C275CC" w:rsidRPr="00C275CC" w:rsidTr="00C275CC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C275CC" w:rsidRPr="00C275CC" w:rsidRDefault="00C275CC" w:rsidP="00C275CC">
            <w:pPr>
              <w:spacing w:before="60" w:line="228" w:lineRule="auto"/>
              <w:ind w:left="340"/>
            </w:pPr>
            <w:r w:rsidRPr="00C275CC">
              <w:t>из них электронные услуги и сервисы в области информационно-коммуникационных технологий</w:t>
            </w:r>
            <w:proofErr w:type="gramStart"/>
            <w:r w:rsidRPr="00C275CC">
              <w:rPr>
                <w:vertAlign w:val="superscript"/>
              </w:rPr>
              <w:t>2</w:t>
            </w:r>
            <w:proofErr w:type="gramEnd"/>
            <w:r w:rsidRPr="00C275CC">
              <w:rPr>
                <w:vertAlign w:val="superscript"/>
              </w:rPr>
              <w:t>) 3)</w:t>
            </w:r>
          </w:p>
        </w:tc>
        <w:tc>
          <w:tcPr>
            <w:tcW w:w="1417" w:type="dxa"/>
            <w:vAlign w:val="bottom"/>
          </w:tcPr>
          <w:p w:rsidR="00C275CC" w:rsidRPr="00C275CC" w:rsidRDefault="00C275CC" w:rsidP="00C275CC">
            <w:pPr>
              <w:spacing w:before="20" w:after="20" w:line="228" w:lineRule="auto"/>
              <w:ind w:right="510"/>
              <w:jc w:val="right"/>
            </w:pPr>
            <w:r w:rsidRPr="00C275CC">
              <w:t>-</w:t>
            </w:r>
          </w:p>
        </w:tc>
        <w:tc>
          <w:tcPr>
            <w:tcW w:w="1049" w:type="dxa"/>
            <w:vAlign w:val="bottom"/>
          </w:tcPr>
          <w:p w:rsidR="00C275CC" w:rsidRPr="00C275CC" w:rsidRDefault="00C275CC" w:rsidP="00C275CC">
            <w:pPr>
              <w:tabs>
                <w:tab w:val="left" w:pos="833"/>
              </w:tabs>
              <w:spacing w:before="20" w:after="20" w:line="228" w:lineRule="auto"/>
              <w:ind w:left="-244"/>
              <w:jc w:val="center"/>
              <w:rPr>
                <w:lang w:val="en-US"/>
              </w:rPr>
            </w:pPr>
            <w:r w:rsidRPr="00C275CC">
              <w:rPr>
                <w:lang w:val="en-US"/>
              </w:rPr>
              <w:t>-</w:t>
            </w:r>
          </w:p>
        </w:tc>
      </w:tr>
    </w:tbl>
    <w:p w:rsidR="00C275CC" w:rsidRPr="00F7625B" w:rsidRDefault="00C275CC" w:rsidP="00F7625B">
      <w:pPr>
        <w:spacing w:before="60"/>
        <w:ind w:firstLine="567"/>
        <w:jc w:val="both"/>
      </w:pPr>
    </w:p>
    <w:p w:rsidR="00F7625B" w:rsidRPr="00303879" w:rsidRDefault="00F7625B" w:rsidP="00350028">
      <w:pPr>
        <w:ind w:firstLine="836"/>
        <w:jc w:val="both"/>
        <w:rPr>
          <w:sz w:val="28"/>
          <w:szCs w:val="28"/>
        </w:rPr>
      </w:pPr>
    </w:p>
    <w:p w:rsidR="00C85B7A" w:rsidRDefault="00C85B7A" w:rsidP="00C275CC">
      <w:pPr>
        <w:pStyle w:val="ad"/>
        <w:jc w:val="center"/>
        <w:rPr>
          <w:b/>
          <w:sz w:val="28"/>
          <w:szCs w:val="28"/>
        </w:rPr>
      </w:pPr>
    </w:p>
    <w:p w:rsidR="00C85B7A" w:rsidRDefault="00C85B7A" w:rsidP="00C275CC">
      <w:pPr>
        <w:pStyle w:val="ad"/>
        <w:jc w:val="center"/>
        <w:rPr>
          <w:b/>
          <w:sz w:val="28"/>
          <w:szCs w:val="28"/>
        </w:rPr>
      </w:pPr>
    </w:p>
    <w:p w:rsidR="00C275CC" w:rsidRDefault="00C738D9" w:rsidP="00C275CC">
      <w:pPr>
        <w:pStyle w:val="ad"/>
        <w:jc w:val="center"/>
        <w:rPr>
          <w:b/>
          <w:sz w:val="28"/>
          <w:szCs w:val="28"/>
        </w:rPr>
      </w:pPr>
      <w:r w:rsidRPr="00303879">
        <w:rPr>
          <w:b/>
          <w:sz w:val="28"/>
          <w:szCs w:val="28"/>
        </w:rPr>
        <w:t>Финансы</w:t>
      </w:r>
    </w:p>
    <w:p w:rsidR="00C275CC" w:rsidRPr="00C275CC" w:rsidRDefault="00C275CC" w:rsidP="00C275CC">
      <w:pPr>
        <w:spacing w:before="60"/>
        <w:ind w:firstLine="567"/>
        <w:jc w:val="both"/>
        <w:rPr>
          <w:sz w:val="28"/>
          <w:szCs w:val="28"/>
        </w:rPr>
      </w:pPr>
      <w:r w:rsidRPr="00C275CC">
        <w:rPr>
          <w:sz w:val="28"/>
          <w:szCs w:val="28"/>
        </w:rPr>
        <w:t>За январь-май 2022 года, по оперативным данным,</w:t>
      </w:r>
      <w:r w:rsidRPr="00C275CC">
        <w:rPr>
          <w:b/>
          <w:i/>
          <w:sz w:val="28"/>
          <w:szCs w:val="28"/>
        </w:rPr>
        <w:t xml:space="preserve"> сальдированный финансовый результат</w:t>
      </w:r>
      <w:r w:rsidRPr="00C275CC">
        <w:rPr>
          <w:sz w:val="28"/>
          <w:szCs w:val="28"/>
        </w:rPr>
        <w:t xml:space="preserve"> организаций (без субъектов малого предпринимательства, кредитных организаций, государственных (муниципальных) учреждений, не кредитных финансовых организаций) составил 71132 тыс. рублей </w:t>
      </w:r>
      <w:r w:rsidRPr="00C275CC">
        <w:rPr>
          <w:b/>
          <w:bCs/>
          <w:i/>
          <w:iCs/>
          <w:sz w:val="28"/>
          <w:szCs w:val="28"/>
        </w:rPr>
        <w:t>прибыли.</w:t>
      </w:r>
      <w:r w:rsidRPr="00C275CC">
        <w:rPr>
          <w:sz w:val="28"/>
          <w:szCs w:val="28"/>
        </w:rPr>
        <w:t xml:space="preserve"> </w:t>
      </w:r>
    </w:p>
    <w:p w:rsidR="00C275CC" w:rsidRPr="00C275CC" w:rsidRDefault="00C275CC" w:rsidP="00C275CC">
      <w:pPr>
        <w:spacing w:before="60"/>
        <w:ind w:firstLine="567"/>
        <w:jc w:val="both"/>
        <w:rPr>
          <w:sz w:val="28"/>
          <w:szCs w:val="28"/>
        </w:rPr>
      </w:pPr>
      <w:r w:rsidRPr="00C275CC">
        <w:rPr>
          <w:b/>
          <w:i/>
          <w:sz w:val="28"/>
          <w:szCs w:val="28"/>
        </w:rPr>
        <w:t>Суммарная задолженность по обязательствам</w:t>
      </w:r>
      <w:r w:rsidRPr="00C275CC">
        <w:rPr>
          <w:sz w:val="28"/>
          <w:szCs w:val="28"/>
        </w:rPr>
        <w:t xml:space="preserve"> на конец мая 2022 года достигла 306091 тыс. рублей, в том числе </w:t>
      </w:r>
      <w:r w:rsidRPr="00C275CC">
        <w:rPr>
          <w:b/>
          <w:i/>
          <w:sz w:val="28"/>
          <w:szCs w:val="28"/>
        </w:rPr>
        <w:t>кредиторская</w:t>
      </w:r>
      <w:r w:rsidRPr="00C275CC">
        <w:rPr>
          <w:sz w:val="28"/>
          <w:szCs w:val="28"/>
        </w:rPr>
        <w:t xml:space="preserve"> – 207247 тыс. рублей. Размер </w:t>
      </w:r>
      <w:r w:rsidRPr="00C275CC">
        <w:rPr>
          <w:b/>
          <w:i/>
          <w:sz w:val="28"/>
          <w:szCs w:val="28"/>
        </w:rPr>
        <w:t>дебиторской</w:t>
      </w:r>
      <w:r w:rsidRPr="00C275CC">
        <w:rPr>
          <w:sz w:val="28"/>
          <w:szCs w:val="28"/>
        </w:rPr>
        <w:t xml:space="preserve"> задолженности составил 156711 тыс. рублей.</w:t>
      </w:r>
    </w:p>
    <w:p w:rsidR="00C85B7A" w:rsidRDefault="00C85B7A" w:rsidP="00755F48">
      <w:pPr>
        <w:spacing w:before="60"/>
        <w:ind w:firstLine="567"/>
        <w:jc w:val="both"/>
        <w:rPr>
          <w:b/>
          <w:sz w:val="28"/>
          <w:szCs w:val="28"/>
        </w:rPr>
      </w:pPr>
    </w:p>
    <w:p w:rsidR="00C85B7A" w:rsidRDefault="00A73DFC" w:rsidP="00C85B7A">
      <w:pPr>
        <w:spacing w:before="60"/>
        <w:ind w:firstLine="567"/>
        <w:jc w:val="center"/>
        <w:rPr>
          <w:b/>
          <w:sz w:val="28"/>
          <w:szCs w:val="28"/>
        </w:rPr>
      </w:pPr>
      <w:r w:rsidRPr="00303879">
        <w:rPr>
          <w:b/>
          <w:sz w:val="28"/>
          <w:szCs w:val="28"/>
        </w:rPr>
        <w:t>Оплата труда</w:t>
      </w:r>
    </w:p>
    <w:p w:rsidR="00C85B7A" w:rsidRDefault="00C85B7A" w:rsidP="00C85B7A">
      <w:pPr>
        <w:spacing w:before="60"/>
        <w:ind w:firstLine="567"/>
        <w:jc w:val="both"/>
        <w:rPr>
          <w:sz w:val="28"/>
          <w:szCs w:val="28"/>
        </w:rPr>
      </w:pPr>
      <w:r w:rsidRPr="00C85B7A">
        <w:rPr>
          <w:sz w:val="28"/>
          <w:szCs w:val="28"/>
        </w:rPr>
        <w:t>Среднемесячная номинальная начисленная заработная плата работников организаций</w:t>
      </w:r>
      <w:proofErr w:type="gramStart"/>
      <w:r w:rsidRPr="00C85B7A">
        <w:rPr>
          <w:sz w:val="28"/>
          <w:szCs w:val="28"/>
          <w:vertAlign w:val="superscript"/>
        </w:rPr>
        <w:t>1</w:t>
      </w:r>
      <w:proofErr w:type="gramEnd"/>
      <w:r w:rsidRPr="00C85B7A">
        <w:rPr>
          <w:sz w:val="28"/>
          <w:szCs w:val="28"/>
          <w:vertAlign w:val="superscript"/>
        </w:rPr>
        <w:t>)</w:t>
      </w:r>
      <w:r w:rsidRPr="00C85B7A">
        <w:rPr>
          <w:sz w:val="28"/>
          <w:szCs w:val="28"/>
        </w:rPr>
        <w:t xml:space="preserve"> за январь-май 2022 года составила 52554,7 рубля и увеличилась по сравнению с соответствующим периодом 2021 года на 18,3%. Среднемесячная заработная плата за май 2022 года сложилась в размере 54253,0 рубля и возросла по сравнению с маем 2021 года на 16,5%, по сравнению с апрелем 2022 года увеличилась на 2,0%.</w:t>
      </w:r>
    </w:p>
    <w:p w:rsidR="00B03731" w:rsidRPr="00B03731" w:rsidRDefault="00B03731" w:rsidP="00B03731">
      <w:pPr>
        <w:pageBreakBefore/>
        <w:tabs>
          <w:tab w:val="left" w:pos="85"/>
          <w:tab w:val="left" w:pos="170"/>
          <w:tab w:val="left" w:pos="255"/>
        </w:tabs>
        <w:suppressAutoHyphens/>
        <w:spacing w:after="120"/>
        <w:jc w:val="center"/>
        <w:outlineLvl w:val="2"/>
        <w:rPr>
          <w:smallCaps/>
          <w:sz w:val="24"/>
          <w:szCs w:val="24"/>
        </w:rPr>
      </w:pPr>
      <w:bookmarkStart w:id="3" w:name="_Toc109983214"/>
      <w:r w:rsidRPr="00B03731">
        <w:rPr>
          <w:smallCaps/>
          <w:sz w:val="24"/>
          <w:szCs w:val="24"/>
        </w:rPr>
        <w:lastRenderedPageBreak/>
        <w:t>Среднемесячная начисленная заработная плата работников организаций (без субъе</w:t>
      </w:r>
      <w:r>
        <w:rPr>
          <w:smallCaps/>
          <w:sz w:val="24"/>
          <w:szCs w:val="24"/>
        </w:rPr>
        <w:t>ктов малого предпринимательства)</w:t>
      </w:r>
      <w:r w:rsidRPr="00B03731">
        <w:rPr>
          <w:smallCaps/>
          <w:sz w:val="24"/>
          <w:szCs w:val="24"/>
        </w:rPr>
        <w:t xml:space="preserve"> по видам экономической деятельности</w:t>
      </w:r>
      <w:bookmarkEnd w:id="3"/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77"/>
        <w:gridCol w:w="1275"/>
        <w:gridCol w:w="1205"/>
        <w:gridCol w:w="922"/>
        <w:gridCol w:w="992"/>
      </w:tblGrid>
      <w:tr w:rsidR="00B03731" w:rsidRPr="00B03731" w:rsidTr="00B03731">
        <w:trPr>
          <w:tblHeader/>
        </w:trPr>
        <w:tc>
          <w:tcPr>
            <w:tcW w:w="4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731" w:rsidRPr="00B03731" w:rsidRDefault="00B03731" w:rsidP="00B03731">
            <w:pPr>
              <w:tabs>
                <w:tab w:val="left" w:pos="85"/>
                <w:tab w:val="left" w:pos="170"/>
                <w:tab w:val="left" w:pos="255"/>
              </w:tabs>
              <w:jc w:val="center"/>
            </w:pP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731" w:rsidRPr="00B03731" w:rsidRDefault="00B03731" w:rsidP="00B03731">
            <w:pPr>
              <w:jc w:val="center"/>
              <w:rPr>
                <w:lang w:val="en-US"/>
              </w:rPr>
            </w:pPr>
            <w:r w:rsidRPr="00B03731">
              <w:t>Январь-май</w:t>
            </w:r>
            <w:r w:rsidRPr="00B03731">
              <w:br/>
              <w:t>2022г.,</w:t>
            </w:r>
            <w:r w:rsidRPr="00B03731">
              <w:br/>
              <w:t>рублей</w:t>
            </w:r>
          </w:p>
        </w:tc>
        <w:tc>
          <w:tcPr>
            <w:tcW w:w="120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731" w:rsidRPr="00B03731" w:rsidRDefault="00B03731" w:rsidP="00B03731">
            <w:pPr>
              <w:jc w:val="center"/>
            </w:pPr>
            <w:proofErr w:type="gramStart"/>
            <w:r w:rsidRPr="00B03731">
              <w:t>В</w:t>
            </w:r>
            <w:proofErr w:type="gramEnd"/>
            <w:r w:rsidRPr="00B03731">
              <w:t xml:space="preserve"> % к</w:t>
            </w:r>
            <w:r w:rsidRPr="00B03731">
              <w:br/>
              <w:t>январю-маю</w:t>
            </w:r>
            <w:r w:rsidRPr="00B03731">
              <w:br/>
              <w:t>2021г.</w:t>
            </w:r>
          </w:p>
        </w:tc>
        <w:tc>
          <w:tcPr>
            <w:tcW w:w="191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731" w:rsidRPr="00B03731" w:rsidRDefault="00B03731" w:rsidP="00B03731">
            <w:pPr>
              <w:spacing w:before="60" w:after="60"/>
              <w:jc w:val="center"/>
            </w:pPr>
            <w:r w:rsidRPr="00B03731">
              <w:t xml:space="preserve">Май 2022г. </w:t>
            </w:r>
            <w:proofErr w:type="gramStart"/>
            <w:r w:rsidRPr="00B03731">
              <w:t>в</w:t>
            </w:r>
            <w:proofErr w:type="gramEnd"/>
            <w:r w:rsidRPr="00B03731">
              <w:t xml:space="preserve"> % к</w:t>
            </w:r>
          </w:p>
        </w:tc>
      </w:tr>
      <w:tr w:rsidR="00B03731" w:rsidRPr="00B03731" w:rsidTr="00B03731">
        <w:trPr>
          <w:tblHeader/>
        </w:trPr>
        <w:tc>
          <w:tcPr>
            <w:tcW w:w="497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03731" w:rsidRPr="00B03731" w:rsidRDefault="00B03731" w:rsidP="00B03731">
            <w:pPr>
              <w:tabs>
                <w:tab w:val="left" w:pos="85"/>
                <w:tab w:val="left" w:pos="170"/>
                <w:tab w:val="left" w:pos="255"/>
              </w:tabs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03731" w:rsidRPr="00B03731" w:rsidRDefault="00B03731" w:rsidP="00B03731"/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03731" w:rsidRPr="00B03731" w:rsidRDefault="00B03731" w:rsidP="00B03731"/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731" w:rsidRPr="00B03731" w:rsidRDefault="00B03731" w:rsidP="00B03731">
            <w:pPr>
              <w:jc w:val="center"/>
            </w:pPr>
            <w:r w:rsidRPr="00B03731">
              <w:t>апрелю</w:t>
            </w:r>
            <w:r w:rsidRPr="00B03731">
              <w:br/>
              <w:t>2022г.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731" w:rsidRPr="00B03731" w:rsidRDefault="00B03731" w:rsidP="00B03731">
            <w:pPr>
              <w:jc w:val="center"/>
            </w:pPr>
            <w:r w:rsidRPr="00B03731">
              <w:t>маю</w:t>
            </w:r>
            <w:r w:rsidRPr="00B03731">
              <w:br/>
              <w:t>2021г.</w:t>
            </w:r>
          </w:p>
        </w:tc>
      </w:tr>
      <w:tr w:rsidR="00B03731" w:rsidRPr="00B03731" w:rsidTr="00B03731">
        <w:tc>
          <w:tcPr>
            <w:tcW w:w="49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03731" w:rsidRPr="00B03731" w:rsidRDefault="00B03731" w:rsidP="00B03731">
            <w:pPr>
              <w:tabs>
                <w:tab w:val="left" w:pos="85"/>
                <w:tab w:val="left" w:pos="170"/>
                <w:tab w:val="left" w:pos="255"/>
              </w:tabs>
              <w:spacing w:before="60"/>
            </w:pPr>
            <w:r w:rsidRPr="00B03731"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3731" w:rsidRPr="00B03731" w:rsidRDefault="00B03731" w:rsidP="00B03731">
            <w:pPr>
              <w:spacing w:before="60"/>
              <w:ind w:right="227"/>
              <w:jc w:val="right"/>
            </w:pPr>
            <w:r w:rsidRPr="00B03731">
              <w:t>52554,7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3731" w:rsidRPr="00B03731" w:rsidRDefault="00B03731" w:rsidP="00B03731">
            <w:pPr>
              <w:spacing w:before="60"/>
              <w:ind w:right="227"/>
              <w:jc w:val="right"/>
            </w:pPr>
            <w:r w:rsidRPr="00B03731">
              <w:t>118,3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3731" w:rsidRPr="00B03731" w:rsidRDefault="00B03731" w:rsidP="00B03731">
            <w:pPr>
              <w:spacing w:before="60"/>
              <w:ind w:right="227"/>
              <w:jc w:val="right"/>
            </w:pPr>
            <w:r w:rsidRPr="00B03731">
              <w:t>102,0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B03731" w:rsidRPr="00B03731" w:rsidRDefault="00B03731" w:rsidP="00B03731">
            <w:pPr>
              <w:spacing w:before="60"/>
              <w:ind w:right="227"/>
              <w:jc w:val="right"/>
            </w:pPr>
            <w:r w:rsidRPr="00B03731">
              <w:t>116,5</w:t>
            </w:r>
          </w:p>
        </w:tc>
      </w:tr>
      <w:tr w:rsidR="00B03731" w:rsidRPr="00B03731" w:rsidTr="00B03731">
        <w:tc>
          <w:tcPr>
            <w:tcW w:w="49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B03731" w:rsidRPr="00B03731" w:rsidRDefault="00B03731" w:rsidP="00B03731">
            <w:pPr>
              <w:tabs>
                <w:tab w:val="left" w:pos="85"/>
                <w:tab w:val="left" w:pos="170"/>
                <w:tab w:val="left" w:pos="255"/>
              </w:tabs>
              <w:suppressAutoHyphens/>
              <w:spacing w:before="40" w:after="40"/>
              <w:ind w:right="-57"/>
              <w:rPr>
                <w:color w:val="000000"/>
              </w:rPr>
            </w:pPr>
            <w:r w:rsidRPr="00B03731">
              <w:rPr>
                <w:color w:val="000000"/>
              </w:rPr>
              <w:t>сельское, лесное хозяйство, охота, рыболовство и рыбоводство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3731" w:rsidRPr="00B03731" w:rsidRDefault="00B03731" w:rsidP="00B03731">
            <w:pPr>
              <w:spacing w:before="60"/>
              <w:ind w:right="227"/>
              <w:jc w:val="right"/>
            </w:pPr>
            <w:r w:rsidRPr="00B03731">
              <w:t>71234,4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3731" w:rsidRPr="00B03731" w:rsidRDefault="00B03731" w:rsidP="00B03731">
            <w:pPr>
              <w:spacing w:before="60"/>
              <w:ind w:right="227"/>
              <w:jc w:val="right"/>
            </w:pPr>
            <w:r w:rsidRPr="00B03731">
              <w:t>120,9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3731" w:rsidRPr="00B03731" w:rsidRDefault="00B03731" w:rsidP="00B03731">
            <w:pPr>
              <w:spacing w:before="60"/>
              <w:ind w:right="227"/>
              <w:jc w:val="right"/>
            </w:pPr>
            <w:r w:rsidRPr="00B03731">
              <w:t>66,9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B03731" w:rsidRPr="00B03731" w:rsidRDefault="00B03731" w:rsidP="00B03731">
            <w:pPr>
              <w:spacing w:before="60"/>
              <w:ind w:right="227"/>
              <w:jc w:val="right"/>
            </w:pPr>
            <w:r w:rsidRPr="00B03731">
              <w:t>106,1</w:t>
            </w:r>
          </w:p>
        </w:tc>
      </w:tr>
      <w:tr w:rsidR="00B03731" w:rsidRPr="00B03731" w:rsidTr="00B03731">
        <w:tc>
          <w:tcPr>
            <w:tcW w:w="49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B03731" w:rsidRPr="00B03731" w:rsidRDefault="00B03731" w:rsidP="00B03731">
            <w:pPr>
              <w:tabs>
                <w:tab w:val="left" w:pos="85"/>
                <w:tab w:val="left" w:pos="170"/>
                <w:tab w:val="left" w:pos="255"/>
              </w:tabs>
              <w:suppressAutoHyphens/>
              <w:spacing w:before="40" w:after="40"/>
              <w:ind w:right="-57"/>
              <w:rPr>
                <w:color w:val="000000"/>
              </w:rPr>
            </w:pPr>
            <w:r w:rsidRPr="00B03731">
              <w:rPr>
                <w:color w:val="000000"/>
              </w:rPr>
              <w:t>добыча полезных ископаемых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3731" w:rsidRPr="00B03731" w:rsidRDefault="00B03731" w:rsidP="00B03731">
            <w:pPr>
              <w:spacing w:before="60"/>
              <w:ind w:right="227"/>
              <w:jc w:val="right"/>
            </w:pPr>
            <w:r>
              <w:rPr>
                <w:rFonts w:eastAsia="Calibri"/>
                <w:lang w:eastAsia="en-US"/>
              </w:rPr>
              <w:t>*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3731" w:rsidRPr="00B03731" w:rsidRDefault="00B03731" w:rsidP="00B03731">
            <w:pPr>
              <w:spacing w:before="60"/>
              <w:ind w:right="227"/>
              <w:jc w:val="right"/>
            </w:pPr>
            <w:r w:rsidRPr="00B03731">
              <w:t>105,5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3731" w:rsidRPr="00B03731" w:rsidRDefault="00B03731" w:rsidP="00B03731">
            <w:pPr>
              <w:spacing w:before="60"/>
              <w:ind w:right="227"/>
              <w:jc w:val="right"/>
            </w:pPr>
            <w:r w:rsidRPr="00B03731">
              <w:t>102,4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B03731" w:rsidRPr="00B03731" w:rsidRDefault="00B03731" w:rsidP="00B03731">
            <w:pPr>
              <w:spacing w:before="60"/>
              <w:ind w:right="227"/>
              <w:jc w:val="right"/>
            </w:pPr>
            <w:r w:rsidRPr="00B03731">
              <w:t>111,9</w:t>
            </w:r>
          </w:p>
        </w:tc>
      </w:tr>
      <w:tr w:rsidR="00B03731" w:rsidRPr="00B03731" w:rsidTr="00B03731">
        <w:tc>
          <w:tcPr>
            <w:tcW w:w="49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B03731" w:rsidRPr="00B03731" w:rsidRDefault="00B03731" w:rsidP="00B03731">
            <w:pPr>
              <w:tabs>
                <w:tab w:val="left" w:pos="85"/>
                <w:tab w:val="left" w:pos="170"/>
                <w:tab w:val="left" w:pos="255"/>
              </w:tabs>
              <w:suppressAutoHyphens/>
              <w:spacing w:before="40" w:after="40"/>
              <w:ind w:right="-57"/>
              <w:rPr>
                <w:color w:val="000000"/>
              </w:rPr>
            </w:pPr>
            <w:r w:rsidRPr="00B03731">
              <w:rPr>
                <w:color w:val="000000"/>
              </w:rPr>
              <w:t>обрабатывающие производства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3731" w:rsidRPr="00B03731" w:rsidRDefault="00B03731" w:rsidP="00B03731">
            <w:pPr>
              <w:spacing w:before="60"/>
              <w:ind w:right="227"/>
              <w:jc w:val="right"/>
            </w:pPr>
            <w:r>
              <w:rPr>
                <w:rFonts w:eastAsia="Calibri"/>
                <w:lang w:eastAsia="en-US"/>
              </w:rPr>
              <w:t>*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3731" w:rsidRPr="00B03731" w:rsidRDefault="00B03731" w:rsidP="00B03731">
            <w:pPr>
              <w:spacing w:before="60"/>
              <w:ind w:right="227"/>
              <w:jc w:val="right"/>
            </w:pPr>
            <w:r w:rsidRPr="00B03731">
              <w:t>в 1,5р.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3731" w:rsidRPr="00B03731" w:rsidRDefault="00B03731" w:rsidP="00B03731">
            <w:pPr>
              <w:spacing w:before="60"/>
              <w:ind w:right="227"/>
              <w:jc w:val="right"/>
            </w:pPr>
            <w:r w:rsidRPr="00B03731">
              <w:t>99,1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B03731" w:rsidRPr="00B03731" w:rsidRDefault="00B03731" w:rsidP="00B03731">
            <w:pPr>
              <w:spacing w:before="60"/>
              <w:ind w:right="227"/>
              <w:jc w:val="right"/>
            </w:pPr>
            <w:r w:rsidRPr="00B03731">
              <w:t>в 7,7р.</w:t>
            </w:r>
          </w:p>
        </w:tc>
      </w:tr>
      <w:tr w:rsidR="00B03731" w:rsidRPr="00B03731" w:rsidTr="00B03731">
        <w:tc>
          <w:tcPr>
            <w:tcW w:w="49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B03731" w:rsidRPr="00B03731" w:rsidRDefault="00B03731" w:rsidP="00B03731">
            <w:pPr>
              <w:tabs>
                <w:tab w:val="left" w:pos="85"/>
                <w:tab w:val="left" w:pos="170"/>
                <w:tab w:val="left" w:pos="255"/>
              </w:tabs>
              <w:suppressAutoHyphens/>
              <w:spacing w:before="40" w:after="40"/>
              <w:ind w:right="-57"/>
              <w:rPr>
                <w:color w:val="000000"/>
              </w:rPr>
            </w:pPr>
            <w:r w:rsidRPr="00B03731">
              <w:rPr>
                <w:color w:val="00000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3731" w:rsidRPr="00B03731" w:rsidRDefault="00B03731" w:rsidP="00B03731">
            <w:pPr>
              <w:spacing w:before="60"/>
              <w:ind w:right="227"/>
              <w:jc w:val="right"/>
            </w:pPr>
            <w:r w:rsidRPr="00B03731">
              <w:t>59053,5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3731" w:rsidRPr="00B03731" w:rsidRDefault="00B03731" w:rsidP="00B03731">
            <w:pPr>
              <w:spacing w:before="60"/>
              <w:ind w:right="227"/>
              <w:jc w:val="right"/>
            </w:pPr>
            <w:r w:rsidRPr="00B03731">
              <w:t>109,2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3731" w:rsidRPr="00B03731" w:rsidRDefault="00B03731" w:rsidP="00B03731">
            <w:pPr>
              <w:spacing w:before="60"/>
              <w:ind w:right="227"/>
              <w:jc w:val="right"/>
            </w:pPr>
            <w:r w:rsidRPr="00B03731">
              <w:t>110,6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B03731" w:rsidRPr="00B03731" w:rsidRDefault="00B03731" w:rsidP="00B03731">
            <w:pPr>
              <w:spacing w:before="60"/>
              <w:ind w:right="227"/>
              <w:jc w:val="right"/>
            </w:pPr>
            <w:r w:rsidRPr="00B03731">
              <w:t>108,7</w:t>
            </w:r>
          </w:p>
        </w:tc>
      </w:tr>
      <w:tr w:rsidR="00B03731" w:rsidRPr="00B03731" w:rsidTr="00B03731">
        <w:tc>
          <w:tcPr>
            <w:tcW w:w="49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B03731" w:rsidRPr="00B03731" w:rsidRDefault="00B03731" w:rsidP="00B03731">
            <w:pPr>
              <w:tabs>
                <w:tab w:val="left" w:pos="85"/>
                <w:tab w:val="left" w:pos="170"/>
                <w:tab w:val="left" w:pos="255"/>
              </w:tabs>
              <w:suppressAutoHyphens/>
              <w:spacing w:before="20" w:after="20"/>
              <w:ind w:right="-57"/>
              <w:rPr>
                <w:color w:val="000000"/>
              </w:rPr>
            </w:pPr>
            <w:r w:rsidRPr="00B03731">
              <w:rPr>
                <w:color w:val="00000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3731" w:rsidRPr="00B03731" w:rsidRDefault="00B03731" w:rsidP="00B03731">
            <w:pPr>
              <w:spacing w:before="60"/>
              <w:ind w:right="227"/>
              <w:jc w:val="right"/>
            </w:pPr>
            <w:r>
              <w:rPr>
                <w:rFonts w:eastAsia="Calibri"/>
                <w:lang w:eastAsia="en-US"/>
              </w:rPr>
              <w:t>*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3731" w:rsidRPr="00B03731" w:rsidRDefault="00B03731" w:rsidP="00B03731">
            <w:pPr>
              <w:spacing w:before="60"/>
              <w:ind w:right="227"/>
              <w:jc w:val="right"/>
            </w:pPr>
            <w:r w:rsidRPr="00B03731">
              <w:t>103,1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3731" w:rsidRPr="00B03731" w:rsidRDefault="00B03731" w:rsidP="00B03731">
            <w:pPr>
              <w:spacing w:before="60"/>
              <w:ind w:right="227"/>
              <w:jc w:val="right"/>
            </w:pPr>
            <w:r w:rsidRPr="00B03731">
              <w:t>98,5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B03731" w:rsidRPr="00B03731" w:rsidRDefault="00B03731" w:rsidP="00B03731">
            <w:pPr>
              <w:spacing w:before="60"/>
              <w:ind w:right="227"/>
              <w:jc w:val="right"/>
            </w:pPr>
            <w:r w:rsidRPr="00B03731">
              <w:t>111,7</w:t>
            </w:r>
          </w:p>
        </w:tc>
      </w:tr>
      <w:tr w:rsidR="00B03731" w:rsidRPr="00B03731" w:rsidTr="00B03731">
        <w:tc>
          <w:tcPr>
            <w:tcW w:w="4977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</w:tcPr>
          <w:p w:rsidR="00B03731" w:rsidRPr="00B03731" w:rsidRDefault="00B03731" w:rsidP="00B03731">
            <w:pPr>
              <w:tabs>
                <w:tab w:val="left" w:pos="85"/>
                <w:tab w:val="left" w:pos="170"/>
                <w:tab w:val="left" w:pos="255"/>
              </w:tabs>
              <w:suppressAutoHyphens/>
              <w:spacing w:before="20" w:after="20"/>
              <w:ind w:right="-57"/>
              <w:rPr>
                <w:color w:val="000000"/>
              </w:rPr>
            </w:pPr>
            <w:r w:rsidRPr="00B03731">
              <w:rPr>
                <w:color w:val="000000"/>
              </w:rPr>
              <w:t>строительство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03731" w:rsidRPr="00B03731" w:rsidRDefault="00B03731" w:rsidP="00B03731">
            <w:pPr>
              <w:spacing w:before="60"/>
              <w:ind w:right="227"/>
              <w:jc w:val="right"/>
            </w:pPr>
            <w:r>
              <w:rPr>
                <w:rFonts w:eastAsia="Calibri"/>
                <w:lang w:eastAsia="en-US"/>
              </w:rPr>
              <w:t>*</w:t>
            </w:r>
          </w:p>
        </w:tc>
        <w:tc>
          <w:tcPr>
            <w:tcW w:w="120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03731" w:rsidRPr="00B03731" w:rsidRDefault="00B03731" w:rsidP="00B03731">
            <w:pPr>
              <w:spacing w:before="60"/>
              <w:ind w:right="227"/>
              <w:jc w:val="right"/>
            </w:pPr>
            <w:r w:rsidRPr="00B03731">
              <w:t>-</w:t>
            </w:r>
          </w:p>
        </w:tc>
        <w:tc>
          <w:tcPr>
            <w:tcW w:w="92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03731" w:rsidRPr="00B03731" w:rsidRDefault="00B03731" w:rsidP="00B03731">
            <w:pPr>
              <w:spacing w:before="60"/>
              <w:ind w:right="227"/>
              <w:jc w:val="right"/>
            </w:pPr>
            <w:r w:rsidRPr="00B03731">
              <w:t>110,6</w:t>
            </w:r>
          </w:p>
        </w:tc>
        <w:tc>
          <w:tcPr>
            <w:tcW w:w="992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B03731" w:rsidRPr="00B03731" w:rsidRDefault="00B03731" w:rsidP="00B03731">
            <w:pPr>
              <w:spacing w:before="60"/>
              <w:ind w:right="227"/>
              <w:jc w:val="right"/>
            </w:pPr>
            <w:r w:rsidRPr="00B03731">
              <w:t>-</w:t>
            </w:r>
          </w:p>
        </w:tc>
      </w:tr>
      <w:tr w:rsidR="00B03731" w:rsidRPr="00B03731" w:rsidTr="00B03731">
        <w:tc>
          <w:tcPr>
            <w:tcW w:w="49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B03731" w:rsidRPr="00B03731" w:rsidRDefault="00B03731" w:rsidP="00B03731">
            <w:pPr>
              <w:tabs>
                <w:tab w:val="left" w:pos="85"/>
                <w:tab w:val="left" w:pos="170"/>
                <w:tab w:val="left" w:pos="255"/>
              </w:tabs>
              <w:suppressAutoHyphens/>
              <w:spacing w:before="20" w:after="20"/>
              <w:ind w:right="-57"/>
              <w:rPr>
                <w:color w:val="000000"/>
              </w:rPr>
            </w:pPr>
            <w:r w:rsidRPr="00B03731">
              <w:rPr>
                <w:color w:val="000000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3731" w:rsidRPr="00B03731" w:rsidRDefault="00B03731" w:rsidP="00B03731">
            <w:pPr>
              <w:spacing w:before="60"/>
              <w:ind w:right="227"/>
              <w:jc w:val="right"/>
            </w:pPr>
            <w:r w:rsidRPr="00B03731">
              <w:t>38854,7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3731" w:rsidRPr="00B03731" w:rsidRDefault="00B03731" w:rsidP="00B03731">
            <w:pPr>
              <w:spacing w:before="60"/>
              <w:ind w:right="227"/>
              <w:jc w:val="right"/>
            </w:pPr>
            <w:r w:rsidRPr="00B03731">
              <w:t>114,3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3731" w:rsidRPr="00B03731" w:rsidRDefault="00B03731" w:rsidP="00B03731">
            <w:pPr>
              <w:spacing w:before="60"/>
              <w:ind w:right="227"/>
              <w:jc w:val="right"/>
            </w:pPr>
            <w:r w:rsidRPr="00B03731">
              <w:t>110,8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B03731" w:rsidRPr="00B03731" w:rsidRDefault="00B03731" w:rsidP="00B03731">
            <w:pPr>
              <w:spacing w:before="60"/>
              <w:ind w:right="227"/>
              <w:jc w:val="right"/>
            </w:pPr>
            <w:r w:rsidRPr="00B03731">
              <w:t>119,3</w:t>
            </w:r>
          </w:p>
        </w:tc>
      </w:tr>
      <w:tr w:rsidR="00B03731" w:rsidRPr="00B03731" w:rsidTr="00B03731">
        <w:tc>
          <w:tcPr>
            <w:tcW w:w="4977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</w:tcPr>
          <w:p w:rsidR="00B03731" w:rsidRPr="00B03731" w:rsidRDefault="00B03731" w:rsidP="00B03731">
            <w:pPr>
              <w:tabs>
                <w:tab w:val="left" w:pos="85"/>
                <w:tab w:val="left" w:pos="170"/>
                <w:tab w:val="left" w:pos="255"/>
              </w:tabs>
              <w:suppressAutoHyphens/>
              <w:spacing w:before="20" w:after="20"/>
              <w:ind w:right="-57"/>
              <w:rPr>
                <w:color w:val="000000"/>
              </w:rPr>
            </w:pPr>
            <w:r w:rsidRPr="00B03731">
              <w:rPr>
                <w:color w:val="000000"/>
              </w:rPr>
              <w:t>транспортировка и хранение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03731" w:rsidRPr="00B03731" w:rsidRDefault="00B03731" w:rsidP="00B03731">
            <w:pPr>
              <w:spacing w:before="60"/>
              <w:ind w:right="227"/>
              <w:jc w:val="right"/>
            </w:pPr>
            <w:r w:rsidRPr="00B03731">
              <w:t>46503,6</w:t>
            </w:r>
          </w:p>
        </w:tc>
        <w:tc>
          <w:tcPr>
            <w:tcW w:w="120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03731" w:rsidRPr="00B03731" w:rsidRDefault="00B03731" w:rsidP="00B03731">
            <w:pPr>
              <w:spacing w:before="60"/>
              <w:ind w:right="227"/>
              <w:jc w:val="right"/>
            </w:pPr>
            <w:r w:rsidRPr="00B03731">
              <w:t>118,7</w:t>
            </w:r>
          </w:p>
        </w:tc>
        <w:tc>
          <w:tcPr>
            <w:tcW w:w="92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03731" w:rsidRPr="00B03731" w:rsidRDefault="00B03731" w:rsidP="00B03731">
            <w:pPr>
              <w:spacing w:before="60"/>
              <w:ind w:right="227"/>
              <w:jc w:val="right"/>
            </w:pPr>
            <w:r w:rsidRPr="00B03731">
              <w:t>84,4</w:t>
            </w:r>
          </w:p>
        </w:tc>
        <w:tc>
          <w:tcPr>
            <w:tcW w:w="992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B03731" w:rsidRPr="00B03731" w:rsidRDefault="00B03731" w:rsidP="00B03731">
            <w:pPr>
              <w:spacing w:before="60"/>
              <w:ind w:right="227"/>
              <w:jc w:val="right"/>
            </w:pPr>
            <w:r w:rsidRPr="00B03731">
              <w:t>115,3</w:t>
            </w:r>
          </w:p>
        </w:tc>
      </w:tr>
      <w:tr w:rsidR="00B03731" w:rsidRPr="00B03731" w:rsidTr="00B03731">
        <w:tc>
          <w:tcPr>
            <w:tcW w:w="4977" w:type="dxa"/>
            <w:tcBorders>
              <w:left w:val="single" w:sz="8" w:space="0" w:color="auto"/>
              <w:right w:val="nil"/>
            </w:tcBorders>
            <w:shd w:val="clear" w:color="auto" w:fill="auto"/>
          </w:tcPr>
          <w:p w:rsidR="00B03731" w:rsidRPr="00B03731" w:rsidRDefault="00B03731" w:rsidP="00B03731">
            <w:pPr>
              <w:tabs>
                <w:tab w:val="left" w:pos="85"/>
                <w:tab w:val="left" w:pos="170"/>
                <w:tab w:val="left" w:pos="255"/>
              </w:tabs>
              <w:suppressAutoHyphens/>
              <w:spacing w:before="20" w:after="20"/>
              <w:ind w:right="-57"/>
              <w:rPr>
                <w:color w:val="000000"/>
              </w:rPr>
            </w:pPr>
            <w:r w:rsidRPr="00B03731">
              <w:rPr>
                <w:color w:val="000000"/>
              </w:rPr>
              <w:t xml:space="preserve">деятельность гостиниц и предприятий общественного питания 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03731" w:rsidRPr="00B03731" w:rsidRDefault="00B03731" w:rsidP="00B03731">
            <w:pPr>
              <w:spacing w:before="60"/>
              <w:ind w:right="227"/>
              <w:jc w:val="right"/>
            </w:pPr>
            <w:r>
              <w:rPr>
                <w:rFonts w:eastAsia="Calibri"/>
                <w:lang w:eastAsia="en-US"/>
              </w:rPr>
              <w:t>*</w:t>
            </w: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03731" w:rsidRPr="00B03731" w:rsidRDefault="00B03731" w:rsidP="00B03731">
            <w:pPr>
              <w:spacing w:before="60"/>
              <w:ind w:right="227"/>
              <w:jc w:val="right"/>
            </w:pPr>
            <w:r w:rsidRPr="00B03731">
              <w:t>104,1</w:t>
            </w:r>
          </w:p>
        </w:tc>
        <w:tc>
          <w:tcPr>
            <w:tcW w:w="922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03731" w:rsidRPr="00B03731" w:rsidRDefault="00B03731" w:rsidP="00B03731">
            <w:pPr>
              <w:spacing w:before="60"/>
              <w:ind w:right="227"/>
              <w:jc w:val="right"/>
            </w:pPr>
            <w:r w:rsidRPr="00B03731">
              <w:t>97,8</w:t>
            </w:r>
          </w:p>
        </w:tc>
        <w:tc>
          <w:tcPr>
            <w:tcW w:w="992" w:type="dxa"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B03731" w:rsidRPr="00B03731" w:rsidRDefault="00B03731" w:rsidP="00B03731">
            <w:pPr>
              <w:spacing w:before="60"/>
              <w:ind w:right="227"/>
              <w:jc w:val="right"/>
            </w:pPr>
            <w:r w:rsidRPr="00B03731">
              <w:t>106,1</w:t>
            </w:r>
          </w:p>
        </w:tc>
      </w:tr>
      <w:tr w:rsidR="00B03731" w:rsidRPr="00B03731" w:rsidTr="00B03731">
        <w:tc>
          <w:tcPr>
            <w:tcW w:w="4977" w:type="dxa"/>
            <w:tcBorders>
              <w:left w:val="single" w:sz="8" w:space="0" w:color="auto"/>
              <w:right w:val="nil"/>
            </w:tcBorders>
            <w:shd w:val="clear" w:color="auto" w:fill="auto"/>
          </w:tcPr>
          <w:p w:rsidR="00B03731" w:rsidRPr="00B03731" w:rsidRDefault="00B03731" w:rsidP="00B03731">
            <w:pPr>
              <w:tabs>
                <w:tab w:val="left" w:pos="85"/>
                <w:tab w:val="left" w:pos="170"/>
                <w:tab w:val="left" w:pos="255"/>
              </w:tabs>
              <w:suppressAutoHyphens/>
              <w:spacing w:before="20" w:after="20"/>
              <w:ind w:right="-57"/>
              <w:rPr>
                <w:color w:val="000000"/>
              </w:rPr>
            </w:pPr>
            <w:r w:rsidRPr="00B03731">
              <w:rPr>
                <w:color w:val="000000"/>
              </w:rPr>
              <w:t xml:space="preserve">деятельность в области информации и связи 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03731" w:rsidRPr="00B03731" w:rsidRDefault="00B03731" w:rsidP="00B03731">
            <w:pPr>
              <w:spacing w:before="60"/>
              <w:ind w:right="227"/>
              <w:jc w:val="right"/>
            </w:pPr>
            <w:r w:rsidRPr="00B03731">
              <w:t>-</w:t>
            </w: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03731" w:rsidRPr="00B03731" w:rsidRDefault="00B03731" w:rsidP="00B03731">
            <w:pPr>
              <w:spacing w:before="60"/>
              <w:ind w:right="227"/>
              <w:jc w:val="right"/>
            </w:pPr>
            <w:r w:rsidRPr="00B03731">
              <w:t>-</w:t>
            </w:r>
          </w:p>
        </w:tc>
        <w:tc>
          <w:tcPr>
            <w:tcW w:w="922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03731" w:rsidRPr="00B03731" w:rsidRDefault="00B03731" w:rsidP="00B03731">
            <w:pPr>
              <w:spacing w:before="60"/>
              <w:ind w:right="227"/>
              <w:jc w:val="right"/>
            </w:pPr>
            <w:r w:rsidRPr="00B03731">
              <w:t>-</w:t>
            </w:r>
          </w:p>
        </w:tc>
        <w:tc>
          <w:tcPr>
            <w:tcW w:w="992" w:type="dxa"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B03731" w:rsidRPr="00B03731" w:rsidRDefault="00B03731" w:rsidP="00B03731">
            <w:pPr>
              <w:spacing w:before="60"/>
              <w:ind w:right="227"/>
              <w:jc w:val="right"/>
            </w:pPr>
            <w:r w:rsidRPr="00B03731">
              <w:t>-</w:t>
            </w:r>
          </w:p>
        </w:tc>
      </w:tr>
      <w:tr w:rsidR="00B03731" w:rsidRPr="00B03731" w:rsidTr="00B03731">
        <w:tc>
          <w:tcPr>
            <w:tcW w:w="4977" w:type="dxa"/>
            <w:tcBorders>
              <w:left w:val="single" w:sz="8" w:space="0" w:color="auto"/>
              <w:right w:val="nil"/>
            </w:tcBorders>
            <w:shd w:val="clear" w:color="auto" w:fill="auto"/>
          </w:tcPr>
          <w:p w:rsidR="00B03731" w:rsidRPr="00B03731" w:rsidRDefault="00B03731" w:rsidP="00B03731">
            <w:pPr>
              <w:tabs>
                <w:tab w:val="left" w:pos="85"/>
                <w:tab w:val="left" w:pos="170"/>
                <w:tab w:val="left" w:pos="255"/>
              </w:tabs>
              <w:suppressAutoHyphens/>
              <w:spacing w:before="20" w:after="20"/>
              <w:ind w:right="-57"/>
              <w:rPr>
                <w:color w:val="000000"/>
              </w:rPr>
            </w:pPr>
            <w:r w:rsidRPr="00B03731">
              <w:rPr>
                <w:color w:val="000000"/>
              </w:rPr>
              <w:t>деятельность финансовая и страховая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03731" w:rsidRPr="00B03731" w:rsidRDefault="00B03731" w:rsidP="00B03731">
            <w:pPr>
              <w:spacing w:before="60"/>
              <w:ind w:right="227"/>
              <w:jc w:val="right"/>
            </w:pPr>
            <w:r w:rsidRPr="00B03731">
              <w:t>39427,8</w:t>
            </w: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03731" w:rsidRPr="00B03731" w:rsidRDefault="00B03731" w:rsidP="00B03731">
            <w:pPr>
              <w:spacing w:before="60"/>
              <w:ind w:right="227"/>
              <w:jc w:val="right"/>
            </w:pPr>
            <w:r w:rsidRPr="00B03731">
              <w:t>106,7</w:t>
            </w:r>
          </w:p>
        </w:tc>
        <w:tc>
          <w:tcPr>
            <w:tcW w:w="922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03731" w:rsidRPr="00B03731" w:rsidRDefault="00B03731" w:rsidP="00B03731">
            <w:pPr>
              <w:spacing w:before="60"/>
              <w:ind w:right="227"/>
              <w:jc w:val="right"/>
            </w:pPr>
            <w:r w:rsidRPr="00B03731">
              <w:t>111,8</w:t>
            </w:r>
          </w:p>
        </w:tc>
        <w:tc>
          <w:tcPr>
            <w:tcW w:w="992" w:type="dxa"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B03731" w:rsidRPr="00B03731" w:rsidRDefault="00B03731" w:rsidP="00B03731">
            <w:pPr>
              <w:spacing w:before="60"/>
              <w:ind w:right="227"/>
              <w:jc w:val="right"/>
            </w:pPr>
            <w:r w:rsidRPr="00B03731">
              <w:t>103,4</w:t>
            </w:r>
          </w:p>
        </w:tc>
      </w:tr>
      <w:tr w:rsidR="00B03731" w:rsidRPr="00B03731" w:rsidTr="00B03731">
        <w:tc>
          <w:tcPr>
            <w:tcW w:w="4977" w:type="dxa"/>
            <w:tcBorders>
              <w:left w:val="single" w:sz="8" w:space="0" w:color="auto"/>
              <w:right w:val="nil"/>
            </w:tcBorders>
            <w:shd w:val="clear" w:color="auto" w:fill="auto"/>
          </w:tcPr>
          <w:p w:rsidR="00B03731" w:rsidRPr="00B03731" w:rsidRDefault="00B03731" w:rsidP="00B03731">
            <w:pPr>
              <w:tabs>
                <w:tab w:val="left" w:pos="85"/>
                <w:tab w:val="left" w:pos="170"/>
                <w:tab w:val="left" w:pos="255"/>
              </w:tabs>
              <w:suppressAutoHyphens/>
              <w:spacing w:before="20" w:after="20"/>
              <w:ind w:right="-57"/>
              <w:rPr>
                <w:color w:val="000000"/>
              </w:rPr>
            </w:pPr>
            <w:r w:rsidRPr="00B03731">
              <w:rPr>
                <w:color w:val="000000"/>
              </w:rPr>
              <w:t xml:space="preserve">деятельность по операциям с недвижимым имуществом 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03731" w:rsidRPr="00B03731" w:rsidRDefault="00B03731" w:rsidP="00B03731">
            <w:pPr>
              <w:spacing w:before="60"/>
              <w:ind w:right="227"/>
              <w:jc w:val="right"/>
            </w:pPr>
            <w:r w:rsidRPr="00B03731">
              <w:t>-</w:t>
            </w: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03731" w:rsidRPr="00B03731" w:rsidRDefault="00B03731" w:rsidP="00B03731">
            <w:pPr>
              <w:spacing w:before="60"/>
              <w:ind w:right="227"/>
              <w:jc w:val="right"/>
            </w:pPr>
            <w:r w:rsidRPr="00B03731">
              <w:t>-</w:t>
            </w:r>
          </w:p>
        </w:tc>
        <w:tc>
          <w:tcPr>
            <w:tcW w:w="922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03731" w:rsidRPr="00B03731" w:rsidRDefault="00B03731" w:rsidP="00B03731">
            <w:pPr>
              <w:spacing w:before="60"/>
              <w:ind w:right="227"/>
              <w:jc w:val="right"/>
            </w:pPr>
            <w:r w:rsidRPr="00B03731">
              <w:t>-</w:t>
            </w:r>
          </w:p>
        </w:tc>
        <w:tc>
          <w:tcPr>
            <w:tcW w:w="992" w:type="dxa"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B03731" w:rsidRPr="00B03731" w:rsidRDefault="00B03731" w:rsidP="00B03731">
            <w:pPr>
              <w:spacing w:before="60"/>
              <w:ind w:right="227"/>
              <w:jc w:val="right"/>
            </w:pPr>
            <w:r w:rsidRPr="00B03731">
              <w:t>-</w:t>
            </w:r>
          </w:p>
        </w:tc>
      </w:tr>
      <w:tr w:rsidR="00B03731" w:rsidRPr="00B03731" w:rsidTr="00B03731">
        <w:tc>
          <w:tcPr>
            <w:tcW w:w="4977" w:type="dxa"/>
            <w:tcBorders>
              <w:left w:val="single" w:sz="8" w:space="0" w:color="auto"/>
              <w:right w:val="nil"/>
            </w:tcBorders>
            <w:shd w:val="clear" w:color="auto" w:fill="auto"/>
          </w:tcPr>
          <w:p w:rsidR="00B03731" w:rsidRPr="00B03731" w:rsidRDefault="00B03731" w:rsidP="00B03731">
            <w:pPr>
              <w:tabs>
                <w:tab w:val="left" w:pos="85"/>
                <w:tab w:val="left" w:pos="170"/>
                <w:tab w:val="left" w:pos="255"/>
              </w:tabs>
              <w:suppressAutoHyphens/>
              <w:spacing w:before="20" w:after="20"/>
              <w:ind w:right="-57"/>
              <w:rPr>
                <w:color w:val="000000"/>
              </w:rPr>
            </w:pPr>
            <w:r w:rsidRPr="00B03731">
              <w:rPr>
                <w:color w:val="000000"/>
              </w:rPr>
              <w:t xml:space="preserve">деятельность профессиональная, научная и техническая 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03731" w:rsidRPr="00B03731" w:rsidRDefault="00B03731" w:rsidP="00B03731">
            <w:pPr>
              <w:spacing w:before="60"/>
              <w:ind w:right="227"/>
              <w:jc w:val="right"/>
            </w:pPr>
            <w:r w:rsidRPr="00B03731">
              <w:t>35323,5</w:t>
            </w: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03731" w:rsidRPr="00B03731" w:rsidRDefault="00B03731" w:rsidP="00B03731">
            <w:pPr>
              <w:spacing w:before="60"/>
              <w:ind w:right="227"/>
              <w:jc w:val="right"/>
            </w:pPr>
            <w:r w:rsidRPr="00B03731">
              <w:t>102,8</w:t>
            </w:r>
          </w:p>
        </w:tc>
        <w:tc>
          <w:tcPr>
            <w:tcW w:w="922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03731" w:rsidRPr="00B03731" w:rsidRDefault="00B03731" w:rsidP="00B03731">
            <w:pPr>
              <w:spacing w:before="60"/>
              <w:ind w:right="227"/>
              <w:jc w:val="right"/>
            </w:pPr>
            <w:r w:rsidRPr="00B03731">
              <w:t>107,3</w:t>
            </w:r>
          </w:p>
        </w:tc>
        <w:tc>
          <w:tcPr>
            <w:tcW w:w="992" w:type="dxa"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B03731" w:rsidRPr="00B03731" w:rsidRDefault="00B03731" w:rsidP="00B03731">
            <w:pPr>
              <w:spacing w:before="60"/>
              <w:ind w:right="227"/>
              <w:jc w:val="right"/>
            </w:pPr>
            <w:r w:rsidRPr="00B03731">
              <w:t>101,6</w:t>
            </w:r>
          </w:p>
        </w:tc>
      </w:tr>
      <w:tr w:rsidR="00B03731" w:rsidRPr="00B03731" w:rsidTr="00B03731">
        <w:tc>
          <w:tcPr>
            <w:tcW w:w="4977" w:type="dxa"/>
            <w:tcBorders>
              <w:left w:val="single" w:sz="8" w:space="0" w:color="auto"/>
              <w:right w:val="nil"/>
            </w:tcBorders>
            <w:shd w:val="clear" w:color="auto" w:fill="auto"/>
          </w:tcPr>
          <w:p w:rsidR="00B03731" w:rsidRPr="00B03731" w:rsidRDefault="00B03731" w:rsidP="00B03731">
            <w:pPr>
              <w:tabs>
                <w:tab w:val="left" w:pos="85"/>
                <w:tab w:val="left" w:pos="170"/>
                <w:tab w:val="left" w:pos="255"/>
              </w:tabs>
              <w:suppressAutoHyphens/>
              <w:spacing w:before="20" w:after="20"/>
              <w:ind w:right="-57"/>
              <w:rPr>
                <w:color w:val="000000"/>
              </w:rPr>
            </w:pPr>
            <w:r w:rsidRPr="00B03731">
              <w:rPr>
                <w:color w:val="000000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03731" w:rsidRPr="00B03731" w:rsidRDefault="00B03731" w:rsidP="00B03731">
            <w:pPr>
              <w:spacing w:before="60"/>
              <w:ind w:right="227"/>
              <w:jc w:val="right"/>
            </w:pPr>
            <w:r w:rsidRPr="00B03731">
              <w:t>25202,4</w:t>
            </w: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03731" w:rsidRPr="00B03731" w:rsidRDefault="00B03731" w:rsidP="00B03731">
            <w:pPr>
              <w:spacing w:before="60"/>
              <w:ind w:right="227"/>
              <w:jc w:val="right"/>
            </w:pPr>
            <w:r w:rsidRPr="00B03731">
              <w:t>119,6</w:t>
            </w:r>
          </w:p>
        </w:tc>
        <w:tc>
          <w:tcPr>
            <w:tcW w:w="922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03731" w:rsidRPr="00B03731" w:rsidRDefault="00B03731" w:rsidP="00B03731">
            <w:pPr>
              <w:spacing w:before="60"/>
              <w:ind w:right="227"/>
              <w:jc w:val="right"/>
            </w:pPr>
            <w:r w:rsidRPr="00B03731">
              <w:t>101,9</w:t>
            </w:r>
          </w:p>
        </w:tc>
        <w:tc>
          <w:tcPr>
            <w:tcW w:w="992" w:type="dxa"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B03731" w:rsidRPr="00B03731" w:rsidRDefault="00B03731" w:rsidP="00B03731">
            <w:pPr>
              <w:spacing w:before="60"/>
              <w:ind w:right="227"/>
              <w:jc w:val="right"/>
            </w:pPr>
            <w:r w:rsidRPr="00B03731">
              <w:t>106,8</w:t>
            </w:r>
          </w:p>
        </w:tc>
      </w:tr>
      <w:tr w:rsidR="00B03731" w:rsidRPr="00B03731" w:rsidTr="00B03731">
        <w:tc>
          <w:tcPr>
            <w:tcW w:w="4977" w:type="dxa"/>
            <w:tcBorders>
              <w:left w:val="single" w:sz="8" w:space="0" w:color="auto"/>
              <w:right w:val="nil"/>
            </w:tcBorders>
            <w:shd w:val="clear" w:color="auto" w:fill="auto"/>
          </w:tcPr>
          <w:p w:rsidR="00B03731" w:rsidRPr="00B03731" w:rsidRDefault="00B03731" w:rsidP="00B03731">
            <w:pPr>
              <w:tabs>
                <w:tab w:val="left" w:pos="85"/>
                <w:tab w:val="left" w:pos="170"/>
                <w:tab w:val="left" w:pos="255"/>
              </w:tabs>
              <w:suppressAutoHyphens/>
              <w:spacing w:before="20" w:after="20"/>
              <w:ind w:right="-57"/>
              <w:rPr>
                <w:color w:val="000000"/>
              </w:rPr>
            </w:pPr>
            <w:r w:rsidRPr="00B03731">
              <w:rPr>
                <w:color w:val="000000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03731" w:rsidRPr="00B03731" w:rsidRDefault="00B03731" w:rsidP="00B03731">
            <w:pPr>
              <w:spacing w:before="60"/>
              <w:ind w:right="227"/>
              <w:jc w:val="right"/>
            </w:pPr>
            <w:r w:rsidRPr="00B03731">
              <w:t>54918,6</w:t>
            </w: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03731" w:rsidRPr="00B03731" w:rsidRDefault="00B03731" w:rsidP="00B03731">
            <w:pPr>
              <w:spacing w:before="60"/>
              <w:ind w:right="227"/>
              <w:jc w:val="right"/>
            </w:pPr>
            <w:r w:rsidRPr="00B03731">
              <w:t>109,0</w:t>
            </w:r>
          </w:p>
        </w:tc>
        <w:tc>
          <w:tcPr>
            <w:tcW w:w="922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03731" w:rsidRPr="00B03731" w:rsidRDefault="00B03731" w:rsidP="00B03731">
            <w:pPr>
              <w:spacing w:before="60"/>
              <w:ind w:right="227"/>
              <w:jc w:val="right"/>
            </w:pPr>
            <w:r w:rsidRPr="00B03731">
              <w:t>99,3</w:t>
            </w:r>
          </w:p>
        </w:tc>
        <w:tc>
          <w:tcPr>
            <w:tcW w:w="992" w:type="dxa"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B03731" w:rsidRPr="00B03731" w:rsidRDefault="00B03731" w:rsidP="00B03731">
            <w:pPr>
              <w:spacing w:before="60"/>
              <w:ind w:right="227"/>
              <w:jc w:val="right"/>
            </w:pPr>
            <w:r w:rsidRPr="00B03731">
              <w:t>109,6</w:t>
            </w:r>
          </w:p>
        </w:tc>
      </w:tr>
      <w:tr w:rsidR="00B03731" w:rsidRPr="00B03731" w:rsidTr="00B03731">
        <w:tc>
          <w:tcPr>
            <w:tcW w:w="4977" w:type="dxa"/>
            <w:tcBorders>
              <w:left w:val="single" w:sz="8" w:space="0" w:color="auto"/>
              <w:right w:val="nil"/>
            </w:tcBorders>
            <w:shd w:val="clear" w:color="auto" w:fill="auto"/>
          </w:tcPr>
          <w:p w:rsidR="00B03731" w:rsidRPr="00B03731" w:rsidRDefault="00B03731" w:rsidP="00B03731">
            <w:pPr>
              <w:tabs>
                <w:tab w:val="left" w:pos="85"/>
                <w:tab w:val="left" w:pos="170"/>
                <w:tab w:val="left" w:pos="255"/>
              </w:tabs>
              <w:suppressAutoHyphens/>
              <w:spacing w:before="20" w:after="20"/>
              <w:ind w:right="-57"/>
              <w:rPr>
                <w:color w:val="000000"/>
              </w:rPr>
            </w:pPr>
            <w:r w:rsidRPr="00B03731">
              <w:rPr>
                <w:color w:val="000000"/>
              </w:rPr>
              <w:t>образование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03731" w:rsidRPr="00B03731" w:rsidRDefault="00B03731" w:rsidP="00B03731">
            <w:pPr>
              <w:spacing w:before="60"/>
              <w:ind w:right="227"/>
              <w:jc w:val="right"/>
            </w:pPr>
            <w:r w:rsidRPr="00B03731">
              <w:t>49172,1</w:t>
            </w: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03731" w:rsidRPr="00B03731" w:rsidRDefault="00B03731" w:rsidP="00B03731">
            <w:pPr>
              <w:spacing w:before="60"/>
              <w:ind w:right="227"/>
              <w:jc w:val="right"/>
            </w:pPr>
            <w:r w:rsidRPr="00B03731">
              <w:t>104,9</w:t>
            </w:r>
          </w:p>
        </w:tc>
        <w:tc>
          <w:tcPr>
            <w:tcW w:w="922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03731" w:rsidRPr="00B03731" w:rsidRDefault="00B03731" w:rsidP="00B03731">
            <w:pPr>
              <w:spacing w:before="60"/>
              <w:ind w:right="227"/>
              <w:jc w:val="right"/>
            </w:pPr>
            <w:r w:rsidRPr="00B03731">
              <w:t>129,3</w:t>
            </w:r>
          </w:p>
        </w:tc>
        <w:tc>
          <w:tcPr>
            <w:tcW w:w="992" w:type="dxa"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B03731" w:rsidRPr="00B03731" w:rsidRDefault="00B03731" w:rsidP="00B03731">
            <w:pPr>
              <w:spacing w:before="60"/>
              <w:ind w:right="227"/>
              <w:jc w:val="right"/>
            </w:pPr>
            <w:r w:rsidRPr="00B03731">
              <w:t>101,2</w:t>
            </w:r>
          </w:p>
        </w:tc>
      </w:tr>
      <w:tr w:rsidR="00B03731" w:rsidRPr="00B03731" w:rsidTr="00B03731">
        <w:tc>
          <w:tcPr>
            <w:tcW w:w="4977" w:type="dxa"/>
            <w:tcBorders>
              <w:left w:val="single" w:sz="8" w:space="0" w:color="auto"/>
              <w:right w:val="nil"/>
            </w:tcBorders>
            <w:shd w:val="clear" w:color="auto" w:fill="auto"/>
          </w:tcPr>
          <w:p w:rsidR="00B03731" w:rsidRPr="00B03731" w:rsidRDefault="00B03731" w:rsidP="00B03731">
            <w:pPr>
              <w:tabs>
                <w:tab w:val="left" w:pos="85"/>
                <w:tab w:val="left" w:pos="170"/>
                <w:tab w:val="left" w:pos="255"/>
              </w:tabs>
              <w:suppressAutoHyphens/>
              <w:spacing w:before="20" w:after="20"/>
              <w:ind w:right="-57"/>
              <w:rPr>
                <w:color w:val="000000"/>
              </w:rPr>
            </w:pPr>
            <w:r w:rsidRPr="00B03731">
              <w:rPr>
                <w:color w:val="000000"/>
              </w:rPr>
              <w:t xml:space="preserve">деятельность в области здравоохранения и социальных услуг 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03731" w:rsidRPr="00B03731" w:rsidRDefault="00B03731" w:rsidP="00B03731">
            <w:pPr>
              <w:spacing w:before="60"/>
              <w:ind w:right="227"/>
              <w:jc w:val="right"/>
            </w:pPr>
            <w:r w:rsidRPr="00B03731">
              <w:t>45204,3</w:t>
            </w: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03731" w:rsidRPr="00B03731" w:rsidRDefault="00B03731" w:rsidP="00B03731">
            <w:pPr>
              <w:spacing w:before="60"/>
              <w:ind w:right="227"/>
              <w:jc w:val="right"/>
            </w:pPr>
            <w:r w:rsidRPr="00B03731">
              <w:t>113,1</w:t>
            </w:r>
          </w:p>
        </w:tc>
        <w:tc>
          <w:tcPr>
            <w:tcW w:w="922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03731" w:rsidRPr="00B03731" w:rsidRDefault="00B03731" w:rsidP="00B03731">
            <w:pPr>
              <w:spacing w:before="60"/>
              <w:ind w:right="227"/>
              <w:jc w:val="right"/>
            </w:pPr>
            <w:r w:rsidRPr="00B03731">
              <w:t>111,8</w:t>
            </w:r>
          </w:p>
        </w:tc>
        <w:tc>
          <w:tcPr>
            <w:tcW w:w="992" w:type="dxa"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B03731" w:rsidRPr="00B03731" w:rsidRDefault="00B03731" w:rsidP="00B03731">
            <w:pPr>
              <w:spacing w:before="60"/>
              <w:ind w:right="227"/>
              <w:jc w:val="right"/>
            </w:pPr>
            <w:r w:rsidRPr="00B03731">
              <w:t>120,4</w:t>
            </w:r>
          </w:p>
        </w:tc>
      </w:tr>
      <w:tr w:rsidR="00B03731" w:rsidRPr="00B03731" w:rsidTr="00B03731">
        <w:tc>
          <w:tcPr>
            <w:tcW w:w="4977" w:type="dxa"/>
            <w:tcBorders>
              <w:left w:val="single" w:sz="8" w:space="0" w:color="auto"/>
              <w:right w:val="nil"/>
            </w:tcBorders>
            <w:shd w:val="clear" w:color="auto" w:fill="auto"/>
          </w:tcPr>
          <w:p w:rsidR="00B03731" w:rsidRPr="00B03731" w:rsidRDefault="00B03731" w:rsidP="00B03731">
            <w:pPr>
              <w:tabs>
                <w:tab w:val="left" w:pos="85"/>
                <w:tab w:val="left" w:pos="170"/>
                <w:tab w:val="left" w:pos="255"/>
              </w:tabs>
              <w:suppressAutoHyphens/>
              <w:spacing w:before="20" w:after="20"/>
              <w:ind w:right="-57"/>
              <w:rPr>
                <w:color w:val="000000"/>
              </w:rPr>
            </w:pPr>
            <w:r w:rsidRPr="00B03731">
              <w:rPr>
                <w:color w:val="000000"/>
              </w:rPr>
              <w:t xml:space="preserve">деятельность в области культуры, спорта, организации досуга и развлечений 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03731" w:rsidRPr="00B03731" w:rsidRDefault="00B03731" w:rsidP="00B03731">
            <w:pPr>
              <w:spacing w:before="60"/>
              <w:ind w:right="227"/>
              <w:jc w:val="right"/>
            </w:pPr>
            <w:r>
              <w:rPr>
                <w:rFonts w:eastAsia="Calibri"/>
                <w:lang w:eastAsia="en-US"/>
              </w:rPr>
              <w:t>*</w:t>
            </w: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03731" w:rsidRPr="00B03731" w:rsidRDefault="00B03731" w:rsidP="00B03731">
            <w:pPr>
              <w:spacing w:before="60"/>
              <w:ind w:right="227"/>
              <w:jc w:val="right"/>
            </w:pPr>
            <w:r w:rsidRPr="00B03731">
              <w:t>109,9</w:t>
            </w:r>
          </w:p>
        </w:tc>
        <w:tc>
          <w:tcPr>
            <w:tcW w:w="922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03731" w:rsidRPr="00B03731" w:rsidRDefault="00B03731" w:rsidP="00B03731">
            <w:pPr>
              <w:spacing w:before="60"/>
              <w:ind w:right="227"/>
              <w:jc w:val="right"/>
            </w:pPr>
            <w:r w:rsidRPr="00B03731">
              <w:t>102,5</w:t>
            </w:r>
          </w:p>
        </w:tc>
        <w:tc>
          <w:tcPr>
            <w:tcW w:w="992" w:type="dxa"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B03731" w:rsidRPr="00B03731" w:rsidRDefault="00B03731" w:rsidP="00B03731">
            <w:pPr>
              <w:spacing w:before="60"/>
              <w:ind w:right="227"/>
              <w:jc w:val="right"/>
            </w:pPr>
            <w:r w:rsidRPr="00B03731">
              <w:t>108,2</w:t>
            </w:r>
          </w:p>
        </w:tc>
      </w:tr>
      <w:tr w:rsidR="00B03731" w:rsidRPr="00B03731" w:rsidTr="00B03731">
        <w:tc>
          <w:tcPr>
            <w:tcW w:w="4977" w:type="dxa"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B03731" w:rsidRPr="00B03731" w:rsidRDefault="00B03731" w:rsidP="00B03731">
            <w:pPr>
              <w:tabs>
                <w:tab w:val="left" w:pos="85"/>
                <w:tab w:val="left" w:pos="170"/>
                <w:tab w:val="left" w:pos="255"/>
              </w:tabs>
              <w:suppressAutoHyphens/>
              <w:spacing w:before="20" w:after="20"/>
              <w:ind w:right="-57"/>
            </w:pPr>
            <w:r w:rsidRPr="00B03731">
              <w:t>предоставление прочих видов услуг</w:t>
            </w:r>
          </w:p>
        </w:tc>
        <w:tc>
          <w:tcPr>
            <w:tcW w:w="1275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B03731" w:rsidRPr="00B03731" w:rsidRDefault="00B03731" w:rsidP="00B03731">
            <w:pPr>
              <w:spacing w:before="60"/>
              <w:ind w:right="227"/>
              <w:jc w:val="right"/>
            </w:pPr>
            <w:r w:rsidRPr="00B03731">
              <w:t>-</w:t>
            </w:r>
          </w:p>
        </w:tc>
        <w:tc>
          <w:tcPr>
            <w:tcW w:w="1205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B03731" w:rsidRPr="00B03731" w:rsidRDefault="00B03731" w:rsidP="00B03731">
            <w:pPr>
              <w:spacing w:before="60"/>
              <w:ind w:right="227"/>
              <w:jc w:val="right"/>
            </w:pPr>
            <w:r w:rsidRPr="00B03731">
              <w:t>-</w:t>
            </w:r>
          </w:p>
        </w:tc>
        <w:tc>
          <w:tcPr>
            <w:tcW w:w="922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B03731" w:rsidRPr="00B03731" w:rsidRDefault="00B03731" w:rsidP="00B03731">
            <w:pPr>
              <w:spacing w:before="60"/>
              <w:ind w:right="227"/>
              <w:jc w:val="right"/>
            </w:pPr>
            <w:r w:rsidRPr="00B03731">
              <w:t>-</w:t>
            </w: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3731" w:rsidRPr="00B03731" w:rsidRDefault="00B03731" w:rsidP="00B03731">
            <w:pPr>
              <w:spacing w:before="60"/>
              <w:ind w:right="227"/>
              <w:jc w:val="right"/>
            </w:pPr>
            <w:r w:rsidRPr="00B03731">
              <w:t>-</w:t>
            </w:r>
          </w:p>
        </w:tc>
      </w:tr>
    </w:tbl>
    <w:p w:rsidR="00B03731" w:rsidRPr="00B03731" w:rsidRDefault="00B03731" w:rsidP="00B03731">
      <w:pPr>
        <w:spacing w:before="40"/>
        <w:jc w:val="both"/>
        <w:rPr>
          <w:lang w:eastAsia="x-none"/>
        </w:rPr>
      </w:pPr>
    </w:p>
    <w:p w:rsidR="00B03731" w:rsidRPr="00B03731" w:rsidRDefault="00B03731" w:rsidP="00B03731">
      <w:pPr>
        <w:ind w:left="142" w:hanging="142"/>
        <w:jc w:val="both"/>
        <w:rPr>
          <w:lang w:val="x-none" w:eastAsia="x-none"/>
        </w:rPr>
      </w:pPr>
      <w:r>
        <w:rPr>
          <w:vertAlign w:val="superscript"/>
          <w:lang w:eastAsia="x-none"/>
        </w:rPr>
        <w:t>*</w:t>
      </w:r>
      <w:r w:rsidRPr="00B03731">
        <w:rPr>
          <w:vertAlign w:val="superscript"/>
          <w:lang w:val="x-none" w:eastAsia="x-none"/>
        </w:rPr>
        <w:t>)</w:t>
      </w:r>
      <w:r w:rsidRPr="00B03731">
        <w:rPr>
          <w:lang w:val="x-none" w:eastAsia="x-none"/>
        </w:rPr>
        <w:t> 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29.11.2007 № 282-ФЗ "Об официальном статистическом учете и системе государственной статистики в Российской Федерации" (ст.4, п.5; ст.9, п.1).</w:t>
      </w:r>
    </w:p>
    <w:p w:rsidR="00B03731" w:rsidRPr="00B03731" w:rsidRDefault="00B03731" w:rsidP="00B03731">
      <w:pPr>
        <w:spacing w:before="60"/>
        <w:ind w:firstLine="567"/>
        <w:jc w:val="both"/>
      </w:pPr>
    </w:p>
    <w:p w:rsidR="00B03731" w:rsidRDefault="00A73DFC" w:rsidP="00B03731">
      <w:pPr>
        <w:spacing w:before="60"/>
        <w:ind w:firstLine="567"/>
        <w:jc w:val="center"/>
        <w:rPr>
          <w:b/>
          <w:sz w:val="28"/>
          <w:szCs w:val="28"/>
        </w:rPr>
      </w:pPr>
      <w:r w:rsidRPr="00303879">
        <w:rPr>
          <w:b/>
          <w:sz w:val="28"/>
          <w:szCs w:val="28"/>
        </w:rPr>
        <w:t>Занятость</w:t>
      </w:r>
      <w:bookmarkStart w:id="4" w:name="_GoBack"/>
      <w:bookmarkEnd w:id="4"/>
      <w:r w:rsidRPr="00303879">
        <w:rPr>
          <w:b/>
          <w:sz w:val="28"/>
          <w:szCs w:val="28"/>
        </w:rPr>
        <w:t xml:space="preserve"> населения</w:t>
      </w:r>
    </w:p>
    <w:p w:rsidR="00B03731" w:rsidRPr="00B03731" w:rsidRDefault="00A73DFC" w:rsidP="00B03731">
      <w:pPr>
        <w:spacing w:before="60"/>
        <w:ind w:firstLine="567"/>
        <w:jc w:val="both"/>
        <w:rPr>
          <w:sz w:val="28"/>
          <w:szCs w:val="28"/>
        </w:rPr>
      </w:pPr>
      <w:r w:rsidRPr="00303879">
        <w:rPr>
          <w:sz w:val="28"/>
          <w:szCs w:val="28"/>
        </w:rPr>
        <w:t xml:space="preserve"> </w:t>
      </w:r>
      <w:r w:rsidR="00B03731" w:rsidRPr="00B03731">
        <w:rPr>
          <w:sz w:val="28"/>
          <w:szCs w:val="28"/>
        </w:rPr>
        <w:t>Число замещенных рабочих мест работниками списочного состава, совместителями и лицами, выполнявшими работы по договорам гражданско-правового характера, в организациях</w:t>
      </w:r>
      <w:proofErr w:type="gramStart"/>
      <w:r w:rsidR="00B03731" w:rsidRPr="00B03731">
        <w:rPr>
          <w:sz w:val="28"/>
          <w:szCs w:val="28"/>
          <w:vertAlign w:val="superscript"/>
        </w:rPr>
        <w:t>1</w:t>
      </w:r>
      <w:proofErr w:type="gramEnd"/>
      <w:r w:rsidR="00B03731" w:rsidRPr="00B03731">
        <w:rPr>
          <w:sz w:val="28"/>
          <w:szCs w:val="28"/>
          <w:vertAlign w:val="superscript"/>
        </w:rPr>
        <w:t>)</w:t>
      </w:r>
      <w:r w:rsidR="00B03731" w:rsidRPr="00B03731">
        <w:rPr>
          <w:sz w:val="28"/>
          <w:szCs w:val="28"/>
        </w:rPr>
        <w:t xml:space="preserve"> в январе-мае 2022 года составило 3410 человек, что меньше, чем в январе-мае 2021 года на 223 человека. В январе-мае 2022 года в общем количестве замещенных рабочих мест рабочие места внешних совместителей составили 1,4%, лиц, выполнявших работы по договорам гражданско-правового характера – 4,6%.</w:t>
      </w:r>
    </w:p>
    <w:p w:rsidR="00755F48" w:rsidRPr="00303879" w:rsidRDefault="00755F48" w:rsidP="00930A52">
      <w:pPr>
        <w:spacing w:before="60"/>
        <w:ind w:firstLine="567"/>
        <w:jc w:val="both"/>
        <w:rPr>
          <w:sz w:val="28"/>
          <w:szCs w:val="28"/>
        </w:rPr>
      </w:pPr>
      <w:r w:rsidRPr="00303879">
        <w:rPr>
          <w:sz w:val="28"/>
          <w:szCs w:val="28"/>
        </w:rPr>
        <w:lastRenderedPageBreak/>
        <w:t xml:space="preserve">Численность </w:t>
      </w:r>
      <w:r w:rsidR="00930A52">
        <w:rPr>
          <w:sz w:val="28"/>
          <w:szCs w:val="28"/>
        </w:rPr>
        <w:t>безработных</w:t>
      </w:r>
      <w:r w:rsidRPr="00303879">
        <w:rPr>
          <w:sz w:val="28"/>
          <w:szCs w:val="28"/>
        </w:rPr>
        <w:t xml:space="preserve"> граждан, </w:t>
      </w:r>
      <w:r w:rsidR="00930A52">
        <w:rPr>
          <w:sz w:val="28"/>
          <w:szCs w:val="28"/>
        </w:rPr>
        <w:t>зарегистрированных в органах службы занятости</w:t>
      </w:r>
      <w:r w:rsidR="00495F09">
        <w:rPr>
          <w:sz w:val="28"/>
          <w:szCs w:val="28"/>
        </w:rPr>
        <w:t>,</w:t>
      </w:r>
      <w:r w:rsidR="00930A52">
        <w:rPr>
          <w:sz w:val="28"/>
          <w:szCs w:val="28"/>
        </w:rPr>
        <w:t xml:space="preserve"> на конец </w:t>
      </w:r>
      <w:r w:rsidR="00B03731">
        <w:rPr>
          <w:sz w:val="28"/>
          <w:szCs w:val="28"/>
        </w:rPr>
        <w:t>июня</w:t>
      </w:r>
      <w:r w:rsidR="00BF7C6D">
        <w:rPr>
          <w:sz w:val="28"/>
          <w:szCs w:val="28"/>
        </w:rPr>
        <w:t xml:space="preserve"> </w:t>
      </w:r>
      <w:r w:rsidR="00495F09">
        <w:rPr>
          <w:sz w:val="28"/>
          <w:szCs w:val="28"/>
        </w:rPr>
        <w:t xml:space="preserve"> </w:t>
      </w:r>
      <w:r w:rsidR="00BF7C6D">
        <w:rPr>
          <w:sz w:val="28"/>
          <w:szCs w:val="28"/>
        </w:rPr>
        <w:t xml:space="preserve">2022 года </w:t>
      </w:r>
      <w:r w:rsidR="00930A52">
        <w:rPr>
          <w:sz w:val="28"/>
          <w:szCs w:val="28"/>
        </w:rPr>
        <w:t xml:space="preserve"> составила </w:t>
      </w:r>
      <w:r w:rsidR="00AD23A7">
        <w:rPr>
          <w:sz w:val="28"/>
          <w:szCs w:val="28"/>
        </w:rPr>
        <w:t>312</w:t>
      </w:r>
      <w:r w:rsidR="00930A52">
        <w:rPr>
          <w:sz w:val="28"/>
          <w:szCs w:val="28"/>
        </w:rPr>
        <w:t xml:space="preserve"> человек</w:t>
      </w:r>
      <w:r w:rsidR="00AD23A7">
        <w:rPr>
          <w:sz w:val="28"/>
          <w:szCs w:val="28"/>
        </w:rPr>
        <w:t>. По сравнению с началом года численность безработных возросла на 10 человек или на 3,3 %, по сравнению с соответствующим периодом прошлого года  снизилась на 94 человека или на 23,2 %.</w:t>
      </w:r>
    </w:p>
    <w:p w:rsidR="0089741A" w:rsidRPr="0057023E" w:rsidRDefault="0089741A" w:rsidP="00755F48">
      <w:pPr>
        <w:spacing w:before="60"/>
        <w:ind w:firstLine="567"/>
        <w:jc w:val="both"/>
        <w:rPr>
          <w:sz w:val="28"/>
          <w:szCs w:val="28"/>
        </w:rPr>
      </w:pPr>
    </w:p>
    <w:p w:rsidR="0089741A" w:rsidRPr="0089741A" w:rsidRDefault="0089741A" w:rsidP="0089741A">
      <w:pPr>
        <w:pStyle w:val="aa"/>
        <w:spacing w:before="120" w:line="216" w:lineRule="auto"/>
        <w:ind w:left="142" w:hanging="142"/>
        <w:jc w:val="both"/>
        <w:rPr>
          <w:rFonts w:ascii="Times New Roman" w:hAnsi="Times New Roman"/>
          <w:sz w:val="20"/>
          <w:szCs w:val="16"/>
        </w:rPr>
      </w:pPr>
      <w:r w:rsidRPr="0057023E">
        <w:rPr>
          <w:rStyle w:val="ac"/>
          <w:rFonts w:ascii="Times New Roman" w:hAnsi="Times New Roman"/>
          <w:sz w:val="20"/>
          <w:szCs w:val="16"/>
        </w:rPr>
        <w:footnoteRef/>
      </w:r>
      <w:r w:rsidRPr="0057023E">
        <w:rPr>
          <w:rFonts w:ascii="Times New Roman" w:hAnsi="Times New Roman"/>
          <w:sz w:val="20"/>
          <w:szCs w:val="16"/>
          <w:vertAlign w:val="superscript"/>
        </w:rPr>
        <w:t>)</w:t>
      </w:r>
      <w:r w:rsidRPr="0057023E">
        <w:rPr>
          <w:rFonts w:ascii="Times New Roman" w:hAnsi="Times New Roman"/>
          <w:sz w:val="20"/>
          <w:szCs w:val="16"/>
        </w:rPr>
        <w:t xml:space="preserve"> Без субъектов малого предпринимательства и организаций с численностью работающих менее 15 человек, не являющихся субъектами малого предпринимательства.</w:t>
      </w:r>
      <w:r w:rsidRPr="0089741A">
        <w:rPr>
          <w:rFonts w:ascii="Times New Roman" w:hAnsi="Times New Roman"/>
          <w:sz w:val="20"/>
          <w:szCs w:val="16"/>
        </w:rPr>
        <w:t xml:space="preserve"> </w:t>
      </w:r>
    </w:p>
    <w:p w:rsidR="0089741A" w:rsidRPr="0089741A" w:rsidRDefault="0089741A" w:rsidP="00755F48">
      <w:pPr>
        <w:spacing w:before="60"/>
        <w:ind w:firstLine="567"/>
        <w:jc w:val="both"/>
        <w:rPr>
          <w:sz w:val="28"/>
          <w:szCs w:val="28"/>
          <w:lang w:val="x-none"/>
        </w:rPr>
      </w:pPr>
    </w:p>
    <w:sectPr w:rsidR="0089741A" w:rsidRPr="0089741A" w:rsidSect="0073733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725"/>
    <w:rsid w:val="0000076B"/>
    <w:rsid w:val="00001E11"/>
    <w:rsid w:val="00011B95"/>
    <w:rsid w:val="0001265B"/>
    <w:rsid w:val="00056298"/>
    <w:rsid w:val="00063C2D"/>
    <w:rsid w:val="000702A7"/>
    <w:rsid w:val="00082CF6"/>
    <w:rsid w:val="0009486D"/>
    <w:rsid w:val="000A6725"/>
    <w:rsid w:val="000B0EBD"/>
    <w:rsid w:val="000B5064"/>
    <w:rsid w:val="000C1A25"/>
    <w:rsid w:val="000F1495"/>
    <w:rsid w:val="0012110E"/>
    <w:rsid w:val="00124E7B"/>
    <w:rsid w:val="00147007"/>
    <w:rsid w:val="00151FE7"/>
    <w:rsid w:val="00175C45"/>
    <w:rsid w:val="00190055"/>
    <w:rsid w:val="0019181A"/>
    <w:rsid w:val="001A1E70"/>
    <w:rsid w:val="001A3EF4"/>
    <w:rsid w:val="001A72B0"/>
    <w:rsid w:val="001C1CC1"/>
    <w:rsid w:val="001C718B"/>
    <w:rsid w:val="001E4878"/>
    <w:rsid w:val="001E5EC8"/>
    <w:rsid w:val="001E7101"/>
    <w:rsid w:val="001E7691"/>
    <w:rsid w:val="001F07E1"/>
    <w:rsid w:val="001F1192"/>
    <w:rsid w:val="00215072"/>
    <w:rsid w:val="00216117"/>
    <w:rsid w:val="0022133F"/>
    <w:rsid w:val="00225633"/>
    <w:rsid w:val="00226816"/>
    <w:rsid w:val="002551C9"/>
    <w:rsid w:val="00271376"/>
    <w:rsid w:val="00273227"/>
    <w:rsid w:val="00275C78"/>
    <w:rsid w:val="002966D3"/>
    <w:rsid w:val="002A7796"/>
    <w:rsid w:val="002C46D2"/>
    <w:rsid w:val="002D295D"/>
    <w:rsid w:val="002E43C5"/>
    <w:rsid w:val="002F12FE"/>
    <w:rsid w:val="00302CF8"/>
    <w:rsid w:val="00303879"/>
    <w:rsid w:val="00350028"/>
    <w:rsid w:val="00350E08"/>
    <w:rsid w:val="0035155C"/>
    <w:rsid w:val="003529C6"/>
    <w:rsid w:val="00367063"/>
    <w:rsid w:val="003777B5"/>
    <w:rsid w:val="003A0CB5"/>
    <w:rsid w:val="003A35F6"/>
    <w:rsid w:val="003B3C3A"/>
    <w:rsid w:val="003B42FB"/>
    <w:rsid w:val="003C4536"/>
    <w:rsid w:val="003C5ECB"/>
    <w:rsid w:val="004307E7"/>
    <w:rsid w:val="0043763E"/>
    <w:rsid w:val="00447A6A"/>
    <w:rsid w:val="004508C2"/>
    <w:rsid w:val="004561DB"/>
    <w:rsid w:val="004568EE"/>
    <w:rsid w:val="00495F09"/>
    <w:rsid w:val="004C70FD"/>
    <w:rsid w:val="004D778E"/>
    <w:rsid w:val="00510B15"/>
    <w:rsid w:val="00531E30"/>
    <w:rsid w:val="0053225C"/>
    <w:rsid w:val="00552699"/>
    <w:rsid w:val="0057023E"/>
    <w:rsid w:val="00597DC3"/>
    <w:rsid w:val="005A0E01"/>
    <w:rsid w:val="005A4CDB"/>
    <w:rsid w:val="005A7AD2"/>
    <w:rsid w:val="00603006"/>
    <w:rsid w:val="00603063"/>
    <w:rsid w:val="00605DFF"/>
    <w:rsid w:val="00607963"/>
    <w:rsid w:val="006131B1"/>
    <w:rsid w:val="006379B3"/>
    <w:rsid w:val="0065545B"/>
    <w:rsid w:val="0068379A"/>
    <w:rsid w:val="00694867"/>
    <w:rsid w:val="00696BBB"/>
    <w:rsid w:val="006A0F76"/>
    <w:rsid w:val="006C2495"/>
    <w:rsid w:val="006F0F0C"/>
    <w:rsid w:val="00704DF8"/>
    <w:rsid w:val="007336AF"/>
    <w:rsid w:val="00737335"/>
    <w:rsid w:val="00755413"/>
    <w:rsid w:val="00755F48"/>
    <w:rsid w:val="00763403"/>
    <w:rsid w:val="00785E69"/>
    <w:rsid w:val="007A5A10"/>
    <w:rsid w:val="007C4F93"/>
    <w:rsid w:val="007C6C16"/>
    <w:rsid w:val="007D358E"/>
    <w:rsid w:val="007E5D77"/>
    <w:rsid w:val="008253C9"/>
    <w:rsid w:val="0084038F"/>
    <w:rsid w:val="0085678F"/>
    <w:rsid w:val="00873D33"/>
    <w:rsid w:val="0089741A"/>
    <w:rsid w:val="008B657E"/>
    <w:rsid w:val="008C634C"/>
    <w:rsid w:val="008D40C3"/>
    <w:rsid w:val="008F5032"/>
    <w:rsid w:val="00903343"/>
    <w:rsid w:val="00930A52"/>
    <w:rsid w:val="00944B36"/>
    <w:rsid w:val="00954AA3"/>
    <w:rsid w:val="009552F9"/>
    <w:rsid w:val="00973377"/>
    <w:rsid w:val="009B0121"/>
    <w:rsid w:val="009C0CB2"/>
    <w:rsid w:val="009C5D17"/>
    <w:rsid w:val="009C734D"/>
    <w:rsid w:val="009D2175"/>
    <w:rsid w:val="009E06B8"/>
    <w:rsid w:val="009F2573"/>
    <w:rsid w:val="00A0602D"/>
    <w:rsid w:val="00A1447C"/>
    <w:rsid w:val="00A16C85"/>
    <w:rsid w:val="00A2088B"/>
    <w:rsid w:val="00A6381F"/>
    <w:rsid w:val="00A730FA"/>
    <w:rsid w:val="00A73DFC"/>
    <w:rsid w:val="00AC25CF"/>
    <w:rsid w:val="00AD23A7"/>
    <w:rsid w:val="00AD3C22"/>
    <w:rsid w:val="00AE3093"/>
    <w:rsid w:val="00B00836"/>
    <w:rsid w:val="00B03731"/>
    <w:rsid w:val="00B1241D"/>
    <w:rsid w:val="00B13771"/>
    <w:rsid w:val="00B30FBC"/>
    <w:rsid w:val="00B32564"/>
    <w:rsid w:val="00B6107A"/>
    <w:rsid w:val="00B62260"/>
    <w:rsid w:val="00B72038"/>
    <w:rsid w:val="00B732CC"/>
    <w:rsid w:val="00B86DB1"/>
    <w:rsid w:val="00B9030C"/>
    <w:rsid w:val="00BA4A5B"/>
    <w:rsid w:val="00BE75A4"/>
    <w:rsid w:val="00BF7C6D"/>
    <w:rsid w:val="00C15564"/>
    <w:rsid w:val="00C275CC"/>
    <w:rsid w:val="00C60E6F"/>
    <w:rsid w:val="00C61786"/>
    <w:rsid w:val="00C66AE0"/>
    <w:rsid w:val="00C738D9"/>
    <w:rsid w:val="00C755E6"/>
    <w:rsid w:val="00C85B7A"/>
    <w:rsid w:val="00CE503A"/>
    <w:rsid w:val="00CE5F6D"/>
    <w:rsid w:val="00D31AD5"/>
    <w:rsid w:val="00D45BE2"/>
    <w:rsid w:val="00D8353A"/>
    <w:rsid w:val="00D86B84"/>
    <w:rsid w:val="00D90799"/>
    <w:rsid w:val="00D93DAF"/>
    <w:rsid w:val="00DA1816"/>
    <w:rsid w:val="00DB2F27"/>
    <w:rsid w:val="00DC502D"/>
    <w:rsid w:val="00DF555D"/>
    <w:rsid w:val="00E001FE"/>
    <w:rsid w:val="00E07560"/>
    <w:rsid w:val="00E12538"/>
    <w:rsid w:val="00E1340B"/>
    <w:rsid w:val="00E23CCF"/>
    <w:rsid w:val="00E53F00"/>
    <w:rsid w:val="00E5564F"/>
    <w:rsid w:val="00E703A9"/>
    <w:rsid w:val="00E7210B"/>
    <w:rsid w:val="00EC4A46"/>
    <w:rsid w:val="00EF2946"/>
    <w:rsid w:val="00F04A08"/>
    <w:rsid w:val="00F05672"/>
    <w:rsid w:val="00F17AD4"/>
    <w:rsid w:val="00F27B1B"/>
    <w:rsid w:val="00F344FA"/>
    <w:rsid w:val="00F57492"/>
    <w:rsid w:val="00F64258"/>
    <w:rsid w:val="00F66D2D"/>
    <w:rsid w:val="00F7625B"/>
    <w:rsid w:val="00F91DEA"/>
    <w:rsid w:val="00F953B6"/>
    <w:rsid w:val="00FA769A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7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раздела"/>
    <w:next w:val="a4"/>
    <w:rsid w:val="00275C78"/>
    <w:pPr>
      <w:spacing w:before="120" w:after="120" w:line="240" w:lineRule="auto"/>
      <w:jc w:val="center"/>
      <w:outlineLvl w:val="0"/>
    </w:pPr>
    <w:rPr>
      <w:rFonts w:ascii="Arial" w:eastAsia="Times New Roman" w:hAnsi="Arial" w:cs="Times New Roman"/>
      <w:b/>
      <w:caps/>
      <w:spacing w:val="24"/>
      <w:sz w:val="20"/>
      <w:szCs w:val="20"/>
      <w:lang w:eastAsia="ru-RU"/>
    </w:rPr>
  </w:style>
  <w:style w:type="paragraph" w:customStyle="1" w:styleId="a4">
    <w:name w:val="Текст (лев)"/>
    <w:link w:val="a5"/>
    <w:rsid w:val="00275C78"/>
    <w:pPr>
      <w:spacing w:before="60" w:after="0" w:line="240" w:lineRule="auto"/>
      <w:ind w:firstLine="567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a6">
    <w:name w:val="Текст (цнтр)"/>
    <w:basedOn w:val="a4"/>
    <w:next w:val="a4"/>
    <w:rsid w:val="00275C78"/>
    <w:pPr>
      <w:spacing w:after="60"/>
      <w:ind w:firstLine="0"/>
      <w:jc w:val="center"/>
    </w:pPr>
  </w:style>
  <w:style w:type="paragraph" w:customStyle="1" w:styleId="a7">
    <w:name w:val="Текст (прав)"/>
    <w:basedOn w:val="a4"/>
    <w:next w:val="a4"/>
    <w:rsid w:val="00275C78"/>
    <w:pPr>
      <w:spacing w:before="0"/>
      <w:ind w:firstLine="0"/>
      <w:jc w:val="right"/>
    </w:pPr>
    <w:rPr>
      <w:sz w:val="16"/>
    </w:rPr>
  </w:style>
  <w:style w:type="character" w:customStyle="1" w:styleId="a8">
    <w:name w:val="Текст в табл"/>
    <w:rsid w:val="00275C78"/>
    <w:rPr>
      <w:rFonts w:ascii="Arial" w:hAnsi="Arial"/>
      <w:noProof w:val="0"/>
      <w:sz w:val="16"/>
      <w:lang w:val="ru-RU"/>
    </w:rPr>
  </w:style>
  <w:style w:type="character" w:customStyle="1" w:styleId="a9">
    <w:name w:val="Выдел текст"/>
    <w:rsid w:val="00275C78"/>
    <w:rPr>
      <w:rFonts w:ascii="Arial" w:hAnsi="Arial"/>
      <w:b/>
      <w:i/>
      <w:noProof w:val="0"/>
      <w:sz w:val="18"/>
      <w:lang w:val="ru-RU"/>
    </w:rPr>
  </w:style>
  <w:style w:type="paragraph" w:customStyle="1" w:styleId="aa">
    <w:name w:val="Сноска"/>
    <w:basedOn w:val="a"/>
    <w:next w:val="a4"/>
    <w:link w:val="ab"/>
    <w:rsid w:val="00275C78"/>
    <w:pPr>
      <w:pBdr>
        <w:top w:val="single" w:sz="4" w:space="1" w:color="auto"/>
      </w:pBdr>
    </w:pPr>
    <w:rPr>
      <w:rFonts w:ascii="Arial" w:hAnsi="Arial"/>
      <w:sz w:val="16"/>
      <w:lang w:val="x-none" w:eastAsia="x-none"/>
    </w:rPr>
  </w:style>
  <w:style w:type="paragraph" w:customStyle="1" w:styleId="1">
    <w:name w:val="Обычный1"/>
    <w:rsid w:val="00275C7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5">
    <w:name w:val="Текст (лев) Знак"/>
    <w:link w:val="a4"/>
    <w:rsid w:val="00275C78"/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ab">
    <w:name w:val="Сноска Знак"/>
    <w:link w:val="aa"/>
    <w:locked/>
    <w:rsid w:val="00275C78"/>
    <w:rPr>
      <w:rFonts w:ascii="Arial" w:eastAsia="Times New Roman" w:hAnsi="Arial" w:cs="Times New Roman"/>
      <w:sz w:val="16"/>
      <w:szCs w:val="20"/>
      <w:lang w:val="x-none" w:eastAsia="x-none"/>
    </w:rPr>
  </w:style>
  <w:style w:type="paragraph" w:customStyle="1" w:styleId="2">
    <w:name w:val="Обычный2"/>
    <w:rsid w:val="0027137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3">
    <w:name w:val="Обычный3"/>
    <w:rsid w:val="001A1E7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c">
    <w:name w:val="footnote reference"/>
    <w:semiHidden/>
    <w:rsid w:val="0089741A"/>
    <w:rPr>
      <w:vertAlign w:val="superscript"/>
    </w:rPr>
  </w:style>
  <w:style w:type="paragraph" w:styleId="ad">
    <w:name w:val="No Spacing"/>
    <w:uiPriority w:val="1"/>
    <w:qFormat/>
    <w:rsid w:val="00C738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35155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5155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7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раздела"/>
    <w:next w:val="a4"/>
    <w:rsid w:val="00275C78"/>
    <w:pPr>
      <w:spacing w:before="120" w:after="120" w:line="240" w:lineRule="auto"/>
      <w:jc w:val="center"/>
      <w:outlineLvl w:val="0"/>
    </w:pPr>
    <w:rPr>
      <w:rFonts w:ascii="Arial" w:eastAsia="Times New Roman" w:hAnsi="Arial" w:cs="Times New Roman"/>
      <w:b/>
      <w:caps/>
      <w:spacing w:val="24"/>
      <w:sz w:val="20"/>
      <w:szCs w:val="20"/>
      <w:lang w:eastAsia="ru-RU"/>
    </w:rPr>
  </w:style>
  <w:style w:type="paragraph" w:customStyle="1" w:styleId="a4">
    <w:name w:val="Текст (лев)"/>
    <w:link w:val="a5"/>
    <w:rsid w:val="00275C78"/>
    <w:pPr>
      <w:spacing w:before="60" w:after="0" w:line="240" w:lineRule="auto"/>
      <w:ind w:firstLine="567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a6">
    <w:name w:val="Текст (цнтр)"/>
    <w:basedOn w:val="a4"/>
    <w:next w:val="a4"/>
    <w:rsid w:val="00275C78"/>
    <w:pPr>
      <w:spacing w:after="60"/>
      <w:ind w:firstLine="0"/>
      <w:jc w:val="center"/>
    </w:pPr>
  </w:style>
  <w:style w:type="paragraph" w:customStyle="1" w:styleId="a7">
    <w:name w:val="Текст (прав)"/>
    <w:basedOn w:val="a4"/>
    <w:next w:val="a4"/>
    <w:rsid w:val="00275C78"/>
    <w:pPr>
      <w:spacing w:before="0"/>
      <w:ind w:firstLine="0"/>
      <w:jc w:val="right"/>
    </w:pPr>
    <w:rPr>
      <w:sz w:val="16"/>
    </w:rPr>
  </w:style>
  <w:style w:type="character" w:customStyle="1" w:styleId="a8">
    <w:name w:val="Текст в табл"/>
    <w:rsid w:val="00275C78"/>
    <w:rPr>
      <w:rFonts w:ascii="Arial" w:hAnsi="Arial"/>
      <w:noProof w:val="0"/>
      <w:sz w:val="16"/>
      <w:lang w:val="ru-RU"/>
    </w:rPr>
  </w:style>
  <w:style w:type="character" w:customStyle="1" w:styleId="a9">
    <w:name w:val="Выдел текст"/>
    <w:rsid w:val="00275C78"/>
    <w:rPr>
      <w:rFonts w:ascii="Arial" w:hAnsi="Arial"/>
      <w:b/>
      <w:i/>
      <w:noProof w:val="0"/>
      <w:sz w:val="18"/>
      <w:lang w:val="ru-RU"/>
    </w:rPr>
  </w:style>
  <w:style w:type="paragraph" w:customStyle="1" w:styleId="aa">
    <w:name w:val="Сноска"/>
    <w:basedOn w:val="a"/>
    <w:next w:val="a4"/>
    <w:link w:val="ab"/>
    <w:rsid w:val="00275C78"/>
    <w:pPr>
      <w:pBdr>
        <w:top w:val="single" w:sz="4" w:space="1" w:color="auto"/>
      </w:pBdr>
    </w:pPr>
    <w:rPr>
      <w:rFonts w:ascii="Arial" w:hAnsi="Arial"/>
      <w:sz w:val="16"/>
      <w:lang w:val="x-none" w:eastAsia="x-none"/>
    </w:rPr>
  </w:style>
  <w:style w:type="paragraph" w:customStyle="1" w:styleId="1">
    <w:name w:val="Обычный1"/>
    <w:rsid w:val="00275C7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5">
    <w:name w:val="Текст (лев) Знак"/>
    <w:link w:val="a4"/>
    <w:rsid w:val="00275C78"/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ab">
    <w:name w:val="Сноска Знак"/>
    <w:link w:val="aa"/>
    <w:locked/>
    <w:rsid w:val="00275C78"/>
    <w:rPr>
      <w:rFonts w:ascii="Arial" w:eastAsia="Times New Roman" w:hAnsi="Arial" w:cs="Times New Roman"/>
      <w:sz w:val="16"/>
      <w:szCs w:val="20"/>
      <w:lang w:val="x-none" w:eastAsia="x-none"/>
    </w:rPr>
  </w:style>
  <w:style w:type="paragraph" w:customStyle="1" w:styleId="2">
    <w:name w:val="Обычный2"/>
    <w:rsid w:val="0027137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3">
    <w:name w:val="Обычный3"/>
    <w:rsid w:val="001A1E7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c">
    <w:name w:val="footnote reference"/>
    <w:semiHidden/>
    <w:rsid w:val="0089741A"/>
    <w:rPr>
      <w:vertAlign w:val="superscript"/>
    </w:rPr>
  </w:style>
  <w:style w:type="paragraph" w:styleId="ad">
    <w:name w:val="No Spacing"/>
    <w:uiPriority w:val="1"/>
    <w:qFormat/>
    <w:rsid w:val="00C738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35155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515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5FDB5-C625-40C9-B5C8-5CA1E31DF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8</Pages>
  <Words>2048</Words>
  <Characters>11680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Павозкова Ирина Михайловна</dc:creator>
  <cp:lastModifiedBy>Павозкова Ирина Михайловна</cp:lastModifiedBy>
  <cp:revision>7</cp:revision>
  <dcterms:created xsi:type="dcterms:W3CDTF">2022-08-10T08:50:00Z</dcterms:created>
  <dcterms:modified xsi:type="dcterms:W3CDTF">2022-08-12T08:58:00Z</dcterms:modified>
</cp:coreProperties>
</file>