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5D" w:rsidRDefault="00D11E5D" w:rsidP="00D11E5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«РАКУЛЬСКОЕ»</w:t>
      </w:r>
    </w:p>
    <w:p w:rsidR="00D11E5D" w:rsidRDefault="00D11E5D" w:rsidP="00D11E5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Холмогорский муниципальный район, Архангельская область</w:t>
      </w:r>
    </w:p>
    <w:p w:rsidR="00D11E5D" w:rsidRDefault="00D11E5D" w:rsidP="00D11E5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1E5D" w:rsidRDefault="00D11E5D" w:rsidP="00D11E5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1E5D" w:rsidRDefault="00D11E5D" w:rsidP="00D11E5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11E5D" w:rsidRDefault="00D11E5D" w:rsidP="00D11E5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11E5D" w:rsidRDefault="00D11E5D" w:rsidP="00D11E5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11E5D" w:rsidRDefault="00D11E5D" w:rsidP="00D11E5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92A66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12</w:t>
      </w:r>
      <w:r w:rsidRPr="00B92A66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августа</w:t>
      </w:r>
      <w:r w:rsidRPr="00B92A66">
        <w:rPr>
          <w:rFonts w:ascii="Times New Roman" w:hAnsi="Times New Roman"/>
          <w:sz w:val="28"/>
          <w:szCs w:val="28"/>
        </w:rPr>
        <w:t xml:space="preserve">   2015 года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 10</w:t>
      </w:r>
    </w:p>
    <w:p w:rsidR="00D11E5D" w:rsidRPr="00D11E5D" w:rsidRDefault="00D11E5D" w:rsidP="00D11E5D">
      <w:pPr>
        <w:pStyle w:val="a3"/>
        <w:jc w:val="both"/>
        <w:rPr>
          <w:sz w:val="28"/>
          <w:szCs w:val="28"/>
        </w:rPr>
      </w:pPr>
    </w:p>
    <w:p w:rsidR="000352B2" w:rsidRPr="00D11E5D" w:rsidRDefault="000352B2" w:rsidP="00D11E5D">
      <w:pPr>
        <w:pStyle w:val="a3"/>
        <w:jc w:val="center"/>
        <w:rPr>
          <w:b/>
          <w:sz w:val="28"/>
          <w:szCs w:val="28"/>
        </w:rPr>
      </w:pPr>
      <w:r w:rsidRPr="00D11E5D">
        <w:rPr>
          <w:b/>
          <w:sz w:val="28"/>
          <w:szCs w:val="28"/>
        </w:rPr>
        <w:t xml:space="preserve">О порядке применения дисциплинарных взысканий к муниципальным служащим администрации </w:t>
      </w:r>
      <w:r w:rsidR="00D11E5D">
        <w:rPr>
          <w:b/>
          <w:sz w:val="28"/>
          <w:szCs w:val="28"/>
        </w:rPr>
        <w:t>муниципального образования «</w:t>
      </w:r>
      <w:proofErr w:type="spellStart"/>
      <w:r w:rsidR="00D11E5D">
        <w:rPr>
          <w:b/>
          <w:sz w:val="28"/>
          <w:szCs w:val="28"/>
        </w:rPr>
        <w:t>Ракульское</w:t>
      </w:r>
      <w:proofErr w:type="spellEnd"/>
      <w:r w:rsidR="00D11E5D">
        <w:rPr>
          <w:b/>
          <w:sz w:val="28"/>
          <w:szCs w:val="28"/>
        </w:rPr>
        <w:t>»</w:t>
      </w:r>
    </w:p>
    <w:p w:rsidR="00D11E5D" w:rsidRDefault="00D11E5D" w:rsidP="00D11E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52B2" w:rsidRPr="00D11E5D">
        <w:rPr>
          <w:sz w:val="28"/>
          <w:szCs w:val="28"/>
        </w:rPr>
        <w:t xml:space="preserve">В соответствии с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коррупции», Уставом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>»:</w:t>
      </w:r>
    </w:p>
    <w:p w:rsidR="000352B2" w:rsidRDefault="000352B2" w:rsidP="00D11E5D">
      <w:pPr>
        <w:pStyle w:val="a3"/>
        <w:jc w:val="both"/>
        <w:rPr>
          <w:sz w:val="28"/>
          <w:szCs w:val="28"/>
        </w:rPr>
      </w:pPr>
      <w:r w:rsidRPr="00D11E5D">
        <w:rPr>
          <w:sz w:val="28"/>
          <w:szCs w:val="28"/>
        </w:rPr>
        <w:t>1.Утвердить Порядок применения дисциплинарных взысканий к муниципальным служащим</w:t>
      </w:r>
      <w:r w:rsidR="00D11E5D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D11E5D">
        <w:rPr>
          <w:sz w:val="28"/>
          <w:szCs w:val="28"/>
        </w:rPr>
        <w:t>Ракульское</w:t>
      </w:r>
      <w:proofErr w:type="spellEnd"/>
      <w:r w:rsidR="00D11E5D">
        <w:rPr>
          <w:sz w:val="28"/>
          <w:szCs w:val="28"/>
        </w:rPr>
        <w:t>»</w:t>
      </w:r>
      <w:r w:rsidRPr="00D11E5D">
        <w:rPr>
          <w:sz w:val="28"/>
          <w:szCs w:val="28"/>
        </w:rPr>
        <w:t>, согласно приложению к настоящему постановлению.</w:t>
      </w:r>
      <w:r w:rsidRPr="00D11E5D">
        <w:rPr>
          <w:sz w:val="28"/>
          <w:szCs w:val="28"/>
        </w:rPr>
        <w:br/>
        <w:t>2. Настоящее постановление вступает в силу с момента его обнародования.</w:t>
      </w:r>
      <w:r w:rsidRPr="00D11E5D">
        <w:rPr>
          <w:sz w:val="28"/>
          <w:szCs w:val="28"/>
        </w:rPr>
        <w:br/>
        <w:t>3.</w:t>
      </w:r>
      <w:proofErr w:type="gramStart"/>
      <w:r w:rsidRPr="00D11E5D">
        <w:rPr>
          <w:sz w:val="28"/>
          <w:szCs w:val="28"/>
        </w:rPr>
        <w:t>Разместить</w:t>
      </w:r>
      <w:proofErr w:type="gramEnd"/>
      <w:r w:rsidRPr="00D11E5D">
        <w:rPr>
          <w:sz w:val="28"/>
          <w:szCs w:val="28"/>
        </w:rPr>
        <w:t xml:space="preserve"> настоящее постановление на официальном сайте </w:t>
      </w:r>
      <w:r w:rsidR="00D11E5D">
        <w:rPr>
          <w:sz w:val="28"/>
          <w:szCs w:val="28"/>
        </w:rPr>
        <w:t>в сети интернет.</w:t>
      </w:r>
      <w:r w:rsidRPr="00D11E5D">
        <w:rPr>
          <w:sz w:val="28"/>
          <w:szCs w:val="28"/>
        </w:rPr>
        <w:br/>
        <w:t xml:space="preserve">4. </w:t>
      </w:r>
      <w:proofErr w:type="gramStart"/>
      <w:r w:rsidRPr="00D11E5D">
        <w:rPr>
          <w:sz w:val="28"/>
          <w:szCs w:val="28"/>
        </w:rPr>
        <w:t>Контроль за</w:t>
      </w:r>
      <w:proofErr w:type="gramEnd"/>
      <w:r w:rsidRPr="00D11E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11E5D" w:rsidRDefault="00D11E5D" w:rsidP="00D11E5D">
      <w:pPr>
        <w:pStyle w:val="a3"/>
        <w:jc w:val="both"/>
        <w:rPr>
          <w:sz w:val="28"/>
          <w:szCs w:val="28"/>
        </w:rPr>
      </w:pPr>
    </w:p>
    <w:p w:rsidR="00D11E5D" w:rsidRDefault="00D11E5D" w:rsidP="00D11E5D">
      <w:pPr>
        <w:pStyle w:val="a3"/>
        <w:jc w:val="both"/>
        <w:rPr>
          <w:sz w:val="28"/>
          <w:szCs w:val="28"/>
        </w:rPr>
      </w:pPr>
    </w:p>
    <w:p w:rsidR="00D11E5D" w:rsidRPr="00D11E5D" w:rsidRDefault="00D11E5D" w:rsidP="00D11E5D">
      <w:pPr>
        <w:pStyle w:val="a3"/>
        <w:jc w:val="both"/>
        <w:rPr>
          <w:sz w:val="28"/>
          <w:szCs w:val="28"/>
        </w:rPr>
      </w:pPr>
    </w:p>
    <w:p w:rsidR="000352B2" w:rsidRDefault="00D11E5D" w:rsidP="00D11E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 xml:space="preserve">»                                                   </w:t>
      </w:r>
      <w:proofErr w:type="spellStart"/>
      <w:r>
        <w:rPr>
          <w:sz w:val="28"/>
          <w:szCs w:val="28"/>
        </w:rPr>
        <w:t>Т.А.Иванченкова</w:t>
      </w:r>
      <w:proofErr w:type="spellEnd"/>
    </w:p>
    <w:p w:rsidR="00D11E5D" w:rsidRDefault="00D11E5D" w:rsidP="00D11E5D">
      <w:pPr>
        <w:pStyle w:val="a3"/>
        <w:jc w:val="both"/>
        <w:rPr>
          <w:sz w:val="28"/>
          <w:szCs w:val="28"/>
        </w:rPr>
      </w:pPr>
    </w:p>
    <w:p w:rsidR="00D11E5D" w:rsidRDefault="00D11E5D" w:rsidP="00D11E5D">
      <w:pPr>
        <w:pStyle w:val="a3"/>
        <w:jc w:val="both"/>
        <w:rPr>
          <w:sz w:val="28"/>
          <w:szCs w:val="28"/>
        </w:rPr>
      </w:pPr>
    </w:p>
    <w:p w:rsidR="00D11E5D" w:rsidRDefault="00D11E5D" w:rsidP="00D11E5D">
      <w:pPr>
        <w:pStyle w:val="a3"/>
        <w:jc w:val="both"/>
        <w:rPr>
          <w:sz w:val="28"/>
          <w:szCs w:val="28"/>
        </w:rPr>
      </w:pPr>
    </w:p>
    <w:p w:rsidR="00D11E5D" w:rsidRDefault="00D11E5D" w:rsidP="00D11E5D">
      <w:pPr>
        <w:pStyle w:val="a3"/>
        <w:jc w:val="both"/>
        <w:rPr>
          <w:sz w:val="28"/>
          <w:szCs w:val="28"/>
        </w:rPr>
      </w:pPr>
    </w:p>
    <w:p w:rsidR="004D3672" w:rsidRDefault="004D3672" w:rsidP="004D367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352B2" w:rsidRPr="00D11E5D" w:rsidRDefault="000352B2" w:rsidP="004D3672">
      <w:pPr>
        <w:pStyle w:val="a3"/>
        <w:jc w:val="right"/>
        <w:rPr>
          <w:sz w:val="28"/>
          <w:szCs w:val="28"/>
        </w:rPr>
      </w:pPr>
      <w:r w:rsidRPr="00D11E5D">
        <w:rPr>
          <w:sz w:val="28"/>
          <w:szCs w:val="28"/>
        </w:rPr>
        <w:t>Утвержден</w:t>
      </w:r>
      <w:r w:rsidR="004D3672">
        <w:rPr>
          <w:sz w:val="28"/>
          <w:szCs w:val="28"/>
        </w:rPr>
        <w:t>о</w:t>
      </w:r>
      <w:r w:rsidRPr="00D11E5D">
        <w:rPr>
          <w:sz w:val="28"/>
          <w:szCs w:val="28"/>
        </w:rPr>
        <w:t xml:space="preserve"> постановлением администрации</w:t>
      </w:r>
      <w:r w:rsidRPr="00D11E5D">
        <w:rPr>
          <w:sz w:val="28"/>
          <w:szCs w:val="28"/>
        </w:rPr>
        <w:br/>
      </w:r>
      <w:r w:rsidR="004D3672">
        <w:rPr>
          <w:sz w:val="28"/>
          <w:szCs w:val="28"/>
        </w:rPr>
        <w:t>МО «</w:t>
      </w:r>
      <w:proofErr w:type="spellStart"/>
      <w:r w:rsidR="004D3672">
        <w:rPr>
          <w:sz w:val="28"/>
          <w:szCs w:val="28"/>
        </w:rPr>
        <w:t>Ракульское</w:t>
      </w:r>
      <w:proofErr w:type="spellEnd"/>
      <w:r w:rsidR="004D3672">
        <w:rPr>
          <w:sz w:val="28"/>
          <w:szCs w:val="28"/>
        </w:rPr>
        <w:t>»</w:t>
      </w:r>
      <w:r w:rsidRPr="00D11E5D">
        <w:rPr>
          <w:sz w:val="28"/>
          <w:szCs w:val="28"/>
        </w:rPr>
        <w:br/>
        <w:t xml:space="preserve">от </w:t>
      </w:r>
      <w:r w:rsidR="004D3672">
        <w:rPr>
          <w:sz w:val="28"/>
          <w:szCs w:val="28"/>
        </w:rPr>
        <w:t>12 августа 2015 года № 10</w:t>
      </w:r>
      <w:r w:rsidRPr="00D11E5D">
        <w:rPr>
          <w:sz w:val="28"/>
          <w:szCs w:val="28"/>
        </w:rPr>
        <w:t xml:space="preserve"> </w:t>
      </w:r>
      <w:r w:rsidRPr="00D11E5D">
        <w:rPr>
          <w:sz w:val="28"/>
          <w:szCs w:val="28"/>
        </w:rPr>
        <w:br/>
      </w:r>
    </w:p>
    <w:p w:rsidR="000352B2" w:rsidRPr="004D3672" w:rsidRDefault="000352B2" w:rsidP="004D3672">
      <w:pPr>
        <w:pStyle w:val="a3"/>
        <w:jc w:val="center"/>
        <w:rPr>
          <w:b/>
          <w:sz w:val="28"/>
          <w:szCs w:val="28"/>
        </w:rPr>
      </w:pPr>
      <w:r w:rsidRPr="004D3672">
        <w:rPr>
          <w:b/>
          <w:sz w:val="28"/>
          <w:szCs w:val="28"/>
        </w:rPr>
        <w:t>Порядок</w:t>
      </w:r>
      <w:r w:rsidRPr="004D3672">
        <w:rPr>
          <w:b/>
          <w:sz w:val="28"/>
          <w:szCs w:val="28"/>
        </w:rPr>
        <w:br/>
        <w:t xml:space="preserve">применения дисциплинарных взысканий к муниципальным служащим администрации </w:t>
      </w:r>
      <w:r w:rsidR="004D3672">
        <w:rPr>
          <w:b/>
          <w:sz w:val="28"/>
          <w:szCs w:val="28"/>
        </w:rPr>
        <w:t>муниципального образования «</w:t>
      </w:r>
      <w:proofErr w:type="spellStart"/>
      <w:r w:rsidR="004D3672">
        <w:rPr>
          <w:b/>
          <w:sz w:val="28"/>
          <w:szCs w:val="28"/>
        </w:rPr>
        <w:t>Ракульское</w:t>
      </w:r>
      <w:proofErr w:type="spellEnd"/>
      <w:r w:rsidR="004D3672">
        <w:rPr>
          <w:b/>
          <w:sz w:val="28"/>
          <w:szCs w:val="28"/>
        </w:rPr>
        <w:t>»</w:t>
      </w:r>
    </w:p>
    <w:p w:rsidR="004D3672" w:rsidRDefault="000352B2" w:rsidP="004D3672">
      <w:pPr>
        <w:pStyle w:val="a3"/>
        <w:jc w:val="center"/>
        <w:rPr>
          <w:sz w:val="28"/>
          <w:szCs w:val="28"/>
        </w:rPr>
      </w:pPr>
      <w:r w:rsidRPr="00D11E5D">
        <w:rPr>
          <w:sz w:val="28"/>
          <w:szCs w:val="28"/>
        </w:rPr>
        <w:t>1. Общие положения</w:t>
      </w:r>
    </w:p>
    <w:p w:rsidR="000352B2" w:rsidRPr="00D11E5D" w:rsidRDefault="000352B2" w:rsidP="004D3672">
      <w:pPr>
        <w:pStyle w:val="a3"/>
        <w:jc w:val="both"/>
        <w:rPr>
          <w:sz w:val="28"/>
          <w:szCs w:val="28"/>
        </w:rPr>
      </w:pPr>
      <w:r w:rsidRPr="00D11E5D">
        <w:rPr>
          <w:sz w:val="28"/>
          <w:szCs w:val="28"/>
        </w:rPr>
        <w:br/>
        <w:t xml:space="preserve">1.1. Настоящий Порядок разработан в соответствии с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коррупции», Уставом </w:t>
      </w:r>
      <w:r w:rsidR="004D3672">
        <w:rPr>
          <w:sz w:val="28"/>
          <w:szCs w:val="28"/>
        </w:rPr>
        <w:t>муниципального образования «</w:t>
      </w:r>
      <w:proofErr w:type="spellStart"/>
      <w:r w:rsidR="004D3672">
        <w:rPr>
          <w:sz w:val="28"/>
          <w:szCs w:val="28"/>
        </w:rPr>
        <w:t>Ракульское</w:t>
      </w:r>
      <w:proofErr w:type="spellEnd"/>
      <w:r w:rsidR="004D3672">
        <w:rPr>
          <w:sz w:val="28"/>
          <w:szCs w:val="28"/>
        </w:rPr>
        <w:t xml:space="preserve">» (далее </w:t>
      </w:r>
      <w:proofErr w:type="gramStart"/>
      <w:r w:rsidR="004D3672">
        <w:rPr>
          <w:sz w:val="28"/>
          <w:szCs w:val="28"/>
        </w:rPr>
        <w:t>–М</w:t>
      </w:r>
      <w:proofErr w:type="gramEnd"/>
      <w:r w:rsidR="004D3672">
        <w:rPr>
          <w:sz w:val="28"/>
          <w:szCs w:val="28"/>
        </w:rPr>
        <w:t>О «</w:t>
      </w:r>
      <w:proofErr w:type="spellStart"/>
      <w:r w:rsidR="004D3672">
        <w:rPr>
          <w:sz w:val="28"/>
          <w:szCs w:val="28"/>
        </w:rPr>
        <w:t>Ракульское</w:t>
      </w:r>
      <w:proofErr w:type="spellEnd"/>
      <w:r w:rsidR="004D3672">
        <w:rPr>
          <w:sz w:val="28"/>
          <w:szCs w:val="28"/>
        </w:rPr>
        <w:t>»)</w:t>
      </w:r>
      <w:r w:rsidRPr="00D11E5D">
        <w:rPr>
          <w:sz w:val="28"/>
          <w:szCs w:val="28"/>
        </w:rPr>
        <w:t>.</w:t>
      </w:r>
      <w:r w:rsidRPr="00D11E5D">
        <w:rPr>
          <w:sz w:val="28"/>
          <w:szCs w:val="28"/>
        </w:rPr>
        <w:br/>
        <w:t xml:space="preserve">1.2. Порядок применения дисциплинарных взысканий к муниципальным служащим администрации </w:t>
      </w:r>
      <w:r w:rsidR="004D3672">
        <w:rPr>
          <w:sz w:val="28"/>
          <w:szCs w:val="28"/>
        </w:rPr>
        <w:t>МО «</w:t>
      </w:r>
      <w:proofErr w:type="spellStart"/>
      <w:r w:rsidR="004D3672">
        <w:rPr>
          <w:sz w:val="28"/>
          <w:szCs w:val="28"/>
        </w:rPr>
        <w:t>Ракульское</w:t>
      </w:r>
      <w:proofErr w:type="spellEnd"/>
      <w:r w:rsidR="004D3672">
        <w:rPr>
          <w:sz w:val="28"/>
          <w:szCs w:val="28"/>
        </w:rPr>
        <w:t>»</w:t>
      </w:r>
      <w:r w:rsidR="004D3672" w:rsidRPr="00D11E5D">
        <w:rPr>
          <w:sz w:val="28"/>
          <w:szCs w:val="28"/>
        </w:rPr>
        <w:t xml:space="preserve"> </w:t>
      </w:r>
      <w:r w:rsidRPr="00D11E5D">
        <w:rPr>
          <w:sz w:val="28"/>
          <w:szCs w:val="28"/>
        </w:rPr>
        <w:t>(далее - муниципальные служащие) определяет критерии должностного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обязанностей.</w:t>
      </w:r>
      <w:r w:rsidRPr="00D11E5D">
        <w:rPr>
          <w:sz w:val="28"/>
          <w:szCs w:val="28"/>
        </w:rPr>
        <w:br/>
        <w:t>1.3. Дисциплинарная ответственность муниципального служащего устанавливается за совершение дисциплинарного проступка.</w:t>
      </w:r>
      <w:r w:rsidRPr="00D11E5D">
        <w:rPr>
          <w:sz w:val="28"/>
          <w:szCs w:val="28"/>
        </w:rPr>
        <w:br/>
        <w:t>1.4. Дисциплинарный проступок муниципального служащего – это неисполнение или ненадлежащее исполнение муниципальным служащим по его вине возложенных на него служебных обязанностей.</w:t>
      </w:r>
    </w:p>
    <w:p w:rsidR="004D3672" w:rsidRDefault="000352B2" w:rsidP="004D3672">
      <w:pPr>
        <w:pStyle w:val="a3"/>
        <w:jc w:val="center"/>
        <w:rPr>
          <w:sz w:val="28"/>
          <w:szCs w:val="28"/>
        </w:rPr>
      </w:pPr>
      <w:r w:rsidRPr="00D11E5D">
        <w:rPr>
          <w:sz w:val="28"/>
          <w:szCs w:val="28"/>
        </w:rPr>
        <w:t>2. Дисциплинарные взыскания,</w:t>
      </w:r>
      <w:r w:rsidRPr="00D11E5D">
        <w:rPr>
          <w:sz w:val="28"/>
          <w:szCs w:val="28"/>
        </w:rPr>
        <w:br/>
        <w:t>применяемые к муниципальному служащему</w:t>
      </w:r>
    </w:p>
    <w:p w:rsidR="000352B2" w:rsidRPr="00D11E5D" w:rsidRDefault="000352B2" w:rsidP="004D3672">
      <w:pPr>
        <w:pStyle w:val="a3"/>
        <w:rPr>
          <w:sz w:val="28"/>
          <w:szCs w:val="28"/>
        </w:rPr>
      </w:pPr>
      <w:r w:rsidRPr="00D11E5D">
        <w:rPr>
          <w:sz w:val="28"/>
          <w:szCs w:val="28"/>
        </w:rPr>
        <w:br/>
        <w:t>2.1.За совершение дисциплинарного проступка представитель нанимателя (работодатель) (далее – работодатель) имеет право применить следующие дисциплинарные взыскания:</w:t>
      </w:r>
      <w:r w:rsidRPr="00D11E5D">
        <w:rPr>
          <w:sz w:val="28"/>
          <w:szCs w:val="28"/>
        </w:rPr>
        <w:br/>
        <w:t>1) замечание;</w:t>
      </w:r>
      <w:r w:rsidRPr="00D11E5D">
        <w:rPr>
          <w:sz w:val="28"/>
          <w:szCs w:val="28"/>
        </w:rPr>
        <w:br/>
        <w:t>2) выговор;</w:t>
      </w:r>
      <w:r w:rsidRPr="00D11E5D">
        <w:rPr>
          <w:sz w:val="28"/>
          <w:szCs w:val="28"/>
        </w:rPr>
        <w:br/>
      </w:r>
      <w:proofErr w:type="gramStart"/>
      <w:r w:rsidRPr="00D11E5D">
        <w:rPr>
          <w:sz w:val="28"/>
          <w:szCs w:val="28"/>
        </w:rPr>
        <w:t>3) увольнение с муниципальной службы по соответствующим основаниям.</w:t>
      </w:r>
      <w:r w:rsidRPr="00D11E5D">
        <w:rPr>
          <w:sz w:val="28"/>
          <w:szCs w:val="28"/>
        </w:rPr>
        <w:br/>
        <w:t xml:space="preserve">2.2.Дисциплинарные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Pr="00D11E5D">
        <w:rPr>
          <w:sz w:val="28"/>
          <w:szCs w:val="28"/>
        </w:rPr>
        <w:lastRenderedPageBreak/>
        <w:t>коррупции.</w:t>
      </w:r>
      <w:r w:rsidRPr="00D11E5D">
        <w:rPr>
          <w:sz w:val="28"/>
          <w:szCs w:val="28"/>
        </w:rPr>
        <w:br/>
        <w:t>2.3.За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налагаются взыскания, указанные в</w:t>
      </w:r>
      <w:proofErr w:type="gramEnd"/>
      <w:r w:rsidRPr="00D11E5D">
        <w:rPr>
          <w:sz w:val="28"/>
          <w:szCs w:val="28"/>
        </w:rPr>
        <w:t xml:space="preserve"> </w:t>
      </w:r>
      <w:proofErr w:type="gramStart"/>
      <w:r w:rsidRPr="00D11E5D">
        <w:rPr>
          <w:sz w:val="28"/>
          <w:szCs w:val="28"/>
        </w:rPr>
        <w:t xml:space="preserve">пункте 2.1. настоящего Порядка. </w:t>
      </w:r>
      <w:r w:rsidRPr="00D11E5D">
        <w:rPr>
          <w:sz w:val="28"/>
          <w:szCs w:val="28"/>
        </w:rPr>
        <w:br/>
        <w:t>2.4.Муниципальный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г. №25-ФЗ ФЗ «О муниципальной службе в Российской Федерации».</w:t>
      </w:r>
      <w:proofErr w:type="gramEnd"/>
      <w:r w:rsidRPr="00D11E5D">
        <w:rPr>
          <w:sz w:val="28"/>
          <w:szCs w:val="28"/>
        </w:rPr>
        <w:br/>
        <w:t>Взыскания, предусмотренные статьями 14.1, 15 и 27 Федерального Закона от 02.03.2007 г. №25-ФЗ ФЗ «О муниципальной службе в Российской Федерации», применяются работодателем в порядке, установленном настоящим постановлением, на основании:</w:t>
      </w:r>
      <w:r w:rsidRPr="00D11E5D">
        <w:rPr>
          <w:sz w:val="28"/>
          <w:szCs w:val="28"/>
        </w:rPr>
        <w:br/>
        <w:t>1) доклада о результатах проверки по профилактике коррупционных и иных правонарушений;</w:t>
      </w:r>
      <w:r w:rsidRPr="00D11E5D">
        <w:rPr>
          <w:sz w:val="28"/>
          <w:szCs w:val="28"/>
        </w:rPr>
        <w:br/>
        <w:t>2) рекомендации комиссии по урегулированию конфликта интересов и соблюдению Правил служебного поведения муниципальных служащих в случае, если доклад о результатах проверки направлялся в комиссию;</w:t>
      </w:r>
      <w:r w:rsidRPr="00D11E5D">
        <w:rPr>
          <w:sz w:val="28"/>
          <w:szCs w:val="28"/>
        </w:rPr>
        <w:br/>
        <w:t>3) объяснений муниципального служащего;</w:t>
      </w:r>
      <w:r w:rsidRPr="00D11E5D">
        <w:rPr>
          <w:sz w:val="28"/>
          <w:szCs w:val="28"/>
        </w:rPr>
        <w:br/>
        <w:t>4) иных материалов.</w:t>
      </w:r>
      <w:r w:rsidRPr="00D11E5D">
        <w:rPr>
          <w:sz w:val="28"/>
          <w:szCs w:val="28"/>
        </w:rPr>
        <w:br/>
      </w:r>
      <w:proofErr w:type="gramStart"/>
      <w:r w:rsidRPr="00D11E5D">
        <w:rPr>
          <w:sz w:val="28"/>
          <w:szCs w:val="28"/>
        </w:rPr>
        <w:t>При применении взысканий, предусмотренных статьями 14.1, 15 и 27 Федерального Закона от 02.03.2007 г. №25-ФЗ 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</w:t>
      </w:r>
      <w:proofErr w:type="gramEnd"/>
      <w:r w:rsidRPr="00D11E5D">
        <w:rPr>
          <w:sz w:val="28"/>
          <w:szCs w:val="28"/>
        </w:rPr>
        <w:t>, а также предшествующие результаты исполнения муниципальным служащим своих должностных обязанностей.</w:t>
      </w:r>
      <w:r w:rsidRPr="00D11E5D">
        <w:rPr>
          <w:sz w:val="28"/>
          <w:szCs w:val="28"/>
        </w:rPr>
        <w:br/>
      </w:r>
      <w:proofErr w:type="gramStart"/>
      <w:r w:rsidRPr="00D11E5D">
        <w:rPr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D11E5D">
        <w:rPr>
          <w:sz w:val="28"/>
          <w:szCs w:val="28"/>
        </w:rPr>
        <w:t xml:space="preserve"> основания применения взыскания указывается п.3 настоящего Порядка.</w:t>
      </w:r>
      <w:r w:rsidRPr="00D11E5D">
        <w:rPr>
          <w:sz w:val="28"/>
          <w:szCs w:val="28"/>
        </w:rPr>
        <w:br/>
      </w:r>
      <w:proofErr w:type="gramStart"/>
      <w:r w:rsidRPr="00D11E5D">
        <w:rPr>
          <w:sz w:val="28"/>
          <w:szCs w:val="28"/>
        </w:rPr>
        <w:t>Взыскания, предусмотренные статьями 14.1, 15 и 27 Федерального Закона от 02.03.2007 г. №25-ФЗ ФЗ «О муниципальной службе в Российской Федерации», применяются в порядке и сроки, которые установлены действующим законодательством.</w:t>
      </w:r>
      <w:r w:rsidRPr="00D11E5D">
        <w:rPr>
          <w:sz w:val="28"/>
          <w:szCs w:val="28"/>
        </w:rPr>
        <w:br/>
        <w:t>2.5.Муниципальный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</w:t>
      </w:r>
      <w:proofErr w:type="gramEnd"/>
      <w:r w:rsidRPr="00D11E5D">
        <w:rPr>
          <w:sz w:val="28"/>
          <w:szCs w:val="28"/>
        </w:rPr>
        <w:t xml:space="preserve"> содержания. Отстранение муниципального служащего от исполнения должностных обязанностей в этом случае производится распоряжением работодателя (далее – распоряжение).</w:t>
      </w:r>
    </w:p>
    <w:p w:rsidR="004D3672" w:rsidRDefault="000352B2" w:rsidP="004D3672">
      <w:pPr>
        <w:pStyle w:val="a3"/>
        <w:jc w:val="center"/>
        <w:rPr>
          <w:sz w:val="28"/>
          <w:szCs w:val="28"/>
        </w:rPr>
      </w:pPr>
      <w:r w:rsidRPr="00D11E5D">
        <w:rPr>
          <w:sz w:val="28"/>
          <w:szCs w:val="28"/>
        </w:rPr>
        <w:lastRenderedPageBreak/>
        <w:t>3.Порядок применения дисциплинарного взыскания</w:t>
      </w:r>
    </w:p>
    <w:p w:rsidR="000352B2" w:rsidRPr="00D11E5D" w:rsidRDefault="000352B2" w:rsidP="00D11E5D">
      <w:pPr>
        <w:pStyle w:val="a3"/>
        <w:jc w:val="both"/>
        <w:rPr>
          <w:sz w:val="28"/>
          <w:szCs w:val="28"/>
        </w:rPr>
      </w:pPr>
      <w:r w:rsidRPr="00D11E5D">
        <w:rPr>
          <w:sz w:val="28"/>
          <w:szCs w:val="28"/>
        </w:rPr>
        <w:br/>
        <w:t>Дисциплинарное взыскание на муниципального служащего за дисциплинарный проступок налагается работодателем.</w:t>
      </w:r>
      <w:r w:rsidRPr="00D11E5D">
        <w:rPr>
          <w:sz w:val="28"/>
          <w:szCs w:val="28"/>
        </w:rPr>
        <w:br/>
        <w:t xml:space="preserve">Работодатель до применения дисциплинарного взыскания к муниципальному служащему должен затребовать от муниципального служащего объяснения о совершенном дисциплинарном проступке непосредственно после его обнаружения в письменной форме (объяснительной записки). </w:t>
      </w:r>
      <w:r w:rsidRPr="00D11E5D">
        <w:rPr>
          <w:sz w:val="28"/>
          <w:szCs w:val="28"/>
        </w:rPr>
        <w:br/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  <w:r w:rsidRPr="00D11E5D">
        <w:rPr>
          <w:sz w:val="28"/>
          <w:szCs w:val="28"/>
        </w:rPr>
        <w:br/>
        <w:t>Не</w:t>
      </w:r>
      <w:r w:rsidR="004D3672">
        <w:rPr>
          <w:sz w:val="28"/>
          <w:szCs w:val="28"/>
        </w:rPr>
        <w:t xml:space="preserve"> </w:t>
      </w:r>
      <w:bookmarkStart w:id="0" w:name="_GoBack"/>
      <w:bookmarkEnd w:id="0"/>
      <w:r w:rsidRPr="00D11E5D">
        <w:rPr>
          <w:sz w:val="28"/>
          <w:szCs w:val="28"/>
        </w:rPr>
        <w:t>предоставление муниципальным служащим объяснения не является препятствием для применения дисциплинарного взыскания.</w:t>
      </w:r>
      <w:r w:rsidRPr="00D11E5D">
        <w:rPr>
          <w:sz w:val="28"/>
          <w:szCs w:val="28"/>
        </w:rPr>
        <w:br/>
        <w:t>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проступок, предшествующие результаты исполнения муниципальным служащим своих должностных обязанностей.</w:t>
      </w:r>
      <w:r w:rsidRPr="00D11E5D">
        <w:rPr>
          <w:sz w:val="28"/>
          <w:szCs w:val="28"/>
        </w:rPr>
        <w:br/>
        <w:t>Дисциплинарное взыскание применяется не позднее одного месяца со дня обнаружения проступка, не считая периода временной нетрудоспособности муниципального служащего, пребывания его в отпуске, других случаев отсутствия его на муниципальной службе по уважительным причинам.</w:t>
      </w:r>
      <w:r w:rsidRPr="00D11E5D">
        <w:rPr>
          <w:sz w:val="28"/>
          <w:szCs w:val="28"/>
        </w:rPr>
        <w:br/>
        <w:t>Дисциплинарное взыскание не может быть применено позднее шести месяцев со дня совершения должностного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  <w:r w:rsidRPr="00D11E5D">
        <w:rPr>
          <w:sz w:val="28"/>
          <w:szCs w:val="28"/>
        </w:rPr>
        <w:br/>
        <w:t>За каждый дисциплинарный проступок муниципального служащего может быть применено только одно дисциплинарное взыскание.</w:t>
      </w:r>
      <w:r w:rsidRPr="00D11E5D">
        <w:rPr>
          <w:sz w:val="28"/>
          <w:szCs w:val="28"/>
        </w:rPr>
        <w:br/>
        <w:t>Дисциплинарное взыскание оформляется распоряжением с указанием оснований привлечения муниципального служащего к дисциплинарной ответственности, которое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муниципальной службе. Если муниципальный служащий отказывается ознакомиться с указанным распоряжением под роспись, то составляется соответствующий акт.</w:t>
      </w:r>
      <w:r w:rsidRPr="00D11E5D">
        <w:rPr>
          <w:sz w:val="28"/>
          <w:szCs w:val="28"/>
        </w:rPr>
        <w:br/>
        <w:t>Копия распоряжения о дисциплинарном взыскании муниципального служащего приобщается в личное дело муниципального служащего до его снятия или отмены.</w:t>
      </w:r>
      <w:r w:rsidRPr="00D11E5D">
        <w:rPr>
          <w:sz w:val="28"/>
          <w:szCs w:val="28"/>
        </w:rPr>
        <w:br/>
        <w:t>Муниципальный служащий вправе обжаловать дисциплинарное взыскание в соответствии с действующим законодательством.</w:t>
      </w:r>
      <w:r w:rsidRPr="00D11E5D">
        <w:rPr>
          <w:sz w:val="28"/>
          <w:szCs w:val="28"/>
        </w:rPr>
        <w:br/>
        <w:t xml:space="preserve">Дисциплинарное взыскание, наложенное на муниципального служащего, действует в течение одного года со дня его применения. Если в течение года со дня применения дисциплинарного взыскания муниципальный служащий не будет подвергнут новому дисциплинарному взысканию, то он считается </w:t>
      </w:r>
      <w:r w:rsidRPr="00D11E5D">
        <w:rPr>
          <w:sz w:val="28"/>
          <w:szCs w:val="28"/>
        </w:rPr>
        <w:lastRenderedPageBreak/>
        <w:t xml:space="preserve">не имеющим дисциплинарного взыскания. </w:t>
      </w:r>
      <w:r w:rsidRPr="00D11E5D">
        <w:rPr>
          <w:sz w:val="28"/>
          <w:szCs w:val="28"/>
        </w:rPr>
        <w:br/>
        <w:t>Работодатель до истечения года со дня применения дисциплинарного взыскания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  <w:r w:rsidRPr="00D11E5D">
        <w:rPr>
          <w:sz w:val="28"/>
          <w:szCs w:val="28"/>
        </w:rPr>
        <w:br/>
        <w:t xml:space="preserve">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</w:t>
      </w:r>
      <w:r w:rsidRPr="00D11E5D">
        <w:rPr>
          <w:sz w:val="28"/>
          <w:szCs w:val="28"/>
        </w:rPr>
        <w:br/>
        <w:t>Дисциплинарные взыскания, снятые досрочно или утратившие силу по истечении года со дня их применения, не могут учитываться при решении вопроса об увольнении муниципального служащего в связи с неоднократным неисполнением без уважительных причин служебных обязанностей и при принятии решения о поощрении муниципального служащего.</w:t>
      </w:r>
    </w:p>
    <w:p w:rsidR="000352B2" w:rsidRPr="00D11E5D" w:rsidRDefault="000352B2" w:rsidP="00D11E5D">
      <w:pPr>
        <w:pStyle w:val="a3"/>
        <w:jc w:val="both"/>
        <w:rPr>
          <w:sz w:val="28"/>
          <w:szCs w:val="28"/>
        </w:rPr>
      </w:pPr>
      <w:r w:rsidRPr="00D11E5D">
        <w:rPr>
          <w:sz w:val="28"/>
          <w:szCs w:val="28"/>
        </w:rPr>
        <w:t> </w:t>
      </w:r>
    </w:p>
    <w:p w:rsidR="007815D9" w:rsidRPr="00D11E5D" w:rsidRDefault="007815D9" w:rsidP="00D11E5D">
      <w:pPr>
        <w:jc w:val="both"/>
        <w:rPr>
          <w:sz w:val="28"/>
          <w:szCs w:val="28"/>
        </w:rPr>
      </w:pPr>
    </w:p>
    <w:sectPr w:rsidR="007815D9" w:rsidRPr="00D1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B2"/>
    <w:rsid w:val="000352B2"/>
    <w:rsid w:val="004D3672"/>
    <w:rsid w:val="007815D9"/>
    <w:rsid w:val="00D1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D11E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D11E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D11E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locked/>
    <w:rsid w:val="00D11E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2015-08-13T12:02:00Z</dcterms:created>
  <dcterms:modified xsi:type="dcterms:W3CDTF">2015-08-13T13:23:00Z</dcterms:modified>
</cp:coreProperties>
</file>