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E6" w:rsidRPr="00083CE6" w:rsidRDefault="00083CE6" w:rsidP="00083CE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4675" cy="692150"/>
            <wp:effectExtent l="0" t="0" r="0" b="0"/>
            <wp:docPr id="1" name="Рисунок 1" descr="Описание: 1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7" t="31160" r="1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CE6" w:rsidRPr="00083CE6" w:rsidRDefault="00083CE6" w:rsidP="00083CE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CE6" w:rsidRPr="00083CE6" w:rsidRDefault="00083CE6" w:rsidP="00083CE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 ХОЛМОГОРСКОГО МУНИЦИПАЛЬНОГО ОКРУГА АРХАНГЕЛЬСКОЙ ОБЛАСТИ</w:t>
      </w:r>
    </w:p>
    <w:p w:rsidR="00083CE6" w:rsidRPr="00083CE6" w:rsidRDefault="00083CE6" w:rsidP="00083CE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первого созыва (шестая очередная сессия)</w:t>
      </w:r>
    </w:p>
    <w:p w:rsidR="00083CE6" w:rsidRPr="00083CE6" w:rsidRDefault="00083CE6" w:rsidP="00083CE6">
      <w:pPr>
        <w:spacing w:before="360" w:after="36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83CE6" w:rsidRPr="00083CE6" w:rsidRDefault="00083CE6" w:rsidP="00083CE6">
      <w:pPr>
        <w:spacing w:before="360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 февраля 2023 года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:rsidR="00265B4C" w:rsidRPr="00083CE6" w:rsidRDefault="00265B4C" w:rsidP="00083CE6">
      <w:pPr>
        <w:suppressAutoHyphens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83CE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создании муниципальной комиссии по делам </w:t>
      </w:r>
    </w:p>
    <w:p w:rsidR="00265B4C" w:rsidRPr="00083CE6" w:rsidRDefault="00265B4C" w:rsidP="00265B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83CE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несовершеннолетних и защите их прав администрации </w:t>
      </w:r>
    </w:p>
    <w:p w:rsidR="00265B4C" w:rsidRPr="00083CE6" w:rsidRDefault="00265B4C" w:rsidP="00083CE6">
      <w:pPr>
        <w:suppressAutoHyphens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83CE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Холмогорского муниципального округа Архангельской области</w:t>
      </w:r>
    </w:p>
    <w:p w:rsidR="00265B4C" w:rsidRPr="00083CE6" w:rsidRDefault="00265B4C" w:rsidP="00265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3CE6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Федерального закона от 06 октября 2003 года № 131-ФЗ «Об общих принципах организации местного самоуправления в Российской Федерации», закона Архангельской области от 20 сентября 2005 года № 84-5-ОЗ «О наделении органов местного самоуправления муниципальных образований Архангельской области отдельными государственными полномочиями», закона Архангельской области от 27 апреля 2022 года N 555-34-ОЗ «</w:t>
      </w:r>
      <w:r w:rsidRPr="00083C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преобразовании сельских поселений Холмогорского муниципального района Архангельской области путем</w:t>
      </w:r>
      <w:proofErr w:type="gramEnd"/>
      <w:r w:rsidRPr="0008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объединения и наделения вновь образованного муниципального образования статусом Холмогорского муниципального округа Архангельской </w:t>
      </w:r>
      <w:r w:rsidR="0008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083C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083C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Уставом Холмогорского муниципального округа Архангельской области, принятым решением Собрания депутатов Холмогорского муниципального округа Архангельской области 8 декабря 2022 года № 12, Собрание депутатов </w:t>
      </w:r>
      <w:r w:rsidR="00083CE6" w:rsidRPr="00083CE6">
        <w:rPr>
          <w:rFonts w:ascii="Times New Roman" w:hAnsi="Times New Roman" w:cs="Times New Roman"/>
          <w:b/>
          <w:spacing w:val="20"/>
          <w:sz w:val="28"/>
          <w:szCs w:val="28"/>
        </w:rPr>
        <w:t>решает</w:t>
      </w:r>
      <w:r w:rsidR="00083CE6" w:rsidRPr="00083CE6">
        <w:rPr>
          <w:rFonts w:ascii="Times New Roman" w:hAnsi="Times New Roman" w:cs="Times New Roman"/>
          <w:sz w:val="28"/>
          <w:szCs w:val="28"/>
        </w:rPr>
        <w:t>:</w:t>
      </w:r>
    </w:p>
    <w:p w:rsidR="00265B4C" w:rsidRPr="00083CE6" w:rsidRDefault="00265B4C" w:rsidP="00265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3CE6">
        <w:rPr>
          <w:rFonts w:ascii="Times New Roman" w:eastAsia="Times New Roman" w:hAnsi="Times New Roman" w:cs="Times New Roman"/>
          <w:sz w:val="28"/>
          <w:szCs w:val="28"/>
          <w:lang w:eastAsia="ar-SA"/>
        </w:rPr>
        <w:t>1. Создать муниципальную комиссию по делам несовершеннолетних и защите их прав администрации Холмогорского муниципального округа Архангельской области.</w:t>
      </w:r>
    </w:p>
    <w:p w:rsidR="00265B4C" w:rsidRPr="00083CE6" w:rsidRDefault="00265B4C" w:rsidP="00265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C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официального опубликования и распространяется на правоотношения, возникшие с 01 января 2023 года.</w:t>
      </w:r>
    </w:p>
    <w:p w:rsidR="00261D8C" w:rsidRPr="00083CE6" w:rsidRDefault="00261D8C" w:rsidP="00261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1D8C" w:rsidRPr="00083CE6" w:rsidRDefault="00261D8C" w:rsidP="00261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1D8C" w:rsidRPr="00083CE6" w:rsidRDefault="00261D8C" w:rsidP="00261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3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Собрания депутатов</w:t>
      </w:r>
    </w:p>
    <w:p w:rsidR="00261D8C" w:rsidRPr="00083CE6" w:rsidRDefault="00261D8C" w:rsidP="00261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3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Холмогорского муниципального округа</w:t>
      </w:r>
    </w:p>
    <w:p w:rsidR="00261D8C" w:rsidRPr="00083CE6" w:rsidRDefault="00261D8C" w:rsidP="00261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3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Архангельской области                                                                    Е.В. </w:t>
      </w:r>
      <w:proofErr w:type="spellStart"/>
      <w:r w:rsidRPr="00083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Кирчигин</w:t>
      </w:r>
      <w:proofErr w:type="spellEnd"/>
    </w:p>
    <w:p w:rsidR="00083CE6" w:rsidRPr="00083CE6" w:rsidRDefault="00083CE6" w:rsidP="00261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3CE6" w:rsidRPr="00083CE6" w:rsidRDefault="00083CE6" w:rsidP="00261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1D8C" w:rsidRPr="00083CE6" w:rsidRDefault="00261D8C" w:rsidP="00261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3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gramStart"/>
      <w:r w:rsidRPr="00083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Холмогорского</w:t>
      </w:r>
      <w:proofErr w:type="gramEnd"/>
      <w:r w:rsidRPr="00083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</w:t>
      </w:r>
    </w:p>
    <w:p w:rsidR="00261D8C" w:rsidRPr="00083CE6" w:rsidRDefault="00261D8C" w:rsidP="00261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 Архангельской области                                                      П.В. Волосатов</w:t>
      </w:r>
    </w:p>
    <w:sectPr w:rsidR="00261D8C" w:rsidRPr="00083CE6" w:rsidSect="00083CE6">
      <w:footerReference w:type="first" r:id="rId8"/>
      <w:pgSz w:w="11906" w:h="16838"/>
      <w:pgMar w:top="993" w:right="850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573" w:rsidRDefault="00700573" w:rsidP="00083CE6">
      <w:pPr>
        <w:spacing w:after="0" w:line="240" w:lineRule="auto"/>
      </w:pPr>
      <w:r>
        <w:separator/>
      </w:r>
    </w:p>
  </w:endnote>
  <w:endnote w:type="continuationSeparator" w:id="0">
    <w:p w:rsidR="00700573" w:rsidRDefault="00700573" w:rsidP="0008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CE6" w:rsidRPr="00083CE6" w:rsidRDefault="00083CE6">
    <w:pPr>
      <w:pStyle w:val="a7"/>
      <w:jc w:val="center"/>
      <w:rPr>
        <w:rFonts w:ascii="Times New Roman" w:hAnsi="Times New Roman" w:cs="Times New Roman"/>
        <w:sz w:val="24"/>
        <w:szCs w:val="24"/>
      </w:rPr>
    </w:pPr>
  </w:p>
  <w:p w:rsidR="00083CE6" w:rsidRDefault="00083C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573" w:rsidRDefault="00700573" w:rsidP="00083CE6">
      <w:pPr>
        <w:spacing w:after="0" w:line="240" w:lineRule="auto"/>
      </w:pPr>
      <w:r>
        <w:separator/>
      </w:r>
    </w:p>
  </w:footnote>
  <w:footnote w:type="continuationSeparator" w:id="0">
    <w:p w:rsidR="00700573" w:rsidRDefault="00700573" w:rsidP="00083C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57"/>
    <w:rsid w:val="00083CE6"/>
    <w:rsid w:val="00217779"/>
    <w:rsid w:val="00261D8C"/>
    <w:rsid w:val="00264573"/>
    <w:rsid w:val="00265B4C"/>
    <w:rsid w:val="005E1EC6"/>
    <w:rsid w:val="0066418D"/>
    <w:rsid w:val="00700573"/>
    <w:rsid w:val="00F13594"/>
    <w:rsid w:val="00F3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083CE6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08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C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3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3CE6"/>
  </w:style>
  <w:style w:type="paragraph" w:styleId="a7">
    <w:name w:val="footer"/>
    <w:basedOn w:val="a"/>
    <w:link w:val="a8"/>
    <w:uiPriority w:val="99"/>
    <w:unhideWhenUsed/>
    <w:rsid w:val="00083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3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083CE6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08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C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3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3CE6"/>
  </w:style>
  <w:style w:type="paragraph" w:styleId="a7">
    <w:name w:val="footer"/>
    <w:basedOn w:val="a"/>
    <w:link w:val="a8"/>
    <w:uiPriority w:val="99"/>
    <w:unhideWhenUsed/>
    <w:rsid w:val="00083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3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Негодяева Елена Юрьевна</cp:lastModifiedBy>
  <cp:revision>4</cp:revision>
  <cp:lastPrinted>2023-02-20T08:54:00Z</cp:lastPrinted>
  <dcterms:created xsi:type="dcterms:W3CDTF">2023-02-20T08:21:00Z</dcterms:created>
  <dcterms:modified xsi:type="dcterms:W3CDTF">2023-02-20T08:55:00Z</dcterms:modified>
</cp:coreProperties>
</file>