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6D" w:rsidRDefault="000A36D5" w:rsidP="000A36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6D5">
        <w:rPr>
          <w:rFonts w:ascii="Times New Roman" w:hAnsi="Times New Roman" w:cs="Times New Roman"/>
          <w:sz w:val="28"/>
          <w:szCs w:val="28"/>
        </w:rPr>
        <w:t xml:space="preserve">На территории Архангельской области реализуется федеральная программа </w:t>
      </w:r>
      <w:r w:rsidRPr="007211AC">
        <w:rPr>
          <w:rFonts w:ascii="Times New Roman" w:hAnsi="Times New Roman" w:cs="Times New Roman"/>
          <w:b/>
          <w:sz w:val="28"/>
          <w:szCs w:val="28"/>
        </w:rPr>
        <w:t>«Ты предприниматель»</w:t>
      </w:r>
      <w:r w:rsidRPr="000A3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0A36D5" w:rsidRDefault="000A36D5" w:rsidP="0048692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основными направлениями и мероприятиями программы Вы можете ознакомиться на сайте </w:t>
      </w:r>
      <w:hyperlink r:id="rId5" w:history="1"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D00E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molbis</w:t>
        </w:r>
        <w:proofErr w:type="spellEnd"/>
        <w:r w:rsidRPr="008D00E3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Основная целевая аудитория программы – молодёжь в возрасте от 14 до 30 лет.</w:t>
      </w:r>
    </w:p>
    <w:p w:rsidR="007211AC" w:rsidRDefault="000A36D5" w:rsidP="0048692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руководителем программы, в настоящее время принято решение о назначении районных представителей программы. </w:t>
      </w:r>
    </w:p>
    <w:p w:rsidR="000A36D5" w:rsidRDefault="000A36D5" w:rsidP="0048692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представителя: </w:t>
      </w:r>
    </w:p>
    <w:p w:rsidR="000A36D5" w:rsidRDefault="000A36D5" w:rsidP="00486923">
      <w:pPr>
        <w:pStyle w:val="a4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36D5">
        <w:rPr>
          <w:rFonts w:ascii="Times New Roman" w:hAnsi="Times New Roman" w:cs="Times New Roman"/>
          <w:sz w:val="28"/>
          <w:szCs w:val="28"/>
        </w:rPr>
        <w:t xml:space="preserve">информирование целевой аудитории о проводимых в рамках программы мероприятиях; </w:t>
      </w:r>
    </w:p>
    <w:p w:rsidR="000A36D5" w:rsidRDefault="000A36D5" w:rsidP="00486923">
      <w:pPr>
        <w:pStyle w:val="a4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самоуправления, общественными организациями и заинтересованными лицами по вопросам поддержки и развития предпринимательства;</w:t>
      </w:r>
    </w:p>
    <w:p w:rsidR="007211AC" w:rsidRPr="007211AC" w:rsidRDefault="007211AC" w:rsidP="00486923">
      <w:pPr>
        <w:pStyle w:val="a4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регистрации и участия молодых предпринимателей в мероприятиях программы.</w:t>
      </w:r>
    </w:p>
    <w:p w:rsidR="007211AC" w:rsidRPr="007211AC" w:rsidRDefault="007211AC" w:rsidP="004869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211AC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по </w:t>
      </w:r>
      <w:r w:rsidRPr="007211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11AC">
        <w:rPr>
          <w:rFonts w:ascii="Times New Roman" w:hAnsi="Times New Roman" w:cs="Times New Roman"/>
          <w:sz w:val="28"/>
          <w:szCs w:val="28"/>
        </w:rPr>
        <w:t>-</w:t>
      </w:r>
      <w:r w:rsidRPr="007211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AC" w:rsidRDefault="007211AC" w:rsidP="0048692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11AC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vahrushev</w:t>
        </w:r>
        <w:proofErr w:type="spellEnd"/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azimuth</w:t>
        </w:r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21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AC" w:rsidRDefault="007211AC" w:rsidP="0048692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89115921888.</w:t>
      </w:r>
    </w:p>
    <w:p w:rsidR="00486923" w:rsidRDefault="00486923" w:rsidP="0048692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AC" w:rsidRPr="00486923" w:rsidRDefault="007211AC" w:rsidP="0048692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23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7211AC" w:rsidRDefault="007211AC" w:rsidP="004869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211AC">
        <w:rPr>
          <w:rFonts w:ascii="Times New Roman" w:hAnsi="Times New Roman" w:cs="Times New Roman"/>
          <w:sz w:val="24"/>
          <w:szCs w:val="24"/>
        </w:rPr>
        <w:t>«Районный представитель Федеральной программы «Ты предприниматель»</w:t>
      </w:r>
    </w:p>
    <w:p w:rsidR="007211AC" w:rsidRDefault="007211AC" w:rsidP="0048692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– федеральная программа «Ты предприниматель» в Архангельской области</w:t>
      </w:r>
    </w:p>
    <w:p w:rsidR="007211AC" w:rsidRDefault="007211AC" w:rsidP="0048692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января 2014 г.                                                                                г. Архангельск</w:t>
      </w:r>
    </w:p>
    <w:tbl>
      <w:tblPr>
        <w:tblStyle w:val="a5"/>
        <w:tblW w:w="0" w:type="auto"/>
        <w:tblInd w:w="567" w:type="dxa"/>
        <w:tblLook w:val="04A0"/>
      </w:tblPr>
      <w:tblGrid>
        <w:gridCol w:w="817"/>
        <w:gridCol w:w="5185"/>
        <w:gridCol w:w="3002"/>
      </w:tblGrid>
      <w:tr w:rsidR="007211AC" w:rsidTr="007211AC">
        <w:tc>
          <w:tcPr>
            <w:tcW w:w="817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002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AC" w:rsidTr="007211AC">
        <w:tc>
          <w:tcPr>
            <w:tcW w:w="817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02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AC" w:rsidTr="007211AC">
        <w:tc>
          <w:tcPr>
            <w:tcW w:w="817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02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AC" w:rsidTr="007211AC">
        <w:tc>
          <w:tcPr>
            <w:tcW w:w="817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5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002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AC" w:rsidTr="007211AC">
        <w:tc>
          <w:tcPr>
            <w:tcW w:w="817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</w:tcPr>
          <w:p w:rsidR="007211AC" w:rsidRP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  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02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AC" w:rsidTr="007211AC">
        <w:tc>
          <w:tcPr>
            <w:tcW w:w="817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</w:tcPr>
          <w:p w:rsidR="007211AC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(компании)</w:t>
            </w:r>
          </w:p>
        </w:tc>
        <w:tc>
          <w:tcPr>
            <w:tcW w:w="3002" w:type="dxa"/>
          </w:tcPr>
          <w:p w:rsidR="007211AC" w:rsidRDefault="007211AC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23" w:rsidTr="00486923">
        <w:trPr>
          <w:trHeight w:val="359"/>
        </w:trPr>
        <w:tc>
          <w:tcPr>
            <w:tcW w:w="817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бизнеса (услуги, производство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02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23" w:rsidTr="00A55EEA">
        <w:tc>
          <w:tcPr>
            <w:tcW w:w="9004" w:type="dxa"/>
            <w:gridSpan w:val="3"/>
          </w:tcPr>
          <w:p w:rsidR="00486923" w:rsidRDefault="00486923" w:rsidP="0048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участников, не являющихся субъектами малого и среднего предпринимательства</w:t>
            </w:r>
          </w:p>
        </w:tc>
      </w:tr>
      <w:tr w:rsidR="00486923" w:rsidTr="007211AC">
        <w:tc>
          <w:tcPr>
            <w:tcW w:w="817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работы\учёбы</w:t>
            </w:r>
            <w:proofErr w:type="spellEnd"/>
          </w:p>
        </w:tc>
        <w:tc>
          <w:tcPr>
            <w:tcW w:w="3002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23" w:rsidTr="007211AC">
        <w:tc>
          <w:tcPr>
            <w:tcW w:w="817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5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предпринимательского интереса</w:t>
            </w:r>
          </w:p>
        </w:tc>
        <w:tc>
          <w:tcPr>
            <w:tcW w:w="3002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23" w:rsidTr="007211AC">
        <w:tc>
          <w:tcPr>
            <w:tcW w:w="817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5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я хочу стать районным представителем Программы? (до 500 символов)</w:t>
            </w:r>
          </w:p>
        </w:tc>
        <w:tc>
          <w:tcPr>
            <w:tcW w:w="3002" w:type="dxa"/>
          </w:tcPr>
          <w:p w:rsidR="00486923" w:rsidRDefault="00486923" w:rsidP="00721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923" w:rsidRDefault="00486923" w:rsidP="004869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6923" w:rsidRDefault="00486923" w:rsidP="004869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______________                          ________________</w:t>
      </w:r>
    </w:p>
    <w:p w:rsidR="00486923" w:rsidRDefault="00486923" w:rsidP="004869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Подпись                                         Ф.И.О.</w:t>
      </w:r>
    </w:p>
    <w:p w:rsidR="00486923" w:rsidRDefault="00486923" w:rsidP="004869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86923" w:rsidRPr="00486923" w:rsidRDefault="00486923" w:rsidP="0048692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6923">
        <w:rPr>
          <w:rFonts w:ascii="Times New Roman" w:hAnsi="Times New Roman" w:cs="Times New Roman"/>
          <w:sz w:val="28"/>
          <w:szCs w:val="28"/>
        </w:rPr>
        <w:t xml:space="preserve">Заполненную заявку отправлять на электронный адрес: </w:t>
      </w:r>
      <w:hyperlink r:id="rId7" w:history="1"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vahrushev</w:t>
        </w:r>
        <w:proofErr w:type="spellEnd"/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azimuth</w:t>
        </w:r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group</w:t>
        </w:r>
        <w:r w:rsidRPr="007211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D00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486923" w:rsidRPr="00486923" w:rsidSect="004869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510"/>
    <w:multiLevelType w:val="hybridMultilevel"/>
    <w:tmpl w:val="E3D282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D5"/>
    <w:rsid w:val="000A36D5"/>
    <w:rsid w:val="00486923"/>
    <w:rsid w:val="006B7128"/>
    <w:rsid w:val="007211AC"/>
    <w:rsid w:val="00E11E6D"/>
    <w:rsid w:val="00E4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6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36D5"/>
    <w:pPr>
      <w:ind w:left="720"/>
      <w:contextualSpacing/>
    </w:pPr>
  </w:style>
  <w:style w:type="table" w:styleId="a5">
    <w:name w:val="Table Grid"/>
    <w:basedOn w:val="a1"/>
    <w:uiPriority w:val="59"/>
    <w:rsid w:val="00721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vahrushev@azimuth-group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ahrushev@azimuth-group/ru" TargetMode="External"/><Relationship Id="rId5" Type="http://schemas.openxmlformats.org/officeDocument/2006/relationships/hyperlink" Target="http://molbis2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Архангельской области "ЦЗН Холмогорского района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2014-02-13T05:36:00Z</dcterms:created>
  <dcterms:modified xsi:type="dcterms:W3CDTF">2014-02-13T06:05:00Z</dcterms:modified>
</cp:coreProperties>
</file>