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BA47E8" w:rsidTr="00396378">
        <w:tc>
          <w:tcPr>
            <w:tcW w:w="10206" w:type="dxa"/>
          </w:tcPr>
          <w:p w:rsidR="001D00D8" w:rsidRDefault="00BA47E8" w:rsidP="00BA47E8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АДМИНИСТРАЦИЯ  </w:t>
            </w:r>
          </w:p>
          <w:p w:rsidR="00BA47E8" w:rsidRDefault="00BA47E8" w:rsidP="00BA47E8">
            <w:pPr>
              <w:pStyle w:val="2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BA47E8" w:rsidRDefault="00D97ED1" w:rsidP="00BA47E8">
            <w:pPr>
              <w:pStyle w:val="2"/>
              <w:rPr>
                <w:sz w:val="28"/>
              </w:rPr>
            </w:pPr>
            <w:r>
              <w:rPr>
                <w:bCs/>
                <w:sz w:val="28"/>
                <w:szCs w:val="24"/>
              </w:rPr>
              <w:t>«</w:t>
            </w:r>
            <w:r w:rsidR="00CC379A">
              <w:rPr>
                <w:bCs/>
                <w:sz w:val="28"/>
                <w:szCs w:val="24"/>
              </w:rPr>
              <w:t>СВЕТЛОЗЕРСКОЕ</w:t>
            </w:r>
            <w:r>
              <w:rPr>
                <w:bCs/>
                <w:sz w:val="28"/>
                <w:szCs w:val="24"/>
              </w:rPr>
              <w:t>»</w:t>
            </w:r>
          </w:p>
          <w:p w:rsidR="00BA47E8" w:rsidRDefault="00BA47E8" w:rsidP="00BA47E8">
            <w:pPr>
              <w:pStyle w:val="1"/>
              <w:rPr>
                <w:sz w:val="32"/>
              </w:rPr>
            </w:pPr>
          </w:p>
          <w:p w:rsidR="00BA47E8" w:rsidRDefault="00BA47E8" w:rsidP="00BA47E8">
            <w:pPr>
              <w:pStyle w:val="1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 xml:space="preserve"> О С Т А Н О В Л Е Н И Е</w:t>
            </w:r>
          </w:p>
        </w:tc>
      </w:tr>
    </w:tbl>
    <w:p w:rsidR="00BA47E8" w:rsidRDefault="00BA47E8" w:rsidP="00BA47E8">
      <w:pPr>
        <w:jc w:val="both"/>
        <w:rPr>
          <w:b/>
          <w:sz w:val="28"/>
          <w:szCs w:val="20"/>
        </w:rPr>
      </w:pPr>
    </w:p>
    <w:p w:rsidR="00BA47E8" w:rsidRDefault="00BA47E8" w:rsidP="00BA47E8">
      <w:pPr>
        <w:jc w:val="both"/>
        <w:rPr>
          <w:b/>
          <w:sz w:val="28"/>
          <w:szCs w:val="20"/>
        </w:rPr>
      </w:pPr>
    </w:p>
    <w:p w:rsidR="00BA47E8" w:rsidRPr="00396378" w:rsidRDefault="00B304EE" w:rsidP="00BA47E8">
      <w:pPr>
        <w:rPr>
          <w:sz w:val="28"/>
          <w:szCs w:val="28"/>
        </w:rPr>
      </w:pPr>
      <w:r w:rsidRPr="00B304EE">
        <w:rPr>
          <w:sz w:val="28"/>
          <w:szCs w:val="28"/>
        </w:rPr>
        <w:t>02</w:t>
      </w:r>
      <w:r w:rsidR="001D00D8" w:rsidRPr="00B304EE">
        <w:rPr>
          <w:sz w:val="28"/>
          <w:szCs w:val="28"/>
        </w:rPr>
        <w:t>.</w:t>
      </w:r>
      <w:r w:rsidRPr="00B304EE">
        <w:rPr>
          <w:sz w:val="28"/>
          <w:szCs w:val="28"/>
        </w:rPr>
        <w:t>10</w:t>
      </w:r>
      <w:r w:rsidR="001D00D8" w:rsidRPr="00B304EE">
        <w:rPr>
          <w:sz w:val="28"/>
          <w:szCs w:val="28"/>
        </w:rPr>
        <w:t>.201</w:t>
      </w:r>
      <w:r w:rsidRPr="00B304EE">
        <w:rPr>
          <w:sz w:val="28"/>
          <w:szCs w:val="28"/>
        </w:rPr>
        <w:t xml:space="preserve">5 </w:t>
      </w:r>
      <w:r w:rsidR="00BA47E8" w:rsidRPr="00B304EE">
        <w:rPr>
          <w:sz w:val="28"/>
          <w:szCs w:val="28"/>
        </w:rPr>
        <w:t xml:space="preserve">                                                                                              </w:t>
      </w:r>
      <w:r w:rsidR="00BA47E8" w:rsidRPr="00396378">
        <w:rPr>
          <w:sz w:val="28"/>
          <w:szCs w:val="28"/>
        </w:rPr>
        <w:t>№</w:t>
      </w:r>
      <w:r w:rsidR="001D00D8" w:rsidRPr="00396378">
        <w:rPr>
          <w:sz w:val="28"/>
          <w:szCs w:val="28"/>
        </w:rPr>
        <w:t xml:space="preserve"> </w:t>
      </w:r>
      <w:r w:rsidR="00396378" w:rsidRPr="00396378">
        <w:rPr>
          <w:sz w:val="28"/>
          <w:szCs w:val="28"/>
        </w:rPr>
        <w:t>9</w:t>
      </w:r>
    </w:p>
    <w:p w:rsidR="00BA47E8" w:rsidRPr="00DA4A77" w:rsidRDefault="00BA47E8" w:rsidP="00BA47E8">
      <w:pPr>
        <w:rPr>
          <w:color w:val="FF0000"/>
          <w:sz w:val="28"/>
          <w:szCs w:val="28"/>
        </w:rPr>
      </w:pPr>
    </w:p>
    <w:p w:rsidR="00BA47E8" w:rsidRDefault="00CC379A" w:rsidP="00BA47E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BA47E8" w:rsidRDefault="00BA47E8" w:rsidP="00BA47E8">
      <w:pPr>
        <w:jc w:val="center"/>
        <w:rPr>
          <w:sz w:val="28"/>
          <w:szCs w:val="28"/>
        </w:rPr>
      </w:pPr>
    </w:p>
    <w:p w:rsidR="00767E34" w:rsidRPr="004D1E40" w:rsidRDefault="00767E34" w:rsidP="00767E34">
      <w:pPr>
        <w:tabs>
          <w:tab w:val="left" w:pos="0"/>
        </w:tabs>
        <w:jc w:val="center"/>
        <w:rPr>
          <w:b/>
          <w:sz w:val="28"/>
          <w:szCs w:val="28"/>
        </w:rPr>
      </w:pPr>
      <w:r w:rsidRPr="004D1E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условиях приватизации муниципального имущества</w:t>
      </w:r>
    </w:p>
    <w:p w:rsidR="00767E34" w:rsidRDefault="00767E34" w:rsidP="00767E34">
      <w:r>
        <w:t xml:space="preserve">                              </w:t>
      </w:r>
    </w:p>
    <w:p w:rsidR="00767E34" w:rsidRPr="00321280" w:rsidRDefault="00767E34" w:rsidP="00767E34">
      <w:pPr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№178-ФЗ «О приватизации государственного и муниципального имущества», решением Совета депутатов муниципального образования </w:t>
      </w:r>
      <w:r w:rsidR="00D97ED1">
        <w:rPr>
          <w:sz w:val="28"/>
          <w:szCs w:val="28"/>
        </w:rPr>
        <w:t>«С</w:t>
      </w:r>
      <w:r w:rsidR="00DA4A77">
        <w:rPr>
          <w:sz w:val="28"/>
          <w:szCs w:val="28"/>
        </w:rPr>
        <w:t>ветлозерское</w:t>
      </w:r>
      <w:r w:rsidR="00D97ED1">
        <w:rPr>
          <w:sz w:val="28"/>
          <w:szCs w:val="28"/>
        </w:rPr>
        <w:t>» №</w:t>
      </w:r>
      <w:r w:rsidR="00CC379A">
        <w:rPr>
          <w:sz w:val="28"/>
          <w:szCs w:val="28"/>
        </w:rPr>
        <w:t xml:space="preserve"> </w:t>
      </w:r>
      <w:proofErr w:type="gramStart"/>
      <w:r w:rsidR="00CC379A">
        <w:rPr>
          <w:sz w:val="28"/>
          <w:szCs w:val="28"/>
        </w:rPr>
        <w:t>97</w:t>
      </w:r>
      <w:proofErr w:type="gramEnd"/>
      <w:r w:rsidR="00CC379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="00F842B9">
        <w:rPr>
          <w:sz w:val="28"/>
          <w:szCs w:val="28"/>
        </w:rPr>
        <w:t xml:space="preserve">от </w:t>
      </w:r>
      <w:r w:rsidR="00CC379A">
        <w:rPr>
          <w:sz w:val="28"/>
          <w:szCs w:val="28"/>
        </w:rPr>
        <w:t>24</w:t>
      </w:r>
      <w:r w:rsidR="00F842B9">
        <w:rPr>
          <w:sz w:val="28"/>
          <w:szCs w:val="28"/>
        </w:rPr>
        <w:t>.</w:t>
      </w:r>
      <w:r w:rsidR="00CC379A">
        <w:rPr>
          <w:sz w:val="28"/>
          <w:szCs w:val="28"/>
        </w:rPr>
        <w:t>12</w:t>
      </w:r>
      <w:r w:rsidR="00F842B9">
        <w:rPr>
          <w:sz w:val="28"/>
          <w:szCs w:val="28"/>
        </w:rPr>
        <w:t>.201</w:t>
      </w:r>
      <w:r w:rsidR="00D97ED1">
        <w:rPr>
          <w:sz w:val="28"/>
          <w:szCs w:val="28"/>
        </w:rPr>
        <w:t>4</w:t>
      </w:r>
      <w:r w:rsidR="00DA4A77">
        <w:rPr>
          <w:sz w:val="28"/>
          <w:szCs w:val="28"/>
        </w:rPr>
        <w:t xml:space="preserve"> г.</w:t>
      </w:r>
      <w:r w:rsidR="00F8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прогнозного плана приватизации </w:t>
      </w:r>
      <w:r w:rsidR="00CC379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D97ED1">
        <w:rPr>
          <w:bCs/>
        </w:rPr>
        <w:t>«</w:t>
      </w:r>
      <w:r w:rsidR="00CC379A">
        <w:rPr>
          <w:bCs/>
          <w:sz w:val="28"/>
          <w:szCs w:val="28"/>
        </w:rPr>
        <w:t>Светлозерское</w:t>
      </w:r>
      <w:r w:rsidR="00D97ED1">
        <w:rPr>
          <w:bCs/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 201</w:t>
      </w:r>
      <w:r w:rsidR="00CC379A">
        <w:rPr>
          <w:sz w:val="28"/>
          <w:szCs w:val="28"/>
        </w:rPr>
        <w:t>5</w:t>
      </w:r>
      <w:r>
        <w:rPr>
          <w:sz w:val="28"/>
          <w:szCs w:val="28"/>
        </w:rPr>
        <w:t xml:space="preserve"> год» </w:t>
      </w:r>
      <w:r w:rsidR="00B304EE">
        <w:rPr>
          <w:sz w:val="28"/>
          <w:szCs w:val="28"/>
        </w:rPr>
        <w:t>и Решением Совета депутатов МО «Светлозерское» № 106 от 05.02.2015 г. «О разрешении на продажу недвижимого имущества МО «Светлозерское» (Здание № 22)»</w:t>
      </w:r>
      <w:r>
        <w:rPr>
          <w:sz w:val="28"/>
          <w:szCs w:val="28"/>
        </w:rPr>
        <w:t xml:space="preserve"> Администрация муниципального образования </w:t>
      </w:r>
      <w:r w:rsidR="00D97ED1">
        <w:rPr>
          <w:sz w:val="28"/>
          <w:szCs w:val="28"/>
        </w:rPr>
        <w:t>«</w:t>
      </w:r>
      <w:r w:rsidR="00CC379A">
        <w:rPr>
          <w:sz w:val="28"/>
          <w:szCs w:val="28"/>
        </w:rPr>
        <w:t>Светлозерское</w:t>
      </w:r>
      <w:r w:rsidR="00D97E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A4A77">
        <w:rPr>
          <w:b/>
          <w:sz w:val="28"/>
          <w:szCs w:val="28"/>
        </w:rPr>
        <w:t>п</w:t>
      </w:r>
      <w:r w:rsidRPr="00DA4A77">
        <w:rPr>
          <w:b/>
          <w:sz w:val="28"/>
          <w:szCs w:val="28"/>
        </w:rPr>
        <w:t>остановляет</w:t>
      </w:r>
      <w:r w:rsidRPr="00321280">
        <w:rPr>
          <w:sz w:val="28"/>
          <w:szCs w:val="28"/>
        </w:rPr>
        <w:t>:</w:t>
      </w:r>
    </w:p>
    <w:p w:rsidR="00767E34" w:rsidRDefault="00767E34" w:rsidP="00281D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Провести приватизацию</w:t>
      </w:r>
      <w:r w:rsidRPr="003C46FA">
        <w:rPr>
          <w:b/>
          <w:sz w:val="28"/>
          <w:szCs w:val="28"/>
        </w:rPr>
        <w:t xml:space="preserve"> </w:t>
      </w:r>
      <w:r w:rsidRPr="00B83291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:</w:t>
      </w:r>
    </w:p>
    <w:p w:rsidR="003F6E37" w:rsidRPr="002F13BB" w:rsidRDefault="00CC379A" w:rsidP="00CC37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Баня на 26 мест, назначение: нежилое, 1 – этажный, общая площадь 580,1 кв.м., инв. Номер 05140037, лит. А, адрес объекта: Архангельская область Холмогорский район п. Светлый д. № 22, кадастровый номер (или условный) номер 29-29-07</w:t>
      </w:r>
      <w:r w:rsidRPr="000E6C88">
        <w:rPr>
          <w:sz w:val="28"/>
          <w:szCs w:val="28"/>
        </w:rPr>
        <w:t>/026/2012-001</w:t>
      </w:r>
      <w:r>
        <w:rPr>
          <w:sz w:val="28"/>
          <w:szCs w:val="28"/>
        </w:rPr>
        <w:t xml:space="preserve"> и земельный участок, категория земель: земли населенных пунктов, разрешенное использование: для размещения и эксплуатации бани на 26 мест, общая площадь 1487 +/- 13кв.м., адрес: Архангельская область, Холмогорский район, МО «Светлозерское», п. Светлый, д. 22, кадастровый номер 29:19:180201:901.</w:t>
      </w:r>
    </w:p>
    <w:p w:rsidR="003F6E37" w:rsidRPr="002F13BB" w:rsidRDefault="003F6E37" w:rsidP="00281D1D">
      <w:pPr>
        <w:tabs>
          <w:tab w:val="left" w:pos="0"/>
        </w:tabs>
        <w:jc w:val="both"/>
        <w:rPr>
          <w:sz w:val="28"/>
          <w:szCs w:val="28"/>
        </w:rPr>
      </w:pPr>
    </w:p>
    <w:p w:rsidR="00767E34" w:rsidRDefault="00767E34" w:rsidP="00281D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2. Приватизацию муниципального имущества указанного в п.1 настоящего постановления провести п</w:t>
      </w:r>
      <w:r>
        <w:rPr>
          <w:sz w:val="28"/>
          <w:szCs w:val="28"/>
        </w:rPr>
        <w:t>о следующим условиям:</w:t>
      </w:r>
    </w:p>
    <w:p w:rsidR="00767E34" w:rsidRDefault="00767E34" w:rsidP="00281D1D">
      <w:pPr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Способ приватизации: </w:t>
      </w:r>
      <w:r w:rsidR="00CC379A">
        <w:rPr>
          <w:sz w:val="28"/>
          <w:szCs w:val="28"/>
        </w:rPr>
        <w:t>Договор купли-продажи</w:t>
      </w:r>
      <w:r w:rsidR="00B304EE" w:rsidRPr="00B304EE">
        <w:rPr>
          <w:color w:val="000000"/>
          <w:spacing w:val="2"/>
          <w:sz w:val="28"/>
          <w:szCs w:val="28"/>
        </w:rPr>
        <w:t xml:space="preserve"> </w:t>
      </w:r>
      <w:r w:rsidR="00B304EE">
        <w:rPr>
          <w:color w:val="000000"/>
          <w:spacing w:val="2"/>
          <w:sz w:val="28"/>
          <w:szCs w:val="28"/>
        </w:rPr>
        <w:t xml:space="preserve">на основании </w:t>
      </w:r>
      <w:r w:rsidR="00B304EE" w:rsidRPr="00462F86">
        <w:rPr>
          <w:color w:val="000000"/>
          <w:spacing w:val="2"/>
          <w:sz w:val="28"/>
          <w:szCs w:val="28"/>
        </w:rPr>
        <w:t>условий,</w:t>
      </w:r>
      <w:r w:rsidR="00B304EE">
        <w:rPr>
          <w:color w:val="000000"/>
          <w:spacing w:val="2"/>
          <w:sz w:val="28"/>
          <w:szCs w:val="28"/>
        </w:rPr>
        <w:t xml:space="preserve"> </w:t>
      </w:r>
      <w:r w:rsidR="00B304EE" w:rsidRPr="00462F86">
        <w:rPr>
          <w:color w:val="000000"/>
          <w:spacing w:val="-1"/>
          <w:sz w:val="28"/>
          <w:szCs w:val="28"/>
        </w:rPr>
        <w:t>установленных ст. 3 Федерального закона от 22 июля 2008 года № 159-ФЗ «Об особенностях</w:t>
      </w:r>
      <w:r w:rsidR="00B304EE">
        <w:rPr>
          <w:color w:val="000000"/>
          <w:spacing w:val="-1"/>
          <w:sz w:val="28"/>
          <w:szCs w:val="28"/>
        </w:rPr>
        <w:t xml:space="preserve"> </w:t>
      </w:r>
      <w:r w:rsidR="00B304EE" w:rsidRPr="00462F86">
        <w:rPr>
          <w:color w:val="000000"/>
          <w:spacing w:val="-2"/>
          <w:sz w:val="28"/>
          <w:szCs w:val="28"/>
        </w:rPr>
        <w:t>отчуждения недвижимого имущества, находящегося в   государственной собственности</w:t>
      </w:r>
      <w:r w:rsidR="00B304EE">
        <w:rPr>
          <w:color w:val="000000"/>
          <w:spacing w:val="-2"/>
          <w:sz w:val="28"/>
          <w:szCs w:val="28"/>
        </w:rPr>
        <w:t xml:space="preserve"> </w:t>
      </w:r>
      <w:r w:rsidR="00B304EE" w:rsidRPr="00462F86">
        <w:rPr>
          <w:color w:val="000000"/>
          <w:spacing w:val="7"/>
          <w:sz w:val="28"/>
          <w:szCs w:val="28"/>
        </w:rPr>
        <w:t>субъектов Российской  Федерации или в муниципальной собственности и арендуемого</w:t>
      </w:r>
      <w:r w:rsidR="00B304EE">
        <w:rPr>
          <w:color w:val="000000"/>
          <w:spacing w:val="7"/>
          <w:sz w:val="28"/>
          <w:szCs w:val="28"/>
        </w:rPr>
        <w:t xml:space="preserve"> </w:t>
      </w:r>
      <w:r w:rsidR="00B304EE" w:rsidRPr="00462F86">
        <w:rPr>
          <w:color w:val="000000"/>
          <w:spacing w:val="2"/>
          <w:sz w:val="28"/>
          <w:szCs w:val="28"/>
        </w:rPr>
        <w:t>субъектами малого и среднего предпринимательства, и о внесении изменений в отдельные</w:t>
      </w:r>
      <w:r w:rsidR="00B304EE">
        <w:rPr>
          <w:color w:val="000000"/>
          <w:spacing w:val="2"/>
          <w:sz w:val="28"/>
          <w:szCs w:val="28"/>
        </w:rPr>
        <w:t xml:space="preserve"> </w:t>
      </w:r>
      <w:r w:rsidR="00B304EE" w:rsidRPr="00462F86">
        <w:rPr>
          <w:color w:val="000000"/>
          <w:spacing w:val="-1"/>
          <w:sz w:val="28"/>
          <w:szCs w:val="28"/>
        </w:rPr>
        <w:t>законодательные акты Российской Федерации»</w:t>
      </w:r>
      <w:r w:rsidRPr="0072628D">
        <w:rPr>
          <w:sz w:val="28"/>
          <w:szCs w:val="28"/>
        </w:rPr>
        <w:t xml:space="preserve">. </w:t>
      </w:r>
    </w:p>
    <w:p w:rsidR="00767E34" w:rsidRDefault="00767E34" w:rsidP="00281D1D">
      <w:pPr>
        <w:ind w:left="-360" w:firstLine="90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2.</w:t>
      </w:r>
      <w:r w:rsidR="00CC37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379A" w:rsidRPr="00CC379A">
        <w:rPr>
          <w:color w:val="000000"/>
          <w:spacing w:val="-3"/>
          <w:sz w:val="28"/>
          <w:szCs w:val="28"/>
        </w:rPr>
        <w:t>Оплата стоимости Земельного участка осуществляется единовременно,</w:t>
      </w:r>
      <w:r w:rsidR="00CC379A">
        <w:rPr>
          <w:color w:val="000000"/>
          <w:spacing w:val="-3"/>
          <w:sz w:val="28"/>
          <w:szCs w:val="28"/>
        </w:rPr>
        <w:t xml:space="preserve"> </w:t>
      </w:r>
      <w:r w:rsidR="00CC379A" w:rsidRPr="00CC379A">
        <w:rPr>
          <w:color w:val="000000"/>
          <w:spacing w:val="-3"/>
          <w:sz w:val="28"/>
          <w:szCs w:val="28"/>
        </w:rPr>
        <w:t>в течение</w:t>
      </w:r>
      <w:r w:rsidR="00CC379A">
        <w:rPr>
          <w:color w:val="000000"/>
          <w:spacing w:val="-3"/>
          <w:sz w:val="28"/>
          <w:szCs w:val="28"/>
        </w:rPr>
        <w:t xml:space="preserve"> </w:t>
      </w:r>
      <w:r w:rsidR="00CC379A" w:rsidRPr="00CC379A">
        <w:rPr>
          <w:color w:val="000000"/>
          <w:spacing w:val="-5"/>
          <w:sz w:val="28"/>
          <w:szCs w:val="28"/>
        </w:rPr>
        <w:t>тридцати дней с момента подписания договора купли-продажи.</w:t>
      </w:r>
    </w:p>
    <w:p w:rsidR="00CC379A" w:rsidRPr="00CC379A" w:rsidRDefault="00CC379A" w:rsidP="00281D1D">
      <w:pPr>
        <w:ind w:left="-360" w:firstLine="90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2.3. </w:t>
      </w:r>
      <w:r w:rsidRPr="00CC379A">
        <w:rPr>
          <w:color w:val="000000"/>
          <w:spacing w:val="-4"/>
          <w:sz w:val="28"/>
          <w:szCs w:val="28"/>
        </w:rPr>
        <w:t>Оплата стоимости Здания бани осуществляется в рассрочку на семь   лет</w:t>
      </w:r>
      <w:r>
        <w:rPr>
          <w:color w:val="000000"/>
          <w:spacing w:val="-4"/>
          <w:sz w:val="28"/>
          <w:szCs w:val="28"/>
        </w:rPr>
        <w:t xml:space="preserve"> </w:t>
      </w:r>
      <w:r w:rsidRPr="00CC379A">
        <w:rPr>
          <w:color w:val="000000"/>
          <w:spacing w:val="-5"/>
          <w:sz w:val="28"/>
          <w:szCs w:val="28"/>
        </w:rPr>
        <w:t>посредством ежемесячных платежей в равных долях.</w:t>
      </w:r>
    </w:p>
    <w:p w:rsidR="00767E34" w:rsidRDefault="00DA4A77" w:rsidP="00DA4A7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="00767E34" w:rsidRPr="0072628D">
        <w:rPr>
          <w:sz w:val="28"/>
          <w:szCs w:val="28"/>
        </w:rPr>
        <w:t xml:space="preserve">. </w:t>
      </w:r>
      <w:r w:rsidR="00B304EE">
        <w:rPr>
          <w:sz w:val="28"/>
          <w:szCs w:val="28"/>
        </w:rPr>
        <w:t>Данное Постановление о</w:t>
      </w:r>
      <w:r w:rsidR="00767E34" w:rsidRPr="0072628D">
        <w:rPr>
          <w:sz w:val="28"/>
          <w:szCs w:val="28"/>
        </w:rPr>
        <w:t>публико</w:t>
      </w:r>
      <w:r w:rsidR="007E7746">
        <w:rPr>
          <w:sz w:val="28"/>
          <w:szCs w:val="28"/>
        </w:rPr>
        <w:t xml:space="preserve">вать в  </w:t>
      </w:r>
      <w:r w:rsidR="00CC379A">
        <w:rPr>
          <w:sz w:val="28"/>
          <w:szCs w:val="28"/>
        </w:rPr>
        <w:t>бюллетене муниципальных правовых актов МО «Светлозерское»</w:t>
      </w:r>
      <w:r w:rsidR="002419D4">
        <w:rPr>
          <w:sz w:val="28"/>
          <w:szCs w:val="28"/>
        </w:rPr>
        <w:t xml:space="preserve"> </w:t>
      </w:r>
      <w:r w:rsidR="00CC379A">
        <w:rPr>
          <w:sz w:val="28"/>
          <w:szCs w:val="28"/>
        </w:rPr>
        <w:t>Холмогорского</w:t>
      </w:r>
      <w:r w:rsidR="00277304">
        <w:rPr>
          <w:sz w:val="28"/>
          <w:szCs w:val="28"/>
        </w:rPr>
        <w:t xml:space="preserve"> района Архангельской области</w:t>
      </w:r>
      <w:r w:rsidR="00767E34">
        <w:rPr>
          <w:sz w:val="28"/>
          <w:szCs w:val="28"/>
        </w:rPr>
        <w:t>.</w:t>
      </w:r>
      <w:r w:rsidR="00767E34" w:rsidRPr="0072628D">
        <w:rPr>
          <w:sz w:val="28"/>
          <w:szCs w:val="28"/>
        </w:rPr>
        <w:t xml:space="preserve"> </w:t>
      </w:r>
    </w:p>
    <w:p w:rsidR="00767E34" w:rsidRDefault="00DA4A77" w:rsidP="00767E34">
      <w:pPr>
        <w:pStyle w:val="a4"/>
        <w:tabs>
          <w:tab w:val="num" w:pos="0"/>
        </w:tabs>
        <w:jc w:val="both"/>
      </w:pPr>
      <w:r>
        <w:rPr>
          <w:szCs w:val="28"/>
        </w:rPr>
        <w:t xml:space="preserve"> </w:t>
      </w:r>
      <w:r w:rsidR="00767E34">
        <w:rPr>
          <w:szCs w:val="28"/>
        </w:rPr>
        <w:t xml:space="preserve">4. </w:t>
      </w:r>
      <w:r w:rsidR="00767E34">
        <w:t>Постановление вступает в силу со дня его подписания.</w:t>
      </w:r>
    </w:p>
    <w:p w:rsidR="00767E34" w:rsidRDefault="00396378" w:rsidP="00767E34">
      <w:pPr>
        <w:pStyle w:val="a4"/>
        <w:tabs>
          <w:tab w:val="num" w:pos="0"/>
        </w:tabs>
        <w:jc w:val="both"/>
      </w:pPr>
      <w:r>
        <w:t xml:space="preserve"> </w:t>
      </w:r>
      <w:r w:rsidR="00767E34">
        <w:t xml:space="preserve">5. </w:t>
      </w:r>
      <w:proofErr w:type="gramStart"/>
      <w:r w:rsidR="00767E34">
        <w:t>Контроль за</w:t>
      </w:r>
      <w:proofErr w:type="gramEnd"/>
      <w:r w:rsidR="00767E34">
        <w:t xml:space="preserve"> исполнением на</w:t>
      </w:r>
      <w:r w:rsidR="00DC7C49">
        <w:t>стоящего постановления  оставляю за собой</w:t>
      </w:r>
      <w:r w:rsidR="00767E34">
        <w:t xml:space="preserve">.  </w:t>
      </w:r>
    </w:p>
    <w:p w:rsidR="00BA47E8" w:rsidRDefault="00BA47E8" w:rsidP="00BA47E8">
      <w:pPr>
        <w:jc w:val="center"/>
        <w:rPr>
          <w:sz w:val="28"/>
          <w:szCs w:val="28"/>
        </w:rPr>
      </w:pPr>
    </w:p>
    <w:p w:rsidR="00BA47E8" w:rsidRDefault="00BA47E8" w:rsidP="00BA47E8">
      <w:pPr>
        <w:jc w:val="center"/>
        <w:rPr>
          <w:sz w:val="28"/>
          <w:szCs w:val="28"/>
        </w:rPr>
      </w:pPr>
    </w:p>
    <w:p w:rsidR="001D00D8" w:rsidRDefault="00BA47E8" w:rsidP="003963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r w:rsidR="00103490">
        <w:rPr>
          <w:sz w:val="28"/>
          <w:szCs w:val="28"/>
        </w:rPr>
        <w:t xml:space="preserve">                       </w:t>
      </w:r>
      <w:r w:rsidR="00DA4A77">
        <w:rPr>
          <w:sz w:val="28"/>
          <w:szCs w:val="28"/>
        </w:rPr>
        <w:t xml:space="preserve">          С.А.Манчук</w:t>
      </w:r>
    </w:p>
    <w:sectPr w:rsidR="001D00D8" w:rsidSect="00396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47E8"/>
    <w:rsid w:val="00103490"/>
    <w:rsid w:val="001D00D8"/>
    <w:rsid w:val="002419D4"/>
    <w:rsid w:val="00277304"/>
    <w:rsid w:val="00281D1D"/>
    <w:rsid w:val="002D71B3"/>
    <w:rsid w:val="00396378"/>
    <w:rsid w:val="003F6E37"/>
    <w:rsid w:val="004D5F86"/>
    <w:rsid w:val="005032E2"/>
    <w:rsid w:val="00590199"/>
    <w:rsid w:val="00767E34"/>
    <w:rsid w:val="007C02B8"/>
    <w:rsid w:val="007E7746"/>
    <w:rsid w:val="00947C02"/>
    <w:rsid w:val="00A1012E"/>
    <w:rsid w:val="00B304EE"/>
    <w:rsid w:val="00BA47E8"/>
    <w:rsid w:val="00BF7166"/>
    <w:rsid w:val="00CC379A"/>
    <w:rsid w:val="00D54A62"/>
    <w:rsid w:val="00D97ED1"/>
    <w:rsid w:val="00DA4A77"/>
    <w:rsid w:val="00DC7C49"/>
    <w:rsid w:val="00DF309F"/>
    <w:rsid w:val="00F8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E8"/>
    <w:rPr>
      <w:sz w:val="24"/>
      <w:szCs w:val="24"/>
    </w:rPr>
  </w:style>
  <w:style w:type="paragraph" w:styleId="1">
    <w:name w:val="heading 1"/>
    <w:basedOn w:val="a"/>
    <w:next w:val="a"/>
    <w:qFormat/>
    <w:rsid w:val="00BA47E8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BA47E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7E34"/>
    <w:rPr>
      <w:sz w:val="28"/>
      <w:szCs w:val="20"/>
    </w:rPr>
  </w:style>
  <w:style w:type="character" w:styleId="a5">
    <w:name w:val="Hyperlink"/>
    <w:basedOn w:val="a0"/>
    <w:rsid w:val="002419D4"/>
    <w:rPr>
      <w:color w:val="0000FF"/>
      <w:u w:val="single"/>
    </w:rPr>
  </w:style>
  <w:style w:type="character" w:styleId="HTML">
    <w:name w:val="HTML Cite"/>
    <w:basedOn w:val="a0"/>
    <w:rsid w:val="001034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финансовый отдел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Your User Name</dc:creator>
  <cp:lastModifiedBy>Андрей</cp:lastModifiedBy>
  <cp:revision>3</cp:revision>
  <cp:lastPrinted>2013-03-25T11:27:00Z</cp:lastPrinted>
  <dcterms:created xsi:type="dcterms:W3CDTF">2015-11-17T13:11:00Z</dcterms:created>
  <dcterms:modified xsi:type="dcterms:W3CDTF">2015-11-17T16:00:00Z</dcterms:modified>
</cp:coreProperties>
</file>