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C" w:rsidRDefault="0099540C" w:rsidP="0099540C">
      <w:pPr>
        <w:pStyle w:val="ConsPlusNormal"/>
        <w:jc w:val="right"/>
        <w:outlineLvl w:val="0"/>
      </w:pPr>
      <w:r>
        <w:t>Приложение N 2</w:t>
      </w:r>
    </w:p>
    <w:p w:rsidR="0099540C" w:rsidRDefault="0099540C" w:rsidP="0099540C">
      <w:pPr>
        <w:pStyle w:val="ConsPlusNormal"/>
        <w:jc w:val="right"/>
      </w:pPr>
      <w:r>
        <w:t>к приказу Минэкономразвития России</w:t>
      </w:r>
    </w:p>
    <w:p w:rsidR="0099540C" w:rsidRDefault="0099540C" w:rsidP="0099540C">
      <w:pPr>
        <w:pStyle w:val="ConsPlusNormal"/>
        <w:jc w:val="right"/>
      </w:pPr>
      <w:r>
        <w:t>от 27.12.2016 N 846</w:t>
      </w:r>
    </w:p>
    <w:p w:rsidR="0099540C" w:rsidRDefault="0099540C" w:rsidP="0099540C">
      <w:pPr>
        <w:pStyle w:val="ConsPlusNormal"/>
      </w:pPr>
    </w:p>
    <w:p w:rsidR="0099540C" w:rsidRDefault="0099540C" w:rsidP="0099540C">
      <w:pPr>
        <w:pStyle w:val="ConsPlusNormal"/>
        <w:jc w:val="right"/>
      </w:pPr>
      <w:r>
        <w:t>Форма</w:t>
      </w:r>
    </w:p>
    <w:p w:rsidR="0099540C" w:rsidRDefault="0099540C" w:rsidP="0099540C">
      <w:pPr>
        <w:pStyle w:val="ConsPlusTitle"/>
        <w:jc w:val="center"/>
      </w:pPr>
      <w:bookmarkStart w:id="0" w:name="P64"/>
      <w:bookmarkEnd w:id="0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99540C" w:rsidRDefault="0099540C" w:rsidP="0099540C">
      <w:pPr>
        <w:pStyle w:val="ConsPlusNormal"/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716"/>
        <w:gridCol w:w="360"/>
        <w:gridCol w:w="576"/>
        <w:gridCol w:w="3056"/>
      </w:tblGrid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  <w:jc w:val="both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</w:pPr>
            <w:r>
              <w:t>Вид объекта недвижимости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99540C" w:rsidRDefault="0099540C" w:rsidP="0069420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2716" w:type="dxa"/>
          </w:tcPr>
          <w:p w:rsidR="0099540C" w:rsidRDefault="0099540C" w:rsidP="0069420F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3632" w:type="dxa"/>
            <w:gridSpan w:val="2"/>
          </w:tcPr>
          <w:p w:rsidR="0099540C" w:rsidRDefault="0099540C" w:rsidP="0069420F">
            <w:pPr>
              <w:pStyle w:val="ConsPlusNormal"/>
            </w:pPr>
            <w:r>
              <w:t>Единый недвижимый комплекс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99540C" w:rsidRDefault="0099540C" w:rsidP="0069420F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2716" w:type="dxa"/>
          </w:tcPr>
          <w:p w:rsidR="0099540C" w:rsidRDefault="0099540C" w:rsidP="0069420F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3632" w:type="dxa"/>
            <w:gridSpan w:val="2"/>
          </w:tcPr>
          <w:p w:rsidR="0099540C" w:rsidRDefault="0099540C" w:rsidP="0069420F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99540C" w:rsidRDefault="0099540C" w:rsidP="0069420F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2716" w:type="dxa"/>
          </w:tcPr>
          <w:p w:rsidR="0099540C" w:rsidRDefault="0099540C" w:rsidP="0069420F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99540C" w:rsidRDefault="0099540C" w:rsidP="0069420F">
            <w:pPr>
              <w:pStyle w:val="ConsPlusNormal"/>
            </w:pPr>
          </w:p>
        </w:tc>
        <w:tc>
          <w:tcPr>
            <w:tcW w:w="3632" w:type="dxa"/>
            <w:gridSpan w:val="2"/>
          </w:tcPr>
          <w:p w:rsidR="0099540C" w:rsidRDefault="0099540C" w:rsidP="0069420F">
            <w:pPr>
              <w:pStyle w:val="ConsPlusNormal"/>
            </w:pPr>
            <w:r>
              <w:t>Иное:</w:t>
            </w:r>
          </w:p>
          <w:p w:rsidR="0099540C" w:rsidRDefault="0099540C" w:rsidP="0069420F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1"/>
            </w:pPr>
            <w:bookmarkStart w:id="1" w:name="P110"/>
            <w:bookmarkEnd w:id="1"/>
            <w:r>
              <w:t>3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1"/>
            </w:pPr>
            <w:bookmarkStart w:id="2" w:name="P135"/>
            <w:bookmarkEnd w:id="2"/>
            <w:r>
              <w:t>5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lastRenderedPageBreak/>
              <w:t>5.1.3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Характеристики зданий, сооружений, объектов незавершенного строительства, расположенных на </w:t>
            </w:r>
            <w:r>
              <w:lastRenderedPageBreak/>
              <w:t>земельном участке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lastRenderedPageBreak/>
              <w:t>5.4.1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1"/>
            </w:pPr>
            <w:bookmarkStart w:id="3" w:name="P224"/>
            <w:bookmarkEnd w:id="3"/>
            <w:r>
              <w:t>6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Кадастровые номера земельных участков, в пределах </w:t>
            </w:r>
            <w:r>
              <w:lastRenderedPageBreak/>
              <w:t xml:space="preserve">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lastRenderedPageBreak/>
              <w:t>6.1.7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</w:t>
            </w:r>
            <w:r>
              <w:lastRenderedPageBreak/>
              <w:t>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lastRenderedPageBreak/>
              <w:t>6.3.5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</w:t>
            </w:r>
            <w:proofErr w:type="gramStart"/>
            <w:r>
              <w:t>ст в зд</w:t>
            </w:r>
            <w:proofErr w:type="gramEnd"/>
            <w: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Тип покрытия (асфальт, бетон, улучшенное грунтовое покрытие, грунтовое покрытие, без покрытия и прочее) </w:t>
            </w:r>
            <w:r>
              <w:lastRenderedPageBreak/>
              <w:t>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lastRenderedPageBreak/>
              <w:t>6.4.11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9696" w:type="dxa"/>
            <w:gridSpan w:val="8"/>
          </w:tcPr>
          <w:p w:rsidR="0099540C" w:rsidRDefault="0099540C" w:rsidP="0069420F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c>
          <w:tcPr>
            <w:tcW w:w="737" w:type="dxa"/>
          </w:tcPr>
          <w:p w:rsidR="0099540C" w:rsidRDefault="0099540C" w:rsidP="0069420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704" w:type="dxa"/>
            <w:gridSpan w:val="5"/>
          </w:tcPr>
          <w:p w:rsidR="0099540C" w:rsidRDefault="0099540C" w:rsidP="0069420F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992" w:type="dxa"/>
            <w:gridSpan w:val="3"/>
          </w:tcPr>
          <w:p w:rsidR="0099540C" w:rsidRDefault="0099540C" w:rsidP="0069420F">
            <w:pPr>
              <w:pStyle w:val="ConsPlusNormal"/>
            </w:pPr>
          </w:p>
        </w:tc>
      </w:tr>
      <w:tr w:rsidR="0099540C" w:rsidRPr="0004525D" w:rsidTr="0099540C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bottom w:val="nil"/>
            </w:tcBorders>
          </w:tcPr>
          <w:p w:rsidR="0099540C" w:rsidRDefault="0099540C" w:rsidP="0069420F">
            <w:pPr>
              <w:pStyle w:val="ConsPlusNormal"/>
              <w:jc w:val="both"/>
            </w:pPr>
            <w:r>
              <w:lastRenderedPageBreak/>
              <w:t>7. Достоверность и полноту сведений, указанных в настоящей декларации, подтверждаю</w:t>
            </w:r>
          </w:p>
        </w:tc>
      </w:tr>
      <w:tr w:rsidR="0099540C" w:rsidRPr="0004525D" w:rsidTr="0099540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____________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82" w:type="dxa"/>
            <w:gridSpan w:val="5"/>
            <w:tcBorders>
              <w:top w:val="nil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_______________________________</w:t>
            </w:r>
          </w:p>
          <w:p w:rsidR="0099540C" w:rsidRDefault="0099540C" w:rsidP="0069420F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99540C" w:rsidRDefault="0099540C" w:rsidP="0069420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(дата)</w:t>
            </w:r>
          </w:p>
        </w:tc>
      </w:tr>
      <w:tr w:rsidR="0099540C" w:rsidRPr="0004525D" w:rsidTr="0099540C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bottom w:val="nil"/>
            </w:tcBorders>
          </w:tcPr>
          <w:p w:rsidR="0099540C" w:rsidRDefault="0099540C" w:rsidP="0069420F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99540C" w:rsidRPr="0004525D" w:rsidTr="0099540C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  <w:bottom w:val="nil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99540C" w:rsidRDefault="0099540C" w:rsidP="0069420F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99540C" w:rsidRDefault="0099540C" w:rsidP="0069420F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99540C" w:rsidRDefault="0099540C" w:rsidP="0069420F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99540C" w:rsidRDefault="0099540C" w:rsidP="0069420F">
            <w:pPr>
              <w:pStyle w:val="ConsPlusNormal"/>
              <w:jc w:val="center"/>
            </w:pPr>
            <w:r>
              <w:t>персональных данных)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99540C" w:rsidRDefault="0099540C" w:rsidP="0069420F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99540C" w:rsidRDefault="0099540C" w:rsidP="0069420F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99540C" w:rsidRPr="0004525D" w:rsidTr="0099540C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  <w:bottom w:val="nil"/>
            </w:tcBorders>
          </w:tcPr>
          <w:p w:rsidR="0099540C" w:rsidRDefault="0099540C" w:rsidP="0069420F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</w:t>
            </w:r>
            <w:proofErr w:type="gramEnd"/>
            <w:r>
              <w:t xml:space="preserve">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99540C" w:rsidRPr="0004525D" w:rsidTr="0099540C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  <w:bottom w:val="nil"/>
            </w:tcBorders>
          </w:tcPr>
          <w:p w:rsidR="0099540C" w:rsidRDefault="0099540C" w:rsidP="0069420F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9540C" w:rsidRPr="0004525D" w:rsidTr="0099540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____________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82" w:type="dxa"/>
            <w:gridSpan w:val="5"/>
            <w:tcBorders>
              <w:top w:val="nil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_______________________________</w:t>
            </w:r>
          </w:p>
          <w:p w:rsidR="0099540C" w:rsidRDefault="0099540C" w:rsidP="0069420F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99540C" w:rsidRDefault="0099540C" w:rsidP="0069420F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99540C" w:rsidRDefault="0099540C" w:rsidP="0069420F">
            <w:pPr>
              <w:pStyle w:val="ConsPlusNormal"/>
              <w:jc w:val="center"/>
            </w:pPr>
            <w:r>
              <w:t>___________</w:t>
            </w:r>
          </w:p>
          <w:p w:rsidR="0099540C" w:rsidRDefault="0099540C" w:rsidP="0069420F">
            <w:pPr>
              <w:pStyle w:val="ConsPlusNormal"/>
              <w:jc w:val="center"/>
            </w:pPr>
            <w:r>
              <w:t>(дата)</w:t>
            </w:r>
          </w:p>
        </w:tc>
      </w:tr>
      <w:tr w:rsidR="0099540C" w:rsidRPr="0004525D" w:rsidTr="0099540C">
        <w:tc>
          <w:tcPr>
            <w:tcW w:w="10433" w:type="dxa"/>
            <w:gridSpan w:val="9"/>
          </w:tcPr>
          <w:p w:rsidR="0099540C" w:rsidRDefault="0099540C" w:rsidP="0069420F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99540C" w:rsidRPr="0004525D" w:rsidTr="0099540C">
        <w:tc>
          <w:tcPr>
            <w:tcW w:w="10433" w:type="dxa"/>
            <w:gridSpan w:val="9"/>
          </w:tcPr>
          <w:p w:rsidR="0099540C" w:rsidRDefault="0099540C" w:rsidP="0069420F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99540C" w:rsidRDefault="0099540C" w:rsidP="0099540C">
      <w:pPr>
        <w:pStyle w:val="ConsPlusNormal"/>
      </w:pPr>
    </w:p>
    <w:p w:rsidR="0099540C" w:rsidRDefault="0099540C" w:rsidP="0099540C">
      <w:pPr>
        <w:pStyle w:val="ConsPlusNormal"/>
        <w:ind w:firstLine="540"/>
        <w:jc w:val="both"/>
      </w:pPr>
      <w:r>
        <w:t>--------------------------------</w:t>
      </w:r>
    </w:p>
    <w:p w:rsidR="0099540C" w:rsidRDefault="0099540C" w:rsidP="0099540C">
      <w:pPr>
        <w:pStyle w:val="ConsPlusNormal"/>
        <w:spacing w:before="220"/>
        <w:ind w:firstLine="540"/>
        <w:jc w:val="both"/>
      </w:pPr>
      <w:bookmarkStart w:id="4" w:name="P416"/>
      <w:bookmarkEnd w:id="4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99540C" w:rsidRDefault="0099540C" w:rsidP="0099540C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99540C" w:rsidRDefault="0099540C" w:rsidP="0099540C">
      <w:pPr>
        <w:pStyle w:val="ConsPlusNormal"/>
        <w:spacing w:before="220"/>
        <w:ind w:firstLine="540"/>
        <w:jc w:val="both"/>
      </w:pPr>
      <w:bookmarkStart w:id="5" w:name="P418"/>
      <w:bookmarkEnd w:id="5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99540C" w:rsidRDefault="0099540C" w:rsidP="0099540C">
      <w:pPr>
        <w:pStyle w:val="ConsPlusNormal"/>
        <w:spacing w:before="220"/>
        <w:ind w:firstLine="540"/>
        <w:jc w:val="both"/>
      </w:pPr>
      <w:bookmarkStart w:id="6" w:name="P419"/>
      <w:bookmarkEnd w:id="6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99540C" w:rsidRDefault="0099540C" w:rsidP="0099540C">
      <w:pPr>
        <w:pStyle w:val="ConsPlusNormal"/>
        <w:spacing w:before="220"/>
        <w:ind w:firstLine="540"/>
        <w:jc w:val="both"/>
      </w:pPr>
      <w:bookmarkStart w:id="7" w:name="P420"/>
      <w:bookmarkEnd w:id="7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99540C" w:rsidRDefault="0099540C" w:rsidP="0099540C">
      <w:pPr>
        <w:pStyle w:val="ConsPlusNormal"/>
      </w:pPr>
      <w:bookmarkStart w:id="8" w:name="P421"/>
      <w:bookmarkEnd w:id="8"/>
    </w:p>
    <w:p w:rsidR="0099540C" w:rsidRDefault="0099540C" w:rsidP="0099540C">
      <w:pPr>
        <w:pStyle w:val="ConsPlusNormal"/>
      </w:pPr>
    </w:p>
    <w:p w:rsidR="0099540C" w:rsidRDefault="0099540C" w:rsidP="0099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9" w:name="_GoBack"/>
      <w:bookmarkEnd w:id="9"/>
    </w:p>
    <w:sectPr w:rsidR="0099540C" w:rsidSect="0099540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C"/>
    <w:rsid w:val="002D08A9"/>
    <w:rsid w:val="006C5B4A"/>
    <w:rsid w:val="007B3BC1"/>
    <w:rsid w:val="009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19409ECB8A303C7251ADF69B33D567C825E84EC1D72660957170A9FqEZ6J" TargetMode="External"/><Relationship Id="rId5" Type="http://schemas.openxmlformats.org/officeDocument/2006/relationships/hyperlink" Target="consultantplus://offline/ref=3C419409ECB8A303C7251ADF69B33D567C835780EE1F72660957170A9FE669BDBDCD9B1F879F211Cq8Z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2018-02-27T14:16:00Z</dcterms:created>
  <dcterms:modified xsi:type="dcterms:W3CDTF">2018-02-27T14:24:00Z</dcterms:modified>
</cp:coreProperties>
</file>