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13" w:rsidRPr="00EC6309" w:rsidRDefault="00490313" w:rsidP="00490313">
      <w:pPr>
        <w:widowControl/>
        <w:autoSpaceDE w:val="0"/>
        <w:autoSpaceDN w:val="0"/>
        <w:adjustRightInd w:val="0"/>
        <w:ind w:left="55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C6309">
        <w:rPr>
          <w:rFonts w:ascii="Times New Roman" w:eastAsia="Times New Roman" w:hAnsi="Times New Roman" w:cs="Times New Roman"/>
          <w:color w:val="auto"/>
          <w:lang w:bidi="ar-SA"/>
        </w:rPr>
        <w:t>УТВЕРЖДЕНА</w:t>
      </w:r>
    </w:p>
    <w:p w:rsidR="00490313" w:rsidRPr="00EC6309" w:rsidRDefault="00490313" w:rsidP="00490313">
      <w:pPr>
        <w:widowControl/>
        <w:autoSpaceDE w:val="0"/>
        <w:autoSpaceDN w:val="0"/>
        <w:adjustRightInd w:val="0"/>
        <w:ind w:left="55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C6309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490313" w:rsidRPr="00EC6309" w:rsidRDefault="00490313" w:rsidP="00490313">
      <w:pPr>
        <w:widowControl/>
        <w:autoSpaceDE w:val="0"/>
        <w:autoSpaceDN w:val="0"/>
        <w:adjustRightInd w:val="0"/>
        <w:ind w:left="55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C6309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</w:t>
      </w:r>
      <w:proofErr w:type="gramStart"/>
      <w:r w:rsidRPr="00EC6309">
        <w:rPr>
          <w:rFonts w:ascii="Times New Roman" w:eastAsia="Times New Roman" w:hAnsi="Times New Roman" w:cs="Times New Roman"/>
          <w:color w:val="auto"/>
          <w:lang w:bidi="ar-SA"/>
        </w:rPr>
        <w:t>Холмогорский</w:t>
      </w:r>
      <w:proofErr w:type="gramEnd"/>
    </w:p>
    <w:p w:rsidR="00490313" w:rsidRPr="00EC6309" w:rsidRDefault="00490313" w:rsidP="00490313">
      <w:pPr>
        <w:widowControl/>
        <w:autoSpaceDE w:val="0"/>
        <w:autoSpaceDN w:val="0"/>
        <w:adjustRightInd w:val="0"/>
        <w:ind w:left="55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C6309">
        <w:rPr>
          <w:rFonts w:ascii="Times New Roman" w:eastAsia="Times New Roman" w:hAnsi="Times New Roman" w:cs="Times New Roman"/>
          <w:color w:val="auto"/>
          <w:lang w:bidi="ar-SA"/>
        </w:rPr>
        <w:t>муниципальный район»</w:t>
      </w:r>
    </w:p>
    <w:p w:rsidR="00490313" w:rsidRPr="00EC6309" w:rsidRDefault="00490313" w:rsidP="00490313">
      <w:pPr>
        <w:widowControl/>
        <w:autoSpaceDE w:val="0"/>
        <w:autoSpaceDN w:val="0"/>
        <w:adjustRightInd w:val="0"/>
        <w:ind w:left="558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C6309">
        <w:rPr>
          <w:rFonts w:ascii="Times New Roman" w:eastAsia="Times New Roman" w:hAnsi="Times New Roman" w:cs="Times New Roman"/>
          <w:color w:val="auto"/>
          <w:lang w:bidi="ar-SA"/>
        </w:rPr>
        <w:t xml:space="preserve">от «___» _________ 2021 г. № ___  </w:t>
      </w:r>
    </w:p>
    <w:p w:rsidR="00692860" w:rsidRDefault="00204ACF"/>
    <w:p w:rsidR="00490313" w:rsidRDefault="00490313" w:rsidP="00490313">
      <w:pPr>
        <w:pStyle w:val="30"/>
        <w:shd w:val="clear" w:color="auto" w:fill="auto"/>
        <w:spacing w:before="0" w:after="0" w:line="280" w:lineRule="exact"/>
      </w:pPr>
      <w:r>
        <w:t>ПРОВЕРОЧНЫЙ ЛИСТ</w:t>
      </w:r>
    </w:p>
    <w:p w:rsidR="00490313" w:rsidRPr="00466F1D" w:rsidRDefault="00490313" w:rsidP="0049031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>(</w:t>
      </w:r>
      <w:r w:rsidRPr="00466F1D">
        <w:rPr>
          <w:rFonts w:ascii="Times New Roman" w:hAnsi="Times New Roman" w:cs="Times New Roman"/>
          <w:sz w:val="28"/>
        </w:rPr>
        <w:t>список контрольных вопросов, ответы на которые свидетельствуют</w:t>
      </w:r>
      <w:r w:rsidRPr="00466F1D">
        <w:rPr>
          <w:rFonts w:ascii="Times New Roman" w:hAnsi="Times New Roman" w:cs="Times New Roman"/>
          <w:sz w:val="28"/>
        </w:rPr>
        <w:br/>
        <w:t>о соблюдении или несоблюдении контролируемым лицом обязательных</w:t>
      </w:r>
      <w:r w:rsidRPr="00466F1D">
        <w:rPr>
          <w:rFonts w:ascii="Times New Roman" w:hAnsi="Times New Roman" w:cs="Times New Roman"/>
          <w:sz w:val="28"/>
        </w:rPr>
        <w:br/>
        <w:t xml:space="preserve">требований), используемых при осуществлении </w:t>
      </w:r>
      <w:r>
        <w:rPr>
          <w:rFonts w:ascii="Times New Roman" w:eastAsia="Times New Roman" w:hAnsi="Times New Roman" w:cs="Times New Roman"/>
          <w:sz w:val="28"/>
          <w:lang w:bidi="ar-SA"/>
        </w:rPr>
        <w:t>муниципального контроля</w:t>
      </w:r>
      <w:r w:rsidRPr="00466F1D">
        <w:rPr>
          <w:rFonts w:ascii="Times New Roman" w:eastAsia="Times New Roman" w:hAnsi="Times New Roman" w:cs="Times New Roman"/>
          <w:sz w:val="28"/>
          <w:lang w:bidi="ar-SA"/>
        </w:rPr>
        <w:t xml:space="preserve"> </w:t>
      </w:r>
      <w:r w:rsidRPr="00466F1D">
        <w:rPr>
          <w:rFonts w:ascii="Times New Roman" w:eastAsia="Times New Roman" w:hAnsi="Times New Roman" w:cs="Times New Roman"/>
          <w:spacing w:val="2"/>
          <w:sz w:val="28"/>
          <w:lang w:bidi="ar-SA"/>
        </w:rPr>
        <w:t xml:space="preserve">на автомобильном транспорте, городском, наземном, электрическом транспорте и в дорожном хозяйстве </w:t>
      </w:r>
      <w:r w:rsidRPr="00466F1D">
        <w:rPr>
          <w:rFonts w:ascii="Times New Roman" w:eastAsia="Times New Roman" w:hAnsi="Times New Roman" w:cs="Times New Roman"/>
          <w:color w:val="auto"/>
          <w:sz w:val="28"/>
          <w:lang w:bidi="ar-SA"/>
        </w:rPr>
        <w:t>в муниципальном образовании «Холмогорский муниципальный район»</w:t>
      </w:r>
    </w:p>
    <w:p w:rsidR="00490313" w:rsidRDefault="00490313" w:rsidP="00490313">
      <w:pPr>
        <w:pStyle w:val="30"/>
        <w:shd w:val="clear" w:color="auto" w:fill="auto"/>
        <w:spacing w:before="0" w:after="236" w:line="288" w:lineRule="exact"/>
      </w:pPr>
    </w:p>
    <w:p w:rsidR="00490313" w:rsidRDefault="00490313" w:rsidP="00490313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293" w:lineRule="exact"/>
        <w:ind w:firstLine="740"/>
        <w:jc w:val="both"/>
      </w:pPr>
      <w:r>
        <w:t xml:space="preserve">Настоящий проверочный лист используется при проведении плановых и внеплановых контрольных (надзорных) мероприятий при осуществлении регионального </w:t>
      </w:r>
      <w:r w:rsidRPr="00466F1D">
        <w:t>муниципального контроля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</w:t>
      </w:r>
      <w:r>
        <w:t>.</w:t>
      </w:r>
    </w:p>
    <w:p w:rsidR="00490313" w:rsidRDefault="00490313" w:rsidP="00490313">
      <w:pPr>
        <w:pStyle w:val="20"/>
        <w:tabs>
          <w:tab w:val="left" w:leader="underscore" w:pos="8194"/>
        </w:tabs>
        <w:spacing w:line="293" w:lineRule="exact"/>
        <w:ind w:firstLine="740"/>
        <w:jc w:val="both"/>
      </w:pPr>
      <w:r>
        <w:t xml:space="preserve">Настоящий проверочный лист утвержден постановлением администрации муниципального образования «Холмогорский муниципальный район»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___.</w:t>
      </w:r>
    </w:p>
    <w:p w:rsidR="00490313" w:rsidRDefault="00490313" w:rsidP="00490313">
      <w:pPr>
        <w:pStyle w:val="20"/>
        <w:numPr>
          <w:ilvl w:val="0"/>
          <w:numId w:val="1"/>
        </w:numPr>
        <w:shd w:val="clear" w:color="auto" w:fill="auto"/>
        <w:tabs>
          <w:tab w:val="left" w:pos="1367"/>
        </w:tabs>
        <w:spacing w:line="293" w:lineRule="exact"/>
        <w:ind w:firstLine="740"/>
        <w:jc w:val="both"/>
      </w:pPr>
      <w:r>
        <w:t>Муниципальный контроль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район».</w:t>
      </w:r>
    </w:p>
    <w:p w:rsidR="00490313" w:rsidRDefault="00490313" w:rsidP="00490313">
      <w:pPr>
        <w:pStyle w:val="20"/>
        <w:numPr>
          <w:ilvl w:val="0"/>
          <w:numId w:val="1"/>
        </w:numPr>
        <w:shd w:val="clear" w:color="auto" w:fill="auto"/>
        <w:tabs>
          <w:tab w:val="left" w:pos="1367"/>
        </w:tabs>
        <w:spacing w:line="293" w:lineRule="exact"/>
        <w:ind w:firstLine="740"/>
        <w:jc w:val="both"/>
      </w:pPr>
      <w:r>
        <w:t>Наименование контрольного (надзорного) мероприятия: __________________________________________________________________.</w:t>
      </w:r>
    </w:p>
    <w:p w:rsidR="00490313" w:rsidRDefault="00490313" w:rsidP="00490313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293" w:lineRule="exact"/>
        <w:ind w:firstLine="740"/>
        <w:jc w:val="both"/>
      </w:pPr>
      <w:r>
        <w:t>Наименование объекта контроля, в отношении которого проводится</w:t>
      </w:r>
    </w:p>
    <w:p w:rsidR="00490313" w:rsidRDefault="00490313" w:rsidP="00490313">
      <w:pPr>
        <w:pStyle w:val="20"/>
        <w:shd w:val="clear" w:color="auto" w:fill="auto"/>
        <w:tabs>
          <w:tab w:val="left" w:leader="underscore" w:pos="9158"/>
        </w:tabs>
        <w:spacing w:line="293" w:lineRule="exact"/>
        <w:jc w:val="both"/>
      </w:pPr>
      <w:r>
        <w:t>контрольное (надзорное) мероприятие:</w:t>
      </w:r>
      <w:r>
        <w:tab/>
        <w:t>.</w:t>
      </w:r>
    </w:p>
    <w:p w:rsidR="00490313" w:rsidRDefault="00490313" w:rsidP="00490313">
      <w:pPr>
        <w:pStyle w:val="20"/>
        <w:numPr>
          <w:ilvl w:val="0"/>
          <w:numId w:val="1"/>
        </w:numPr>
        <w:shd w:val="clear" w:color="auto" w:fill="auto"/>
        <w:tabs>
          <w:tab w:val="left" w:pos="1367"/>
        </w:tabs>
        <w:spacing w:line="293" w:lineRule="exact"/>
        <w:ind w:firstLine="740"/>
        <w:jc w:val="both"/>
      </w:pPr>
      <w: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</w:t>
      </w:r>
    </w:p>
    <w:p w:rsidR="00490313" w:rsidRDefault="00490313" w:rsidP="00490313">
      <w:pPr>
        <w:pStyle w:val="20"/>
        <w:shd w:val="clear" w:color="auto" w:fill="auto"/>
        <w:tabs>
          <w:tab w:val="left" w:pos="2851"/>
          <w:tab w:val="left" w:pos="5261"/>
          <w:tab w:val="left" w:pos="8381"/>
        </w:tabs>
        <w:jc w:val="both"/>
      </w:pPr>
      <w:r>
        <w:t>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90313" w:rsidRDefault="00490313" w:rsidP="00490313">
      <w:pPr>
        <w:pStyle w:val="20"/>
        <w:numPr>
          <w:ilvl w:val="0"/>
          <w:numId w:val="1"/>
        </w:numPr>
        <w:tabs>
          <w:tab w:val="left" w:pos="0"/>
        </w:tabs>
        <w:jc w:val="both"/>
      </w:pPr>
      <w:r>
        <w:t>Место (места) проведения контрольного (надзорного) мероприятия с заполнением проверочного листа:____________________________________.</w:t>
      </w:r>
    </w:p>
    <w:p w:rsidR="00490313" w:rsidRDefault="00490313" w:rsidP="00490313">
      <w:pPr>
        <w:pStyle w:val="20"/>
        <w:tabs>
          <w:tab w:val="left" w:pos="0"/>
          <w:tab w:val="left" w:pos="8381"/>
        </w:tabs>
        <w:jc w:val="both"/>
      </w:pPr>
      <w:r>
        <w:t>7. Реквизиты решения о проведении контрольного (надзорного) мероприятия:___________________________________________________.</w:t>
      </w:r>
    </w:p>
    <w:p w:rsidR="00490313" w:rsidRDefault="00490313" w:rsidP="00490313">
      <w:pPr>
        <w:pStyle w:val="20"/>
        <w:shd w:val="clear" w:color="auto" w:fill="auto"/>
        <w:tabs>
          <w:tab w:val="left" w:pos="0"/>
          <w:tab w:val="left" w:pos="142"/>
          <w:tab w:val="left" w:pos="8381"/>
        </w:tabs>
        <w:jc w:val="both"/>
      </w:pPr>
      <w:r>
        <w:t>8. Учетный номер контрольного (надзорного) мероприятия: _______________________________________________________________.</w:t>
      </w:r>
    </w:p>
    <w:p w:rsidR="00490313" w:rsidRPr="00490313" w:rsidRDefault="00490313" w:rsidP="00490313">
      <w:pPr>
        <w:pStyle w:val="a3"/>
        <w:numPr>
          <w:ilvl w:val="0"/>
          <w:numId w:val="3"/>
        </w:numPr>
        <w:tabs>
          <w:tab w:val="left" w:pos="1318"/>
          <w:tab w:val="left" w:pos="4555"/>
          <w:tab w:val="left" w:pos="6101"/>
        </w:tabs>
        <w:spacing w:line="293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контрольных вопросов, отражающих</w:t>
      </w:r>
      <w:r w:rsidRPr="00490313"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313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490313" w:rsidRDefault="00490313" w:rsidP="00490313">
      <w:pPr>
        <w:pStyle w:val="20"/>
        <w:shd w:val="clear" w:color="auto" w:fill="auto"/>
        <w:tabs>
          <w:tab w:val="left" w:pos="2851"/>
          <w:tab w:val="left" w:pos="5261"/>
          <w:tab w:val="left" w:pos="8381"/>
        </w:tabs>
        <w:jc w:val="both"/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2458"/>
        <w:gridCol w:w="518"/>
        <w:gridCol w:w="626"/>
        <w:gridCol w:w="1443"/>
        <w:gridCol w:w="1781"/>
      </w:tblGrid>
      <w:tr w:rsidR="00490313" w:rsidRPr="00490313" w:rsidTr="00204ACF">
        <w:trPr>
          <w:trHeight w:hRule="exact" w:val="250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313" w:rsidRPr="00490313" w:rsidRDefault="00490313" w:rsidP="0049031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Примечание </w:t>
            </w:r>
            <w:r w:rsidRPr="0049031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(подлежит обязательному заполнению в случае заполнения графы</w:t>
            </w:r>
            <w:proofErr w:type="gramEnd"/>
          </w:p>
          <w:p w:rsidR="00490313" w:rsidRPr="00490313" w:rsidRDefault="00490313" w:rsidP="00490313">
            <w:pPr>
              <w:spacing w:line="23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«неприменимо»)</w:t>
            </w:r>
          </w:p>
        </w:tc>
      </w:tr>
      <w:tr w:rsidR="00490313" w:rsidRPr="00490313" w:rsidTr="00204ACF">
        <w:trPr>
          <w:trHeight w:hRule="exact" w:val="1414"/>
        </w:trPr>
        <w:tc>
          <w:tcPr>
            <w:tcW w:w="2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</w:rPr>
            </w:pPr>
          </w:p>
        </w:tc>
      </w:tr>
      <w:tr w:rsidR="00490313" w:rsidRPr="00490313" w:rsidTr="00204ACF">
        <w:trPr>
          <w:trHeight w:hRule="exact" w:val="31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3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1. Паспортизация автомобильных дорог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ч.2 ст. 15, ч. 2 и ч. 3 ст. 17 Федерального закона от 8 ноября 2007 г. № 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отдельные</w:t>
            </w:r>
          </w:p>
          <w:p w:rsidR="00490313" w:rsidRPr="00490313" w:rsidRDefault="00490313" w:rsidP="00490313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законодательные акты Российской Федерации» (далее - Федеральный закон 257-ФЗ).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313" w:rsidRPr="00490313" w:rsidTr="00204ACF">
        <w:trPr>
          <w:trHeight w:hRule="exact" w:val="128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313" w:rsidRPr="00490313" w:rsidRDefault="00490313" w:rsidP="00490313">
            <w:pPr>
              <w:spacing w:line="23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Оценка </w:t>
            </w:r>
            <w:proofErr w:type="gramStart"/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уровня содержания автомобильных дорог общего пользования местного значения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3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ч. 2 ст. 17 Федерального закона № 257-ФЗ.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313" w:rsidRPr="00490313" w:rsidTr="00204ACF">
        <w:trPr>
          <w:trHeight w:hRule="exact" w:val="21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3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3. 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spacing w:line="23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ч. 2 ст. 17 Федерального закона № 257-ФЗ;</w:t>
            </w:r>
          </w:p>
          <w:p w:rsidR="00490313" w:rsidRPr="00490313" w:rsidRDefault="00490313" w:rsidP="00490313">
            <w:pPr>
              <w:spacing w:line="235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пункты 2-4 Порядка проведения оценки технического состояния</w:t>
            </w:r>
            <w:r w:rsidRPr="00490313">
              <w:rPr>
                <w:rFonts w:ascii="Times New Roman" w:hAnsi="Times New Roman" w:cs="Times New Roman"/>
              </w:rPr>
              <w:t xml:space="preserve"> </w:t>
            </w: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автомобильных дорог, утвержденного приказом Минтранса России</w:t>
            </w:r>
          </w:p>
          <w:p w:rsidR="00490313" w:rsidRPr="00490313" w:rsidRDefault="00490313" w:rsidP="00490313">
            <w:pPr>
              <w:spacing w:line="23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313">
              <w:rPr>
                <w:rFonts w:ascii="Times New Roman" w:eastAsia="Times New Roman" w:hAnsi="Times New Roman" w:cs="Times New Roman"/>
                <w:sz w:val="22"/>
                <w:szCs w:val="22"/>
              </w:rPr>
              <w:t>от 7 августа 2020 № 288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313" w:rsidRPr="00490313" w:rsidTr="00204ACF">
        <w:trPr>
          <w:trHeight w:hRule="exact" w:val="141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35" w:lineRule="exact"/>
            </w:pPr>
            <w:r w:rsidRPr="00490313">
              <w:rPr>
                <w:rStyle w:val="211pt"/>
              </w:rPr>
              <w:t>4. 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35" w:lineRule="exact"/>
            </w:pPr>
            <w:r w:rsidRPr="00490313">
              <w:rPr>
                <w:rStyle w:val="211pt"/>
              </w:rPr>
              <w:t>п. 24.1 ст. 5 Технического</w:t>
            </w:r>
          </w:p>
          <w:p w:rsidR="00490313" w:rsidRPr="00490313" w:rsidRDefault="00490313" w:rsidP="00490313">
            <w:pPr>
              <w:pStyle w:val="20"/>
              <w:shd w:val="clear" w:color="auto" w:fill="auto"/>
              <w:spacing w:line="235" w:lineRule="exact"/>
            </w:pPr>
            <w:r w:rsidRPr="00490313">
              <w:rPr>
                <w:rStyle w:val="211pt"/>
              </w:rPr>
              <w:t>регламента Таможенного союза «Безопасность автомобильных 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313" w:rsidRPr="00490313" w:rsidTr="00204ACF">
        <w:trPr>
          <w:trHeight w:hRule="exact" w:val="124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35" w:lineRule="exact"/>
              <w:ind w:left="400" w:hanging="400"/>
            </w:pPr>
            <w:r w:rsidRPr="00490313">
              <w:rPr>
                <w:rStyle w:val="211pt"/>
              </w:rPr>
              <w:t>5. Состояние покрытия проезжей части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35" w:lineRule="exact"/>
            </w:pPr>
            <w:proofErr w:type="spellStart"/>
            <w:r w:rsidRPr="00490313">
              <w:rPr>
                <w:rStyle w:val="211pt"/>
              </w:rPr>
              <w:t>пп</w:t>
            </w:r>
            <w:proofErr w:type="spellEnd"/>
            <w:r w:rsidRPr="00490313">
              <w:rPr>
                <w:rStyle w:val="211pt"/>
              </w:rPr>
              <w:t>. «а» п. 13.2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Технического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регламента</w:t>
            </w:r>
          </w:p>
          <w:p w:rsidR="00490313" w:rsidRPr="00490313" w:rsidRDefault="00490313" w:rsidP="00490313">
            <w:pPr>
              <w:pStyle w:val="20"/>
              <w:shd w:val="clear" w:color="auto" w:fill="auto"/>
              <w:spacing w:line="235" w:lineRule="exact"/>
            </w:pPr>
            <w:r w:rsidRPr="00490313">
              <w:rPr>
                <w:rStyle w:val="211pt"/>
              </w:rPr>
              <w:t>Таможенного союза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«Безопасность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автомобильных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313" w:rsidRPr="00490313" w:rsidTr="00204ACF">
        <w:trPr>
          <w:trHeight w:hRule="exact" w:val="131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35" w:lineRule="exact"/>
            </w:pPr>
            <w:r w:rsidRPr="00490313">
              <w:rPr>
                <w:rStyle w:val="211pt"/>
              </w:rPr>
              <w:t>6. Сцепные качества дорожного покрытия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35" w:lineRule="exact"/>
            </w:pPr>
            <w:proofErr w:type="spellStart"/>
            <w:r w:rsidRPr="00490313">
              <w:rPr>
                <w:rStyle w:val="211pt"/>
              </w:rPr>
              <w:t>пп</w:t>
            </w:r>
            <w:proofErr w:type="spellEnd"/>
            <w:r w:rsidRPr="00490313">
              <w:rPr>
                <w:rStyle w:val="211pt"/>
              </w:rPr>
              <w:t>. «б» п. 13.2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Технического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регламента</w:t>
            </w:r>
          </w:p>
          <w:p w:rsidR="00490313" w:rsidRPr="00490313" w:rsidRDefault="00490313" w:rsidP="00490313">
            <w:pPr>
              <w:pStyle w:val="20"/>
              <w:shd w:val="clear" w:color="auto" w:fill="auto"/>
              <w:spacing w:line="235" w:lineRule="exact"/>
            </w:pPr>
            <w:r w:rsidRPr="00490313">
              <w:rPr>
                <w:rStyle w:val="211pt"/>
              </w:rPr>
              <w:t>Таможенного союза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«Безопасность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автомобильных</w:t>
            </w:r>
            <w:r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313" w:rsidRPr="00490313" w:rsidTr="00204ACF">
        <w:trPr>
          <w:trHeight w:hRule="exact" w:val="11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40" w:lineRule="exact"/>
            </w:pPr>
            <w:r w:rsidRPr="00490313">
              <w:rPr>
                <w:rStyle w:val="211pt"/>
              </w:rPr>
              <w:t>7. Ровность дорожного покрытия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F25CAA">
            <w:pPr>
              <w:pStyle w:val="20"/>
              <w:shd w:val="clear" w:color="auto" w:fill="auto"/>
              <w:spacing w:line="235" w:lineRule="exact"/>
            </w:pPr>
            <w:proofErr w:type="spellStart"/>
            <w:r w:rsidRPr="00490313">
              <w:rPr>
                <w:rStyle w:val="211pt"/>
              </w:rPr>
              <w:t>пп</w:t>
            </w:r>
            <w:proofErr w:type="spellEnd"/>
            <w:r w:rsidRPr="00490313">
              <w:rPr>
                <w:rStyle w:val="211pt"/>
              </w:rPr>
              <w:t>. «в» п. 13.2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Технического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регламента</w:t>
            </w:r>
          </w:p>
          <w:p w:rsidR="00490313" w:rsidRPr="00490313" w:rsidRDefault="00490313" w:rsidP="00F25CAA">
            <w:pPr>
              <w:pStyle w:val="20"/>
              <w:shd w:val="clear" w:color="auto" w:fill="auto"/>
              <w:spacing w:line="235" w:lineRule="exact"/>
            </w:pPr>
            <w:r w:rsidRPr="00490313">
              <w:rPr>
                <w:rStyle w:val="211pt"/>
              </w:rPr>
              <w:t>Таможенного союза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«Безопасность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автомобильных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313" w:rsidRPr="00490313" w:rsidTr="00204ACF">
        <w:trPr>
          <w:trHeight w:hRule="exact" w:val="128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20" w:lineRule="exact"/>
              <w:ind w:left="400" w:hanging="400"/>
            </w:pPr>
            <w:r w:rsidRPr="00490313">
              <w:rPr>
                <w:rStyle w:val="211pt"/>
              </w:rPr>
              <w:lastRenderedPageBreak/>
              <w:t>8. Состояние обочины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F25CAA">
            <w:pPr>
              <w:pStyle w:val="20"/>
              <w:shd w:val="clear" w:color="auto" w:fill="auto"/>
              <w:spacing w:line="235" w:lineRule="exact"/>
            </w:pPr>
            <w:proofErr w:type="spellStart"/>
            <w:r w:rsidRPr="00490313">
              <w:rPr>
                <w:rStyle w:val="211pt"/>
              </w:rPr>
              <w:t>пп</w:t>
            </w:r>
            <w:proofErr w:type="spellEnd"/>
            <w:r w:rsidRPr="00490313">
              <w:rPr>
                <w:rStyle w:val="211pt"/>
              </w:rPr>
              <w:t>. «г» и «д» п. 13.2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Технического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регламента</w:t>
            </w:r>
          </w:p>
          <w:p w:rsidR="00490313" w:rsidRPr="00490313" w:rsidRDefault="00490313" w:rsidP="00F25CAA">
            <w:pPr>
              <w:pStyle w:val="20"/>
              <w:shd w:val="clear" w:color="auto" w:fill="auto"/>
              <w:spacing w:line="235" w:lineRule="exact"/>
            </w:pPr>
            <w:r w:rsidRPr="00490313">
              <w:rPr>
                <w:rStyle w:val="211pt"/>
              </w:rPr>
              <w:t>Таможенного союза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«Безопасность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автомобильных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313" w:rsidRPr="00490313" w:rsidTr="00204ACF">
        <w:trPr>
          <w:trHeight w:hRule="exact" w:val="126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20" w:lineRule="exact"/>
              <w:ind w:left="400" w:hanging="400"/>
            </w:pPr>
            <w:r w:rsidRPr="00490313">
              <w:rPr>
                <w:rStyle w:val="211pt"/>
              </w:rPr>
              <w:t>9. Видимость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F25CAA">
            <w:pPr>
              <w:pStyle w:val="20"/>
              <w:shd w:val="clear" w:color="auto" w:fill="auto"/>
              <w:spacing w:line="235" w:lineRule="exact"/>
            </w:pPr>
            <w:proofErr w:type="spellStart"/>
            <w:r w:rsidRPr="00490313">
              <w:rPr>
                <w:rStyle w:val="211pt"/>
              </w:rPr>
              <w:t>пп</w:t>
            </w:r>
            <w:proofErr w:type="spellEnd"/>
            <w:r w:rsidRPr="00490313">
              <w:rPr>
                <w:rStyle w:val="211pt"/>
              </w:rPr>
              <w:t>. «е» п. 13.2</w:t>
            </w:r>
            <w:r w:rsidR="00F25CAA">
              <w:rPr>
                <w:rStyle w:val="211pt"/>
              </w:rPr>
              <w:t xml:space="preserve">  </w:t>
            </w:r>
            <w:r w:rsidRPr="00490313">
              <w:rPr>
                <w:rStyle w:val="211pt"/>
              </w:rPr>
              <w:t>Технического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регламента</w:t>
            </w:r>
          </w:p>
          <w:p w:rsidR="00490313" w:rsidRPr="00490313" w:rsidRDefault="00490313" w:rsidP="00F25CAA">
            <w:pPr>
              <w:pStyle w:val="20"/>
              <w:shd w:val="clear" w:color="auto" w:fill="auto"/>
              <w:spacing w:line="235" w:lineRule="exact"/>
            </w:pPr>
            <w:r w:rsidRPr="00490313">
              <w:rPr>
                <w:rStyle w:val="211pt"/>
              </w:rPr>
              <w:t>Таможенного союза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«Безопасность</w:t>
            </w:r>
            <w:r w:rsidR="00F25CAA">
              <w:rPr>
                <w:rStyle w:val="211pt"/>
              </w:rPr>
              <w:t xml:space="preserve">  </w:t>
            </w:r>
            <w:r w:rsidRPr="00490313">
              <w:rPr>
                <w:rStyle w:val="211pt"/>
              </w:rPr>
              <w:t>автомобильных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90313" w:rsidRPr="00490313" w:rsidTr="00204ACF">
        <w:trPr>
          <w:trHeight w:hRule="exact" w:val="99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pStyle w:val="20"/>
              <w:shd w:val="clear" w:color="auto" w:fill="auto"/>
              <w:spacing w:line="240" w:lineRule="exact"/>
              <w:ind w:left="400" w:hanging="400"/>
            </w:pPr>
            <w:r w:rsidRPr="00490313">
              <w:rPr>
                <w:rStyle w:val="211pt"/>
              </w:rPr>
              <w:t>10. Мосты, путепроводы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F25CAA">
            <w:pPr>
              <w:pStyle w:val="20"/>
              <w:shd w:val="clear" w:color="auto" w:fill="auto"/>
              <w:spacing w:line="240" w:lineRule="exact"/>
            </w:pPr>
            <w:r w:rsidRPr="00490313">
              <w:rPr>
                <w:rStyle w:val="211pt"/>
              </w:rPr>
              <w:t>п. 13.3 Технического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регламента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Таможенного союза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«Безопасность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автомобильных</w:t>
            </w:r>
            <w:r w:rsidR="00F25CAA">
              <w:rPr>
                <w:rStyle w:val="211pt"/>
              </w:rPr>
              <w:t xml:space="preserve"> </w:t>
            </w:r>
            <w:r w:rsidRPr="00490313"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313" w:rsidRPr="00490313" w:rsidRDefault="00490313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CAA" w:rsidRPr="00490313" w:rsidTr="00204ACF">
        <w:trPr>
          <w:trHeight w:val="124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Pr="00490313" w:rsidRDefault="00F25CAA" w:rsidP="00490313">
            <w:pPr>
              <w:pStyle w:val="20"/>
              <w:shd w:val="clear" w:color="auto" w:fill="auto"/>
              <w:spacing w:line="235" w:lineRule="exact"/>
              <w:ind w:left="400" w:hanging="400"/>
            </w:pPr>
            <w:r w:rsidRPr="00490313">
              <w:rPr>
                <w:rStyle w:val="211pt"/>
              </w:rPr>
              <w:t>11. Дорожные знаки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Pr="00490313" w:rsidRDefault="00F25CAA" w:rsidP="00F25CAA">
            <w:pPr>
              <w:pStyle w:val="20"/>
              <w:shd w:val="clear" w:color="auto" w:fill="auto"/>
              <w:spacing w:line="235" w:lineRule="exact"/>
            </w:pPr>
            <w:proofErr w:type="spellStart"/>
            <w:r w:rsidRPr="00490313">
              <w:rPr>
                <w:rStyle w:val="211pt"/>
              </w:rPr>
              <w:t>пп</w:t>
            </w:r>
            <w:proofErr w:type="spellEnd"/>
            <w:r w:rsidRPr="00490313">
              <w:rPr>
                <w:rStyle w:val="211pt"/>
              </w:rPr>
              <w:t>. «а» п. 13.5 Технического регламента</w:t>
            </w:r>
          </w:p>
          <w:p w:rsidR="00F25CAA" w:rsidRPr="00490313" w:rsidRDefault="00F25CAA" w:rsidP="00F25CAA">
            <w:pPr>
              <w:pStyle w:val="20"/>
              <w:spacing w:line="240" w:lineRule="exact"/>
            </w:pPr>
            <w:r>
              <w:rPr>
                <w:rStyle w:val="211pt"/>
              </w:rPr>
              <w:t>Таможенного союза «Безопасность автомобильных 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Pr="00490313" w:rsidRDefault="00F25CAA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Pr="00490313" w:rsidRDefault="00F25CAA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Pr="00490313" w:rsidRDefault="00F25CAA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Pr="00490313" w:rsidRDefault="00F25CAA" w:rsidP="0049031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15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12. Дорожная разметка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proofErr w:type="spellStart"/>
            <w:r>
              <w:rPr>
                <w:rStyle w:val="211pt"/>
              </w:rPr>
              <w:t>пп</w:t>
            </w:r>
            <w:proofErr w:type="spellEnd"/>
            <w:r>
              <w:rPr>
                <w:rStyle w:val="211pt"/>
              </w:rPr>
              <w:t>. «б» п. 13.5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32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20" w:lineRule="exact"/>
              <w:ind w:left="400" w:hanging="400"/>
            </w:pPr>
            <w:r>
              <w:rPr>
                <w:rStyle w:val="211pt"/>
              </w:rPr>
              <w:t>13. Светофоры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proofErr w:type="spellStart"/>
            <w:r>
              <w:rPr>
                <w:rStyle w:val="211pt"/>
              </w:rPr>
              <w:t>пп</w:t>
            </w:r>
            <w:proofErr w:type="spellEnd"/>
            <w:r>
              <w:rPr>
                <w:rStyle w:val="211pt"/>
              </w:rPr>
              <w:t>. «в» п. 13.5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33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14. Направляющие устройства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proofErr w:type="spellStart"/>
            <w:r>
              <w:rPr>
                <w:rStyle w:val="211pt"/>
              </w:rPr>
              <w:t>пп</w:t>
            </w:r>
            <w:proofErr w:type="spellEnd"/>
            <w:r>
              <w:rPr>
                <w:rStyle w:val="211pt"/>
              </w:rPr>
              <w:t>. «г» п. 13.5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21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 xml:space="preserve">15. </w:t>
            </w:r>
            <w:proofErr w:type="spellStart"/>
            <w:proofErr w:type="gramStart"/>
            <w:r>
              <w:rPr>
                <w:rStyle w:val="211pt"/>
              </w:rPr>
              <w:t>Железнодорожн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ые</w:t>
            </w:r>
            <w:proofErr w:type="spellEnd"/>
            <w:proofErr w:type="gramEnd"/>
            <w:r>
              <w:rPr>
                <w:rStyle w:val="211pt"/>
              </w:rPr>
              <w:t xml:space="preserve"> переезды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rPr>
                <w:rStyle w:val="211pt"/>
              </w:rPr>
              <w:t>пп</w:t>
            </w:r>
            <w:proofErr w:type="spellEnd"/>
            <w:r>
              <w:rPr>
                <w:rStyle w:val="211pt"/>
              </w:rPr>
              <w:t>. «д» п. 13.5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20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35" w:lineRule="exact"/>
              <w:ind w:left="400" w:hanging="400"/>
            </w:pPr>
            <w:r>
              <w:rPr>
                <w:rStyle w:val="211pt"/>
              </w:rPr>
              <w:t>16. Временные знаки и светофоры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AA" w:rsidRDefault="00F25CAA" w:rsidP="00F25CAA">
            <w:pPr>
              <w:pStyle w:val="20"/>
              <w:shd w:val="clear" w:color="auto" w:fill="auto"/>
              <w:spacing w:line="235" w:lineRule="exact"/>
            </w:pPr>
            <w:proofErr w:type="spellStart"/>
            <w:r>
              <w:rPr>
                <w:rStyle w:val="211pt"/>
              </w:rPr>
              <w:t>пп</w:t>
            </w:r>
            <w:proofErr w:type="spellEnd"/>
            <w:r>
              <w:rPr>
                <w:rStyle w:val="211pt"/>
              </w:rPr>
              <w:t>. «е» п. 13.5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00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20" w:lineRule="exact"/>
              <w:ind w:left="400" w:hanging="400"/>
            </w:pPr>
            <w:r>
              <w:rPr>
                <w:rStyle w:val="211pt"/>
              </w:rPr>
              <w:t>17. Ограждения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п. 13.6 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97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18. Горизонтальная освещенность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п. 13.7 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95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19. Наружная реклама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AA" w:rsidRDefault="00F25CAA" w:rsidP="005E15A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</w:rPr>
              <w:t>п. 13.8 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val="104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lastRenderedPageBreak/>
              <w:t>20. Очистка покрытия от снега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5E15A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</w:rPr>
              <w:t>п. 13.9 Технического 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 «Безопасность автомобильных 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98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21. Ликвидация зимней скользкости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п. 13.9 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1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22. Проведение входного контроля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5E15A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</w:rPr>
              <w:t>п. 24.1 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05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23. Наличие декларации материалов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5E15A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</w:rPr>
              <w:t>п. 14 и 24.2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Технического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</w:rPr>
              <w:t>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07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24. Срок хранения декларации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п. 24.10 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99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25. Наличие сертификата на изделия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п. 14 и 24.3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Технического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28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35" w:lineRule="exact"/>
              <w:ind w:left="400" w:hanging="400"/>
            </w:pPr>
            <w:r>
              <w:rPr>
                <w:rStyle w:val="211pt"/>
              </w:rPr>
              <w:t>26. Реализация продукции, подлежащей обязательному подтверждению соответствия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п. 24, 24.2 и 24.18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val="468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27. Сертификация изделий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п. 24.12 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дорог»;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Решение Коллегии Евразийской экономической комиссии от 25 декабря 2012 № 293 «О единых формах сертификата соответствия и декларации о соответствии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техническим регламентам Таможенного союза и правилах их оформления»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426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lastRenderedPageBreak/>
              <w:t>28. Декларирование материалов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п. 24.10 Технического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 w:rsidR="00254F23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Таможенного союза</w:t>
            </w:r>
            <w:r w:rsidR="00254F23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5E15A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254F23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дорог»;</w:t>
            </w:r>
          </w:p>
          <w:p w:rsidR="00F25CAA" w:rsidRDefault="00F25CAA" w:rsidP="005E15A2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Решение Коллегии Евразийской экономической комиссии от 25 декабря 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32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  <w:ind w:left="400" w:hanging="400"/>
            </w:pPr>
            <w:r>
              <w:rPr>
                <w:rStyle w:val="211pt"/>
              </w:rPr>
              <w:t>29. Маркировка изделий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F23" w:rsidRDefault="00F25CAA" w:rsidP="00254F23">
            <w:pPr>
              <w:pStyle w:val="20"/>
              <w:shd w:val="clear" w:color="auto" w:fill="auto"/>
              <w:spacing w:line="235" w:lineRule="exact"/>
              <w:rPr>
                <w:rStyle w:val="211pt"/>
              </w:rPr>
            </w:pPr>
            <w:r>
              <w:rPr>
                <w:rStyle w:val="211pt"/>
              </w:rPr>
              <w:t>п. 24.16 Технического регламента Таможенного союза</w:t>
            </w:r>
            <w:r w:rsidR="00254F23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«Безопасность</w:t>
            </w:r>
            <w:r w:rsidR="00254F23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автомобильных</w:t>
            </w:r>
            <w:r w:rsidR="00254F23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дорог»;</w:t>
            </w:r>
          </w:p>
          <w:p w:rsidR="00F25CAA" w:rsidRDefault="00F25CAA" w:rsidP="00254F23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Решение Комиссии Таможенного союза от 15 июля 2011 № 711 «О едином знаке обращения продукции на рынке Евразийского экономического союза и порядке его применения»»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28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30. 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</w:rPr>
              <w:t>ч. 2 ст. 22 Федерального закона № 257-ФЗ.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  <w:tr w:rsidR="00F25CAA" w:rsidTr="00204ACF">
        <w:trPr>
          <w:trHeight w:hRule="exact" w:val="167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</w:rPr>
              <w:t>31. Содержание подъездов, съездов и примыканий, стоянок и мест остановки транспортных средств, переходно</w:t>
            </w:r>
            <w:r w:rsidR="00254F23">
              <w:rPr>
                <w:rStyle w:val="211pt"/>
              </w:rPr>
              <w:t>-</w:t>
            </w:r>
            <w:r>
              <w:rPr>
                <w:rStyle w:val="211pt"/>
              </w:rPr>
              <w:t>скоростных полос объекта дорожного сервиса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</w:rPr>
              <w:t>ч. 10 ст. 22 Федерального закона № 257-ФЗ.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CAA" w:rsidRDefault="00F25CAA" w:rsidP="00F25CAA">
            <w:pPr>
              <w:rPr>
                <w:sz w:val="10"/>
                <w:szCs w:val="10"/>
              </w:rPr>
            </w:pPr>
          </w:p>
        </w:tc>
      </w:tr>
    </w:tbl>
    <w:p w:rsidR="00F25CAA" w:rsidRDefault="00F25CAA" w:rsidP="00F25CAA">
      <w:pPr>
        <w:pStyle w:val="40"/>
        <w:shd w:val="clear" w:color="auto" w:fill="auto"/>
        <w:spacing w:after="0"/>
        <w:ind w:left="840" w:right="4840" w:firstLine="460"/>
      </w:pPr>
    </w:p>
    <w:p w:rsidR="00254F23" w:rsidRDefault="00254F23" w:rsidP="00F25CAA">
      <w:pPr>
        <w:pStyle w:val="40"/>
        <w:shd w:val="clear" w:color="auto" w:fill="auto"/>
        <w:spacing w:after="0"/>
        <w:ind w:left="840" w:right="4840" w:firstLine="460"/>
      </w:pPr>
    </w:p>
    <w:p w:rsidR="00254F23" w:rsidRDefault="00254F23" w:rsidP="00F25CAA">
      <w:pPr>
        <w:pStyle w:val="40"/>
        <w:shd w:val="clear" w:color="auto" w:fill="auto"/>
        <w:spacing w:after="0"/>
        <w:ind w:left="840" w:right="4840" w:firstLine="460"/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4F23" w:rsidTr="00254F23">
        <w:tc>
          <w:tcPr>
            <w:tcW w:w="4785" w:type="dxa"/>
          </w:tcPr>
          <w:p w:rsidR="00254F23" w:rsidRDefault="00254F23" w:rsidP="00FC0E2B">
            <w:pPr>
              <w:pStyle w:val="40"/>
              <w:shd w:val="clear" w:color="auto" w:fill="auto"/>
              <w:spacing w:after="0"/>
              <w:ind w:right="-1"/>
            </w:pPr>
            <w:proofErr w:type="gramStart"/>
            <w:r>
              <w:t>(должность, фамилия и инициалы должностного лица,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4786" w:type="dxa"/>
          </w:tcPr>
          <w:p w:rsidR="00254F23" w:rsidRPr="00254F23" w:rsidRDefault="00254F23" w:rsidP="00FC0E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</w:t>
            </w:r>
            <w:r w:rsidRPr="00254F23">
              <w:rPr>
                <w:rFonts w:ascii="Times New Roman" w:hAnsi="Times New Roman" w:cs="Times New Roman"/>
                <w:sz w:val="20"/>
              </w:rPr>
              <w:t>одпись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254F23" w:rsidRDefault="00254F23" w:rsidP="00F25CAA">
      <w:pPr>
        <w:pStyle w:val="40"/>
        <w:shd w:val="clear" w:color="auto" w:fill="auto"/>
        <w:spacing w:after="0"/>
        <w:ind w:left="840" w:right="4840" w:firstLine="460"/>
      </w:pPr>
    </w:p>
    <w:p w:rsidR="00254F23" w:rsidRDefault="00254F23" w:rsidP="00F25CAA">
      <w:pPr>
        <w:pStyle w:val="40"/>
        <w:shd w:val="clear" w:color="auto" w:fill="auto"/>
        <w:spacing w:after="0"/>
        <w:ind w:left="840" w:right="4840" w:firstLine="460"/>
      </w:pPr>
    </w:p>
    <w:p w:rsidR="00254F23" w:rsidRDefault="00254F23" w:rsidP="00F25CAA">
      <w:pPr>
        <w:pStyle w:val="40"/>
        <w:shd w:val="clear" w:color="auto" w:fill="auto"/>
        <w:spacing w:after="0"/>
        <w:ind w:left="840" w:right="4840" w:firstLine="460"/>
      </w:pPr>
    </w:p>
    <w:p w:rsidR="00254F23" w:rsidRDefault="00254F23" w:rsidP="00254F23">
      <w:pPr>
        <w:pBdr>
          <w:top w:val="single" w:sz="4" w:space="1" w:color="auto"/>
        </w:pBd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254F23" w:rsidTr="00254F23">
        <w:tc>
          <w:tcPr>
            <w:tcW w:w="3794" w:type="dxa"/>
          </w:tcPr>
          <w:p w:rsidR="00254F23" w:rsidRDefault="00254F23" w:rsidP="00254F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25CA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проверочного листа)</w:t>
            </w:r>
          </w:p>
        </w:tc>
      </w:tr>
    </w:tbl>
    <w:p w:rsidR="00F25CAA" w:rsidRPr="00204ACF" w:rsidRDefault="00F25CAA" w:rsidP="00204ACF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25CAA" w:rsidRPr="00204ACF" w:rsidSect="00204AC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8D2"/>
    <w:multiLevelType w:val="multilevel"/>
    <w:tmpl w:val="9286B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D08A9"/>
    <w:multiLevelType w:val="hybridMultilevel"/>
    <w:tmpl w:val="C7382B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0007"/>
    <w:multiLevelType w:val="multilevel"/>
    <w:tmpl w:val="9286B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3"/>
    <w:rsid w:val="00204ACF"/>
    <w:rsid w:val="00254F23"/>
    <w:rsid w:val="00490313"/>
    <w:rsid w:val="004F44A8"/>
    <w:rsid w:val="005E15A2"/>
    <w:rsid w:val="00C972C2"/>
    <w:rsid w:val="00F2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3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3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03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31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90313"/>
    <w:pPr>
      <w:shd w:val="clear" w:color="auto" w:fill="FFFFFF"/>
      <w:spacing w:before="3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90313"/>
    <w:pPr>
      <w:ind w:left="720"/>
      <w:contextualSpacing/>
    </w:pPr>
  </w:style>
  <w:style w:type="character" w:customStyle="1" w:styleId="211pt">
    <w:name w:val="Основной текст (2) + 11 pt"/>
    <w:basedOn w:val="2"/>
    <w:rsid w:val="00490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5C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5CAA"/>
    <w:pPr>
      <w:shd w:val="clear" w:color="auto" w:fill="FFFFFF"/>
      <w:spacing w:after="480" w:line="211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25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3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3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903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31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90313"/>
    <w:pPr>
      <w:shd w:val="clear" w:color="auto" w:fill="FFFFFF"/>
      <w:spacing w:before="3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90313"/>
    <w:pPr>
      <w:ind w:left="720"/>
      <w:contextualSpacing/>
    </w:pPr>
  </w:style>
  <w:style w:type="character" w:customStyle="1" w:styleId="211pt">
    <w:name w:val="Основной текст (2) + 11 pt"/>
    <w:basedOn w:val="2"/>
    <w:rsid w:val="00490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5C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5CAA"/>
    <w:pPr>
      <w:shd w:val="clear" w:color="auto" w:fill="FFFFFF"/>
      <w:spacing w:after="480" w:line="211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254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Андрей Анатольевич</dc:creator>
  <cp:lastModifiedBy>Кондратьев Андрей Анатольевич</cp:lastModifiedBy>
  <cp:revision>2</cp:revision>
  <dcterms:created xsi:type="dcterms:W3CDTF">2022-02-16T12:28:00Z</dcterms:created>
  <dcterms:modified xsi:type="dcterms:W3CDTF">2022-02-16T13:11:00Z</dcterms:modified>
</cp:coreProperties>
</file>