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B6A" w:rsidRDefault="00E2551E" w:rsidP="005855B8">
      <w:pPr>
        <w:ind w:firstLine="708"/>
        <w:jc w:val="both"/>
        <w:rPr>
          <w:rFonts w:ascii="Times New Roman" w:hAnsi="Times New Roman" w:cs="Times New Roman"/>
          <w:sz w:val="28"/>
          <w:szCs w:val="28"/>
        </w:rPr>
      </w:pPr>
      <w:r>
        <w:rPr>
          <w:rFonts w:ascii="Times New Roman" w:hAnsi="Times New Roman" w:cs="Times New Roman"/>
          <w:sz w:val="28"/>
          <w:szCs w:val="28"/>
        </w:rPr>
        <w:t xml:space="preserve">В администрацию </w:t>
      </w:r>
      <w:r w:rsidR="00A81514">
        <w:rPr>
          <w:rFonts w:ascii="Times New Roman" w:hAnsi="Times New Roman" w:cs="Times New Roman"/>
          <w:sz w:val="28"/>
          <w:szCs w:val="28"/>
        </w:rPr>
        <w:t>Холмогорского муниципального округа Архангельской области требуются:</w:t>
      </w:r>
    </w:p>
    <w:p w:rsidR="003E11F7" w:rsidRDefault="003E11F7" w:rsidP="00E2551E">
      <w:pPr>
        <w:pStyle w:val="ConsPlusNormal"/>
        <w:ind w:firstLine="709"/>
        <w:jc w:val="both"/>
        <w:rPr>
          <w:rFonts w:ascii="Times New Roman" w:hAnsi="Times New Roman" w:cs="Times New Roman"/>
          <w:sz w:val="28"/>
          <w:szCs w:val="28"/>
        </w:rPr>
      </w:pPr>
      <w:bookmarkStart w:id="0" w:name="_GoBack"/>
      <w:bookmarkEnd w:id="0"/>
    </w:p>
    <w:p w:rsidR="003E11F7" w:rsidRDefault="00011170" w:rsidP="00E2551E">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Главный специалист юридического отдела</w:t>
      </w:r>
    </w:p>
    <w:p w:rsidR="00011170" w:rsidRDefault="00011170" w:rsidP="00E2551E">
      <w:pPr>
        <w:pStyle w:val="ConsPlusNormal"/>
        <w:ind w:firstLine="709"/>
        <w:jc w:val="both"/>
        <w:rPr>
          <w:rFonts w:ascii="Times New Roman" w:hAnsi="Times New Roman" w:cs="Times New Roman"/>
          <w:b/>
          <w:sz w:val="28"/>
          <w:szCs w:val="28"/>
        </w:rPr>
      </w:pPr>
    </w:p>
    <w:p w:rsidR="00011170" w:rsidRDefault="00011170" w:rsidP="00E2551E">
      <w:pPr>
        <w:pStyle w:val="ConsPlusNormal"/>
        <w:ind w:firstLine="709"/>
        <w:jc w:val="both"/>
        <w:rPr>
          <w:rFonts w:ascii="Times New Roman" w:hAnsi="Times New Roman" w:cs="Times New Roman"/>
          <w:b/>
          <w:sz w:val="28"/>
          <w:szCs w:val="28"/>
        </w:rPr>
      </w:pPr>
      <w:r>
        <w:rPr>
          <w:rFonts w:ascii="Times New Roman" w:hAnsi="Times New Roman" w:cs="Times New Roman"/>
          <w:sz w:val="28"/>
          <w:szCs w:val="28"/>
        </w:rPr>
        <w:t xml:space="preserve">Квалификационные требования: </w:t>
      </w:r>
      <w:r w:rsidRPr="00011170">
        <w:rPr>
          <w:rFonts w:ascii="Times New Roman" w:hAnsi="Times New Roman" w:cs="Times New Roman"/>
          <w:sz w:val="28"/>
          <w:szCs w:val="28"/>
        </w:rPr>
        <w:t>наличие высшего профессионального образования по направлению подготовки «юриспруденция», удостоверенного дипломом государственного образца, без предъявления требований к стажу работы</w:t>
      </w:r>
      <w:r>
        <w:rPr>
          <w:rFonts w:ascii="Times New Roman" w:hAnsi="Times New Roman" w:cs="Times New Roman"/>
          <w:sz w:val="28"/>
          <w:szCs w:val="28"/>
        </w:rPr>
        <w:t>.</w:t>
      </w:r>
    </w:p>
    <w:p w:rsidR="00011170" w:rsidRDefault="00011170" w:rsidP="00E2551E">
      <w:pPr>
        <w:pStyle w:val="ConsPlusNormal"/>
        <w:ind w:firstLine="709"/>
        <w:jc w:val="both"/>
        <w:rPr>
          <w:rFonts w:ascii="Times New Roman" w:hAnsi="Times New Roman" w:cs="Times New Roman"/>
          <w:b/>
          <w:sz w:val="28"/>
          <w:szCs w:val="28"/>
        </w:rPr>
      </w:pPr>
    </w:p>
    <w:p w:rsidR="00011170" w:rsidRDefault="00011170" w:rsidP="0001117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Заработная плата: от 36000,00 руб. до 43000,00 руб.</w:t>
      </w:r>
    </w:p>
    <w:p w:rsidR="00011170" w:rsidRDefault="00011170" w:rsidP="00E2551E">
      <w:pPr>
        <w:pStyle w:val="ConsPlusNormal"/>
        <w:ind w:firstLine="709"/>
        <w:jc w:val="both"/>
        <w:rPr>
          <w:rFonts w:ascii="Times New Roman" w:hAnsi="Times New Roman" w:cs="Times New Roman"/>
          <w:b/>
          <w:sz w:val="28"/>
          <w:szCs w:val="28"/>
        </w:rPr>
      </w:pPr>
    </w:p>
    <w:p w:rsidR="00011170" w:rsidRDefault="00011170" w:rsidP="00E2551E">
      <w:pPr>
        <w:pStyle w:val="ConsPlusNormal"/>
        <w:ind w:firstLine="709"/>
        <w:jc w:val="both"/>
        <w:rPr>
          <w:rFonts w:ascii="Times New Roman" w:hAnsi="Times New Roman" w:cs="Times New Roman"/>
          <w:b/>
          <w:sz w:val="28"/>
          <w:szCs w:val="28"/>
        </w:rPr>
      </w:pPr>
      <w:r>
        <w:rPr>
          <w:rFonts w:ascii="Times New Roman" w:hAnsi="Times New Roman" w:cs="Times New Roman"/>
          <w:sz w:val="28"/>
          <w:szCs w:val="28"/>
        </w:rPr>
        <w:t xml:space="preserve">Должностные обязанности: </w:t>
      </w:r>
      <w:r w:rsidRPr="00910DA7">
        <w:rPr>
          <w:rFonts w:ascii="Times New Roman" w:hAnsi="Times New Roman" w:cs="Times New Roman"/>
          <w:sz w:val="28"/>
          <w:szCs w:val="28"/>
        </w:rPr>
        <w:t>разработка нормативно-правовых актов,</w:t>
      </w:r>
      <w:r w:rsidR="004601F2">
        <w:rPr>
          <w:rFonts w:ascii="Times New Roman" w:hAnsi="Times New Roman" w:cs="Times New Roman"/>
          <w:sz w:val="28"/>
          <w:szCs w:val="28"/>
        </w:rPr>
        <w:t xml:space="preserve"> проведение правовой экспертизы</w:t>
      </w:r>
      <w:r>
        <w:rPr>
          <w:rFonts w:ascii="Times New Roman" w:hAnsi="Times New Roman" w:cs="Times New Roman"/>
          <w:sz w:val="28"/>
          <w:szCs w:val="28"/>
        </w:rPr>
        <w:t xml:space="preserve"> проектов </w:t>
      </w:r>
      <w:r w:rsidRPr="00910DA7">
        <w:rPr>
          <w:rFonts w:ascii="Times New Roman" w:hAnsi="Times New Roman" w:cs="Times New Roman"/>
          <w:sz w:val="28"/>
          <w:szCs w:val="28"/>
        </w:rPr>
        <w:t>нормативно-правовых актов,</w:t>
      </w:r>
      <w:r>
        <w:rPr>
          <w:rFonts w:ascii="Times New Roman" w:hAnsi="Times New Roman" w:cs="Times New Roman"/>
          <w:sz w:val="28"/>
          <w:szCs w:val="28"/>
        </w:rPr>
        <w:t xml:space="preserve"> проектов</w:t>
      </w:r>
      <w:r w:rsidR="004601F2">
        <w:rPr>
          <w:rFonts w:ascii="Times New Roman" w:hAnsi="Times New Roman" w:cs="Times New Roman"/>
          <w:sz w:val="28"/>
          <w:szCs w:val="28"/>
        </w:rPr>
        <w:t xml:space="preserve"> договоров, соглашений, проведение антикоррупционной экспертизы</w:t>
      </w:r>
      <w:r>
        <w:rPr>
          <w:rFonts w:ascii="Times New Roman" w:hAnsi="Times New Roman" w:cs="Times New Roman"/>
          <w:sz w:val="28"/>
          <w:szCs w:val="28"/>
        </w:rPr>
        <w:t xml:space="preserve"> </w:t>
      </w:r>
      <w:r w:rsidRPr="00910DA7">
        <w:rPr>
          <w:rFonts w:ascii="Times New Roman" w:hAnsi="Times New Roman" w:cs="Times New Roman"/>
          <w:sz w:val="28"/>
          <w:szCs w:val="28"/>
        </w:rPr>
        <w:t>нормативно-правовых актов</w:t>
      </w:r>
      <w:r w:rsidR="004601F2">
        <w:rPr>
          <w:rFonts w:ascii="Times New Roman" w:hAnsi="Times New Roman" w:cs="Times New Roman"/>
          <w:sz w:val="28"/>
          <w:szCs w:val="28"/>
        </w:rPr>
        <w:t>, подготовка служебных</w:t>
      </w:r>
      <w:r>
        <w:rPr>
          <w:rFonts w:ascii="Times New Roman" w:hAnsi="Times New Roman" w:cs="Times New Roman"/>
          <w:sz w:val="28"/>
          <w:szCs w:val="28"/>
        </w:rPr>
        <w:t xml:space="preserve"> до</w:t>
      </w:r>
      <w:r w:rsidR="004601F2">
        <w:rPr>
          <w:rFonts w:ascii="Times New Roman" w:hAnsi="Times New Roman" w:cs="Times New Roman"/>
          <w:sz w:val="28"/>
          <w:szCs w:val="28"/>
        </w:rPr>
        <w:t>кументов, подготовка ответов</w:t>
      </w:r>
      <w:r>
        <w:rPr>
          <w:rFonts w:ascii="Times New Roman" w:hAnsi="Times New Roman" w:cs="Times New Roman"/>
          <w:sz w:val="28"/>
          <w:szCs w:val="28"/>
        </w:rPr>
        <w:t xml:space="preserve"> на запросы государственных органов, органов исполнительной власти Архангельской области и органов ме</w:t>
      </w:r>
      <w:r w:rsidR="004601F2">
        <w:rPr>
          <w:rFonts w:ascii="Times New Roman" w:hAnsi="Times New Roman" w:cs="Times New Roman"/>
          <w:sz w:val="28"/>
          <w:szCs w:val="28"/>
        </w:rPr>
        <w:t>стного самоуправления, оказание правовой помощи</w:t>
      </w:r>
      <w:r>
        <w:rPr>
          <w:rFonts w:ascii="Times New Roman" w:hAnsi="Times New Roman" w:cs="Times New Roman"/>
          <w:sz w:val="28"/>
          <w:szCs w:val="28"/>
        </w:rPr>
        <w:t xml:space="preserve"> отраслевым (функциональным) и территориальным органам администрации и другое.</w:t>
      </w:r>
    </w:p>
    <w:p w:rsidR="00011170" w:rsidRDefault="00011170" w:rsidP="00E2551E">
      <w:pPr>
        <w:pStyle w:val="ConsPlusNormal"/>
        <w:ind w:firstLine="709"/>
        <w:jc w:val="both"/>
        <w:rPr>
          <w:rFonts w:ascii="Times New Roman" w:hAnsi="Times New Roman" w:cs="Times New Roman"/>
          <w:b/>
          <w:sz w:val="28"/>
          <w:szCs w:val="28"/>
        </w:rPr>
      </w:pPr>
    </w:p>
    <w:p w:rsidR="00011170" w:rsidRDefault="00011170" w:rsidP="0001117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Тип занятости: </w:t>
      </w:r>
      <w:proofErr w:type="gramStart"/>
      <w:r>
        <w:rPr>
          <w:rFonts w:ascii="Times New Roman" w:hAnsi="Times New Roman" w:cs="Times New Roman"/>
          <w:sz w:val="28"/>
          <w:szCs w:val="28"/>
        </w:rPr>
        <w:t>полная</w:t>
      </w:r>
      <w:proofErr w:type="gramEnd"/>
      <w:r>
        <w:rPr>
          <w:rFonts w:ascii="Times New Roman" w:hAnsi="Times New Roman" w:cs="Times New Roman"/>
          <w:sz w:val="28"/>
          <w:szCs w:val="28"/>
        </w:rPr>
        <w:t>.</w:t>
      </w:r>
    </w:p>
    <w:p w:rsidR="00011170" w:rsidRDefault="00011170" w:rsidP="00011170">
      <w:pPr>
        <w:pStyle w:val="ConsPlusNormal"/>
        <w:ind w:firstLine="709"/>
        <w:jc w:val="both"/>
        <w:rPr>
          <w:rFonts w:ascii="Times New Roman" w:hAnsi="Times New Roman" w:cs="Times New Roman"/>
          <w:sz w:val="28"/>
          <w:szCs w:val="28"/>
        </w:rPr>
      </w:pPr>
    </w:p>
    <w:p w:rsidR="00011170" w:rsidRDefault="00011170" w:rsidP="0001117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Количество рабочих мест: 1.</w:t>
      </w:r>
    </w:p>
    <w:p w:rsidR="00011170" w:rsidRDefault="00011170" w:rsidP="00E2551E">
      <w:pPr>
        <w:pStyle w:val="ConsPlusNormal"/>
        <w:ind w:firstLine="709"/>
        <w:jc w:val="both"/>
        <w:rPr>
          <w:rFonts w:ascii="Times New Roman" w:hAnsi="Times New Roman" w:cs="Times New Roman"/>
          <w:b/>
          <w:sz w:val="28"/>
          <w:szCs w:val="28"/>
        </w:rPr>
      </w:pPr>
    </w:p>
    <w:p w:rsidR="00E2551E" w:rsidRPr="00E2551E" w:rsidRDefault="004601F2" w:rsidP="00E2551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Муниципальным служащим</w:t>
      </w:r>
      <w:r w:rsidR="00E2551E" w:rsidRPr="00E2551E">
        <w:rPr>
          <w:rFonts w:ascii="Times New Roman" w:hAnsi="Times New Roman" w:cs="Times New Roman"/>
          <w:sz w:val="28"/>
          <w:szCs w:val="28"/>
        </w:rPr>
        <w:t xml:space="preserve"> </w:t>
      </w:r>
      <w:r w:rsidR="00E2551E">
        <w:rPr>
          <w:rFonts w:ascii="Times New Roman" w:hAnsi="Times New Roman" w:cs="Times New Roman"/>
          <w:sz w:val="28"/>
          <w:szCs w:val="28"/>
        </w:rPr>
        <w:t xml:space="preserve">устанавливается следующий режим </w:t>
      </w:r>
      <w:r w:rsidR="00E2551E" w:rsidRPr="00E2551E">
        <w:rPr>
          <w:rFonts w:ascii="Times New Roman" w:hAnsi="Times New Roman" w:cs="Times New Roman"/>
          <w:sz w:val="28"/>
          <w:szCs w:val="28"/>
        </w:rPr>
        <w:t>работы:</w:t>
      </w:r>
    </w:p>
    <w:p w:rsidR="00E2551E" w:rsidRDefault="00E2551E" w:rsidP="00E2551E">
      <w:pPr>
        <w:pStyle w:val="ConsPlusNormal"/>
        <w:rPr>
          <w:rFonts w:ascii="Times New Roman" w:hAnsi="Times New Roman" w:cs="Times New Roman"/>
          <w:sz w:val="28"/>
          <w:szCs w:val="28"/>
        </w:rPr>
      </w:pPr>
      <w:r w:rsidRPr="00E2551E">
        <w:rPr>
          <w:rFonts w:ascii="Times New Roman" w:hAnsi="Times New Roman" w:cs="Times New Roman"/>
          <w:sz w:val="28"/>
          <w:szCs w:val="28"/>
        </w:rPr>
        <w:t>для женщин 36 часовая рабочая неделя – понедельник, вторник, среда, четверг – начало работы – в 8 часов 30 минут, окончание работы – в 17 часов 00 минут; пятница – начало работы с 8 часов 30 минут, окончан</w:t>
      </w:r>
      <w:r>
        <w:rPr>
          <w:rFonts w:ascii="Times New Roman" w:hAnsi="Times New Roman" w:cs="Times New Roman"/>
          <w:sz w:val="28"/>
          <w:szCs w:val="28"/>
        </w:rPr>
        <w:t>ие работы – в 16 часов 45 минут;</w:t>
      </w:r>
    </w:p>
    <w:p w:rsidR="00E2551E" w:rsidRPr="00E2551E" w:rsidRDefault="00E2551E" w:rsidP="00E2551E">
      <w:pPr>
        <w:pStyle w:val="ConsPlusNormal"/>
        <w:rPr>
          <w:rFonts w:ascii="Times New Roman" w:hAnsi="Times New Roman" w:cs="Times New Roman"/>
          <w:sz w:val="28"/>
          <w:szCs w:val="28"/>
        </w:rPr>
      </w:pPr>
      <w:r>
        <w:rPr>
          <w:rFonts w:ascii="Times New Roman" w:hAnsi="Times New Roman" w:cs="Times New Roman"/>
          <w:sz w:val="28"/>
          <w:szCs w:val="28"/>
        </w:rPr>
        <w:t xml:space="preserve">для мужчин </w:t>
      </w:r>
      <w:r w:rsidRPr="00E2551E">
        <w:rPr>
          <w:rFonts w:ascii="Times New Roman" w:hAnsi="Times New Roman" w:cs="Times New Roman"/>
          <w:sz w:val="28"/>
          <w:szCs w:val="28"/>
        </w:rPr>
        <w:t>40 часовая рабочая неделя – понедельник, вторник, среда, четверг, пятница – начало работы – в 7 часов 45 минут, окончание работы – в 17 часов 00</w:t>
      </w:r>
      <w:r>
        <w:rPr>
          <w:rFonts w:ascii="Times New Roman" w:hAnsi="Times New Roman" w:cs="Times New Roman"/>
          <w:sz w:val="28"/>
          <w:szCs w:val="28"/>
        </w:rPr>
        <w:t xml:space="preserve"> минут.</w:t>
      </w:r>
    </w:p>
    <w:p w:rsidR="00E2551E" w:rsidRPr="00E2551E" w:rsidRDefault="00E2551E" w:rsidP="00E2551E">
      <w:pPr>
        <w:pStyle w:val="ConsPlusNormal"/>
        <w:rPr>
          <w:rFonts w:ascii="Times New Roman" w:hAnsi="Times New Roman" w:cs="Times New Roman"/>
          <w:sz w:val="28"/>
          <w:szCs w:val="28"/>
        </w:rPr>
      </w:pPr>
      <w:r>
        <w:rPr>
          <w:rFonts w:ascii="Times New Roman" w:hAnsi="Times New Roman" w:cs="Times New Roman"/>
          <w:sz w:val="28"/>
          <w:szCs w:val="28"/>
        </w:rPr>
        <w:t xml:space="preserve">Еженедельный непрерывный отдых </w:t>
      </w:r>
      <w:r w:rsidRPr="00E2551E">
        <w:rPr>
          <w:rFonts w:ascii="Times New Roman" w:hAnsi="Times New Roman" w:cs="Times New Roman"/>
          <w:sz w:val="28"/>
          <w:szCs w:val="28"/>
        </w:rPr>
        <w:t>– суббота, воскресенье.</w:t>
      </w:r>
    </w:p>
    <w:p w:rsidR="00E2551E" w:rsidRPr="00E2551E" w:rsidRDefault="00E2551E" w:rsidP="003A34EB">
      <w:pPr>
        <w:pStyle w:val="ConsPlusNormal"/>
        <w:jc w:val="both"/>
        <w:rPr>
          <w:rFonts w:ascii="Times New Roman" w:hAnsi="Times New Roman" w:cs="Times New Roman"/>
          <w:sz w:val="28"/>
          <w:szCs w:val="28"/>
        </w:rPr>
      </w:pPr>
      <w:r>
        <w:rPr>
          <w:rFonts w:ascii="Times New Roman" w:hAnsi="Times New Roman" w:cs="Times New Roman"/>
          <w:sz w:val="28"/>
          <w:szCs w:val="28"/>
        </w:rPr>
        <w:t>В течение рабочего дня м</w:t>
      </w:r>
      <w:r w:rsidR="004601F2">
        <w:rPr>
          <w:rFonts w:ascii="Times New Roman" w:hAnsi="Times New Roman" w:cs="Times New Roman"/>
          <w:sz w:val="28"/>
          <w:szCs w:val="28"/>
        </w:rPr>
        <w:t>униципальным служащим</w:t>
      </w:r>
      <w:r w:rsidRPr="00E2551E">
        <w:rPr>
          <w:rFonts w:ascii="Times New Roman" w:hAnsi="Times New Roman" w:cs="Times New Roman"/>
          <w:sz w:val="28"/>
          <w:szCs w:val="28"/>
        </w:rPr>
        <w:t xml:space="preserve"> устанавливается перерыв для отдыха и питания с 12 час. 00 мин. до 13 час. 15 мин., который в рабочее время не включается.</w:t>
      </w:r>
    </w:p>
    <w:sectPr w:rsidR="00E2551E" w:rsidRPr="00E255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51E"/>
    <w:rsid w:val="00011170"/>
    <w:rsid w:val="0025701D"/>
    <w:rsid w:val="003A34EB"/>
    <w:rsid w:val="003E11F7"/>
    <w:rsid w:val="003E3957"/>
    <w:rsid w:val="004601F2"/>
    <w:rsid w:val="00522A4B"/>
    <w:rsid w:val="005855B8"/>
    <w:rsid w:val="00704C01"/>
    <w:rsid w:val="00910DA7"/>
    <w:rsid w:val="00A81514"/>
    <w:rsid w:val="00AC6012"/>
    <w:rsid w:val="00B3694F"/>
    <w:rsid w:val="00B80078"/>
    <w:rsid w:val="00E14B6A"/>
    <w:rsid w:val="00E2551E"/>
    <w:rsid w:val="00F80B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55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2551E"/>
    <w:pPr>
      <w:spacing w:before="100" w:beforeAutospacing="1" w:after="100" w:afterAutospacing="1" w:line="240" w:lineRule="auto"/>
    </w:pPr>
    <w:rPr>
      <w:rFonts w:ascii="Tahoma" w:eastAsia="Times New Roman" w:hAnsi="Tahoma" w:cs="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55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2551E"/>
    <w:pPr>
      <w:spacing w:before="100" w:beforeAutospacing="1" w:after="100" w:afterAutospacing="1" w:line="240" w:lineRule="auto"/>
    </w:pPr>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Худякова Светлана Александровна</dc:creator>
  <cp:lastModifiedBy>Худякова Светлана Александровна</cp:lastModifiedBy>
  <cp:revision>2</cp:revision>
  <dcterms:created xsi:type="dcterms:W3CDTF">2024-04-18T08:01:00Z</dcterms:created>
  <dcterms:modified xsi:type="dcterms:W3CDTF">2024-04-18T08:01:00Z</dcterms:modified>
</cp:coreProperties>
</file>