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77" w:rsidRDefault="00A33F77" w:rsidP="00A33F77">
      <w:pPr>
        <w:pBdr>
          <w:bottom w:val="single" w:sz="6" w:space="1" w:color="auto"/>
        </w:pBd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ХОЛМОГОРСКАЯ ТЕРРИТОРИАЛЬНАЯ ИЗБИРАТЕЛЬНАЯ КОМИССИЯ</w:t>
      </w:r>
    </w:p>
    <w:p w:rsidR="00A33F77" w:rsidRDefault="00A33F77" w:rsidP="00A33F77">
      <w:pPr>
        <w:jc w:val="center"/>
        <w:rPr>
          <w:i/>
          <w:color w:val="000000" w:themeColor="text1"/>
        </w:rPr>
      </w:pPr>
      <w:r>
        <w:rPr>
          <w:i/>
          <w:color w:val="000000" w:themeColor="text1"/>
        </w:rPr>
        <w:t xml:space="preserve">164530 с. Холмогоры, Набережная им. </w:t>
      </w:r>
      <w:proofErr w:type="spellStart"/>
      <w:r>
        <w:rPr>
          <w:i/>
          <w:color w:val="000000" w:themeColor="text1"/>
        </w:rPr>
        <w:t>Горончаровского</w:t>
      </w:r>
      <w:proofErr w:type="spellEnd"/>
      <w:r>
        <w:rPr>
          <w:i/>
          <w:color w:val="000000" w:themeColor="text1"/>
        </w:rPr>
        <w:t>, д.21, каб.15,  т. 3-32-59</w:t>
      </w:r>
    </w:p>
    <w:p w:rsidR="00A33F77" w:rsidRDefault="00A33F77" w:rsidP="00A33F77">
      <w:pPr>
        <w:jc w:val="center"/>
        <w:rPr>
          <w:bCs/>
          <w:color w:val="000000" w:themeColor="text1"/>
          <w:szCs w:val="24"/>
        </w:rPr>
      </w:pPr>
    </w:p>
    <w:p w:rsidR="00A33F77" w:rsidRDefault="00A33F77" w:rsidP="00A33F77">
      <w:pPr>
        <w:pStyle w:val="2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100"/>
          <w:sz w:val="32"/>
          <w:szCs w:val="32"/>
        </w:rPr>
        <w:t>ПОСТАНОВЛЕНИЕ</w:t>
      </w:r>
    </w:p>
    <w:p w:rsidR="00A33F77" w:rsidRDefault="00A33F77" w:rsidP="00A33F77">
      <w:pPr>
        <w:ind w:left="1134" w:right="1134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A33F77" w:rsidTr="00A33F77">
        <w:tc>
          <w:tcPr>
            <w:tcW w:w="4927" w:type="dxa"/>
            <w:hideMark/>
          </w:tcPr>
          <w:p w:rsidR="00A33F77" w:rsidRDefault="00A33F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20 апреля 2020 года</w:t>
            </w:r>
          </w:p>
        </w:tc>
        <w:tc>
          <w:tcPr>
            <w:tcW w:w="4927" w:type="dxa"/>
            <w:hideMark/>
          </w:tcPr>
          <w:p w:rsidR="00A33F77" w:rsidRDefault="00A33F77" w:rsidP="00AB65E4">
            <w:pPr>
              <w:spacing w:line="276" w:lineRule="auto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№1</w:t>
            </w:r>
            <w:r w:rsidR="00AB65E4">
              <w:rPr>
                <w:b/>
                <w:i/>
                <w:sz w:val="28"/>
                <w:szCs w:val="28"/>
              </w:rPr>
              <w:t>20</w:t>
            </w:r>
            <w:r>
              <w:rPr>
                <w:b/>
                <w:i/>
                <w:sz w:val="28"/>
                <w:szCs w:val="28"/>
              </w:rPr>
              <w:t xml:space="preserve">/611-4 </w:t>
            </w:r>
          </w:p>
        </w:tc>
      </w:tr>
    </w:tbl>
    <w:p w:rsidR="00A33F77" w:rsidRDefault="00A33F77" w:rsidP="00A33F77">
      <w:pPr>
        <w:pStyle w:val="a3"/>
        <w:rPr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569"/>
      </w:tblGrid>
      <w:tr w:rsidR="00A33F77" w:rsidTr="00A33F77">
        <w:trPr>
          <w:trHeight w:val="1021"/>
        </w:trPr>
        <w:tc>
          <w:tcPr>
            <w:tcW w:w="5000" w:type="pct"/>
          </w:tcPr>
          <w:p w:rsidR="00AB65E4" w:rsidRDefault="00A33F77">
            <w:pPr>
              <w:suppressAutoHyphens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формировании Молодежной избирательной комиссии при Холмогорской территориальной избирательной комиссии </w:t>
            </w:r>
          </w:p>
          <w:p w:rsidR="00A33F77" w:rsidRDefault="00A33F77">
            <w:pPr>
              <w:suppressAutoHyphens/>
              <w:spacing w:line="276" w:lineRule="auto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состава 2020-2024 годов</w:t>
            </w:r>
          </w:p>
          <w:p w:rsidR="00A33F77" w:rsidRDefault="00A33F77">
            <w:pPr>
              <w:suppressAutoHyphens/>
              <w:spacing w:line="276" w:lineRule="auto"/>
              <w:jc w:val="center"/>
              <w:rPr>
                <w:i/>
                <w:sz w:val="12"/>
                <w:szCs w:val="12"/>
              </w:rPr>
            </w:pPr>
          </w:p>
          <w:p w:rsidR="00A33F77" w:rsidRDefault="00A33F77">
            <w:pPr>
              <w:suppressAutoHyphens/>
              <w:spacing w:line="276" w:lineRule="auto"/>
              <w:jc w:val="center"/>
              <w:rPr>
                <w:i/>
                <w:szCs w:val="24"/>
              </w:rPr>
            </w:pPr>
          </w:p>
        </w:tc>
      </w:tr>
    </w:tbl>
    <w:p w:rsidR="00A33F77" w:rsidRDefault="00A33F77" w:rsidP="00A33F77">
      <w:pPr>
        <w:spacing w:line="360" w:lineRule="auto"/>
        <w:ind w:firstLine="851"/>
        <w:jc w:val="both"/>
        <w:rPr>
          <w:sz w:val="28"/>
        </w:rPr>
      </w:pPr>
      <w:proofErr w:type="gramStart"/>
      <w:r>
        <w:rPr>
          <w:sz w:val="28"/>
        </w:rPr>
        <w:t>На основании подпункта «в» пункта 10 статьи 23 Федерального закона «Об основных гарантиях избирательных прав и права на участие в референдуме граждан Российской Федерации», Положения о Молодежной избирательной комиссии при избирательной комиссии Архангельской области, с изменениями от 21.06.2018 № 75/434-6, в связи с окончанием срока полномочий членов Молодежной избирательной комиссии при Холмогорской территориальной избирательной комиссии Архангельской области Холмогорская территориальная избирательная</w:t>
      </w:r>
      <w:proofErr w:type="gramEnd"/>
      <w:r>
        <w:rPr>
          <w:sz w:val="28"/>
        </w:rPr>
        <w:t xml:space="preserve"> комиссия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A33F77" w:rsidRDefault="00A33F77" w:rsidP="00A33F77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Предложить молодежным общественным объединениям, гражданам </w:t>
      </w:r>
      <w:r>
        <w:rPr>
          <w:rFonts w:eastAsia="Times New Roman"/>
          <w:sz w:val="28"/>
          <w:szCs w:val="28"/>
          <w:lang w:eastAsia="ru-RU"/>
        </w:rPr>
        <w:t>Российской Федерации в возрасте от 16 до 30 лет включительно, постоянно проживающим на территории Холмогорского района,</w:t>
      </w:r>
      <w:r>
        <w:rPr>
          <w:sz w:val="28"/>
        </w:rPr>
        <w:t xml:space="preserve"> представить в Холмогорскую территориальную избирательную комиссию в период с 20 апреля по 19 мая 2020 года предложения по кандидатурам членов </w:t>
      </w:r>
      <w:r>
        <w:rPr>
          <w:sz w:val="28"/>
          <w:szCs w:val="28"/>
        </w:rPr>
        <w:t>Молодежной избирательной комиссии при Холмогорской территориальной избирательной комиссии нового состава.</w:t>
      </w:r>
    </w:p>
    <w:p w:rsidR="00A33F77" w:rsidRDefault="00A33F77" w:rsidP="00A33F7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2. Образовать Рабочую группу по реализации мероприятий по формированию нового состава Молодежной избирательной комиссии при Холмогорской территориальной избирательной комиссии и сформировать ее в следующем составе:</w:t>
      </w:r>
    </w:p>
    <w:p w:rsidR="00A33F77" w:rsidRDefault="00A33F77" w:rsidP="00A33F7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Зыкова О.П. – заместитель председателя Холмогорской территориальной избирательной комиссии, руководитель Рабочей группы;</w:t>
      </w:r>
    </w:p>
    <w:p w:rsidR="00A33F77" w:rsidRDefault="00A33F77" w:rsidP="00A33F7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>Сидорова Е.В. – секретарь Холмогорской территориальной избирательной комиссии;</w:t>
      </w:r>
    </w:p>
    <w:p w:rsidR="00A33F77" w:rsidRDefault="00A33F77" w:rsidP="00A33F7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Кулакова М.С., </w:t>
      </w:r>
      <w:proofErr w:type="spellStart"/>
      <w:r>
        <w:rPr>
          <w:sz w:val="28"/>
        </w:rPr>
        <w:t>Тышкунов</w:t>
      </w:r>
      <w:proofErr w:type="spellEnd"/>
      <w:r>
        <w:rPr>
          <w:sz w:val="28"/>
        </w:rPr>
        <w:t xml:space="preserve"> А.А., Кондратьев А.А. – члены Холмогорской территориальной избирательной комиссии с правом решающего голоса;</w:t>
      </w:r>
    </w:p>
    <w:p w:rsidR="00A33F77" w:rsidRDefault="00A33F77" w:rsidP="00A33F77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Изыкина</w:t>
      </w:r>
      <w:proofErr w:type="spellEnd"/>
      <w:r>
        <w:rPr>
          <w:sz w:val="28"/>
          <w:szCs w:val="28"/>
        </w:rPr>
        <w:t xml:space="preserve"> Ю.В. – главный специалист отдела молодежной политики, культуры и спорта администрации МО «Холмогорский муниципальный район».</w:t>
      </w:r>
    </w:p>
    <w:p w:rsidR="00A33F77" w:rsidRDefault="00A33F77" w:rsidP="00A33F77">
      <w:pPr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>3. Рабочей группе, указанной в пункте 2 настоящего постановления, в срок до 20 мая 2020 года представить предложения по назначению членов Молодежной избирательной комиссии при Холмогорской территориальной избирательной комиссии.</w:t>
      </w:r>
    </w:p>
    <w:p w:rsidR="00A33F77" w:rsidRDefault="00A33F77" w:rsidP="00A33F7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отдел молодежной политики, культуры и спорта администрации МО «Холмогорский муниципальный район», образовательные организации Холмогорского района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сайте  администрации МО «Холмогорский муниципальный район» в сети Интернет.</w:t>
      </w:r>
    </w:p>
    <w:p w:rsidR="00A33F77" w:rsidRDefault="00A33F77" w:rsidP="00A33F77">
      <w:pPr>
        <w:spacing w:line="360" w:lineRule="auto"/>
        <w:ind w:firstLine="851"/>
        <w:jc w:val="both"/>
        <w:rPr>
          <w:sz w:val="28"/>
        </w:rPr>
      </w:pPr>
    </w:p>
    <w:p w:rsidR="00A33F77" w:rsidRDefault="00A33F77" w:rsidP="00A33F77">
      <w:pPr>
        <w:spacing w:line="360" w:lineRule="auto"/>
        <w:ind w:firstLine="851"/>
        <w:jc w:val="both"/>
        <w:rPr>
          <w:sz w:val="28"/>
        </w:rPr>
      </w:pPr>
    </w:p>
    <w:p w:rsidR="00A33F77" w:rsidRDefault="00A33F77" w:rsidP="00A33F77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Сидорова Е.Н.</w:t>
      </w:r>
    </w:p>
    <w:p w:rsidR="00A33F77" w:rsidRDefault="00A33F77" w:rsidP="00A33F77">
      <w:pPr>
        <w:rPr>
          <w:szCs w:val="24"/>
        </w:rPr>
      </w:pPr>
    </w:p>
    <w:p w:rsidR="00A33F77" w:rsidRDefault="00A33F77" w:rsidP="00A33F77">
      <w:pPr>
        <w:pStyle w:val="21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Сидорова Е.В.</w:t>
      </w:r>
    </w:p>
    <w:p w:rsidR="00A33F77" w:rsidRDefault="00A33F77" w:rsidP="00A33F77"/>
    <w:p w:rsidR="00232A64" w:rsidRDefault="00232A64"/>
    <w:sectPr w:rsidR="0023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A53FF"/>
    <w:multiLevelType w:val="hybridMultilevel"/>
    <w:tmpl w:val="9ECEEE5E"/>
    <w:lvl w:ilvl="0" w:tplc="28F214DC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2B"/>
    <w:rsid w:val="00232A64"/>
    <w:rsid w:val="00A33F77"/>
    <w:rsid w:val="00AB65E4"/>
    <w:rsid w:val="00F3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3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semiHidden/>
    <w:unhideWhenUsed/>
    <w:rsid w:val="00A33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33F77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"/>
    <w:link w:val="22"/>
    <w:semiHidden/>
    <w:unhideWhenUsed/>
    <w:rsid w:val="00A33F77"/>
    <w:rPr>
      <w:rFonts w:eastAsia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33F7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7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F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3F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semiHidden/>
    <w:unhideWhenUsed/>
    <w:rsid w:val="00A33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33F77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"/>
    <w:link w:val="22"/>
    <w:semiHidden/>
    <w:unhideWhenUsed/>
    <w:rsid w:val="00A33F77"/>
    <w:rPr>
      <w:rFonts w:eastAsia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33F77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2020-04-20T05:15:00Z</dcterms:created>
  <dcterms:modified xsi:type="dcterms:W3CDTF">2020-04-20T13:27:00Z</dcterms:modified>
</cp:coreProperties>
</file>