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D3" w:rsidRPr="004D5C4D" w:rsidRDefault="009E56D3" w:rsidP="004D5C4D">
      <w:pPr>
        <w:suppressAutoHyphens w:val="0"/>
        <w:snapToGrid/>
        <w:spacing w:before="80" w:after="80" w:line="276" w:lineRule="auto"/>
        <w:ind w:left="851"/>
        <w:jc w:val="center"/>
        <w:rPr>
          <w:sz w:val="24"/>
          <w:szCs w:val="24"/>
          <w:lang w:eastAsia="ru-RU"/>
        </w:rPr>
      </w:pPr>
      <w:bookmarkStart w:id="0" w:name="_Toc419816997"/>
      <w:bookmarkStart w:id="1" w:name="_Toc421022250"/>
      <w:bookmarkStart w:id="2" w:name="_Toc437520178"/>
      <w:r w:rsidRPr="004D5C4D">
        <w:rPr>
          <w:sz w:val="24"/>
          <w:szCs w:val="24"/>
          <w:lang w:eastAsia="ru-RU"/>
        </w:rPr>
        <w:t>ООО «Геодезия и межевание»</w:t>
      </w:r>
    </w:p>
    <w:p w:rsidR="009E56D3" w:rsidRPr="004D5C4D" w:rsidRDefault="009E56D3" w:rsidP="004D5C4D">
      <w:pPr>
        <w:suppressAutoHyphens w:val="0"/>
        <w:snapToGrid/>
        <w:spacing w:before="80" w:after="80" w:line="276" w:lineRule="auto"/>
        <w:ind w:left="851"/>
        <w:jc w:val="center"/>
        <w:rPr>
          <w:sz w:val="24"/>
          <w:szCs w:val="24"/>
          <w:lang w:eastAsia="ru-RU"/>
        </w:rPr>
      </w:pPr>
      <w:r w:rsidRPr="004D5C4D">
        <w:rPr>
          <w:sz w:val="24"/>
          <w:szCs w:val="24"/>
          <w:lang w:eastAsia="ru-RU"/>
        </w:rPr>
        <w:t>150002 Россия, г. Ярославль, ул. Будкина, д. 7</w:t>
      </w:r>
    </w:p>
    <w:p w:rsidR="009E56D3" w:rsidRPr="004D5C4D" w:rsidRDefault="009E56D3" w:rsidP="004D5C4D">
      <w:pPr>
        <w:suppressAutoHyphens w:val="0"/>
        <w:snapToGrid/>
        <w:spacing w:before="80" w:after="80" w:line="276" w:lineRule="auto"/>
        <w:ind w:left="851"/>
        <w:rPr>
          <w:sz w:val="24"/>
          <w:szCs w:val="24"/>
          <w:lang w:eastAsia="ru-RU"/>
        </w:rPr>
      </w:pPr>
    </w:p>
    <w:p w:rsidR="009E56D3" w:rsidRPr="004D5C4D" w:rsidRDefault="009E56D3" w:rsidP="004D5C4D">
      <w:pPr>
        <w:suppressAutoHyphens w:val="0"/>
        <w:snapToGrid/>
        <w:spacing w:before="80" w:after="80" w:line="276" w:lineRule="auto"/>
        <w:rPr>
          <w:sz w:val="24"/>
          <w:szCs w:val="24"/>
          <w:lang w:eastAsia="ru-RU"/>
        </w:rPr>
      </w:pPr>
    </w:p>
    <w:p w:rsidR="009E56D3" w:rsidRPr="004D5C4D" w:rsidRDefault="009E56D3" w:rsidP="004D5C4D">
      <w:pPr>
        <w:shd w:val="clear" w:color="auto" w:fill="FFFFFF"/>
        <w:suppressAutoHyphens w:val="0"/>
        <w:snapToGrid/>
        <w:spacing w:before="80" w:after="80" w:line="276" w:lineRule="auto"/>
        <w:ind w:left="851"/>
        <w:jc w:val="right"/>
        <w:rPr>
          <w:sz w:val="24"/>
          <w:szCs w:val="24"/>
          <w:lang w:eastAsia="ru-RU"/>
        </w:rPr>
      </w:pPr>
    </w:p>
    <w:p w:rsidR="009E56D3" w:rsidRPr="004D5C4D" w:rsidRDefault="009E56D3" w:rsidP="004D5C4D">
      <w:pPr>
        <w:shd w:val="clear" w:color="auto" w:fill="FFFFFF"/>
        <w:suppressAutoHyphens w:val="0"/>
        <w:snapToGrid/>
        <w:spacing w:before="80" w:after="80" w:line="276" w:lineRule="auto"/>
        <w:ind w:left="851"/>
        <w:jc w:val="right"/>
        <w:rPr>
          <w:sz w:val="24"/>
          <w:szCs w:val="24"/>
          <w:lang w:eastAsia="ru-RU"/>
        </w:rPr>
      </w:pPr>
    </w:p>
    <w:p w:rsidR="009E56D3" w:rsidRPr="004D5C4D" w:rsidRDefault="009E56D3" w:rsidP="004D5C4D">
      <w:pPr>
        <w:shd w:val="clear" w:color="auto" w:fill="FFFFFF"/>
        <w:suppressAutoHyphens w:val="0"/>
        <w:snapToGrid/>
        <w:spacing w:before="80" w:after="80" w:line="276" w:lineRule="auto"/>
        <w:ind w:left="851"/>
        <w:jc w:val="right"/>
        <w:rPr>
          <w:sz w:val="24"/>
          <w:szCs w:val="24"/>
          <w:lang w:eastAsia="ru-RU"/>
        </w:rPr>
      </w:pPr>
    </w:p>
    <w:p w:rsidR="009E56D3" w:rsidRPr="004D5C4D" w:rsidRDefault="009E56D3" w:rsidP="004D5C4D">
      <w:pPr>
        <w:shd w:val="clear" w:color="auto" w:fill="FFFFFF"/>
        <w:suppressAutoHyphens w:val="0"/>
        <w:snapToGrid/>
        <w:spacing w:before="80" w:after="80" w:line="276" w:lineRule="auto"/>
        <w:ind w:left="851"/>
        <w:jc w:val="right"/>
        <w:rPr>
          <w:sz w:val="24"/>
          <w:szCs w:val="24"/>
          <w:lang w:eastAsia="ru-RU"/>
        </w:rPr>
      </w:pPr>
    </w:p>
    <w:p w:rsidR="009E56D3" w:rsidRPr="004D5C4D" w:rsidRDefault="009E56D3" w:rsidP="004D5C4D">
      <w:pPr>
        <w:suppressAutoHyphens w:val="0"/>
        <w:snapToGrid/>
        <w:spacing w:before="80" w:after="80" w:line="276" w:lineRule="auto"/>
        <w:ind w:left="851"/>
        <w:rPr>
          <w:sz w:val="24"/>
          <w:szCs w:val="24"/>
          <w:lang w:eastAsia="ru-RU"/>
        </w:rPr>
      </w:pPr>
    </w:p>
    <w:p w:rsidR="009E56D3" w:rsidRPr="004D5C4D" w:rsidRDefault="009E56D3" w:rsidP="004D5C4D">
      <w:pPr>
        <w:suppressAutoHyphens w:val="0"/>
        <w:snapToGrid/>
        <w:spacing w:before="80" w:after="80" w:line="276" w:lineRule="auto"/>
        <w:ind w:left="851"/>
        <w:rPr>
          <w:b/>
          <w:bCs/>
          <w:lang w:eastAsia="ru-RU"/>
        </w:rPr>
      </w:pPr>
    </w:p>
    <w:p w:rsidR="009E56D3" w:rsidRPr="004D5C4D" w:rsidRDefault="009E56D3" w:rsidP="004D5C4D">
      <w:pPr>
        <w:suppressAutoHyphens w:val="0"/>
        <w:snapToGrid/>
        <w:spacing w:before="80" w:after="80"/>
        <w:ind w:left="851"/>
        <w:jc w:val="center"/>
        <w:rPr>
          <w:b/>
          <w:bCs/>
          <w:lang w:eastAsia="ru-RU"/>
        </w:rPr>
      </w:pPr>
      <w:r w:rsidRPr="004D5C4D">
        <w:rPr>
          <w:b/>
          <w:bCs/>
          <w:lang w:eastAsia="ru-RU"/>
        </w:rPr>
        <w:t>Правила землепользования и застройки</w:t>
      </w:r>
    </w:p>
    <w:p w:rsidR="009E56D3" w:rsidRPr="004D5C4D" w:rsidRDefault="009E56D3" w:rsidP="004D5C4D">
      <w:pPr>
        <w:suppressAutoHyphens w:val="0"/>
        <w:snapToGrid/>
        <w:spacing w:before="100" w:beforeAutospacing="1" w:after="100" w:afterAutospacing="1" w:line="360" w:lineRule="auto"/>
        <w:ind w:left="851"/>
        <w:jc w:val="center"/>
        <w:rPr>
          <w:b/>
          <w:bCs/>
          <w:lang w:eastAsia="en-US"/>
        </w:rPr>
      </w:pPr>
      <w:r w:rsidRPr="004D5C4D">
        <w:rPr>
          <w:b/>
          <w:bCs/>
          <w:lang w:eastAsia="en-US"/>
        </w:rPr>
        <w:t>муниципального образования</w:t>
      </w:r>
    </w:p>
    <w:p w:rsidR="009E56D3" w:rsidRPr="004D5C4D" w:rsidRDefault="009E56D3" w:rsidP="004D5C4D">
      <w:pPr>
        <w:suppressAutoHyphens w:val="0"/>
        <w:snapToGrid/>
        <w:spacing w:before="100" w:beforeAutospacing="1" w:after="100" w:afterAutospacing="1" w:line="360" w:lineRule="auto"/>
        <w:ind w:left="851"/>
        <w:jc w:val="center"/>
        <w:rPr>
          <w:lang w:eastAsia="en-US"/>
        </w:rPr>
      </w:pPr>
      <w:r w:rsidRPr="004D5C4D">
        <w:rPr>
          <w:b/>
          <w:bCs/>
          <w:lang w:eastAsia="en-US"/>
        </w:rPr>
        <w:t xml:space="preserve"> «</w:t>
      </w:r>
      <w:r>
        <w:rPr>
          <w:b/>
          <w:bCs/>
          <w:lang w:eastAsia="en-US"/>
        </w:rPr>
        <w:t>Хаврогор</w:t>
      </w:r>
      <w:r w:rsidRPr="004D5C4D">
        <w:rPr>
          <w:b/>
          <w:bCs/>
          <w:lang w:eastAsia="en-US"/>
        </w:rPr>
        <w:t>ское»</w:t>
      </w:r>
    </w:p>
    <w:p w:rsidR="009E56D3" w:rsidRPr="004D5C4D" w:rsidRDefault="009E56D3" w:rsidP="004D5C4D">
      <w:pPr>
        <w:suppressAutoHyphens w:val="0"/>
        <w:snapToGrid/>
        <w:spacing w:before="80" w:after="80"/>
        <w:ind w:left="851"/>
        <w:jc w:val="center"/>
        <w:rPr>
          <w:lang w:eastAsia="ru-RU"/>
        </w:rPr>
      </w:pPr>
      <w:r w:rsidRPr="004D5C4D">
        <w:rPr>
          <w:lang w:eastAsia="ru-RU"/>
        </w:rPr>
        <w:t>Холмогорского муниципального района Архангельской области</w:t>
      </w:r>
    </w:p>
    <w:p w:rsidR="009E56D3" w:rsidRPr="004D5C4D" w:rsidRDefault="009E56D3" w:rsidP="004D5C4D">
      <w:pPr>
        <w:suppressAutoHyphens w:val="0"/>
        <w:snapToGrid/>
        <w:spacing w:before="80" w:after="80"/>
        <w:ind w:left="851"/>
        <w:jc w:val="center"/>
        <w:rPr>
          <w:sz w:val="24"/>
          <w:szCs w:val="24"/>
          <w:lang w:eastAsia="ru-RU"/>
        </w:rPr>
      </w:pPr>
    </w:p>
    <w:p w:rsidR="009E56D3" w:rsidRPr="004D5C4D" w:rsidRDefault="009E56D3" w:rsidP="004D5C4D">
      <w:pPr>
        <w:suppressAutoHyphens w:val="0"/>
        <w:snapToGrid/>
        <w:spacing w:before="80" w:after="80"/>
        <w:ind w:left="851"/>
        <w:jc w:val="center"/>
        <w:rPr>
          <w:sz w:val="24"/>
          <w:szCs w:val="24"/>
          <w:lang w:eastAsia="ru-RU"/>
        </w:rPr>
      </w:pPr>
    </w:p>
    <w:p w:rsidR="009E56D3" w:rsidRPr="004D5C4D" w:rsidRDefault="009E56D3" w:rsidP="004D5C4D">
      <w:pPr>
        <w:suppressAutoHyphens w:val="0"/>
        <w:snapToGrid/>
        <w:spacing w:before="80" w:after="80" w:line="276" w:lineRule="auto"/>
        <w:ind w:left="851"/>
        <w:rPr>
          <w:sz w:val="24"/>
          <w:szCs w:val="24"/>
          <w:lang w:eastAsia="ru-RU"/>
        </w:rPr>
      </w:pPr>
    </w:p>
    <w:p w:rsidR="009E56D3" w:rsidRPr="004D5C4D" w:rsidRDefault="009E56D3" w:rsidP="004D5C4D">
      <w:pPr>
        <w:suppressAutoHyphens w:val="0"/>
        <w:snapToGrid/>
        <w:spacing w:before="80" w:after="80" w:line="276" w:lineRule="auto"/>
        <w:ind w:left="851"/>
        <w:rPr>
          <w:sz w:val="24"/>
          <w:szCs w:val="24"/>
          <w:lang w:eastAsia="ru-RU"/>
        </w:rPr>
      </w:pPr>
    </w:p>
    <w:p w:rsidR="009E56D3" w:rsidRPr="004D5C4D" w:rsidRDefault="009E56D3" w:rsidP="004D5C4D">
      <w:pPr>
        <w:suppressAutoHyphens w:val="0"/>
        <w:snapToGrid/>
        <w:spacing w:before="80" w:after="80" w:line="276" w:lineRule="auto"/>
        <w:ind w:left="851"/>
        <w:rPr>
          <w:sz w:val="24"/>
          <w:szCs w:val="24"/>
          <w:lang w:eastAsia="ru-RU"/>
        </w:rPr>
      </w:pPr>
    </w:p>
    <w:p w:rsidR="009E56D3" w:rsidRPr="004D5C4D" w:rsidRDefault="009E56D3" w:rsidP="004D5C4D">
      <w:pPr>
        <w:suppressAutoHyphens w:val="0"/>
        <w:snapToGrid/>
        <w:spacing w:before="80" w:after="80" w:line="276" w:lineRule="auto"/>
        <w:ind w:left="851"/>
        <w:rPr>
          <w:sz w:val="24"/>
          <w:szCs w:val="24"/>
          <w:lang w:eastAsia="ru-RU"/>
        </w:rPr>
      </w:pPr>
    </w:p>
    <w:p w:rsidR="009E56D3" w:rsidRPr="004D5C4D" w:rsidRDefault="009E56D3" w:rsidP="004D5C4D">
      <w:pPr>
        <w:suppressAutoHyphens w:val="0"/>
        <w:snapToGrid/>
        <w:spacing w:before="80" w:after="80" w:line="276" w:lineRule="auto"/>
        <w:ind w:left="851"/>
        <w:rPr>
          <w:sz w:val="24"/>
          <w:szCs w:val="24"/>
          <w:lang w:eastAsia="ru-RU"/>
        </w:rPr>
      </w:pPr>
    </w:p>
    <w:p w:rsidR="009E56D3" w:rsidRPr="004D5C4D" w:rsidRDefault="009E56D3" w:rsidP="004D5C4D">
      <w:pPr>
        <w:suppressAutoHyphens w:val="0"/>
        <w:snapToGrid/>
        <w:spacing w:before="80" w:after="80" w:line="276" w:lineRule="auto"/>
        <w:ind w:left="567"/>
        <w:rPr>
          <w:sz w:val="24"/>
          <w:szCs w:val="24"/>
          <w:lang w:eastAsia="ru-RU"/>
        </w:rPr>
      </w:pPr>
    </w:p>
    <w:p w:rsidR="009E56D3" w:rsidRPr="004D5C4D" w:rsidRDefault="009E56D3" w:rsidP="004D5C4D">
      <w:pPr>
        <w:suppressAutoHyphens w:val="0"/>
        <w:snapToGrid/>
        <w:spacing w:before="80" w:after="80" w:line="276" w:lineRule="auto"/>
        <w:rPr>
          <w:sz w:val="24"/>
          <w:szCs w:val="24"/>
          <w:lang w:eastAsia="ru-RU"/>
        </w:rPr>
      </w:pPr>
      <w:r w:rsidRPr="004D5C4D">
        <w:rPr>
          <w:sz w:val="24"/>
          <w:szCs w:val="24"/>
          <w:lang w:eastAsia="ru-RU"/>
        </w:rPr>
        <w:t>Генеральный директор</w:t>
      </w:r>
    </w:p>
    <w:p w:rsidR="009E56D3" w:rsidRPr="004D5C4D" w:rsidRDefault="009E56D3" w:rsidP="004D5C4D">
      <w:pPr>
        <w:suppressAutoHyphens w:val="0"/>
        <w:snapToGrid/>
        <w:spacing w:before="80" w:after="80" w:line="276" w:lineRule="auto"/>
        <w:rPr>
          <w:sz w:val="24"/>
          <w:szCs w:val="24"/>
          <w:lang w:eastAsia="ru-RU"/>
        </w:rPr>
      </w:pPr>
      <w:r w:rsidRPr="004D5C4D">
        <w:rPr>
          <w:sz w:val="24"/>
          <w:szCs w:val="24"/>
          <w:lang w:eastAsia="ru-RU"/>
        </w:rPr>
        <w:t xml:space="preserve">ООО «Геодезия и межевание»                                      </w:t>
      </w:r>
      <w:r w:rsidRPr="004D5C4D">
        <w:rPr>
          <w:sz w:val="24"/>
          <w:szCs w:val="24"/>
          <w:lang w:eastAsia="ru-RU"/>
        </w:rPr>
        <w:tab/>
        <w:t xml:space="preserve">  </w:t>
      </w:r>
      <w:r w:rsidRPr="004D5C4D">
        <w:rPr>
          <w:sz w:val="24"/>
          <w:szCs w:val="24"/>
          <w:lang w:eastAsia="ru-RU"/>
        </w:rPr>
        <w:tab/>
      </w:r>
      <w:r w:rsidRPr="004D5C4D">
        <w:rPr>
          <w:sz w:val="24"/>
          <w:szCs w:val="24"/>
          <w:lang w:eastAsia="ru-RU"/>
        </w:rPr>
        <w:tab/>
        <w:t xml:space="preserve">  И. П. Губочкин</w:t>
      </w:r>
    </w:p>
    <w:p w:rsidR="009E56D3" w:rsidRPr="004D5C4D" w:rsidRDefault="009E56D3" w:rsidP="004D5C4D">
      <w:pPr>
        <w:suppressAutoHyphens w:val="0"/>
        <w:snapToGrid/>
        <w:spacing w:before="80" w:after="80" w:line="276" w:lineRule="auto"/>
        <w:rPr>
          <w:sz w:val="24"/>
          <w:szCs w:val="24"/>
          <w:lang w:eastAsia="ru-RU"/>
        </w:rPr>
      </w:pPr>
    </w:p>
    <w:p w:rsidR="009E56D3" w:rsidRPr="004D5C4D" w:rsidRDefault="009E56D3" w:rsidP="004D5C4D">
      <w:pPr>
        <w:suppressAutoHyphens w:val="0"/>
        <w:snapToGrid/>
        <w:spacing w:before="80" w:after="80" w:line="276" w:lineRule="auto"/>
        <w:rPr>
          <w:sz w:val="24"/>
          <w:szCs w:val="24"/>
          <w:lang w:eastAsia="ru-RU"/>
        </w:rPr>
      </w:pPr>
      <w:r w:rsidRPr="004D5C4D">
        <w:rPr>
          <w:sz w:val="24"/>
          <w:szCs w:val="24"/>
          <w:lang w:eastAsia="ru-RU"/>
        </w:rPr>
        <w:t xml:space="preserve">Руководитель темы, </w:t>
      </w:r>
    </w:p>
    <w:p w:rsidR="009E56D3" w:rsidRPr="004D5C4D" w:rsidRDefault="009E56D3" w:rsidP="004D5C4D">
      <w:pPr>
        <w:suppressAutoHyphens w:val="0"/>
        <w:snapToGrid/>
        <w:spacing w:before="80" w:after="80" w:line="276" w:lineRule="auto"/>
        <w:rPr>
          <w:sz w:val="24"/>
          <w:szCs w:val="24"/>
          <w:lang w:eastAsia="ru-RU"/>
        </w:rPr>
      </w:pPr>
      <w:r w:rsidRPr="004D5C4D">
        <w:rPr>
          <w:sz w:val="24"/>
          <w:szCs w:val="24"/>
          <w:lang w:eastAsia="ru-RU"/>
        </w:rPr>
        <w:t xml:space="preserve">главный архитектор проекта                                            </w:t>
      </w:r>
      <w:r w:rsidRPr="004D5C4D">
        <w:rPr>
          <w:sz w:val="24"/>
          <w:szCs w:val="24"/>
          <w:lang w:eastAsia="ru-RU"/>
        </w:rPr>
        <w:tab/>
      </w:r>
      <w:r w:rsidRPr="004D5C4D">
        <w:rPr>
          <w:sz w:val="24"/>
          <w:szCs w:val="24"/>
          <w:lang w:eastAsia="ru-RU"/>
        </w:rPr>
        <w:tab/>
      </w:r>
      <w:r w:rsidRPr="004D5C4D">
        <w:rPr>
          <w:sz w:val="24"/>
          <w:szCs w:val="24"/>
          <w:lang w:eastAsia="ru-RU"/>
        </w:rPr>
        <w:tab/>
        <w:t xml:space="preserve">  Р. Н. Шатров</w:t>
      </w:r>
    </w:p>
    <w:p w:rsidR="009E56D3" w:rsidRPr="004D5C4D" w:rsidRDefault="009E56D3" w:rsidP="004D5C4D">
      <w:pPr>
        <w:suppressAutoHyphens w:val="0"/>
        <w:snapToGrid/>
        <w:spacing w:before="80" w:after="80" w:line="276" w:lineRule="auto"/>
        <w:rPr>
          <w:sz w:val="24"/>
          <w:szCs w:val="24"/>
          <w:lang w:eastAsia="ru-RU"/>
        </w:rPr>
      </w:pPr>
    </w:p>
    <w:p w:rsidR="009E56D3" w:rsidRPr="004D5C4D" w:rsidRDefault="009E56D3" w:rsidP="004D5C4D">
      <w:pPr>
        <w:suppressAutoHyphens w:val="0"/>
        <w:snapToGrid/>
        <w:spacing w:before="80" w:after="80" w:line="276" w:lineRule="auto"/>
        <w:rPr>
          <w:sz w:val="24"/>
          <w:szCs w:val="24"/>
          <w:lang w:eastAsia="ru-RU"/>
        </w:rPr>
      </w:pPr>
    </w:p>
    <w:p w:rsidR="009E56D3" w:rsidRPr="004D5C4D" w:rsidRDefault="009E56D3" w:rsidP="004D5C4D">
      <w:pPr>
        <w:suppressAutoHyphens w:val="0"/>
        <w:snapToGrid/>
        <w:spacing w:before="80" w:after="80" w:line="276" w:lineRule="auto"/>
        <w:rPr>
          <w:sz w:val="24"/>
          <w:szCs w:val="24"/>
          <w:lang w:eastAsia="ru-RU"/>
        </w:rPr>
      </w:pPr>
    </w:p>
    <w:p w:rsidR="009E56D3" w:rsidRPr="004D5C4D" w:rsidRDefault="009E56D3" w:rsidP="004D5C4D">
      <w:pPr>
        <w:suppressAutoHyphens w:val="0"/>
        <w:snapToGrid/>
        <w:spacing w:before="80" w:after="80" w:line="276" w:lineRule="auto"/>
        <w:rPr>
          <w:sz w:val="24"/>
          <w:szCs w:val="24"/>
          <w:lang w:eastAsia="ru-RU"/>
        </w:rPr>
      </w:pPr>
    </w:p>
    <w:p w:rsidR="009E56D3" w:rsidRPr="004D5C4D" w:rsidRDefault="009E56D3" w:rsidP="004D5C4D">
      <w:pPr>
        <w:suppressAutoHyphens w:val="0"/>
        <w:snapToGrid/>
        <w:spacing w:before="80" w:after="80" w:line="276" w:lineRule="auto"/>
        <w:rPr>
          <w:sz w:val="24"/>
          <w:szCs w:val="24"/>
          <w:lang w:eastAsia="ru-RU"/>
        </w:rPr>
      </w:pPr>
    </w:p>
    <w:p w:rsidR="009E56D3" w:rsidRPr="004D5C4D" w:rsidRDefault="009E56D3" w:rsidP="004D5C4D">
      <w:pPr>
        <w:suppressAutoHyphens w:val="0"/>
        <w:snapToGrid/>
        <w:spacing w:before="80" w:after="80" w:line="276" w:lineRule="auto"/>
        <w:jc w:val="center"/>
        <w:rPr>
          <w:sz w:val="24"/>
          <w:szCs w:val="24"/>
          <w:lang w:eastAsia="ru-RU"/>
        </w:rPr>
      </w:pPr>
      <w:r w:rsidRPr="004D5C4D">
        <w:rPr>
          <w:sz w:val="24"/>
          <w:szCs w:val="24"/>
          <w:lang w:eastAsia="ru-RU"/>
        </w:rPr>
        <w:t>Ярославль, 201</w:t>
      </w:r>
      <w:r>
        <w:rPr>
          <w:sz w:val="24"/>
          <w:szCs w:val="24"/>
          <w:lang w:eastAsia="ru-RU"/>
        </w:rPr>
        <w:t>8</w:t>
      </w:r>
      <w:r w:rsidRPr="004D5C4D">
        <w:rPr>
          <w:sz w:val="24"/>
          <w:szCs w:val="24"/>
          <w:lang w:eastAsia="ru-RU"/>
        </w:rPr>
        <w:t xml:space="preserve"> г.</w:t>
      </w:r>
    </w:p>
    <w:p w:rsidR="009E56D3" w:rsidRPr="004D5C4D" w:rsidRDefault="009E56D3" w:rsidP="004D5C4D">
      <w:pPr>
        <w:keepNext/>
        <w:pageBreakBefore/>
        <w:suppressAutoHyphens w:val="0"/>
        <w:snapToGrid/>
        <w:spacing w:before="120" w:line="276" w:lineRule="auto"/>
        <w:ind w:firstLine="567"/>
        <w:rPr>
          <w:b/>
          <w:bCs/>
          <w:caps/>
          <w:sz w:val="26"/>
          <w:szCs w:val="26"/>
          <w:lang w:eastAsia="en-US"/>
        </w:rPr>
      </w:pPr>
      <w:r w:rsidRPr="004D5C4D">
        <w:rPr>
          <w:b/>
          <w:bCs/>
          <w:caps/>
          <w:sz w:val="26"/>
          <w:szCs w:val="26"/>
          <w:lang w:eastAsia="en-US"/>
        </w:rPr>
        <w:t>Оглавление</w:t>
      </w:r>
    </w:p>
    <w:p w:rsidR="009E56D3" w:rsidRDefault="009E56D3">
      <w:pPr>
        <w:pStyle w:val="TOC1"/>
        <w:tabs>
          <w:tab w:val="right" w:leader="dot" w:pos="9828"/>
        </w:tabs>
        <w:rPr>
          <w:rFonts w:ascii="Calibri" w:hAnsi="Calibri"/>
          <w:noProof/>
          <w:sz w:val="22"/>
          <w:szCs w:val="22"/>
          <w:lang w:eastAsia="ru-RU"/>
        </w:rPr>
      </w:pPr>
      <w:r w:rsidRPr="004D5C4D">
        <w:rPr>
          <w:rFonts w:ascii="Franklin Gothic Book" w:hAnsi="Franklin Gothic Book" w:cs="Franklin Gothic Book"/>
          <w:i/>
          <w:iCs/>
          <w:caps/>
          <w:smallCaps/>
          <w:sz w:val="20"/>
          <w:szCs w:val="20"/>
          <w:lang w:eastAsia="en-US"/>
        </w:rPr>
        <w:fldChar w:fldCharType="begin"/>
      </w:r>
      <w:r w:rsidRPr="004D5C4D">
        <w:rPr>
          <w:rFonts w:ascii="Franklin Gothic Book" w:hAnsi="Franklin Gothic Book" w:cs="Franklin Gothic Book"/>
          <w:i/>
          <w:iCs/>
          <w:caps/>
          <w:smallCaps/>
          <w:sz w:val="20"/>
          <w:szCs w:val="20"/>
          <w:lang w:eastAsia="en-US"/>
        </w:rPr>
        <w:instrText xml:space="preserve"> TOC \o "1-3" \h \z \u </w:instrText>
      </w:r>
      <w:r w:rsidRPr="004D5C4D">
        <w:rPr>
          <w:rFonts w:ascii="Franklin Gothic Book" w:hAnsi="Franklin Gothic Book" w:cs="Franklin Gothic Book"/>
          <w:i/>
          <w:iCs/>
          <w:caps/>
          <w:smallCaps/>
          <w:sz w:val="20"/>
          <w:szCs w:val="20"/>
          <w:lang w:eastAsia="en-US"/>
        </w:rPr>
        <w:fldChar w:fldCharType="separate"/>
      </w:r>
      <w:hyperlink w:anchor="_Toc509351580" w:history="1">
        <w:r w:rsidRPr="009D5F3A">
          <w:rPr>
            <w:rStyle w:val="Hyperlink"/>
            <w:noProof/>
          </w:rPr>
          <w:t>Преамбула</w:t>
        </w:r>
        <w:r>
          <w:rPr>
            <w:noProof/>
            <w:webHidden/>
          </w:rPr>
          <w:tab/>
        </w:r>
        <w:r>
          <w:rPr>
            <w:noProof/>
            <w:webHidden/>
          </w:rPr>
          <w:fldChar w:fldCharType="begin"/>
        </w:r>
        <w:r>
          <w:rPr>
            <w:noProof/>
            <w:webHidden/>
          </w:rPr>
          <w:instrText xml:space="preserve"> PAGEREF _Toc509351580 \h </w:instrText>
        </w:r>
        <w:r>
          <w:rPr>
            <w:noProof/>
            <w:webHidden/>
          </w:rPr>
        </w:r>
        <w:r>
          <w:rPr>
            <w:noProof/>
            <w:webHidden/>
          </w:rPr>
          <w:fldChar w:fldCharType="separate"/>
        </w:r>
        <w:r>
          <w:rPr>
            <w:noProof/>
            <w:webHidden/>
          </w:rPr>
          <w:t>6</w:t>
        </w:r>
        <w:r>
          <w:rPr>
            <w:noProof/>
            <w:webHidden/>
          </w:rPr>
          <w:fldChar w:fldCharType="end"/>
        </w:r>
      </w:hyperlink>
    </w:p>
    <w:p w:rsidR="009E56D3" w:rsidRDefault="009E56D3">
      <w:pPr>
        <w:pStyle w:val="TOC2"/>
        <w:tabs>
          <w:tab w:val="right" w:leader="dot" w:pos="9828"/>
        </w:tabs>
        <w:rPr>
          <w:rFonts w:ascii="Calibri" w:hAnsi="Calibri"/>
          <w:noProof/>
          <w:sz w:val="22"/>
          <w:szCs w:val="22"/>
          <w:lang w:eastAsia="ru-RU"/>
        </w:rPr>
      </w:pPr>
      <w:hyperlink w:anchor="_Toc509351581" w:history="1">
        <w:r w:rsidRPr="009D5F3A">
          <w:rPr>
            <w:rStyle w:val="Hyperlink"/>
            <w:noProof/>
          </w:rPr>
          <w:t>Глава 1.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_Toc509351581 \h </w:instrText>
        </w:r>
        <w:r>
          <w:rPr>
            <w:noProof/>
            <w:webHidden/>
          </w:rPr>
        </w:r>
        <w:r>
          <w:rPr>
            <w:noProof/>
            <w:webHidden/>
          </w:rPr>
          <w:fldChar w:fldCharType="separate"/>
        </w:r>
        <w:r>
          <w:rPr>
            <w:noProof/>
            <w:webHidden/>
          </w:rPr>
          <w:t>7</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582" w:history="1">
        <w:r w:rsidRPr="009D5F3A">
          <w:rPr>
            <w:rStyle w:val="Hyperlink"/>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_Toc509351582 \h </w:instrText>
        </w:r>
        <w:r>
          <w:rPr>
            <w:noProof/>
            <w:webHidden/>
          </w:rPr>
        </w:r>
        <w:r>
          <w:rPr>
            <w:noProof/>
            <w:webHidden/>
          </w:rPr>
          <w:fldChar w:fldCharType="separate"/>
        </w:r>
        <w:r>
          <w:rPr>
            <w:noProof/>
            <w:webHidden/>
          </w:rPr>
          <w:t>7</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583" w:history="1">
        <w:r w:rsidRPr="009D5F3A">
          <w:rPr>
            <w:rStyle w:val="Hyperlink"/>
            <w:noProof/>
          </w:rPr>
          <w:t>Статья 2. Цели правил землепользования и застройки</w:t>
        </w:r>
        <w:r>
          <w:rPr>
            <w:noProof/>
            <w:webHidden/>
          </w:rPr>
          <w:tab/>
        </w:r>
        <w:r>
          <w:rPr>
            <w:noProof/>
            <w:webHidden/>
          </w:rPr>
          <w:fldChar w:fldCharType="begin"/>
        </w:r>
        <w:r>
          <w:rPr>
            <w:noProof/>
            <w:webHidden/>
          </w:rPr>
          <w:instrText xml:space="preserve"> PAGEREF _Toc509351583 \h </w:instrText>
        </w:r>
        <w:r>
          <w:rPr>
            <w:noProof/>
            <w:webHidden/>
          </w:rPr>
        </w:r>
        <w:r>
          <w:rPr>
            <w:noProof/>
            <w:webHidden/>
          </w:rPr>
          <w:fldChar w:fldCharType="separate"/>
        </w:r>
        <w:r>
          <w:rPr>
            <w:noProof/>
            <w:webHidden/>
          </w:rPr>
          <w:t>19</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584" w:history="1">
        <w:r w:rsidRPr="009D5F3A">
          <w:rPr>
            <w:rStyle w:val="Hyperlink"/>
            <w:noProof/>
          </w:rPr>
          <w:t>Статья 3.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_Toc509351584 \h </w:instrText>
        </w:r>
        <w:r>
          <w:rPr>
            <w:noProof/>
            <w:webHidden/>
          </w:rPr>
        </w:r>
        <w:r>
          <w:rPr>
            <w:noProof/>
            <w:webHidden/>
          </w:rPr>
          <w:fldChar w:fldCharType="separate"/>
        </w:r>
        <w:r>
          <w:rPr>
            <w:noProof/>
            <w:webHidden/>
          </w:rPr>
          <w:t>20</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585" w:history="1">
        <w:r w:rsidRPr="009D5F3A">
          <w:rPr>
            <w:rStyle w:val="Hyperlink"/>
            <w:noProof/>
          </w:rPr>
          <w:t>Статья 4. Общедоступность информации о правилах землепользовании и застройке</w:t>
        </w:r>
        <w:r>
          <w:rPr>
            <w:noProof/>
            <w:webHidden/>
          </w:rPr>
          <w:tab/>
        </w:r>
        <w:r>
          <w:rPr>
            <w:noProof/>
            <w:webHidden/>
          </w:rPr>
          <w:fldChar w:fldCharType="begin"/>
        </w:r>
        <w:r>
          <w:rPr>
            <w:noProof/>
            <w:webHidden/>
          </w:rPr>
          <w:instrText xml:space="preserve"> PAGEREF _Toc509351585 \h </w:instrText>
        </w:r>
        <w:r>
          <w:rPr>
            <w:noProof/>
            <w:webHidden/>
          </w:rPr>
        </w:r>
        <w:r>
          <w:rPr>
            <w:noProof/>
            <w:webHidden/>
          </w:rPr>
          <w:fldChar w:fldCharType="separate"/>
        </w:r>
        <w:r>
          <w:rPr>
            <w:noProof/>
            <w:webHidden/>
          </w:rPr>
          <w:t>20</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586" w:history="1">
        <w:r w:rsidRPr="009D5F3A">
          <w:rPr>
            <w:rStyle w:val="Hyperlink"/>
            <w:noProof/>
          </w:rPr>
          <w:t>Статья 5. Информационная система обеспечения градостроительной деятельности</w:t>
        </w:r>
        <w:r>
          <w:rPr>
            <w:noProof/>
            <w:webHidden/>
          </w:rPr>
          <w:tab/>
        </w:r>
        <w:r>
          <w:rPr>
            <w:noProof/>
            <w:webHidden/>
          </w:rPr>
          <w:fldChar w:fldCharType="begin"/>
        </w:r>
        <w:r>
          <w:rPr>
            <w:noProof/>
            <w:webHidden/>
          </w:rPr>
          <w:instrText xml:space="preserve"> PAGEREF _Toc509351586 \h </w:instrText>
        </w:r>
        <w:r>
          <w:rPr>
            <w:noProof/>
            <w:webHidden/>
          </w:rPr>
        </w:r>
        <w:r>
          <w:rPr>
            <w:noProof/>
            <w:webHidden/>
          </w:rPr>
          <w:fldChar w:fldCharType="separate"/>
        </w:r>
        <w:r>
          <w:rPr>
            <w:noProof/>
            <w:webHidden/>
          </w:rPr>
          <w:t>20</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587" w:history="1">
        <w:r w:rsidRPr="009D5F3A">
          <w:rPr>
            <w:rStyle w:val="Hyperlink"/>
            <w:noProof/>
          </w:rPr>
          <w:t>Статья 6.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_Toc509351587 \h </w:instrText>
        </w:r>
        <w:r>
          <w:rPr>
            <w:noProof/>
            <w:webHidden/>
          </w:rPr>
        </w:r>
        <w:r>
          <w:rPr>
            <w:noProof/>
            <w:webHidden/>
          </w:rPr>
          <w:fldChar w:fldCharType="separate"/>
        </w:r>
        <w:r>
          <w:rPr>
            <w:noProof/>
            <w:webHidden/>
          </w:rPr>
          <w:t>21</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588" w:history="1">
        <w:r w:rsidRPr="009D5F3A">
          <w:rPr>
            <w:rStyle w:val="Hyperlink"/>
            <w:noProof/>
          </w:rPr>
          <w:t>Статья 7. Полномочия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_Toc509351588 \h </w:instrText>
        </w:r>
        <w:r>
          <w:rPr>
            <w:noProof/>
            <w:webHidden/>
          </w:rPr>
        </w:r>
        <w:r>
          <w:rPr>
            <w:noProof/>
            <w:webHidden/>
          </w:rPr>
          <w:fldChar w:fldCharType="separate"/>
        </w:r>
        <w:r>
          <w:rPr>
            <w:noProof/>
            <w:webHidden/>
          </w:rPr>
          <w:t>22</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589" w:history="1">
        <w:r w:rsidRPr="009D5F3A">
          <w:rPr>
            <w:rStyle w:val="Hyperlink"/>
            <w:noProof/>
          </w:rPr>
          <w:t>Статья 8.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_Toc509351589 \h </w:instrText>
        </w:r>
        <w:r>
          <w:rPr>
            <w:noProof/>
            <w:webHidden/>
          </w:rPr>
        </w:r>
        <w:r>
          <w:rPr>
            <w:noProof/>
            <w:webHidden/>
          </w:rPr>
          <w:fldChar w:fldCharType="separate"/>
        </w:r>
        <w:r>
          <w:rPr>
            <w:noProof/>
            <w:webHidden/>
          </w:rPr>
          <w:t>24</w:t>
        </w:r>
        <w:r>
          <w:rPr>
            <w:noProof/>
            <w:webHidden/>
          </w:rPr>
          <w:fldChar w:fldCharType="end"/>
        </w:r>
      </w:hyperlink>
    </w:p>
    <w:p w:rsidR="009E56D3" w:rsidRDefault="009E56D3">
      <w:pPr>
        <w:pStyle w:val="TOC2"/>
        <w:tabs>
          <w:tab w:val="right" w:leader="dot" w:pos="9828"/>
        </w:tabs>
        <w:rPr>
          <w:rFonts w:ascii="Calibri" w:hAnsi="Calibri"/>
          <w:noProof/>
          <w:sz w:val="22"/>
          <w:szCs w:val="22"/>
          <w:lang w:eastAsia="ru-RU"/>
        </w:rPr>
      </w:pPr>
      <w:hyperlink w:anchor="_Toc509351590" w:history="1">
        <w:r w:rsidRPr="009D5F3A">
          <w:rPr>
            <w:rStyle w:val="Hyperlink"/>
            <w:noProof/>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_Toc509351590 \h </w:instrText>
        </w:r>
        <w:r>
          <w:rPr>
            <w:noProof/>
            <w:webHidden/>
          </w:rPr>
        </w:r>
        <w:r>
          <w:rPr>
            <w:noProof/>
            <w:webHidden/>
          </w:rPr>
          <w:fldChar w:fldCharType="separate"/>
        </w:r>
        <w:r>
          <w:rPr>
            <w:noProof/>
            <w:webHidden/>
          </w:rPr>
          <w:t>24</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591" w:history="1">
        <w:r w:rsidRPr="009D5F3A">
          <w:rPr>
            <w:rStyle w:val="Hyperlink"/>
            <w:noProof/>
          </w:rPr>
          <w:t>Статья 9. Градостроительный регламент</w:t>
        </w:r>
        <w:r>
          <w:rPr>
            <w:noProof/>
            <w:webHidden/>
          </w:rPr>
          <w:tab/>
        </w:r>
        <w:r>
          <w:rPr>
            <w:noProof/>
            <w:webHidden/>
          </w:rPr>
          <w:fldChar w:fldCharType="begin"/>
        </w:r>
        <w:r>
          <w:rPr>
            <w:noProof/>
            <w:webHidden/>
          </w:rPr>
          <w:instrText xml:space="preserve"> PAGEREF _Toc509351591 \h </w:instrText>
        </w:r>
        <w:r>
          <w:rPr>
            <w:noProof/>
            <w:webHidden/>
          </w:rPr>
        </w:r>
        <w:r>
          <w:rPr>
            <w:noProof/>
            <w:webHidden/>
          </w:rPr>
          <w:fldChar w:fldCharType="separate"/>
        </w:r>
        <w:r>
          <w:rPr>
            <w:noProof/>
            <w:webHidden/>
          </w:rPr>
          <w:t>24</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592" w:history="1">
        <w:r w:rsidRPr="009D5F3A">
          <w:rPr>
            <w:rStyle w:val="Hyperlink"/>
            <w:noProof/>
          </w:rPr>
          <w:t>Статья 10.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_Toc509351592 \h </w:instrText>
        </w:r>
        <w:r>
          <w:rPr>
            <w:noProof/>
            <w:webHidden/>
          </w:rPr>
        </w:r>
        <w:r>
          <w:rPr>
            <w:noProof/>
            <w:webHidden/>
          </w:rPr>
          <w:fldChar w:fldCharType="separate"/>
        </w:r>
        <w:r>
          <w:rPr>
            <w:noProof/>
            <w:webHidden/>
          </w:rPr>
          <w:t>26</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593" w:history="1">
        <w:r w:rsidRPr="009D5F3A">
          <w:rPr>
            <w:rStyle w:val="Hyperlink"/>
            <w:noProof/>
          </w:rPr>
          <w:t>Статья 11. Изменение видов разрешённого использования земельных участков и объектов капитального строительства</w:t>
        </w:r>
        <w:r w:rsidRPr="009D5F3A">
          <w:rPr>
            <w:rStyle w:val="Hyperlink"/>
            <w:noProof/>
            <w:lang w:eastAsia="ru-RU"/>
          </w:rPr>
          <w:t xml:space="preserve"> физическими и юридическими лицами</w:t>
        </w:r>
        <w:r>
          <w:rPr>
            <w:noProof/>
            <w:webHidden/>
          </w:rPr>
          <w:tab/>
        </w:r>
        <w:r>
          <w:rPr>
            <w:noProof/>
            <w:webHidden/>
          </w:rPr>
          <w:fldChar w:fldCharType="begin"/>
        </w:r>
        <w:r>
          <w:rPr>
            <w:noProof/>
            <w:webHidden/>
          </w:rPr>
          <w:instrText xml:space="preserve"> PAGEREF _Toc509351593 \h </w:instrText>
        </w:r>
        <w:r>
          <w:rPr>
            <w:noProof/>
            <w:webHidden/>
          </w:rPr>
        </w:r>
        <w:r>
          <w:rPr>
            <w:noProof/>
            <w:webHidden/>
          </w:rPr>
          <w:fldChar w:fldCharType="separate"/>
        </w:r>
        <w:r>
          <w:rPr>
            <w:noProof/>
            <w:webHidden/>
          </w:rPr>
          <w:t>27</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594" w:history="1">
        <w:r w:rsidRPr="009D5F3A">
          <w:rPr>
            <w:rStyle w:val="Hyperlink"/>
            <w:noProof/>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_Toc509351594 \h </w:instrText>
        </w:r>
        <w:r>
          <w:rPr>
            <w:noProof/>
            <w:webHidden/>
          </w:rPr>
        </w:r>
        <w:r>
          <w:rPr>
            <w:noProof/>
            <w:webHidden/>
          </w:rPr>
          <w:fldChar w:fldCharType="separate"/>
        </w:r>
        <w:r>
          <w:rPr>
            <w:noProof/>
            <w:webHidden/>
          </w:rPr>
          <w:t>28</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595" w:history="1">
        <w:r w:rsidRPr="009D5F3A">
          <w:rPr>
            <w:rStyle w:val="Hyperlink"/>
            <w:noProof/>
          </w:rPr>
          <w:t>Статья 13. Использование земельных участков и объектов капитального строительства, не соответствующих градостроительному регламенту</w:t>
        </w:r>
        <w:r>
          <w:rPr>
            <w:noProof/>
            <w:webHidden/>
          </w:rPr>
          <w:tab/>
        </w:r>
        <w:r>
          <w:rPr>
            <w:noProof/>
            <w:webHidden/>
          </w:rPr>
          <w:fldChar w:fldCharType="begin"/>
        </w:r>
        <w:r>
          <w:rPr>
            <w:noProof/>
            <w:webHidden/>
          </w:rPr>
          <w:instrText xml:space="preserve"> PAGEREF _Toc509351595 \h </w:instrText>
        </w:r>
        <w:r>
          <w:rPr>
            <w:noProof/>
            <w:webHidden/>
          </w:rPr>
        </w:r>
        <w:r>
          <w:rPr>
            <w:noProof/>
            <w:webHidden/>
          </w:rPr>
          <w:fldChar w:fldCharType="separate"/>
        </w:r>
        <w:r>
          <w:rPr>
            <w:noProof/>
            <w:webHidden/>
          </w:rPr>
          <w:t>29</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596" w:history="1">
        <w:r w:rsidRPr="009D5F3A">
          <w:rPr>
            <w:rStyle w:val="Hyperlink"/>
            <w:noProof/>
          </w:rPr>
          <w:t>Статья 14.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_Toc509351596 \h </w:instrText>
        </w:r>
        <w:r>
          <w:rPr>
            <w:noProof/>
            <w:webHidden/>
          </w:rPr>
        </w:r>
        <w:r>
          <w:rPr>
            <w:noProof/>
            <w:webHidden/>
          </w:rPr>
          <w:fldChar w:fldCharType="separate"/>
        </w:r>
        <w:r>
          <w:rPr>
            <w:noProof/>
            <w:webHidden/>
          </w:rPr>
          <w:t>30</w:t>
        </w:r>
        <w:r>
          <w:rPr>
            <w:noProof/>
            <w:webHidden/>
          </w:rPr>
          <w:fldChar w:fldCharType="end"/>
        </w:r>
      </w:hyperlink>
    </w:p>
    <w:p w:rsidR="009E56D3" w:rsidRDefault="009E56D3">
      <w:pPr>
        <w:pStyle w:val="TOC2"/>
        <w:tabs>
          <w:tab w:val="right" w:leader="dot" w:pos="9828"/>
        </w:tabs>
        <w:rPr>
          <w:rFonts w:ascii="Calibri" w:hAnsi="Calibri"/>
          <w:noProof/>
          <w:sz w:val="22"/>
          <w:szCs w:val="22"/>
          <w:lang w:eastAsia="ru-RU"/>
        </w:rPr>
      </w:pPr>
      <w:hyperlink w:anchor="_Toc509351597" w:history="1">
        <w:r w:rsidRPr="009D5F3A">
          <w:rPr>
            <w:rStyle w:val="Hyperlink"/>
            <w:noProof/>
          </w:rPr>
          <w:t>Глава 3. Подготовка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_Toc509351597 \h </w:instrText>
        </w:r>
        <w:r>
          <w:rPr>
            <w:noProof/>
            <w:webHidden/>
          </w:rPr>
        </w:r>
        <w:r>
          <w:rPr>
            <w:noProof/>
            <w:webHidden/>
          </w:rPr>
          <w:fldChar w:fldCharType="separate"/>
        </w:r>
        <w:r>
          <w:rPr>
            <w:noProof/>
            <w:webHidden/>
          </w:rPr>
          <w:t>31</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598" w:history="1">
        <w:r w:rsidRPr="009D5F3A">
          <w:rPr>
            <w:rStyle w:val="Hyperlink"/>
            <w:noProof/>
          </w:rPr>
          <w:t>Статья 15. Общие положения</w:t>
        </w:r>
        <w:r>
          <w:rPr>
            <w:noProof/>
            <w:webHidden/>
          </w:rPr>
          <w:tab/>
        </w:r>
        <w:r>
          <w:rPr>
            <w:noProof/>
            <w:webHidden/>
          </w:rPr>
          <w:fldChar w:fldCharType="begin"/>
        </w:r>
        <w:r>
          <w:rPr>
            <w:noProof/>
            <w:webHidden/>
          </w:rPr>
          <w:instrText xml:space="preserve"> PAGEREF _Toc509351598 \h </w:instrText>
        </w:r>
        <w:r>
          <w:rPr>
            <w:noProof/>
            <w:webHidden/>
          </w:rPr>
        </w:r>
        <w:r>
          <w:rPr>
            <w:noProof/>
            <w:webHidden/>
          </w:rPr>
          <w:fldChar w:fldCharType="separate"/>
        </w:r>
        <w:r>
          <w:rPr>
            <w:noProof/>
            <w:webHidden/>
          </w:rPr>
          <w:t>31</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599" w:history="1">
        <w:r w:rsidRPr="009D5F3A">
          <w:rPr>
            <w:rStyle w:val="Hyperlink"/>
            <w:noProof/>
          </w:rPr>
          <w:t>Статья 16. Виды документации по планировке территории</w:t>
        </w:r>
        <w:r>
          <w:rPr>
            <w:noProof/>
            <w:webHidden/>
          </w:rPr>
          <w:tab/>
        </w:r>
        <w:r>
          <w:rPr>
            <w:noProof/>
            <w:webHidden/>
          </w:rPr>
          <w:fldChar w:fldCharType="begin"/>
        </w:r>
        <w:r>
          <w:rPr>
            <w:noProof/>
            <w:webHidden/>
          </w:rPr>
          <w:instrText xml:space="preserve"> PAGEREF _Toc509351599 \h </w:instrText>
        </w:r>
        <w:r>
          <w:rPr>
            <w:noProof/>
            <w:webHidden/>
          </w:rPr>
        </w:r>
        <w:r>
          <w:rPr>
            <w:noProof/>
            <w:webHidden/>
          </w:rPr>
          <w:fldChar w:fldCharType="separate"/>
        </w:r>
        <w:r>
          <w:rPr>
            <w:noProof/>
            <w:webHidden/>
          </w:rPr>
          <w:t>32</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00" w:history="1">
        <w:r w:rsidRPr="009D5F3A">
          <w:rPr>
            <w:rStyle w:val="Hyperlink"/>
            <w:noProof/>
          </w:rPr>
          <w:t>Статья 17. Подготовка и утверждение документации по планировке территории поселения</w:t>
        </w:r>
        <w:r>
          <w:rPr>
            <w:noProof/>
            <w:webHidden/>
          </w:rPr>
          <w:tab/>
        </w:r>
        <w:r>
          <w:rPr>
            <w:noProof/>
            <w:webHidden/>
          </w:rPr>
          <w:fldChar w:fldCharType="begin"/>
        </w:r>
        <w:r>
          <w:rPr>
            <w:noProof/>
            <w:webHidden/>
          </w:rPr>
          <w:instrText xml:space="preserve"> PAGEREF _Toc509351600 \h </w:instrText>
        </w:r>
        <w:r>
          <w:rPr>
            <w:noProof/>
            <w:webHidden/>
          </w:rPr>
        </w:r>
        <w:r>
          <w:rPr>
            <w:noProof/>
            <w:webHidden/>
          </w:rPr>
          <w:fldChar w:fldCharType="separate"/>
        </w:r>
        <w:r>
          <w:rPr>
            <w:noProof/>
            <w:webHidden/>
          </w:rPr>
          <w:t>33</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01" w:history="1">
        <w:r w:rsidRPr="009D5F3A">
          <w:rPr>
            <w:rStyle w:val="Hyperlink"/>
            <w:noProof/>
          </w:rPr>
          <w:t>Статья 18.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Pr>
            <w:noProof/>
            <w:webHidden/>
          </w:rPr>
          <w:tab/>
        </w:r>
        <w:r>
          <w:rPr>
            <w:noProof/>
            <w:webHidden/>
          </w:rPr>
          <w:fldChar w:fldCharType="begin"/>
        </w:r>
        <w:r>
          <w:rPr>
            <w:noProof/>
            <w:webHidden/>
          </w:rPr>
          <w:instrText xml:space="preserve"> PAGEREF _Toc509351601 \h </w:instrText>
        </w:r>
        <w:r>
          <w:rPr>
            <w:noProof/>
            <w:webHidden/>
          </w:rPr>
        </w:r>
        <w:r>
          <w:rPr>
            <w:noProof/>
            <w:webHidden/>
          </w:rPr>
          <w:fldChar w:fldCharType="separate"/>
        </w:r>
        <w:r>
          <w:rPr>
            <w:noProof/>
            <w:webHidden/>
          </w:rPr>
          <w:t>35</w:t>
        </w:r>
        <w:r>
          <w:rPr>
            <w:noProof/>
            <w:webHidden/>
          </w:rPr>
          <w:fldChar w:fldCharType="end"/>
        </w:r>
      </w:hyperlink>
    </w:p>
    <w:p w:rsidR="009E56D3" w:rsidRDefault="009E56D3">
      <w:pPr>
        <w:pStyle w:val="TOC2"/>
        <w:tabs>
          <w:tab w:val="right" w:leader="dot" w:pos="9828"/>
        </w:tabs>
        <w:rPr>
          <w:rFonts w:ascii="Calibri" w:hAnsi="Calibri"/>
          <w:noProof/>
          <w:sz w:val="22"/>
          <w:szCs w:val="22"/>
          <w:lang w:eastAsia="ru-RU"/>
        </w:rPr>
      </w:pPr>
      <w:hyperlink w:anchor="_Toc509351602" w:history="1">
        <w:r w:rsidRPr="009D5F3A">
          <w:rPr>
            <w:rStyle w:val="Hyperlink"/>
            <w:noProof/>
          </w:rPr>
          <w:t>Глава 4. Проведение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_Toc509351602 \h </w:instrText>
        </w:r>
        <w:r>
          <w:rPr>
            <w:noProof/>
            <w:webHidden/>
          </w:rPr>
        </w:r>
        <w:r>
          <w:rPr>
            <w:noProof/>
            <w:webHidden/>
          </w:rPr>
          <w:fldChar w:fldCharType="separate"/>
        </w:r>
        <w:r>
          <w:rPr>
            <w:noProof/>
            <w:webHidden/>
          </w:rPr>
          <w:t>36</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03" w:history="1">
        <w:r w:rsidRPr="009D5F3A">
          <w:rPr>
            <w:rStyle w:val="Hyperlink"/>
            <w:noProof/>
          </w:rPr>
          <w:t>Статья 19. Общие положения</w:t>
        </w:r>
        <w:r>
          <w:rPr>
            <w:noProof/>
            <w:webHidden/>
          </w:rPr>
          <w:tab/>
        </w:r>
        <w:r>
          <w:rPr>
            <w:noProof/>
            <w:webHidden/>
          </w:rPr>
          <w:fldChar w:fldCharType="begin"/>
        </w:r>
        <w:r>
          <w:rPr>
            <w:noProof/>
            <w:webHidden/>
          </w:rPr>
          <w:instrText xml:space="preserve"> PAGEREF _Toc509351603 \h </w:instrText>
        </w:r>
        <w:r>
          <w:rPr>
            <w:noProof/>
            <w:webHidden/>
          </w:rPr>
        </w:r>
        <w:r>
          <w:rPr>
            <w:noProof/>
            <w:webHidden/>
          </w:rPr>
          <w:fldChar w:fldCharType="separate"/>
        </w:r>
        <w:r>
          <w:rPr>
            <w:noProof/>
            <w:webHidden/>
          </w:rPr>
          <w:t>36</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04" w:history="1">
        <w:r w:rsidRPr="009D5F3A">
          <w:rPr>
            <w:rStyle w:val="Hyperlink"/>
            <w:noProof/>
          </w:rPr>
          <w:t>Статья 20. Публичные слушания по проекту правил землепользования и застройки и проекту о внесении изменения в правила землепользования и застройки</w:t>
        </w:r>
        <w:r>
          <w:rPr>
            <w:noProof/>
            <w:webHidden/>
          </w:rPr>
          <w:tab/>
        </w:r>
        <w:r>
          <w:rPr>
            <w:noProof/>
            <w:webHidden/>
          </w:rPr>
          <w:fldChar w:fldCharType="begin"/>
        </w:r>
        <w:r>
          <w:rPr>
            <w:noProof/>
            <w:webHidden/>
          </w:rPr>
          <w:instrText xml:space="preserve"> PAGEREF _Toc509351604 \h </w:instrText>
        </w:r>
        <w:r>
          <w:rPr>
            <w:noProof/>
            <w:webHidden/>
          </w:rPr>
        </w:r>
        <w:r>
          <w:rPr>
            <w:noProof/>
            <w:webHidden/>
          </w:rPr>
          <w:fldChar w:fldCharType="separate"/>
        </w:r>
        <w:r>
          <w:rPr>
            <w:noProof/>
            <w:webHidden/>
          </w:rPr>
          <w:t>37</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05" w:history="1">
        <w:r w:rsidRPr="009D5F3A">
          <w:rPr>
            <w:rStyle w:val="Hyperlink"/>
            <w:noProof/>
          </w:rPr>
          <w:t>Статья 21.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_Toc509351605 \h </w:instrText>
        </w:r>
        <w:r>
          <w:rPr>
            <w:noProof/>
            <w:webHidden/>
          </w:rPr>
        </w:r>
        <w:r>
          <w:rPr>
            <w:noProof/>
            <w:webHidden/>
          </w:rPr>
          <w:fldChar w:fldCharType="separate"/>
        </w:r>
        <w:r>
          <w:rPr>
            <w:noProof/>
            <w:webHidden/>
          </w:rPr>
          <w:t>37</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06" w:history="1">
        <w:r w:rsidRPr="009D5F3A">
          <w:rPr>
            <w:rStyle w:val="Hyperlink"/>
            <w:noProof/>
          </w:rPr>
          <w:t>Статья 22.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_Toc509351606 \h </w:instrText>
        </w:r>
        <w:r>
          <w:rPr>
            <w:noProof/>
            <w:webHidden/>
          </w:rPr>
        </w:r>
        <w:r>
          <w:rPr>
            <w:noProof/>
            <w:webHidden/>
          </w:rPr>
          <w:fldChar w:fldCharType="separate"/>
        </w:r>
        <w:r>
          <w:rPr>
            <w:noProof/>
            <w:webHidden/>
          </w:rPr>
          <w:t>38</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07" w:history="1">
        <w:r w:rsidRPr="009D5F3A">
          <w:rPr>
            <w:rStyle w:val="Hyperlink"/>
            <w:noProof/>
          </w:rPr>
          <w:t>Статья 23.Публичные слушания проектам планировки территории и проектам межевания территории</w:t>
        </w:r>
        <w:r>
          <w:rPr>
            <w:noProof/>
            <w:webHidden/>
          </w:rPr>
          <w:tab/>
        </w:r>
        <w:r>
          <w:rPr>
            <w:noProof/>
            <w:webHidden/>
          </w:rPr>
          <w:fldChar w:fldCharType="begin"/>
        </w:r>
        <w:r>
          <w:rPr>
            <w:noProof/>
            <w:webHidden/>
          </w:rPr>
          <w:instrText xml:space="preserve"> PAGEREF _Toc509351607 \h </w:instrText>
        </w:r>
        <w:r>
          <w:rPr>
            <w:noProof/>
            <w:webHidden/>
          </w:rPr>
        </w:r>
        <w:r>
          <w:rPr>
            <w:noProof/>
            <w:webHidden/>
          </w:rPr>
          <w:fldChar w:fldCharType="separate"/>
        </w:r>
        <w:r>
          <w:rPr>
            <w:noProof/>
            <w:webHidden/>
          </w:rPr>
          <w:t>40</w:t>
        </w:r>
        <w:r>
          <w:rPr>
            <w:noProof/>
            <w:webHidden/>
          </w:rPr>
          <w:fldChar w:fldCharType="end"/>
        </w:r>
      </w:hyperlink>
    </w:p>
    <w:p w:rsidR="009E56D3" w:rsidRDefault="009E56D3">
      <w:pPr>
        <w:pStyle w:val="TOC2"/>
        <w:tabs>
          <w:tab w:val="right" w:leader="dot" w:pos="9828"/>
        </w:tabs>
        <w:rPr>
          <w:rFonts w:ascii="Calibri" w:hAnsi="Calibri"/>
          <w:noProof/>
          <w:sz w:val="22"/>
          <w:szCs w:val="22"/>
          <w:lang w:eastAsia="ru-RU"/>
        </w:rPr>
      </w:pPr>
      <w:hyperlink w:anchor="_Toc509351608" w:history="1">
        <w:r w:rsidRPr="009D5F3A">
          <w:rPr>
            <w:rStyle w:val="Hyperlink"/>
            <w:noProof/>
          </w:rPr>
          <w:t>Глава 5. Внесение изменений в правила землепользования и застройки</w:t>
        </w:r>
        <w:r>
          <w:rPr>
            <w:noProof/>
            <w:webHidden/>
          </w:rPr>
          <w:tab/>
        </w:r>
        <w:r>
          <w:rPr>
            <w:noProof/>
            <w:webHidden/>
          </w:rPr>
          <w:fldChar w:fldCharType="begin"/>
        </w:r>
        <w:r>
          <w:rPr>
            <w:noProof/>
            <w:webHidden/>
          </w:rPr>
          <w:instrText xml:space="preserve"> PAGEREF _Toc509351608 \h </w:instrText>
        </w:r>
        <w:r>
          <w:rPr>
            <w:noProof/>
            <w:webHidden/>
          </w:rPr>
        </w:r>
        <w:r>
          <w:rPr>
            <w:noProof/>
            <w:webHidden/>
          </w:rPr>
          <w:fldChar w:fldCharType="separate"/>
        </w:r>
        <w:r>
          <w:rPr>
            <w:noProof/>
            <w:webHidden/>
          </w:rPr>
          <w:t>40</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09" w:history="1">
        <w:r w:rsidRPr="009D5F3A">
          <w:rPr>
            <w:rStyle w:val="Hyperlink"/>
            <w:noProof/>
          </w:rPr>
          <w:t>Статья 24.Ввнесение изменений в правила землепользования и застройки на основании предложений заинтересованных органов, физических и юридических лиц</w:t>
        </w:r>
        <w:r>
          <w:rPr>
            <w:noProof/>
            <w:webHidden/>
          </w:rPr>
          <w:tab/>
        </w:r>
        <w:r>
          <w:rPr>
            <w:noProof/>
            <w:webHidden/>
          </w:rPr>
          <w:fldChar w:fldCharType="begin"/>
        </w:r>
        <w:r>
          <w:rPr>
            <w:noProof/>
            <w:webHidden/>
          </w:rPr>
          <w:instrText xml:space="preserve"> PAGEREF _Toc509351609 \h </w:instrText>
        </w:r>
        <w:r>
          <w:rPr>
            <w:noProof/>
            <w:webHidden/>
          </w:rPr>
        </w:r>
        <w:r>
          <w:rPr>
            <w:noProof/>
            <w:webHidden/>
          </w:rPr>
          <w:fldChar w:fldCharType="separate"/>
        </w:r>
        <w:r>
          <w:rPr>
            <w:noProof/>
            <w:webHidden/>
          </w:rPr>
          <w:t>41</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10" w:history="1">
        <w:r w:rsidRPr="009D5F3A">
          <w:rPr>
            <w:rStyle w:val="Hyperlink"/>
            <w:noProof/>
          </w:rPr>
          <w:t xml:space="preserve">Статья 25. Внесение изменений в правила землепользования и застройки на основании </w:t>
        </w:r>
        <w:r w:rsidRPr="009D5F3A">
          <w:rPr>
            <w:rStyle w:val="Hyperlink"/>
            <w:noProof/>
            <w:lang w:eastAsia="ru-RU"/>
          </w:rPr>
          <w:t>требований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_Toc509351610 \h </w:instrText>
        </w:r>
        <w:r>
          <w:rPr>
            <w:noProof/>
            <w:webHidden/>
          </w:rPr>
        </w:r>
        <w:r>
          <w:rPr>
            <w:noProof/>
            <w:webHidden/>
          </w:rPr>
          <w:fldChar w:fldCharType="separate"/>
        </w:r>
        <w:r>
          <w:rPr>
            <w:noProof/>
            <w:webHidden/>
          </w:rPr>
          <w:t>42</w:t>
        </w:r>
        <w:r>
          <w:rPr>
            <w:noProof/>
            <w:webHidden/>
          </w:rPr>
          <w:fldChar w:fldCharType="end"/>
        </w:r>
      </w:hyperlink>
    </w:p>
    <w:p w:rsidR="009E56D3" w:rsidRDefault="009E56D3">
      <w:pPr>
        <w:pStyle w:val="TOC2"/>
        <w:tabs>
          <w:tab w:val="right" w:leader="dot" w:pos="9828"/>
        </w:tabs>
        <w:rPr>
          <w:rFonts w:ascii="Calibri" w:hAnsi="Calibri"/>
          <w:noProof/>
          <w:sz w:val="22"/>
          <w:szCs w:val="22"/>
          <w:lang w:eastAsia="ru-RU"/>
        </w:rPr>
      </w:pPr>
      <w:hyperlink w:anchor="_Toc509351611" w:history="1">
        <w:r w:rsidRPr="009D5F3A">
          <w:rPr>
            <w:rStyle w:val="Hyperlink"/>
            <w:noProof/>
          </w:rPr>
          <w:t>Глава 6.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_Toc509351611 \h </w:instrText>
        </w:r>
        <w:r>
          <w:rPr>
            <w:noProof/>
            <w:webHidden/>
          </w:rPr>
        </w:r>
        <w:r>
          <w:rPr>
            <w:noProof/>
            <w:webHidden/>
          </w:rPr>
          <w:fldChar w:fldCharType="separate"/>
        </w:r>
        <w:r>
          <w:rPr>
            <w:noProof/>
            <w:webHidden/>
          </w:rPr>
          <w:t>42</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12" w:history="1">
        <w:r w:rsidRPr="009D5F3A">
          <w:rPr>
            <w:rStyle w:val="Hyperlink"/>
            <w:noProof/>
          </w:rPr>
          <w:t>Статья 26. Предоставление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_Toc509351612 \h </w:instrText>
        </w:r>
        <w:r>
          <w:rPr>
            <w:noProof/>
            <w:webHidden/>
          </w:rPr>
        </w:r>
        <w:r>
          <w:rPr>
            <w:noProof/>
            <w:webHidden/>
          </w:rPr>
          <w:fldChar w:fldCharType="separate"/>
        </w:r>
        <w:r>
          <w:rPr>
            <w:noProof/>
            <w:webHidden/>
          </w:rPr>
          <w:t>42</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13" w:history="1">
        <w:r w:rsidRPr="009D5F3A">
          <w:rPr>
            <w:rStyle w:val="Hyperlink"/>
            <w:noProof/>
          </w:rPr>
          <w:t>Статья 27.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_Toc509351613 \h </w:instrText>
        </w:r>
        <w:r>
          <w:rPr>
            <w:noProof/>
            <w:webHidden/>
          </w:rPr>
        </w:r>
        <w:r>
          <w:rPr>
            <w:noProof/>
            <w:webHidden/>
          </w:rPr>
          <w:fldChar w:fldCharType="separate"/>
        </w:r>
        <w:r>
          <w:rPr>
            <w:noProof/>
            <w:webHidden/>
          </w:rPr>
          <w:t>43</w:t>
        </w:r>
        <w:r>
          <w:rPr>
            <w:noProof/>
            <w:webHidden/>
          </w:rPr>
          <w:fldChar w:fldCharType="end"/>
        </w:r>
      </w:hyperlink>
    </w:p>
    <w:p w:rsidR="009E56D3" w:rsidRDefault="009E56D3">
      <w:pPr>
        <w:pStyle w:val="TOC1"/>
        <w:tabs>
          <w:tab w:val="right" w:leader="dot" w:pos="9828"/>
        </w:tabs>
        <w:rPr>
          <w:rFonts w:ascii="Calibri" w:hAnsi="Calibri"/>
          <w:noProof/>
          <w:sz w:val="22"/>
          <w:szCs w:val="22"/>
          <w:lang w:eastAsia="ru-RU"/>
        </w:rPr>
      </w:pPr>
      <w:hyperlink w:anchor="_Toc509351614" w:history="1">
        <w:r w:rsidRPr="009D5F3A">
          <w:rPr>
            <w:rStyle w:val="Hyperlink"/>
            <w:noProof/>
          </w:rPr>
          <w:t>ЧАСТЬ 2. Карта градостроительного зонирования</w:t>
        </w:r>
        <w:r>
          <w:rPr>
            <w:noProof/>
            <w:webHidden/>
          </w:rPr>
          <w:tab/>
        </w:r>
        <w:r>
          <w:rPr>
            <w:noProof/>
            <w:webHidden/>
          </w:rPr>
          <w:fldChar w:fldCharType="begin"/>
        </w:r>
        <w:r>
          <w:rPr>
            <w:noProof/>
            <w:webHidden/>
          </w:rPr>
          <w:instrText xml:space="preserve"> PAGEREF _Toc509351614 \h </w:instrText>
        </w:r>
        <w:r>
          <w:rPr>
            <w:noProof/>
            <w:webHidden/>
          </w:rPr>
        </w:r>
        <w:r>
          <w:rPr>
            <w:noProof/>
            <w:webHidden/>
          </w:rPr>
          <w:fldChar w:fldCharType="separate"/>
        </w:r>
        <w:r>
          <w:rPr>
            <w:noProof/>
            <w:webHidden/>
          </w:rPr>
          <w:t>45</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15" w:history="1">
        <w:r w:rsidRPr="009D5F3A">
          <w:rPr>
            <w:rStyle w:val="Hyperlink"/>
            <w:noProof/>
          </w:rPr>
          <w:t>Статья 28. Карта градостроительного зонирования  муниципального образования</w:t>
        </w:r>
        <w:r>
          <w:rPr>
            <w:noProof/>
            <w:webHidden/>
          </w:rPr>
          <w:tab/>
        </w:r>
        <w:r>
          <w:rPr>
            <w:noProof/>
            <w:webHidden/>
          </w:rPr>
          <w:fldChar w:fldCharType="begin"/>
        </w:r>
        <w:r>
          <w:rPr>
            <w:noProof/>
            <w:webHidden/>
          </w:rPr>
          <w:instrText xml:space="preserve"> PAGEREF _Toc509351615 \h </w:instrText>
        </w:r>
        <w:r>
          <w:rPr>
            <w:noProof/>
            <w:webHidden/>
          </w:rPr>
        </w:r>
        <w:r>
          <w:rPr>
            <w:noProof/>
            <w:webHidden/>
          </w:rPr>
          <w:fldChar w:fldCharType="separate"/>
        </w:r>
        <w:r>
          <w:rPr>
            <w:noProof/>
            <w:webHidden/>
          </w:rPr>
          <w:t>45</w:t>
        </w:r>
        <w:r>
          <w:rPr>
            <w:noProof/>
            <w:webHidden/>
          </w:rPr>
          <w:fldChar w:fldCharType="end"/>
        </w:r>
      </w:hyperlink>
    </w:p>
    <w:p w:rsidR="009E56D3" w:rsidRDefault="009E56D3">
      <w:pPr>
        <w:pStyle w:val="TOC1"/>
        <w:tabs>
          <w:tab w:val="right" w:leader="dot" w:pos="9828"/>
        </w:tabs>
        <w:rPr>
          <w:rFonts w:ascii="Calibri" w:hAnsi="Calibri"/>
          <w:noProof/>
          <w:sz w:val="22"/>
          <w:szCs w:val="22"/>
          <w:lang w:eastAsia="ru-RU"/>
        </w:rPr>
      </w:pPr>
      <w:hyperlink w:anchor="_Toc509351616" w:history="1">
        <w:r w:rsidRPr="009D5F3A">
          <w:rPr>
            <w:rStyle w:val="Hyperlink"/>
            <w:noProof/>
          </w:rPr>
          <w:t>ЧАСТЬ 3. ГРАДОСТРОИТЕЛЬНЫЕ РЕГЛАМЕНТЫ</w:t>
        </w:r>
        <w:r>
          <w:rPr>
            <w:noProof/>
            <w:webHidden/>
          </w:rPr>
          <w:tab/>
        </w:r>
        <w:r>
          <w:rPr>
            <w:noProof/>
            <w:webHidden/>
          </w:rPr>
          <w:fldChar w:fldCharType="begin"/>
        </w:r>
        <w:r>
          <w:rPr>
            <w:noProof/>
            <w:webHidden/>
          </w:rPr>
          <w:instrText xml:space="preserve"> PAGEREF _Toc509351616 \h </w:instrText>
        </w:r>
        <w:r>
          <w:rPr>
            <w:noProof/>
            <w:webHidden/>
          </w:rPr>
        </w:r>
        <w:r>
          <w:rPr>
            <w:noProof/>
            <w:webHidden/>
          </w:rPr>
          <w:fldChar w:fldCharType="separate"/>
        </w:r>
        <w:r>
          <w:rPr>
            <w:noProof/>
            <w:webHidden/>
          </w:rPr>
          <w:t>46</w:t>
        </w:r>
        <w:r>
          <w:rPr>
            <w:noProof/>
            <w:webHidden/>
          </w:rPr>
          <w:fldChar w:fldCharType="end"/>
        </w:r>
      </w:hyperlink>
    </w:p>
    <w:p w:rsidR="009E56D3" w:rsidRDefault="009E56D3">
      <w:pPr>
        <w:pStyle w:val="TOC2"/>
        <w:tabs>
          <w:tab w:val="right" w:leader="dot" w:pos="9828"/>
        </w:tabs>
        <w:rPr>
          <w:rFonts w:ascii="Calibri" w:hAnsi="Calibri"/>
          <w:noProof/>
          <w:sz w:val="22"/>
          <w:szCs w:val="22"/>
          <w:lang w:eastAsia="ru-RU"/>
        </w:rPr>
      </w:pPr>
      <w:hyperlink w:anchor="_Toc509351617" w:history="1">
        <w:r w:rsidRPr="009D5F3A">
          <w:rPr>
            <w:rStyle w:val="Hyperlink"/>
            <w:noProof/>
          </w:rPr>
          <w:t>Глава 7. ГРАДОСТРОИТЕЛЬНЫЕ РЕГЛАМЕНТЫ В ЧАСТИ ВИДОВ РАЗРЕШЕННОГО ИСПОЛЬЗОВАНИЯ СТРОИТЕЛЬСТВА И РЕКОНСТРУКЦИИ ОБЪЕКТОВ КАПИТАЛЬНОГО СТРОИТЕЛЬСТВА НА ТЕРРИТОРИИ ПОСЕЛЕНИЯ</w:t>
        </w:r>
        <w:r>
          <w:rPr>
            <w:noProof/>
            <w:webHidden/>
          </w:rPr>
          <w:tab/>
        </w:r>
        <w:r>
          <w:rPr>
            <w:noProof/>
            <w:webHidden/>
          </w:rPr>
          <w:fldChar w:fldCharType="begin"/>
        </w:r>
        <w:r>
          <w:rPr>
            <w:noProof/>
            <w:webHidden/>
          </w:rPr>
          <w:instrText xml:space="preserve"> PAGEREF _Toc509351617 \h </w:instrText>
        </w:r>
        <w:r>
          <w:rPr>
            <w:noProof/>
            <w:webHidden/>
          </w:rPr>
        </w:r>
        <w:r>
          <w:rPr>
            <w:noProof/>
            <w:webHidden/>
          </w:rPr>
          <w:fldChar w:fldCharType="separate"/>
        </w:r>
        <w:r>
          <w:rPr>
            <w:noProof/>
            <w:webHidden/>
          </w:rPr>
          <w:t>46</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18" w:history="1">
        <w:r w:rsidRPr="009D5F3A">
          <w:rPr>
            <w:rStyle w:val="Hyperlink"/>
            <w:noProof/>
          </w:rPr>
          <w:t>Статья 29. Действие и порядок применения градостроительных регламентов</w:t>
        </w:r>
        <w:r>
          <w:rPr>
            <w:noProof/>
            <w:webHidden/>
          </w:rPr>
          <w:tab/>
        </w:r>
        <w:r>
          <w:rPr>
            <w:noProof/>
            <w:webHidden/>
          </w:rPr>
          <w:fldChar w:fldCharType="begin"/>
        </w:r>
        <w:r>
          <w:rPr>
            <w:noProof/>
            <w:webHidden/>
          </w:rPr>
          <w:instrText xml:space="preserve"> PAGEREF _Toc509351618 \h </w:instrText>
        </w:r>
        <w:r>
          <w:rPr>
            <w:noProof/>
            <w:webHidden/>
          </w:rPr>
        </w:r>
        <w:r>
          <w:rPr>
            <w:noProof/>
            <w:webHidden/>
          </w:rPr>
          <w:fldChar w:fldCharType="separate"/>
        </w:r>
        <w:r>
          <w:rPr>
            <w:noProof/>
            <w:webHidden/>
          </w:rPr>
          <w:t>46</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19" w:history="1">
        <w:r w:rsidRPr="009D5F3A">
          <w:rPr>
            <w:rStyle w:val="Hyperlink"/>
            <w:noProof/>
          </w:rPr>
          <w:t>Статья 30.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r>
          <w:rPr>
            <w:noProof/>
            <w:webHidden/>
          </w:rPr>
          <w:tab/>
        </w:r>
        <w:r>
          <w:rPr>
            <w:noProof/>
            <w:webHidden/>
          </w:rPr>
          <w:fldChar w:fldCharType="begin"/>
        </w:r>
        <w:r>
          <w:rPr>
            <w:noProof/>
            <w:webHidden/>
          </w:rPr>
          <w:instrText xml:space="preserve"> PAGEREF _Toc509351619 \h </w:instrText>
        </w:r>
        <w:r>
          <w:rPr>
            <w:noProof/>
            <w:webHidden/>
          </w:rPr>
        </w:r>
        <w:r>
          <w:rPr>
            <w:noProof/>
            <w:webHidden/>
          </w:rPr>
          <w:fldChar w:fldCharType="separate"/>
        </w:r>
        <w:r>
          <w:rPr>
            <w:noProof/>
            <w:webHidden/>
          </w:rPr>
          <w:t>48</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20" w:history="1">
        <w:r w:rsidRPr="009D5F3A">
          <w:rPr>
            <w:rStyle w:val="Hyperlink"/>
            <w:noProof/>
          </w:rPr>
          <w:t>Статья 31.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муниципального образования  вне границ населенных пунктов</w:t>
        </w:r>
        <w:r>
          <w:rPr>
            <w:noProof/>
            <w:webHidden/>
          </w:rPr>
          <w:tab/>
        </w:r>
        <w:r>
          <w:rPr>
            <w:noProof/>
            <w:webHidden/>
          </w:rPr>
          <w:fldChar w:fldCharType="begin"/>
        </w:r>
        <w:r>
          <w:rPr>
            <w:noProof/>
            <w:webHidden/>
          </w:rPr>
          <w:instrText xml:space="preserve"> PAGEREF _Toc509351620 \h </w:instrText>
        </w:r>
        <w:r>
          <w:rPr>
            <w:noProof/>
            <w:webHidden/>
          </w:rPr>
        </w:r>
        <w:r>
          <w:rPr>
            <w:noProof/>
            <w:webHidden/>
          </w:rPr>
          <w:fldChar w:fldCharType="separate"/>
        </w:r>
        <w:r>
          <w:rPr>
            <w:noProof/>
            <w:webHidden/>
          </w:rPr>
          <w:t>49</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21" w:history="1">
        <w:r w:rsidRPr="009D5F3A">
          <w:rPr>
            <w:rStyle w:val="Hyperlink"/>
            <w:noProof/>
          </w:rPr>
          <w:t>Статья 32.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r>
          <w:rPr>
            <w:noProof/>
            <w:webHidden/>
          </w:rPr>
          <w:tab/>
        </w:r>
        <w:r>
          <w:rPr>
            <w:noProof/>
            <w:webHidden/>
          </w:rPr>
          <w:fldChar w:fldCharType="begin"/>
        </w:r>
        <w:r>
          <w:rPr>
            <w:noProof/>
            <w:webHidden/>
          </w:rPr>
          <w:instrText xml:space="preserve"> PAGEREF _Toc509351621 \h </w:instrText>
        </w:r>
        <w:r>
          <w:rPr>
            <w:noProof/>
            <w:webHidden/>
          </w:rPr>
        </w:r>
        <w:r>
          <w:rPr>
            <w:noProof/>
            <w:webHidden/>
          </w:rPr>
          <w:fldChar w:fldCharType="separate"/>
        </w:r>
        <w:r>
          <w:rPr>
            <w:noProof/>
            <w:webHidden/>
          </w:rPr>
          <w:t>50</w:t>
        </w:r>
        <w:r>
          <w:rPr>
            <w:noProof/>
            <w:webHidden/>
          </w:rPr>
          <w:fldChar w:fldCharType="end"/>
        </w:r>
      </w:hyperlink>
    </w:p>
    <w:p w:rsidR="009E56D3" w:rsidRDefault="009E56D3">
      <w:pPr>
        <w:pStyle w:val="TOC2"/>
        <w:tabs>
          <w:tab w:val="right" w:leader="dot" w:pos="9828"/>
        </w:tabs>
        <w:rPr>
          <w:rFonts w:ascii="Calibri" w:hAnsi="Calibri"/>
          <w:noProof/>
          <w:sz w:val="22"/>
          <w:szCs w:val="22"/>
          <w:lang w:eastAsia="ru-RU"/>
        </w:rPr>
      </w:pPr>
      <w:hyperlink w:anchor="_Toc509351622" w:history="1">
        <w:r w:rsidRPr="009D5F3A">
          <w:rPr>
            <w:rStyle w:val="Hyperlink"/>
            <w:noProof/>
          </w:rPr>
          <w:t>Глава 8.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r>
          <w:rPr>
            <w:noProof/>
            <w:webHidden/>
          </w:rPr>
          <w:tab/>
        </w:r>
        <w:r>
          <w:rPr>
            <w:noProof/>
            <w:webHidden/>
          </w:rPr>
          <w:fldChar w:fldCharType="begin"/>
        </w:r>
        <w:r>
          <w:rPr>
            <w:noProof/>
            <w:webHidden/>
          </w:rPr>
          <w:instrText xml:space="preserve"> PAGEREF _Toc509351622 \h </w:instrText>
        </w:r>
        <w:r>
          <w:rPr>
            <w:noProof/>
            <w:webHidden/>
          </w:rPr>
        </w:r>
        <w:r>
          <w:rPr>
            <w:noProof/>
            <w:webHidden/>
          </w:rPr>
          <w:fldChar w:fldCharType="separate"/>
        </w:r>
        <w:r>
          <w:rPr>
            <w:noProof/>
            <w:webHidden/>
          </w:rPr>
          <w:t>53</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23" w:history="1">
        <w:r w:rsidRPr="009D5F3A">
          <w:rPr>
            <w:rStyle w:val="Hyperlink"/>
            <w:noProof/>
          </w:rPr>
          <w:t>Статья 33. Требования градостроительных регламентов в части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_Toc509351623 \h </w:instrText>
        </w:r>
        <w:r>
          <w:rPr>
            <w:noProof/>
            <w:webHidden/>
          </w:rPr>
        </w:r>
        <w:r>
          <w:rPr>
            <w:noProof/>
            <w:webHidden/>
          </w:rPr>
          <w:fldChar w:fldCharType="separate"/>
        </w:r>
        <w:r>
          <w:rPr>
            <w:noProof/>
            <w:webHidden/>
          </w:rPr>
          <w:t>53</w:t>
        </w:r>
        <w:r>
          <w:rPr>
            <w:noProof/>
            <w:webHidden/>
          </w:rPr>
          <w:fldChar w:fldCharType="end"/>
        </w:r>
      </w:hyperlink>
    </w:p>
    <w:p w:rsidR="009E56D3" w:rsidRDefault="009E56D3">
      <w:pPr>
        <w:pStyle w:val="TOC2"/>
        <w:tabs>
          <w:tab w:val="right" w:leader="dot" w:pos="9828"/>
        </w:tabs>
        <w:rPr>
          <w:rFonts w:ascii="Calibri" w:hAnsi="Calibri"/>
          <w:noProof/>
          <w:sz w:val="22"/>
          <w:szCs w:val="22"/>
          <w:lang w:eastAsia="ru-RU"/>
        </w:rPr>
      </w:pPr>
      <w:hyperlink w:anchor="_Toc509351624" w:history="1">
        <w:r w:rsidRPr="009D5F3A">
          <w:rPr>
            <w:rStyle w:val="Hyperlink"/>
            <w:noProof/>
          </w:rPr>
          <w:t>ГЛАВА 9. 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 ИНЫХ ОГРАНИЧЕНИЙ, УСТАНОВЛЕННЫХ ЗАКОНОДАТЕЛЬСТВОМ РОССИЙСКОЙ ФЕДЕРАЦИИ</w:t>
        </w:r>
        <w:r>
          <w:rPr>
            <w:noProof/>
            <w:webHidden/>
          </w:rPr>
          <w:tab/>
        </w:r>
        <w:r>
          <w:rPr>
            <w:noProof/>
            <w:webHidden/>
          </w:rPr>
          <w:fldChar w:fldCharType="begin"/>
        </w:r>
        <w:r>
          <w:rPr>
            <w:noProof/>
            <w:webHidden/>
          </w:rPr>
          <w:instrText xml:space="preserve"> PAGEREF _Toc509351624 \h </w:instrText>
        </w:r>
        <w:r>
          <w:rPr>
            <w:noProof/>
            <w:webHidden/>
          </w:rPr>
        </w:r>
        <w:r>
          <w:rPr>
            <w:noProof/>
            <w:webHidden/>
          </w:rPr>
          <w:fldChar w:fldCharType="separate"/>
        </w:r>
        <w:r>
          <w:rPr>
            <w:noProof/>
            <w:webHidden/>
          </w:rPr>
          <w:t>60</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25" w:history="1">
        <w:r w:rsidRPr="009D5F3A">
          <w:rPr>
            <w:rStyle w:val="Hyperlink"/>
            <w:noProof/>
          </w:rPr>
          <w:t>Статья 34.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noProof/>
            <w:webHidden/>
          </w:rPr>
          <w:tab/>
        </w:r>
        <w:r>
          <w:rPr>
            <w:noProof/>
            <w:webHidden/>
          </w:rPr>
          <w:fldChar w:fldCharType="begin"/>
        </w:r>
        <w:r>
          <w:rPr>
            <w:noProof/>
            <w:webHidden/>
          </w:rPr>
          <w:instrText xml:space="preserve"> PAGEREF _Toc509351625 \h </w:instrText>
        </w:r>
        <w:r>
          <w:rPr>
            <w:noProof/>
            <w:webHidden/>
          </w:rPr>
        </w:r>
        <w:r>
          <w:rPr>
            <w:noProof/>
            <w:webHidden/>
          </w:rPr>
          <w:fldChar w:fldCharType="separate"/>
        </w:r>
        <w:r>
          <w:rPr>
            <w:noProof/>
            <w:webHidden/>
          </w:rPr>
          <w:t>60</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26" w:history="1">
        <w:r w:rsidRPr="009D5F3A">
          <w:rPr>
            <w:rStyle w:val="Hyperlink"/>
            <w:noProof/>
          </w:rPr>
          <w:t>Статья 35.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Pr>
            <w:noProof/>
            <w:webHidden/>
          </w:rPr>
          <w:tab/>
        </w:r>
        <w:r>
          <w:rPr>
            <w:noProof/>
            <w:webHidden/>
          </w:rPr>
          <w:fldChar w:fldCharType="begin"/>
        </w:r>
        <w:r>
          <w:rPr>
            <w:noProof/>
            <w:webHidden/>
          </w:rPr>
          <w:instrText xml:space="preserve"> PAGEREF _Toc509351626 \h </w:instrText>
        </w:r>
        <w:r>
          <w:rPr>
            <w:noProof/>
            <w:webHidden/>
          </w:rPr>
        </w:r>
        <w:r>
          <w:rPr>
            <w:noProof/>
            <w:webHidden/>
          </w:rPr>
          <w:fldChar w:fldCharType="separate"/>
        </w:r>
        <w:r>
          <w:rPr>
            <w:noProof/>
            <w:webHidden/>
          </w:rPr>
          <w:t>65</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27" w:history="1">
        <w:r w:rsidRPr="009D5F3A">
          <w:rPr>
            <w:rStyle w:val="Hyperlink"/>
            <w:noProof/>
          </w:rPr>
          <w:t>Статья  37.  Ограничения использования земельных участков и объектов капитального строительства на территории рыбоохранных зон</w:t>
        </w:r>
        <w:r>
          <w:rPr>
            <w:noProof/>
            <w:webHidden/>
          </w:rPr>
          <w:tab/>
        </w:r>
        <w:r>
          <w:rPr>
            <w:noProof/>
            <w:webHidden/>
          </w:rPr>
          <w:fldChar w:fldCharType="begin"/>
        </w:r>
        <w:r>
          <w:rPr>
            <w:noProof/>
            <w:webHidden/>
          </w:rPr>
          <w:instrText xml:space="preserve"> PAGEREF _Toc509351627 \h </w:instrText>
        </w:r>
        <w:r>
          <w:rPr>
            <w:noProof/>
            <w:webHidden/>
          </w:rPr>
        </w:r>
        <w:r>
          <w:rPr>
            <w:noProof/>
            <w:webHidden/>
          </w:rPr>
          <w:fldChar w:fldCharType="separate"/>
        </w:r>
        <w:r>
          <w:rPr>
            <w:noProof/>
            <w:webHidden/>
          </w:rPr>
          <w:t>69</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28" w:history="1">
        <w:r w:rsidRPr="009D5F3A">
          <w:rPr>
            <w:rStyle w:val="Hyperlink"/>
            <w:noProof/>
          </w:rPr>
          <w:t>Статья 38.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Pr>
            <w:noProof/>
            <w:webHidden/>
          </w:rPr>
          <w:tab/>
        </w:r>
        <w:r>
          <w:rPr>
            <w:noProof/>
            <w:webHidden/>
          </w:rPr>
          <w:fldChar w:fldCharType="begin"/>
        </w:r>
        <w:r>
          <w:rPr>
            <w:noProof/>
            <w:webHidden/>
          </w:rPr>
          <w:instrText xml:space="preserve"> PAGEREF _Toc509351628 \h </w:instrText>
        </w:r>
        <w:r>
          <w:rPr>
            <w:noProof/>
            <w:webHidden/>
          </w:rPr>
        </w:r>
        <w:r>
          <w:rPr>
            <w:noProof/>
            <w:webHidden/>
          </w:rPr>
          <w:fldChar w:fldCharType="separate"/>
        </w:r>
        <w:r>
          <w:rPr>
            <w:noProof/>
            <w:webHidden/>
          </w:rPr>
          <w:t>70</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29" w:history="1">
        <w:r w:rsidRPr="009D5F3A">
          <w:rPr>
            <w:rStyle w:val="Hyperlink"/>
            <w:noProof/>
          </w:rPr>
          <w:t>Статья 39. Ограничения использования земельных участков и объектов капитального строительства на территории придорожных полос автомобильных дорог</w:t>
        </w:r>
        <w:r>
          <w:rPr>
            <w:noProof/>
            <w:webHidden/>
          </w:rPr>
          <w:tab/>
        </w:r>
        <w:r>
          <w:rPr>
            <w:noProof/>
            <w:webHidden/>
          </w:rPr>
          <w:fldChar w:fldCharType="begin"/>
        </w:r>
        <w:r>
          <w:rPr>
            <w:noProof/>
            <w:webHidden/>
          </w:rPr>
          <w:instrText xml:space="preserve"> PAGEREF _Toc509351629 \h </w:instrText>
        </w:r>
        <w:r>
          <w:rPr>
            <w:noProof/>
            <w:webHidden/>
          </w:rPr>
        </w:r>
        <w:r>
          <w:rPr>
            <w:noProof/>
            <w:webHidden/>
          </w:rPr>
          <w:fldChar w:fldCharType="separate"/>
        </w:r>
        <w:r>
          <w:rPr>
            <w:noProof/>
            <w:webHidden/>
          </w:rPr>
          <w:t>74</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30" w:history="1">
        <w:r w:rsidRPr="009D5F3A">
          <w:rPr>
            <w:rStyle w:val="Hyperlink"/>
            <w:noProof/>
          </w:rPr>
          <w:t>Статья 40. Ограничения использования земельных участков и объектов капитального строительства в зонах охраны объектов культурного наследия</w:t>
        </w:r>
        <w:r>
          <w:rPr>
            <w:noProof/>
            <w:webHidden/>
          </w:rPr>
          <w:tab/>
        </w:r>
        <w:r>
          <w:rPr>
            <w:noProof/>
            <w:webHidden/>
          </w:rPr>
          <w:fldChar w:fldCharType="begin"/>
        </w:r>
        <w:r>
          <w:rPr>
            <w:noProof/>
            <w:webHidden/>
          </w:rPr>
          <w:instrText xml:space="preserve"> PAGEREF _Toc509351630 \h </w:instrText>
        </w:r>
        <w:r>
          <w:rPr>
            <w:noProof/>
            <w:webHidden/>
          </w:rPr>
        </w:r>
        <w:r>
          <w:rPr>
            <w:noProof/>
            <w:webHidden/>
          </w:rPr>
          <w:fldChar w:fldCharType="separate"/>
        </w:r>
        <w:r>
          <w:rPr>
            <w:noProof/>
            <w:webHidden/>
          </w:rPr>
          <w:t>74</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31" w:history="1">
        <w:r w:rsidRPr="009D5F3A">
          <w:rPr>
            <w:rStyle w:val="Hyperlink"/>
            <w:noProof/>
          </w:rPr>
          <w:t>Статья 41.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Pr>
            <w:noProof/>
            <w:webHidden/>
          </w:rPr>
          <w:tab/>
        </w:r>
        <w:r>
          <w:rPr>
            <w:noProof/>
            <w:webHidden/>
          </w:rPr>
          <w:fldChar w:fldCharType="begin"/>
        </w:r>
        <w:r>
          <w:rPr>
            <w:noProof/>
            <w:webHidden/>
          </w:rPr>
          <w:instrText xml:space="preserve"> PAGEREF _Toc509351631 \h </w:instrText>
        </w:r>
        <w:r>
          <w:rPr>
            <w:noProof/>
            <w:webHidden/>
          </w:rPr>
        </w:r>
        <w:r>
          <w:rPr>
            <w:noProof/>
            <w:webHidden/>
          </w:rPr>
          <w:fldChar w:fldCharType="separate"/>
        </w:r>
        <w:r>
          <w:rPr>
            <w:noProof/>
            <w:webHidden/>
          </w:rPr>
          <w:t>74</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32" w:history="1">
        <w:r w:rsidRPr="009D5F3A">
          <w:rPr>
            <w:rStyle w:val="Hyperlink"/>
            <w:noProof/>
          </w:rPr>
          <w:t>Статья 42. Ограничения оборотоспособности земельных участков</w:t>
        </w:r>
        <w:r>
          <w:rPr>
            <w:noProof/>
            <w:webHidden/>
          </w:rPr>
          <w:tab/>
        </w:r>
        <w:r>
          <w:rPr>
            <w:noProof/>
            <w:webHidden/>
          </w:rPr>
          <w:fldChar w:fldCharType="begin"/>
        </w:r>
        <w:r>
          <w:rPr>
            <w:noProof/>
            <w:webHidden/>
          </w:rPr>
          <w:instrText xml:space="preserve"> PAGEREF _Toc509351632 \h </w:instrText>
        </w:r>
        <w:r>
          <w:rPr>
            <w:noProof/>
            <w:webHidden/>
          </w:rPr>
        </w:r>
        <w:r>
          <w:rPr>
            <w:noProof/>
            <w:webHidden/>
          </w:rPr>
          <w:fldChar w:fldCharType="separate"/>
        </w:r>
        <w:r>
          <w:rPr>
            <w:noProof/>
            <w:webHidden/>
          </w:rPr>
          <w:t>75</w:t>
        </w:r>
        <w:r>
          <w:rPr>
            <w:noProof/>
            <w:webHidden/>
          </w:rPr>
          <w:fldChar w:fldCharType="end"/>
        </w:r>
      </w:hyperlink>
    </w:p>
    <w:p w:rsidR="009E56D3" w:rsidRDefault="009E56D3">
      <w:pPr>
        <w:pStyle w:val="TOC3"/>
        <w:tabs>
          <w:tab w:val="right" w:leader="dot" w:pos="9828"/>
        </w:tabs>
        <w:rPr>
          <w:rFonts w:ascii="Calibri" w:hAnsi="Calibri"/>
          <w:noProof/>
          <w:sz w:val="22"/>
          <w:szCs w:val="22"/>
          <w:lang w:eastAsia="ru-RU"/>
        </w:rPr>
      </w:pPr>
      <w:hyperlink w:anchor="_Toc509351633" w:history="1">
        <w:r w:rsidRPr="009D5F3A">
          <w:rPr>
            <w:rStyle w:val="Hyperlink"/>
            <w:noProof/>
          </w:rPr>
          <w:t>в соответствии со статьей 27 Земельного кодекса РФ</w:t>
        </w:r>
        <w:r>
          <w:rPr>
            <w:noProof/>
            <w:webHidden/>
          </w:rPr>
          <w:tab/>
        </w:r>
        <w:r>
          <w:rPr>
            <w:noProof/>
            <w:webHidden/>
          </w:rPr>
          <w:fldChar w:fldCharType="begin"/>
        </w:r>
        <w:r>
          <w:rPr>
            <w:noProof/>
            <w:webHidden/>
          </w:rPr>
          <w:instrText xml:space="preserve"> PAGEREF _Toc509351633 \h </w:instrText>
        </w:r>
        <w:r>
          <w:rPr>
            <w:noProof/>
            <w:webHidden/>
          </w:rPr>
        </w:r>
        <w:r>
          <w:rPr>
            <w:noProof/>
            <w:webHidden/>
          </w:rPr>
          <w:fldChar w:fldCharType="separate"/>
        </w:r>
        <w:r>
          <w:rPr>
            <w:noProof/>
            <w:webHidden/>
          </w:rPr>
          <w:t>75</w:t>
        </w:r>
        <w:r>
          <w:rPr>
            <w:noProof/>
            <w:webHidden/>
          </w:rPr>
          <w:fldChar w:fldCharType="end"/>
        </w:r>
      </w:hyperlink>
    </w:p>
    <w:p w:rsidR="009E56D3" w:rsidRPr="004D5C4D" w:rsidRDefault="009E56D3" w:rsidP="004D5C4D">
      <w:pPr>
        <w:suppressAutoHyphens w:val="0"/>
        <w:snapToGrid/>
        <w:spacing w:before="80" w:after="80" w:line="276" w:lineRule="auto"/>
        <w:rPr>
          <w:sz w:val="24"/>
          <w:szCs w:val="24"/>
          <w:lang w:eastAsia="en-US"/>
        </w:rPr>
      </w:pPr>
      <w:r w:rsidRPr="004D5C4D">
        <w:rPr>
          <w:rFonts w:ascii="Franklin Gothic Book" w:hAnsi="Franklin Gothic Book" w:cs="Franklin Gothic Book"/>
          <w:i/>
          <w:iCs/>
          <w:caps/>
          <w:smallCaps/>
          <w:sz w:val="20"/>
          <w:szCs w:val="20"/>
          <w:lang w:eastAsia="en-US"/>
        </w:rPr>
        <w:fldChar w:fldCharType="end"/>
      </w:r>
    </w:p>
    <w:p w:rsidR="009E56D3" w:rsidRPr="004D5C4D" w:rsidRDefault="009E56D3" w:rsidP="004D5C4D">
      <w:pPr>
        <w:suppressAutoHyphens w:val="0"/>
        <w:snapToGrid/>
        <w:spacing w:before="80" w:after="80" w:line="276" w:lineRule="auto"/>
        <w:rPr>
          <w:b/>
          <w:bCs/>
          <w:sz w:val="24"/>
          <w:szCs w:val="24"/>
          <w:lang w:eastAsia="en-US"/>
        </w:rPr>
      </w:pPr>
    </w:p>
    <w:p w:rsidR="009E56D3" w:rsidRPr="004D5C4D" w:rsidRDefault="009E56D3" w:rsidP="004D5C4D">
      <w:pPr>
        <w:suppressAutoHyphens w:val="0"/>
        <w:snapToGrid/>
        <w:spacing w:before="80" w:after="80" w:line="276" w:lineRule="auto"/>
        <w:rPr>
          <w:b/>
          <w:bCs/>
          <w:sz w:val="24"/>
          <w:szCs w:val="24"/>
          <w:lang w:eastAsia="en-US"/>
        </w:rPr>
      </w:pPr>
      <w:r w:rsidRPr="004D5C4D">
        <w:rPr>
          <w:b/>
          <w:bCs/>
          <w:sz w:val="24"/>
          <w:szCs w:val="24"/>
          <w:lang w:eastAsia="en-US"/>
        </w:rPr>
        <w:tab/>
        <w:t>Графические материалы:</w:t>
      </w:r>
    </w:p>
    <w:p w:rsidR="009E56D3" w:rsidRPr="004D5C4D" w:rsidRDefault="009E56D3" w:rsidP="004D5C4D">
      <w:pPr>
        <w:suppressAutoHyphens w:val="0"/>
        <w:snapToGrid/>
        <w:spacing w:before="80" w:after="80" w:line="276" w:lineRule="auto"/>
        <w:rPr>
          <w:b/>
          <w:bCs/>
          <w:sz w:val="24"/>
          <w:szCs w:val="24"/>
          <w:lang w:eastAsia="en-US"/>
        </w:rPr>
      </w:pPr>
    </w:p>
    <w:p w:rsidR="009E56D3" w:rsidRPr="004D5C4D" w:rsidRDefault="009E56D3" w:rsidP="004D5C4D">
      <w:pPr>
        <w:suppressAutoHyphens w:val="0"/>
        <w:snapToGrid/>
        <w:spacing w:before="80" w:after="80" w:line="276" w:lineRule="auto"/>
        <w:rPr>
          <w:b/>
          <w:bCs/>
          <w:sz w:val="24"/>
          <w:szCs w:val="24"/>
          <w:lang w:eastAsia="en-US"/>
        </w:rPr>
      </w:pPr>
      <w:r w:rsidRPr="004D5C4D">
        <w:rPr>
          <w:b/>
          <w:bCs/>
          <w:sz w:val="24"/>
          <w:szCs w:val="24"/>
          <w:lang w:eastAsia="en-US"/>
        </w:rPr>
        <w:t xml:space="preserve">Лист 1. </w:t>
      </w:r>
    </w:p>
    <w:p w:rsidR="009E56D3" w:rsidRPr="004D5C4D" w:rsidRDefault="009E56D3" w:rsidP="004D5C4D">
      <w:pPr>
        <w:suppressAutoHyphens w:val="0"/>
        <w:snapToGrid/>
        <w:spacing w:before="80" w:after="80" w:line="276" w:lineRule="auto"/>
        <w:rPr>
          <w:b/>
          <w:bCs/>
          <w:sz w:val="24"/>
          <w:szCs w:val="24"/>
          <w:lang w:eastAsia="en-US"/>
        </w:rPr>
      </w:pPr>
      <w:r w:rsidRPr="004D5C4D">
        <w:rPr>
          <w:b/>
          <w:bCs/>
          <w:sz w:val="24"/>
          <w:szCs w:val="24"/>
          <w:lang w:eastAsia="en-US"/>
        </w:rPr>
        <w:t>Карта градостроительного зонирования и зон с особыми условиями использования территории муниципального образования «</w:t>
      </w:r>
      <w:r>
        <w:rPr>
          <w:b/>
          <w:bCs/>
          <w:sz w:val="24"/>
          <w:szCs w:val="24"/>
          <w:lang w:eastAsia="en-US"/>
        </w:rPr>
        <w:t>Хаврогор</w:t>
      </w:r>
      <w:r w:rsidRPr="004D5C4D">
        <w:rPr>
          <w:b/>
          <w:bCs/>
          <w:sz w:val="24"/>
          <w:szCs w:val="24"/>
          <w:lang w:eastAsia="en-US"/>
        </w:rPr>
        <w:t>ское»</w:t>
      </w:r>
    </w:p>
    <w:p w:rsidR="009E56D3" w:rsidRPr="004D5C4D" w:rsidRDefault="009E56D3" w:rsidP="004D5C4D">
      <w:pPr>
        <w:suppressAutoHyphens w:val="0"/>
        <w:snapToGrid/>
        <w:spacing w:before="80" w:after="80" w:line="276" w:lineRule="auto"/>
        <w:rPr>
          <w:b/>
          <w:bCs/>
          <w:sz w:val="24"/>
          <w:szCs w:val="24"/>
          <w:lang w:eastAsia="en-US"/>
        </w:rPr>
      </w:pPr>
      <w:r w:rsidRPr="004D5C4D">
        <w:rPr>
          <w:b/>
          <w:bCs/>
          <w:sz w:val="24"/>
          <w:szCs w:val="24"/>
          <w:lang w:eastAsia="en-US"/>
        </w:rPr>
        <w:t>М 1:50 000</w:t>
      </w:r>
      <w:r>
        <w:rPr>
          <w:b/>
          <w:bCs/>
          <w:sz w:val="24"/>
          <w:szCs w:val="24"/>
          <w:lang w:eastAsia="en-US"/>
        </w:rPr>
        <w:t>.</w:t>
      </w:r>
    </w:p>
    <w:p w:rsidR="009E56D3" w:rsidRPr="004D5C4D" w:rsidRDefault="009E56D3" w:rsidP="004D5C4D">
      <w:pPr>
        <w:suppressAutoHyphens w:val="0"/>
        <w:snapToGrid/>
        <w:spacing w:before="80" w:after="80" w:line="276" w:lineRule="auto"/>
        <w:rPr>
          <w:b/>
          <w:bCs/>
          <w:sz w:val="24"/>
          <w:szCs w:val="24"/>
          <w:lang w:eastAsia="en-US"/>
        </w:rPr>
      </w:pPr>
    </w:p>
    <w:p w:rsidR="009E56D3" w:rsidRPr="004D5C4D" w:rsidRDefault="009E56D3" w:rsidP="004D5C4D">
      <w:pPr>
        <w:suppressAutoHyphens w:val="0"/>
        <w:snapToGrid/>
        <w:spacing w:before="80" w:after="80" w:line="276" w:lineRule="auto"/>
        <w:rPr>
          <w:b/>
          <w:bCs/>
          <w:sz w:val="24"/>
          <w:szCs w:val="24"/>
          <w:lang w:eastAsia="en-US"/>
        </w:rPr>
      </w:pPr>
      <w:r w:rsidRPr="004D5C4D">
        <w:rPr>
          <w:b/>
          <w:bCs/>
          <w:sz w:val="24"/>
          <w:szCs w:val="24"/>
          <w:lang w:eastAsia="en-US"/>
        </w:rPr>
        <w:t>Лист</w:t>
      </w:r>
      <w:r>
        <w:rPr>
          <w:b/>
          <w:bCs/>
          <w:sz w:val="24"/>
          <w:szCs w:val="24"/>
          <w:lang w:eastAsia="en-US"/>
        </w:rPr>
        <w:t>ы</w:t>
      </w:r>
      <w:r w:rsidRPr="004D5C4D">
        <w:rPr>
          <w:b/>
          <w:bCs/>
          <w:sz w:val="24"/>
          <w:szCs w:val="24"/>
          <w:lang w:eastAsia="en-US"/>
        </w:rPr>
        <w:t xml:space="preserve"> 2.</w:t>
      </w:r>
      <w:r>
        <w:rPr>
          <w:b/>
          <w:bCs/>
          <w:sz w:val="24"/>
          <w:szCs w:val="24"/>
          <w:lang w:eastAsia="en-US"/>
        </w:rPr>
        <w:t>1-2.6</w:t>
      </w:r>
    </w:p>
    <w:p w:rsidR="009E56D3" w:rsidRPr="008A399A" w:rsidRDefault="009E56D3" w:rsidP="000310A6">
      <w:pPr>
        <w:suppressAutoHyphens w:val="0"/>
        <w:snapToGrid/>
        <w:spacing w:before="80" w:after="80" w:line="276" w:lineRule="auto"/>
        <w:rPr>
          <w:b/>
          <w:bCs/>
          <w:sz w:val="24"/>
          <w:szCs w:val="24"/>
          <w:lang w:eastAsia="en-US"/>
        </w:rPr>
      </w:pPr>
      <w:r w:rsidRPr="004D5C4D">
        <w:rPr>
          <w:b/>
          <w:bCs/>
          <w:sz w:val="24"/>
          <w:szCs w:val="24"/>
          <w:lang w:eastAsia="en-US"/>
        </w:rPr>
        <w:t xml:space="preserve">Карта градостроительного зонирования </w:t>
      </w:r>
      <w:r>
        <w:rPr>
          <w:b/>
          <w:bCs/>
          <w:sz w:val="24"/>
          <w:szCs w:val="24"/>
          <w:lang w:eastAsia="en-US"/>
        </w:rPr>
        <w:t>№1.</w:t>
      </w:r>
    </w:p>
    <w:p w:rsidR="009E56D3" w:rsidRPr="008A399A" w:rsidRDefault="009E56D3" w:rsidP="008A399A">
      <w:pPr>
        <w:suppressAutoHyphens w:val="0"/>
        <w:snapToGrid/>
        <w:spacing w:before="80" w:after="80" w:line="276" w:lineRule="auto"/>
        <w:rPr>
          <w:b/>
          <w:bCs/>
          <w:sz w:val="24"/>
          <w:szCs w:val="24"/>
          <w:lang w:eastAsia="en-US"/>
        </w:rPr>
      </w:pPr>
      <w:r w:rsidRPr="004D5C4D">
        <w:rPr>
          <w:b/>
          <w:bCs/>
          <w:sz w:val="24"/>
          <w:szCs w:val="24"/>
          <w:lang w:eastAsia="en-US"/>
        </w:rPr>
        <w:t xml:space="preserve">Карта градостроительного зонирования </w:t>
      </w:r>
      <w:r>
        <w:rPr>
          <w:b/>
          <w:bCs/>
          <w:sz w:val="24"/>
          <w:szCs w:val="24"/>
          <w:lang w:eastAsia="en-US"/>
        </w:rPr>
        <w:t>№2.</w:t>
      </w:r>
    </w:p>
    <w:p w:rsidR="009E56D3" w:rsidRPr="008A399A" w:rsidRDefault="009E56D3" w:rsidP="008A399A">
      <w:pPr>
        <w:suppressAutoHyphens w:val="0"/>
        <w:snapToGrid/>
        <w:spacing w:before="80" w:after="80" w:line="276" w:lineRule="auto"/>
        <w:rPr>
          <w:b/>
          <w:bCs/>
          <w:sz w:val="24"/>
          <w:szCs w:val="24"/>
          <w:lang w:eastAsia="en-US"/>
        </w:rPr>
      </w:pPr>
      <w:r w:rsidRPr="004D5C4D">
        <w:rPr>
          <w:b/>
          <w:bCs/>
          <w:sz w:val="24"/>
          <w:szCs w:val="24"/>
          <w:lang w:eastAsia="en-US"/>
        </w:rPr>
        <w:t xml:space="preserve">Карта градостроительного зонирования </w:t>
      </w:r>
      <w:r>
        <w:rPr>
          <w:b/>
          <w:bCs/>
          <w:sz w:val="24"/>
          <w:szCs w:val="24"/>
          <w:lang w:eastAsia="en-US"/>
        </w:rPr>
        <w:t>№3.</w:t>
      </w:r>
    </w:p>
    <w:p w:rsidR="009E56D3" w:rsidRPr="008A399A" w:rsidRDefault="009E56D3" w:rsidP="008A399A">
      <w:pPr>
        <w:suppressAutoHyphens w:val="0"/>
        <w:snapToGrid/>
        <w:spacing w:before="80" w:after="80" w:line="276" w:lineRule="auto"/>
        <w:rPr>
          <w:b/>
          <w:bCs/>
          <w:sz w:val="24"/>
          <w:szCs w:val="24"/>
          <w:lang w:eastAsia="en-US"/>
        </w:rPr>
      </w:pPr>
      <w:r w:rsidRPr="004D5C4D">
        <w:rPr>
          <w:b/>
          <w:bCs/>
          <w:sz w:val="24"/>
          <w:szCs w:val="24"/>
          <w:lang w:eastAsia="en-US"/>
        </w:rPr>
        <w:t xml:space="preserve">Карта градостроительного зонирования </w:t>
      </w:r>
      <w:r>
        <w:rPr>
          <w:b/>
          <w:bCs/>
          <w:sz w:val="24"/>
          <w:szCs w:val="24"/>
          <w:lang w:eastAsia="en-US"/>
        </w:rPr>
        <w:t>№4.</w:t>
      </w:r>
    </w:p>
    <w:p w:rsidR="009E56D3" w:rsidRPr="008A399A" w:rsidRDefault="009E56D3" w:rsidP="008A399A">
      <w:pPr>
        <w:suppressAutoHyphens w:val="0"/>
        <w:snapToGrid/>
        <w:spacing w:before="80" w:after="80" w:line="276" w:lineRule="auto"/>
        <w:rPr>
          <w:b/>
          <w:bCs/>
          <w:sz w:val="24"/>
          <w:szCs w:val="24"/>
          <w:lang w:eastAsia="en-US"/>
        </w:rPr>
      </w:pPr>
      <w:r w:rsidRPr="004D5C4D">
        <w:rPr>
          <w:b/>
          <w:bCs/>
          <w:sz w:val="24"/>
          <w:szCs w:val="24"/>
          <w:lang w:eastAsia="en-US"/>
        </w:rPr>
        <w:t xml:space="preserve">Карта градостроительного зонирования </w:t>
      </w:r>
      <w:r>
        <w:rPr>
          <w:b/>
          <w:bCs/>
          <w:sz w:val="24"/>
          <w:szCs w:val="24"/>
          <w:lang w:eastAsia="en-US"/>
        </w:rPr>
        <w:t>№5.</w:t>
      </w:r>
    </w:p>
    <w:p w:rsidR="009E56D3" w:rsidRPr="008A399A" w:rsidRDefault="009E56D3" w:rsidP="008A399A">
      <w:pPr>
        <w:suppressAutoHyphens w:val="0"/>
        <w:snapToGrid/>
        <w:spacing w:before="80" w:after="80" w:line="276" w:lineRule="auto"/>
        <w:rPr>
          <w:b/>
          <w:bCs/>
          <w:sz w:val="24"/>
          <w:szCs w:val="24"/>
          <w:lang w:eastAsia="en-US"/>
        </w:rPr>
      </w:pPr>
      <w:r w:rsidRPr="004D5C4D">
        <w:rPr>
          <w:b/>
          <w:bCs/>
          <w:sz w:val="24"/>
          <w:szCs w:val="24"/>
          <w:lang w:eastAsia="en-US"/>
        </w:rPr>
        <w:t xml:space="preserve">Карта градостроительного зонирования </w:t>
      </w:r>
      <w:r>
        <w:rPr>
          <w:b/>
          <w:bCs/>
          <w:sz w:val="24"/>
          <w:szCs w:val="24"/>
          <w:lang w:eastAsia="en-US"/>
        </w:rPr>
        <w:t>№6.</w:t>
      </w:r>
    </w:p>
    <w:p w:rsidR="009E56D3" w:rsidRPr="004D5C4D" w:rsidRDefault="009E56D3" w:rsidP="004D5C4D">
      <w:pPr>
        <w:suppressAutoHyphens w:val="0"/>
        <w:snapToGrid/>
        <w:spacing w:before="80" w:after="80" w:line="276" w:lineRule="auto"/>
        <w:rPr>
          <w:b/>
          <w:bCs/>
          <w:sz w:val="24"/>
          <w:szCs w:val="24"/>
          <w:lang w:eastAsia="en-US"/>
        </w:rPr>
      </w:pPr>
      <w:r w:rsidRPr="004D5C4D">
        <w:rPr>
          <w:b/>
          <w:bCs/>
          <w:sz w:val="24"/>
          <w:szCs w:val="24"/>
          <w:lang w:eastAsia="en-US"/>
        </w:rPr>
        <w:t>М 1:10 000</w:t>
      </w:r>
      <w:r>
        <w:rPr>
          <w:b/>
          <w:bCs/>
          <w:sz w:val="24"/>
          <w:szCs w:val="24"/>
          <w:lang w:eastAsia="en-US"/>
        </w:rPr>
        <w:t>.</w:t>
      </w:r>
      <w:r w:rsidRPr="004D5C4D">
        <w:rPr>
          <w:b/>
          <w:bCs/>
          <w:sz w:val="24"/>
          <w:szCs w:val="24"/>
          <w:lang w:eastAsia="en-US"/>
        </w:rPr>
        <w:t xml:space="preserve"> </w:t>
      </w:r>
    </w:p>
    <w:p w:rsidR="009E56D3" w:rsidRPr="004D5C4D" w:rsidRDefault="009E56D3" w:rsidP="004D5C4D">
      <w:pPr>
        <w:suppressAutoHyphens w:val="0"/>
        <w:snapToGrid/>
        <w:spacing w:before="80" w:after="80" w:line="276" w:lineRule="auto"/>
        <w:rPr>
          <w:b/>
          <w:bCs/>
          <w:sz w:val="24"/>
          <w:szCs w:val="24"/>
          <w:lang w:eastAsia="en-US"/>
        </w:rPr>
      </w:pPr>
    </w:p>
    <w:p w:rsidR="009E56D3" w:rsidRPr="004D5C4D" w:rsidRDefault="009E56D3" w:rsidP="004D5C4D">
      <w:pPr>
        <w:suppressAutoHyphens w:val="0"/>
        <w:snapToGrid/>
        <w:spacing w:before="80" w:after="80" w:line="276" w:lineRule="auto"/>
        <w:jc w:val="center"/>
        <w:rPr>
          <w:b/>
          <w:bCs/>
          <w:smallCaps/>
          <w:sz w:val="24"/>
          <w:szCs w:val="24"/>
          <w:lang w:eastAsia="en-US"/>
        </w:rPr>
      </w:pPr>
    </w:p>
    <w:p w:rsidR="009E56D3" w:rsidRPr="004D5C4D" w:rsidRDefault="009E56D3" w:rsidP="004D5C4D">
      <w:pPr>
        <w:suppressAutoHyphens w:val="0"/>
        <w:snapToGrid/>
        <w:spacing w:before="80" w:after="80" w:line="276" w:lineRule="auto"/>
        <w:jc w:val="center"/>
        <w:rPr>
          <w:b/>
          <w:bCs/>
          <w:smallCaps/>
          <w:sz w:val="24"/>
          <w:szCs w:val="24"/>
          <w:lang w:eastAsia="en-US"/>
        </w:rPr>
      </w:pPr>
    </w:p>
    <w:p w:rsidR="009E56D3" w:rsidRPr="002C1E7F" w:rsidRDefault="009E56D3" w:rsidP="002C1E7F">
      <w:pPr>
        <w:pStyle w:val="Heading1"/>
      </w:pPr>
      <w:bookmarkStart w:id="3" w:name="_Toc509351580"/>
      <w:r w:rsidRPr="002C1E7F">
        <w:t>Преамбула</w:t>
      </w:r>
      <w:bookmarkEnd w:id="0"/>
      <w:bookmarkEnd w:id="1"/>
      <w:bookmarkEnd w:id="2"/>
      <w:bookmarkEnd w:id="3"/>
    </w:p>
    <w:p w:rsidR="009E56D3" w:rsidRPr="00D07205" w:rsidRDefault="009E56D3" w:rsidP="00DC56A0">
      <w:pPr>
        <w:suppressAutoHyphens w:val="0"/>
        <w:snapToGrid/>
        <w:ind w:firstLine="709"/>
        <w:rPr>
          <w:lang w:eastAsia="ru-RU"/>
        </w:rPr>
      </w:pPr>
      <w:r w:rsidRPr="00D07205">
        <w:rPr>
          <w:lang w:eastAsia="ru-RU"/>
        </w:rPr>
        <w:t xml:space="preserve">Правила землепользования и застройки территории муниципального образования </w:t>
      </w:r>
      <w:r w:rsidRPr="00E51173">
        <w:rPr>
          <w:shd w:val="clear" w:color="auto" w:fill="FFFFFF"/>
          <w:lang w:eastAsia="ru-RU"/>
        </w:rPr>
        <w:t>«</w:t>
      </w:r>
      <w:r>
        <w:rPr>
          <w:shd w:val="clear" w:color="auto" w:fill="FFFFFF"/>
          <w:lang w:eastAsia="ru-RU"/>
        </w:rPr>
        <w:t>Хаврогор</w:t>
      </w:r>
      <w:r w:rsidRPr="00E51173">
        <w:rPr>
          <w:shd w:val="clear" w:color="auto" w:fill="FFFFFF"/>
          <w:lang w:eastAsia="ru-RU"/>
        </w:rPr>
        <w:t>ское» Холмогорского муниципального района</w:t>
      </w:r>
      <w:r>
        <w:rPr>
          <w:shd w:val="clear" w:color="auto" w:fill="FFFFFF"/>
          <w:lang w:eastAsia="ru-RU"/>
        </w:rPr>
        <w:t xml:space="preserve"> </w:t>
      </w:r>
      <w:r w:rsidRPr="00E51173">
        <w:rPr>
          <w:shd w:val="clear" w:color="auto" w:fill="FFFFFF"/>
          <w:lang w:eastAsia="ru-RU"/>
        </w:rPr>
        <w:t>Архангельской области (далее – Правила</w:t>
      </w:r>
      <w:r w:rsidRPr="00D07205">
        <w:rPr>
          <w:lang w:eastAsia="ru-RU"/>
        </w:rPr>
        <w:t>) являются муниципальным нормативным правовым актом, разработанным в соответствии с Градостроительным кодексом Российской Федерации, Земельным кодексом Российской</w:t>
      </w:r>
      <w:r>
        <w:rPr>
          <w:lang w:eastAsia="ru-RU"/>
        </w:rPr>
        <w:t xml:space="preserve"> Федерации, Федеральным законом от 06 октября </w:t>
      </w:r>
      <w:r w:rsidRPr="00D07205">
        <w:rPr>
          <w:lang w:eastAsia="ru-RU"/>
        </w:rPr>
        <w:t xml:space="preserve">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муниципального образования </w:t>
      </w:r>
      <w:r w:rsidRPr="007926D7">
        <w:rPr>
          <w:lang w:eastAsia="ru-RU"/>
        </w:rPr>
        <w:t>«</w:t>
      </w:r>
      <w:r>
        <w:rPr>
          <w:lang w:eastAsia="ru-RU"/>
        </w:rPr>
        <w:t>Хаврогор</w:t>
      </w:r>
      <w:r w:rsidRPr="007926D7">
        <w:rPr>
          <w:lang w:eastAsia="ru-RU"/>
        </w:rPr>
        <w:t>ское» (далее – Поселение).</w:t>
      </w:r>
    </w:p>
    <w:p w:rsidR="009E56D3" w:rsidRPr="00D07205" w:rsidRDefault="009E56D3" w:rsidP="00DC56A0">
      <w:pPr>
        <w:suppressAutoHyphens w:val="0"/>
        <w:snapToGrid/>
        <w:ind w:firstLine="709"/>
        <w:rPr>
          <w:lang w:eastAsia="ru-RU"/>
        </w:rPr>
      </w:pPr>
      <w:r w:rsidRPr="00D07205">
        <w:rPr>
          <w:lang w:eastAsia="ru-RU"/>
        </w:rPr>
        <w:t xml:space="preserve">Правила являются результатом градостроительного зонирования территории </w:t>
      </w:r>
      <w:r w:rsidRPr="007926D7">
        <w:rPr>
          <w:lang w:eastAsia="ru-RU"/>
        </w:rPr>
        <w:t>Поселения</w:t>
      </w:r>
      <w:r w:rsidRPr="00D07205">
        <w:rPr>
          <w:lang w:eastAsia="ru-RU"/>
        </w:rPr>
        <w:t xml:space="preserve"> – установления территориальных зон и градостроительных регламентов использования территорий. </w:t>
      </w:r>
    </w:p>
    <w:p w:rsidR="009E56D3" w:rsidRPr="00D07205" w:rsidRDefault="009E56D3" w:rsidP="00DC56A0">
      <w:pPr>
        <w:pStyle w:val="BodyTextIndent"/>
        <w:ind w:left="0"/>
        <w:rPr>
          <w:sz w:val="28"/>
          <w:szCs w:val="28"/>
        </w:rPr>
      </w:pPr>
      <w:r w:rsidRPr="00D07205">
        <w:rPr>
          <w:sz w:val="28"/>
          <w:szCs w:val="28"/>
        </w:rPr>
        <w:t>В соответствии с частью 1 статьи 9 Градостроительного кодекса Российской Федерации, назначение территорий определяется документами территориального планирования.</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sz w:val="28"/>
          <w:szCs w:val="28"/>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sz w:val="28"/>
          <w:szCs w:val="28"/>
        </w:rPr>
        <w:t xml:space="preserve">Настоящие Правила применяются наряду с техническими регламентами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 </w:t>
      </w:r>
    </w:p>
    <w:p w:rsidR="009E56D3" w:rsidRPr="00D07205" w:rsidRDefault="009E56D3"/>
    <w:p w:rsidR="009E56D3" w:rsidRPr="00A80900" w:rsidRDefault="009E56D3" w:rsidP="00FC1912">
      <w:pPr>
        <w:suppressAutoHyphens w:val="0"/>
        <w:snapToGrid/>
        <w:spacing w:after="200" w:line="276" w:lineRule="auto"/>
      </w:pPr>
      <w:r>
        <w:br w:type="page"/>
      </w:r>
      <w:bookmarkStart w:id="4" w:name="_Toc419816998"/>
      <w:bookmarkStart w:id="5" w:name="_Toc421022251"/>
      <w:bookmarkStart w:id="6" w:name="_Toc437520179"/>
      <w:r>
        <w:t xml:space="preserve">          </w:t>
      </w:r>
      <w:r w:rsidRPr="00A80900">
        <w:t xml:space="preserve">Часть </w:t>
      </w:r>
      <w:r w:rsidRPr="002C1E7F">
        <w:t>I</w:t>
      </w:r>
      <w:r w:rsidRPr="00A80900">
        <w:t xml:space="preserve">. </w:t>
      </w:r>
      <w:bookmarkEnd w:id="4"/>
      <w:bookmarkEnd w:id="5"/>
      <w:bookmarkEnd w:id="6"/>
      <w:r w:rsidRPr="00A80900">
        <w:t>Порядок применения правил землепользования и застройки и внесения в них изменений</w:t>
      </w:r>
    </w:p>
    <w:p w:rsidR="009E56D3" w:rsidRPr="002C1E7F" w:rsidRDefault="009E56D3" w:rsidP="002C1E7F">
      <w:pPr>
        <w:pStyle w:val="Heading2"/>
      </w:pPr>
      <w:bookmarkStart w:id="7" w:name="_Toc281221504"/>
      <w:bookmarkStart w:id="8" w:name="_Toc395282198"/>
      <w:bookmarkStart w:id="9" w:name="_Toc415145626"/>
      <w:bookmarkStart w:id="10" w:name="_Toc419816999"/>
      <w:bookmarkStart w:id="11" w:name="_Toc421022252"/>
      <w:bookmarkStart w:id="12" w:name="_Toc437520180"/>
      <w:bookmarkStart w:id="13" w:name="_Toc509351581"/>
      <w:r w:rsidRPr="002C1E7F">
        <w:t xml:space="preserve">Глава 1. </w:t>
      </w:r>
      <w:bookmarkEnd w:id="7"/>
      <w:bookmarkEnd w:id="8"/>
      <w:bookmarkEnd w:id="9"/>
      <w:bookmarkEnd w:id="10"/>
      <w:bookmarkEnd w:id="11"/>
      <w:bookmarkEnd w:id="12"/>
      <w:r w:rsidRPr="002C1E7F">
        <w:t>Регулирование землепользования и застройки органами местного самоуправления</w:t>
      </w:r>
      <w:bookmarkEnd w:id="13"/>
    </w:p>
    <w:p w:rsidR="009E56D3" w:rsidRPr="002C1E7F" w:rsidRDefault="009E56D3" w:rsidP="002C1E7F">
      <w:pPr>
        <w:pStyle w:val="Heading3"/>
      </w:pPr>
      <w:bookmarkStart w:id="14" w:name="_Toc258228292"/>
      <w:bookmarkStart w:id="15" w:name="_Toc281221505"/>
      <w:bookmarkStart w:id="16" w:name="_Toc395282199"/>
      <w:bookmarkStart w:id="17" w:name="_Toc415145627"/>
      <w:bookmarkStart w:id="18" w:name="_Toc419817000"/>
      <w:bookmarkStart w:id="19" w:name="_Toc421022253"/>
      <w:bookmarkStart w:id="20" w:name="_Toc437520181"/>
      <w:bookmarkStart w:id="21" w:name="_Toc509351582"/>
      <w:r w:rsidRPr="002C1E7F">
        <w:t>Статья 1. Основные понятия, используемые в правилах</w:t>
      </w:r>
      <w:bookmarkEnd w:id="14"/>
      <w:bookmarkEnd w:id="15"/>
      <w:r w:rsidRPr="002C1E7F">
        <w:t xml:space="preserve"> землепользования и застройки</w:t>
      </w:r>
      <w:bookmarkEnd w:id="16"/>
      <w:bookmarkEnd w:id="17"/>
      <w:bookmarkEnd w:id="18"/>
      <w:bookmarkEnd w:id="19"/>
      <w:bookmarkEnd w:id="20"/>
      <w:bookmarkEnd w:id="21"/>
    </w:p>
    <w:p w:rsidR="009E56D3" w:rsidRPr="00D07205" w:rsidRDefault="009E56D3" w:rsidP="00DC56A0">
      <w:pPr>
        <w:ind w:firstLine="708"/>
        <w:rPr>
          <w:lang w:eastAsia="en-US"/>
        </w:rPr>
      </w:pPr>
    </w:p>
    <w:p w:rsidR="009E56D3" w:rsidRPr="00D07205" w:rsidRDefault="009E56D3" w:rsidP="00DC56A0">
      <w:pPr>
        <w:ind w:firstLine="709"/>
      </w:pPr>
      <w:bookmarkStart w:id="22" w:name="_Toc281221506"/>
      <w:bookmarkStart w:id="23" w:name="_Toc395282200"/>
      <w:bookmarkStart w:id="24" w:name="_Toc415145628"/>
      <w:r w:rsidRPr="00D07205">
        <w:rPr>
          <w:b/>
          <w:bCs/>
        </w:rPr>
        <w:t xml:space="preserve">Арендатор земельного участка </w:t>
      </w:r>
      <w:r w:rsidRPr="00D07205">
        <w:t>– лицо, владеющее и пользующееся земельным участком по договору аренды или субаренды.</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Акт приемки</w:t>
      </w:r>
      <w:r>
        <w:rPr>
          <w:rFonts w:ascii="Times New Roman" w:hAnsi="Times New Roman" w:cs="Times New Roman"/>
          <w:sz w:val="28"/>
          <w:szCs w:val="28"/>
        </w:rPr>
        <w:t>–</w:t>
      </w:r>
      <w:r w:rsidRPr="00D07205">
        <w:rPr>
          <w:rFonts w:ascii="Times New Roman" w:hAnsi="Times New Roman" w:cs="Times New Roman"/>
          <w:sz w:val="28"/>
          <w:szCs w:val="28"/>
        </w:rPr>
        <w:t xml:space="preserve">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(техническим заказчиком) </w:t>
      </w:r>
      <w:r>
        <w:rPr>
          <w:rFonts w:ascii="Times New Roman" w:hAnsi="Times New Roman" w:cs="Times New Roman"/>
          <w:sz w:val="28"/>
          <w:szCs w:val="28"/>
        </w:rPr>
        <w:br/>
      </w:r>
      <w:r w:rsidRPr="00D07205">
        <w:rPr>
          <w:rFonts w:ascii="Times New Roman" w:hAnsi="Times New Roman" w:cs="Times New Roman"/>
          <w:sz w:val="28"/>
          <w:szCs w:val="28"/>
        </w:rPr>
        <w:t xml:space="preserve">и исполнителем (подрядчиком, генеральным подрядчиком) работ </w:t>
      </w:r>
      <w:r>
        <w:rPr>
          <w:rFonts w:ascii="Times New Roman" w:hAnsi="Times New Roman" w:cs="Times New Roman"/>
          <w:sz w:val="28"/>
          <w:szCs w:val="28"/>
        </w:rPr>
        <w:br/>
      </w:r>
      <w:r w:rsidRPr="00D07205">
        <w:rPr>
          <w:rFonts w:ascii="Times New Roman" w:hAnsi="Times New Roman" w:cs="Times New Roman"/>
          <w:sz w:val="28"/>
          <w:szCs w:val="28"/>
        </w:rPr>
        <w:t xml:space="preserve">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r>
        <w:rPr>
          <w:rFonts w:ascii="Times New Roman" w:hAnsi="Times New Roman" w:cs="Times New Roman"/>
          <w:sz w:val="28"/>
          <w:szCs w:val="28"/>
        </w:rPr>
        <w:br/>
      </w:r>
      <w:r w:rsidRPr="00D07205">
        <w:rPr>
          <w:rFonts w:ascii="Times New Roman" w:hAnsi="Times New Roman" w:cs="Times New Roman"/>
          <w:sz w:val="28"/>
          <w:szCs w:val="28"/>
        </w:rPr>
        <w:t xml:space="preserve">В соответствии с пунктом 4 части 3 статьи 55 Градостроительного кодекса Российской Федерации (далее – Градостроительный кодекс РФ) акт приемки объекта капитального строительства прилагается к заявлению о выдаче разрешения на ввод объекта в эксплуатацию. </w:t>
      </w:r>
    </w:p>
    <w:p w:rsidR="009E56D3" w:rsidRPr="00D07205" w:rsidRDefault="009E56D3" w:rsidP="00DC56A0">
      <w:pPr>
        <w:ind w:firstLine="709"/>
      </w:pPr>
      <w:r w:rsidRPr="00D07205">
        <w:rPr>
          <w:b/>
          <w:bCs/>
        </w:rPr>
        <w:t>Благоустройство</w:t>
      </w:r>
      <w:r w:rsidRPr="00D07205">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9E56D3" w:rsidRPr="00D07205" w:rsidRDefault="009E56D3" w:rsidP="00DC56A0">
      <w:pPr>
        <w:ind w:firstLine="709"/>
      </w:pPr>
      <w:r w:rsidRPr="00D07205">
        <w:rPr>
          <w:b/>
          <w:bCs/>
        </w:rPr>
        <w:t>Благоустройство</w:t>
      </w:r>
      <w:r>
        <w:rPr>
          <w:b/>
          <w:bCs/>
        </w:rPr>
        <w:t xml:space="preserve"> </w:t>
      </w:r>
      <w:r w:rsidRPr="00D07205">
        <w:rPr>
          <w:b/>
          <w:bCs/>
        </w:rPr>
        <w:t>населенных мест</w:t>
      </w:r>
      <w:r w:rsidRPr="00D07205">
        <w:t xml:space="preserve"> – совокупность работ </w:t>
      </w:r>
      <w:r>
        <w:br/>
      </w:r>
      <w:r w:rsidRPr="00D07205">
        <w:t xml:space="preserve">и мероприятий, осуществляемых для создания здоровых, удобных </w:t>
      </w:r>
      <w:r>
        <w:br/>
      </w:r>
      <w:r w:rsidRPr="00D07205">
        <w:t xml:space="preserve">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строительство головных сооружений, прокладка </w:t>
      </w:r>
      <w:r>
        <w:br/>
      </w:r>
      <w:r w:rsidRPr="00D07205">
        <w:t xml:space="preserve">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w:t>
      </w:r>
      <w:r>
        <w:br/>
      </w:r>
      <w:r w:rsidRPr="00D07205">
        <w:t xml:space="preserve">по улучшению микроклимата; улучшение условий инсоляции </w:t>
      </w:r>
      <w:r>
        <w:br/>
      </w:r>
      <w:r w:rsidRPr="00D07205">
        <w:t xml:space="preserve">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w:t>
      </w:r>
      <w:r>
        <w:br/>
      </w:r>
      <w:r w:rsidRPr="00D07205">
        <w:t>и внешнее благоустройство территории города и т.д.</w:t>
      </w:r>
    </w:p>
    <w:p w:rsidR="009E56D3" w:rsidRPr="00D07205" w:rsidRDefault="009E56D3" w:rsidP="00DC56A0">
      <w:pPr>
        <w:suppressAutoHyphens w:val="0"/>
        <w:autoSpaceDE w:val="0"/>
        <w:autoSpaceDN w:val="0"/>
        <w:adjustRightInd w:val="0"/>
        <w:snapToGrid/>
        <w:ind w:firstLine="709"/>
        <w:rPr>
          <w:lang w:eastAsia="ru-RU"/>
        </w:rPr>
      </w:pPr>
      <w:r w:rsidRPr="00D07205">
        <w:rPr>
          <w:b/>
          <w:bCs/>
          <w:lang w:eastAsia="ru-RU"/>
        </w:rPr>
        <w:t>Блокированные жилые дома</w:t>
      </w:r>
      <w:r w:rsidRPr="00D07205">
        <w:rPr>
          <w:lang w:eastAsia="ru-RU"/>
        </w:rPr>
        <w:t xml:space="preserve"> – жилые дома с количеством этажей </w:t>
      </w:r>
      <w:r>
        <w:rPr>
          <w:lang w:eastAsia="ru-RU"/>
        </w:rPr>
        <w:br/>
      </w:r>
      <w:r w:rsidRPr="00D07205">
        <w:rPr>
          <w:lang w:eastAsia="ru-RU"/>
        </w:rPr>
        <w:t xml:space="preserve">не более чем три, состоящие из нескольких блоков, количество которых </w:t>
      </w:r>
      <w:r>
        <w:rPr>
          <w:lang w:eastAsia="ru-RU"/>
        </w:rPr>
        <w:br/>
      </w:r>
      <w:r w:rsidRPr="00D07205">
        <w:rPr>
          <w:lang w:eastAsia="ru-RU"/>
        </w:rPr>
        <w:t>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 xml:space="preserve">Виды разрешенного использования земельных участков </w:t>
      </w:r>
      <w:r>
        <w:rPr>
          <w:rFonts w:ascii="Times New Roman" w:hAnsi="Times New Roman" w:cs="Times New Roman"/>
          <w:b/>
          <w:bCs/>
          <w:sz w:val="28"/>
          <w:szCs w:val="28"/>
        </w:rPr>
        <w:br/>
      </w:r>
      <w:r w:rsidRPr="00D07205">
        <w:rPr>
          <w:rFonts w:ascii="Times New Roman" w:hAnsi="Times New Roman" w:cs="Times New Roman"/>
          <w:b/>
          <w:bCs/>
          <w:sz w:val="28"/>
          <w:szCs w:val="28"/>
        </w:rPr>
        <w:t>и объектов капитального строительства</w:t>
      </w:r>
      <w:r>
        <w:rPr>
          <w:rFonts w:ascii="Times New Roman" w:hAnsi="Times New Roman" w:cs="Times New Roman"/>
          <w:sz w:val="28"/>
          <w:szCs w:val="28"/>
        </w:rPr>
        <w:t>–</w:t>
      </w:r>
      <w:r w:rsidRPr="00D07205">
        <w:rPr>
          <w:rFonts w:ascii="Times New Roman" w:hAnsi="Times New Roman" w:cs="Times New Roman"/>
          <w:sz w:val="28"/>
          <w:szCs w:val="28"/>
        </w:rPr>
        <w:t xml:space="preserve">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9E56D3" w:rsidRPr="00D07205" w:rsidRDefault="009E56D3" w:rsidP="00D07205">
      <w:pPr>
        <w:suppressAutoHyphens w:val="0"/>
        <w:autoSpaceDE w:val="0"/>
        <w:autoSpaceDN w:val="0"/>
        <w:adjustRightInd w:val="0"/>
        <w:snapToGrid/>
        <w:ind w:firstLine="709"/>
        <w:rPr>
          <w:lang w:eastAsia="ru-RU"/>
        </w:rPr>
      </w:pPr>
      <w:r w:rsidRPr="00D07205">
        <w:rPr>
          <w:b/>
          <w:bCs/>
          <w:lang w:eastAsia="ru-RU"/>
        </w:rPr>
        <w:t>Водоохранные зоны</w:t>
      </w:r>
      <w:r w:rsidRPr="00D07205">
        <w:rPr>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Временные здания и сооружения</w:t>
      </w:r>
      <w:r>
        <w:rPr>
          <w:rFonts w:ascii="Times New Roman" w:hAnsi="Times New Roman" w:cs="Times New Roman"/>
          <w:sz w:val="28"/>
          <w:szCs w:val="28"/>
        </w:rPr>
        <w:t>–</w:t>
      </w:r>
      <w:r w:rsidRPr="00D07205">
        <w:rPr>
          <w:rFonts w:ascii="Times New Roman" w:hAnsi="Times New Roman" w:cs="Times New Roman"/>
          <w:sz w:val="28"/>
          <w:szCs w:val="28"/>
        </w:rPr>
        <w:t xml:space="preserve"> некапитальные строения </w:t>
      </w:r>
      <w:r>
        <w:rPr>
          <w:rFonts w:ascii="Times New Roman" w:hAnsi="Times New Roman" w:cs="Times New Roman"/>
          <w:sz w:val="28"/>
          <w:szCs w:val="28"/>
        </w:rPr>
        <w:br/>
      </w:r>
      <w:r w:rsidRPr="00D07205">
        <w:rPr>
          <w:rFonts w:ascii="Times New Roman" w:hAnsi="Times New Roman" w:cs="Times New Roman"/>
          <w:sz w:val="28"/>
          <w:szCs w:val="28"/>
        </w:rPr>
        <w:t xml:space="preserve">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 </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 xml:space="preserve">Временные здания и сооружения для нужд строительного процесса </w:t>
      </w:r>
      <w:r w:rsidRPr="00D07205">
        <w:rPr>
          <w:rFonts w:ascii="Times New Roman" w:hAnsi="Times New Roman" w:cs="Times New Roman"/>
          <w:sz w:val="28"/>
          <w:szCs w:val="28"/>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Вспомогательные виды разрешенного использования земельных участков и объектов капитального строительства</w:t>
      </w:r>
      <w:r>
        <w:rPr>
          <w:rFonts w:ascii="Times New Roman" w:hAnsi="Times New Roman" w:cs="Times New Roman"/>
          <w:sz w:val="28"/>
          <w:szCs w:val="28"/>
        </w:rPr>
        <w:t>–</w:t>
      </w:r>
      <w:r w:rsidRPr="00D07205">
        <w:rPr>
          <w:rFonts w:ascii="Times New Roman" w:hAnsi="Times New Roman" w:cs="Times New Roman"/>
          <w:sz w:val="28"/>
          <w:szCs w:val="28"/>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w:t>
      </w:r>
      <w:r>
        <w:rPr>
          <w:rFonts w:ascii="Times New Roman" w:hAnsi="Times New Roman" w:cs="Times New Roman"/>
          <w:sz w:val="28"/>
          <w:szCs w:val="28"/>
        </w:rPr>
        <w:br/>
      </w:r>
      <w:r w:rsidRPr="00D07205">
        <w:rPr>
          <w:rFonts w:ascii="Times New Roman" w:hAnsi="Times New Roman" w:cs="Times New Roman"/>
          <w:sz w:val="28"/>
          <w:szCs w:val="28"/>
        </w:rPr>
        <w:t xml:space="preserve">в составе регламентов использования территорий применительно </w:t>
      </w:r>
      <w:r>
        <w:rPr>
          <w:rFonts w:ascii="Times New Roman" w:hAnsi="Times New Roman" w:cs="Times New Roman"/>
          <w:sz w:val="28"/>
          <w:szCs w:val="28"/>
        </w:rPr>
        <w:br/>
      </w:r>
      <w:r w:rsidRPr="00D07205">
        <w:rPr>
          <w:rFonts w:ascii="Times New Roman" w:hAnsi="Times New Roman" w:cs="Times New Roman"/>
          <w:sz w:val="28"/>
          <w:szCs w:val="28"/>
        </w:rPr>
        <w:t xml:space="preserve">к соответствующим территориальным зонам, при этом такие виды деятельности, объекты допустимы только в качестве дополнительных </w:t>
      </w:r>
      <w:r>
        <w:rPr>
          <w:rFonts w:ascii="Times New Roman" w:hAnsi="Times New Roman" w:cs="Times New Roman"/>
          <w:sz w:val="28"/>
          <w:szCs w:val="28"/>
        </w:rPr>
        <w:br/>
      </w:r>
      <w:r w:rsidRPr="00D07205">
        <w:rPr>
          <w:rFonts w:ascii="Times New Roman" w:hAnsi="Times New Roman" w:cs="Times New Roman"/>
          <w:sz w:val="28"/>
          <w:szCs w:val="28"/>
        </w:rPr>
        <w:t>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Высота здания, строения, сооружения</w:t>
      </w:r>
      <w:r w:rsidRPr="00D07205">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Государственный строительный надзор</w:t>
      </w:r>
      <w:r>
        <w:rPr>
          <w:rFonts w:ascii="Times New Roman" w:hAnsi="Times New Roman" w:cs="Times New Roman"/>
          <w:sz w:val="28"/>
          <w:szCs w:val="28"/>
        </w:rPr>
        <w:t>–</w:t>
      </w:r>
      <w:r w:rsidRPr="00D07205">
        <w:rPr>
          <w:rFonts w:ascii="Times New Roman" w:hAnsi="Times New Roman" w:cs="Times New Roman"/>
          <w:sz w:val="28"/>
          <w:szCs w:val="28"/>
        </w:rPr>
        <w:t xml:space="preserve"> надзор, осуществляемый при строительстве, реконструкции объектов капитального строительства, </w:t>
      </w:r>
      <w:r>
        <w:rPr>
          <w:rFonts w:ascii="Times New Roman" w:hAnsi="Times New Roman" w:cs="Times New Roman"/>
          <w:sz w:val="28"/>
          <w:szCs w:val="28"/>
        </w:rPr>
        <w:br/>
      </w:r>
      <w:r w:rsidRPr="00D07205">
        <w:rPr>
          <w:rFonts w:ascii="Times New Roman" w:hAnsi="Times New Roman" w:cs="Times New Roman"/>
          <w:sz w:val="28"/>
          <w:szCs w:val="28"/>
        </w:rPr>
        <w:t xml:space="preserve">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w:t>
      </w:r>
      <w:r>
        <w:rPr>
          <w:rFonts w:ascii="Times New Roman" w:hAnsi="Times New Roman" w:cs="Times New Roman"/>
          <w:sz w:val="28"/>
          <w:szCs w:val="28"/>
        </w:rPr>
        <w:br/>
      </w:r>
      <w:r w:rsidRPr="00D07205">
        <w:rPr>
          <w:rFonts w:ascii="Times New Roman" w:hAnsi="Times New Roman" w:cs="Times New Roman"/>
          <w:sz w:val="28"/>
          <w:szCs w:val="28"/>
        </w:rPr>
        <w:t>со статьей 49 Градостроительного кодекса РФ либо проектная документация таких объектов капитального строительства является типовой проектной документацией или ее модификацией.</w:t>
      </w:r>
    </w:p>
    <w:p w:rsidR="009E56D3" w:rsidRPr="00D07205" w:rsidRDefault="009E56D3" w:rsidP="00DC56A0">
      <w:pPr>
        <w:ind w:firstLine="709"/>
      </w:pPr>
      <w:r w:rsidRPr="00D07205">
        <w:rPr>
          <w:b/>
          <w:bCs/>
        </w:rPr>
        <w:t>Государственный кадастровый учет земельного участка</w:t>
      </w:r>
      <w:r w:rsidRPr="00D07205">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w:t>
      </w:r>
      <w:r>
        <w:br/>
      </w:r>
      <w:r w:rsidRPr="00D07205">
        <w:t>о недвижимом имуществе.</w:t>
      </w:r>
    </w:p>
    <w:p w:rsidR="009E56D3" w:rsidRPr="00D07205" w:rsidRDefault="009E56D3" w:rsidP="00DC56A0">
      <w:pPr>
        <w:ind w:firstLine="709"/>
        <w:rPr>
          <w:lang w:eastAsia="ru-RU"/>
        </w:rPr>
      </w:pPr>
      <w:r w:rsidRPr="00D07205">
        <w:rPr>
          <w:b/>
          <w:bCs/>
          <w:lang w:eastAsia="ru-RU"/>
        </w:rPr>
        <w:t>Градостроительная деятельность</w:t>
      </w:r>
      <w:r w:rsidRPr="00D07205">
        <w:rPr>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E56D3" w:rsidRPr="00D07205" w:rsidRDefault="009E56D3" w:rsidP="00DC56A0">
      <w:pPr>
        <w:suppressAutoHyphens w:val="0"/>
        <w:autoSpaceDE w:val="0"/>
        <w:autoSpaceDN w:val="0"/>
        <w:adjustRightInd w:val="0"/>
        <w:snapToGrid/>
        <w:ind w:firstLine="709"/>
        <w:rPr>
          <w:lang w:eastAsia="ru-RU"/>
        </w:rPr>
      </w:pPr>
      <w:r w:rsidRPr="00D07205">
        <w:rPr>
          <w:b/>
          <w:bCs/>
          <w:lang w:eastAsia="ru-RU"/>
        </w:rPr>
        <w:t>Градостроительное зонирование</w:t>
      </w:r>
      <w:r w:rsidRPr="00D07205">
        <w:rPr>
          <w:lang w:eastAsia="ru-RU"/>
        </w:rPr>
        <w:t xml:space="preserve"> – зонирование территории муниципального образования в целях определения территориальных зон </w:t>
      </w:r>
      <w:r>
        <w:rPr>
          <w:lang w:eastAsia="ru-RU"/>
        </w:rPr>
        <w:br/>
      </w:r>
      <w:r w:rsidRPr="00D07205">
        <w:rPr>
          <w:lang w:eastAsia="ru-RU"/>
        </w:rPr>
        <w:t>и установления градостроительных регламентов.</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Градостроительный план земельного участка</w:t>
      </w:r>
      <w:r w:rsidRPr="00D07205">
        <w:rPr>
          <w:rFonts w:ascii="Times New Roman" w:hAnsi="Times New Roman" w:cs="Times New Roman"/>
          <w:sz w:val="28"/>
          <w:szCs w:val="28"/>
        </w:rPr>
        <w:t xml:space="preserve"> (ГПЗУ) – документ, подготавливаемый по форме, установленной </w:t>
      </w:r>
      <w:r w:rsidRPr="00D07205">
        <w:rPr>
          <w:rFonts w:ascii="Times New Roman" w:hAnsi="Times New Roman" w:cs="Times New Roman"/>
          <w:sz w:val="28"/>
          <w:szCs w:val="28"/>
          <w:lang w:eastAsia="ru-RU"/>
        </w:rPr>
        <w:t>уполномоченным Правительством Российской Федерации федеральным органом исполнительной власти</w:t>
      </w:r>
      <w:r w:rsidRPr="00D07205">
        <w:rPr>
          <w:rFonts w:ascii="Times New Roman" w:hAnsi="Times New Roman" w:cs="Times New Roman"/>
          <w:sz w:val="28"/>
          <w:szCs w:val="28"/>
        </w:rPr>
        <w:t>,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w:t>
      </w:r>
    </w:p>
    <w:p w:rsidR="009E56D3" w:rsidRPr="00D07205" w:rsidRDefault="009E56D3" w:rsidP="008D178B">
      <w:pPr>
        <w:suppressAutoHyphens w:val="0"/>
        <w:autoSpaceDE w:val="0"/>
        <w:autoSpaceDN w:val="0"/>
        <w:adjustRightInd w:val="0"/>
        <w:snapToGrid/>
        <w:ind w:firstLine="709"/>
        <w:rPr>
          <w:lang w:eastAsia="ru-RU"/>
        </w:rPr>
      </w:pPr>
      <w:r w:rsidRPr="00D07205">
        <w:rPr>
          <w:b/>
          <w:bCs/>
          <w:lang w:eastAsia="ru-RU"/>
        </w:rPr>
        <w:t>Градостроительный регламент</w:t>
      </w:r>
      <w:r w:rsidRPr="00D07205">
        <w:rPr>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w:t>
      </w:r>
      <w:r>
        <w:rPr>
          <w:lang w:eastAsia="ru-RU"/>
        </w:rPr>
        <w:br/>
      </w:r>
      <w:r w:rsidRPr="00D07205">
        <w:rPr>
          <w:lang w:eastAsia="ru-RU"/>
        </w:rPr>
        <w:t>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Дачный земельный участок</w:t>
      </w:r>
      <w:r w:rsidRPr="00D07205">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w:t>
      </w:r>
      <w:r>
        <w:rPr>
          <w:rFonts w:ascii="Times New Roman" w:hAnsi="Times New Roman" w:cs="Times New Roman"/>
          <w:sz w:val="28"/>
          <w:szCs w:val="28"/>
        </w:rPr>
        <w:br/>
      </w:r>
      <w:r w:rsidRPr="00D07205">
        <w:rPr>
          <w:rFonts w:ascii="Times New Roman" w:hAnsi="Times New Roman" w:cs="Times New Roman"/>
          <w:sz w:val="28"/>
          <w:szCs w:val="28"/>
        </w:rPr>
        <w:t xml:space="preserve">с правом регистрации проживания в нем и хозяйственных строений </w:t>
      </w:r>
      <w:r>
        <w:rPr>
          <w:rFonts w:ascii="Times New Roman" w:hAnsi="Times New Roman" w:cs="Times New Roman"/>
          <w:sz w:val="28"/>
          <w:szCs w:val="28"/>
        </w:rPr>
        <w:br/>
      </w:r>
      <w:r w:rsidRPr="00D07205">
        <w:rPr>
          <w:rFonts w:ascii="Times New Roman" w:hAnsi="Times New Roman" w:cs="Times New Roman"/>
          <w:sz w:val="28"/>
          <w:szCs w:val="28"/>
        </w:rPr>
        <w:t>и сооружений, а также с правом выращивания плодовых, ягодных, овощных, бахчевых или иных сельскохозяйственных культур и картофеля).</w:t>
      </w:r>
    </w:p>
    <w:p w:rsidR="009E56D3" w:rsidRPr="00D07205" w:rsidRDefault="009E56D3" w:rsidP="00D07205">
      <w:pPr>
        <w:suppressAutoHyphens w:val="0"/>
        <w:autoSpaceDE w:val="0"/>
        <w:autoSpaceDN w:val="0"/>
        <w:adjustRightInd w:val="0"/>
        <w:snapToGrid/>
        <w:ind w:firstLine="709"/>
        <w:rPr>
          <w:lang w:eastAsia="ru-RU"/>
        </w:rPr>
      </w:pPr>
      <w:r w:rsidRPr="00D07205">
        <w:rPr>
          <w:b/>
          <w:bCs/>
          <w:lang w:eastAsia="ru-RU"/>
        </w:rPr>
        <w:t>Документация по планировке территории</w:t>
      </w:r>
      <w:r w:rsidRPr="00D07205">
        <w:rPr>
          <w:lang w:eastAsia="ru-RU"/>
        </w:rPr>
        <w:t xml:space="preserve"> – документация,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E56D3" w:rsidRPr="00D07205" w:rsidRDefault="009E56D3" w:rsidP="00D07205">
      <w:pPr>
        <w:suppressAutoHyphens w:val="0"/>
        <w:autoSpaceDE w:val="0"/>
        <w:autoSpaceDN w:val="0"/>
        <w:adjustRightInd w:val="0"/>
        <w:snapToGrid/>
        <w:ind w:firstLine="709"/>
        <w:rPr>
          <w:lang w:eastAsia="ru-RU"/>
        </w:rPr>
      </w:pPr>
      <w:r w:rsidRPr="00D07205">
        <w:rPr>
          <w:b/>
          <w:bCs/>
          <w:lang w:eastAsia="ru-RU"/>
        </w:rPr>
        <w:t>Застройщик</w:t>
      </w:r>
      <w:r w:rsidRPr="00D07205">
        <w:rPr>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w:t>
      </w:r>
      <w:r>
        <w:rPr>
          <w:lang w:eastAsia="ru-RU"/>
        </w:rPr>
        <w:br/>
      </w:r>
      <w:r w:rsidRPr="00D07205">
        <w:rPr>
          <w:lang w:eastAsia="ru-RU"/>
        </w:rPr>
        <w:t>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Pr>
          <w:lang w:eastAsia="ru-RU"/>
        </w:rPr>
        <w:t xml:space="preserve"> корпорация по атомной энергии «Росатом»</w:t>
      </w:r>
      <w:r w:rsidRPr="00D07205">
        <w:rPr>
          <w:lang w:eastAsia="ru-RU"/>
        </w:rPr>
        <w:t>, Государственная корпорац</w:t>
      </w:r>
      <w:r>
        <w:rPr>
          <w:lang w:eastAsia="ru-RU"/>
        </w:rPr>
        <w:t>ия по космической деятельности «</w:t>
      </w:r>
      <w:r w:rsidRPr="00D07205">
        <w:rPr>
          <w:lang w:eastAsia="ru-RU"/>
        </w:rPr>
        <w:t>Роскосмос</w:t>
      </w:r>
      <w:r>
        <w:rPr>
          <w:lang w:eastAsia="ru-RU"/>
        </w:rPr>
        <w:t>»</w:t>
      </w:r>
      <w:r w:rsidRPr="00D07205">
        <w:rPr>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lang w:eastAsia="ru-RU"/>
        </w:rPr>
        <w:t>.</w:t>
      </w:r>
    </w:p>
    <w:p w:rsidR="009E56D3" w:rsidRPr="00D07205" w:rsidRDefault="009E56D3" w:rsidP="00DC56A0">
      <w:pPr>
        <w:suppressAutoHyphens w:val="0"/>
        <w:snapToGrid/>
        <w:ind w:firstLine="709"/>
      </w:pPr>
      <w:r w:rsidRPr="00D07205">
        <w:rPr>
          <w:b/>
          <w:bCs/>
        </w:rPr>
        <w:t xml:space="preserve">Защитные насаждения </w:t>
      </w:r>
      <w:r w:rsidRPr="00D07205">
        <w:t>– зеленые насаждения</w:t>
      </w:r>
      <w:r>
        <w:t>,</w:t>
      </w:r>
      <w:r w:rsidRPr="00D07205">
        <w:t xml:space="preserve"> применяемые в целях защиты от неблагоприятных воздействий, факторов внешней среды, например, ветрозащитные насаждения, шумозащитные, газозащитные (</w:t>
      </w:r>
      <w:r>
        <w:t xml:space="preserve">в том числе зеленые насаждения </w:t>
      </w:r>
      <w:r w:rsidRPr="00D07205">
        <w:t>на территории санитарно-защитных зон, санитарных разрывов).</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Зеленые насаждения общего пользования</w:t>
      </w:r>
      <w:r w:rsidRPr="00D07205">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Зеленые насаждения ограниченного пользования</w:t>
      </w:r>
      <w:r w:rsidRPr="00D07205">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Зеленые насаждения внутриквартального озеленения</w:t>
      </w:r>
      <w:r>
        <w:rPr>
          <w:rFonts w:ascii="Times New Roman" w:hAnsi="Times New Roman" w:cs="Times New Roman"/>
          <w:sz w:val="28"/>
          <w:szCs w:val="28"/>
        </w:rPr>
        <w:t>–</w:t>
      </w:r>
      <w:r w:rsidRPr="00D07205">
        <w:rPr>
          <w:rFonts w:ascii="Times New Roman" w:hAnsi="Times New Roman" w:cs="Times New Roman"/>
          <w:sz w:val="28"/>
          <w:szCs w:val="28"/>
        </w:rPr>
        <w:t xml:space="preserve"> все виды зеленых насаждений, находящиеся в границах красных линий кварталов, кроме зеленых насаждений, относящихся к другим видам.</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Землевладельцы</w:t>
      </w:r>
      <w:r w:rsidRPr="00D07205">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 </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Землепользователи</w:t>
      </w:r>
      <w:r w:rsidRPr="00D07205">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E56D3" w:rsidRPr="00D07205" w:rsidRDefault="009E56D3" w:rsidP="00DC56A0">
      <w:pPr>
        <w:suppressAutoHyphens w:val="0"/>
        <w:snapToGrid/>
        <w:ind w:firstLine="709"/>
      </w:pPr>
      <w:r w:rsidRPr="00D07205">
        <w:rPr>
          <w:b/>
          <w:bCs/>
          <w:lang w:eastAsia="ru-RU"/>
        </w:rPr>
        <w:t>Зоны с особыми условиями использования территорий</w:t>
      </w:r>
      <w:r w:rsidRPr="00D07205">
        <w:rPr>
          <w:lang w:eastAsia="ru-RU"/>
        </w:rPr>
        <w:t xml:space="preserve"> – </w:t>
      </w:r>
      <w:r w:rsidRPr="00D07205">
        <w:t>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t>ательством Российской Федерации.</w:t>
      </w:r>
    </w:p>
    <w:p w:rsidR="009E56D3" w:rsidRPr="00D07205" w:rsidRDefault="009E56D3" w:rsidP="00DC56A0">
      <w:pPr>
        <w:suppressAutoHyphens w:val="0"/>
        <w:snapToGrid/>
        <w:ind w:firstLine="709"/>
        <w:rPr>
          <w:lang w:eastAsia="ru-RU"/>
        </w:rPr>
      </w:pPr>
      <w:r w:rsidRPr="00D07205">
        <w:rPr>
          <w:b/>
          <w:bCs/>
          <w:lang w:eastAsia="ru-RU"/>
        </w:rPr>
        <w:t>Индивидуальный жилой дом</w:t>
      </w:r>
      <w:r w:rsidRPr="00D07205">
        <w:rPr>
          <w:lang w:eastAsia="ru-RU"/>
        </w:rPr>
        <w:t xml:space="preserve"> – </w:t>
      </w:r>
      <w:r w:rsidRPr="00D07205">
        <w:t>отдельно стоящий жилой дом с количеством этажей не более чем три, предназначенный для проживания одной семьи.</w:t>
      </w:r>
    </w:p>
    <w:p w:rsidR="009E56D3" w:rsidRPr="00D07205" w:rsidRDefault="009E56D3" w:rsidP="00DC56A0">
      <w:pPr>
        <w:widowControl w:val="0"/>
        <w:autoSpaceDE w:val="0"/>
        <w:autoSpaceDN w:val="0"/>
        <w:adjustRightInd w:val="0"/>
        <w:ind w:firstLine="709"/>
      </w:pPr>
      <w:r w:rsidRPr="00D07205">
        <w:rPr>
          <w:b/>
          <w:bCs/>
        </w:rPr>
        <w:t>Индивидуальные застройщики (физические лица)</w:t>
      </w:r>
      <w:r w:rsidRPr="00D07205">
        <w:rPr>
          <w:lang w:eastAsia="ru-RU"/>
        </w:rPr>
        <w:t>–</w:t>
      </w:r>
      <w:r w:rsidRPr="00D07205">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9E56D3" w:rsidRPr="00D07205" w:rsidRDefault="009E56D3" w:rsidP="00DC56A0">
      <w:pPr>
        <w:ind w:firstLine="709"/>
      </w:pPr>
      <w:r w:rsidRPr="00D07205">
        <w:rPr>
          <w:b/>
          <w:bCs/>
          <w:lang w:eastAsia="ru-RU"/>
        </w:rPr>
        <w:t>Инженерные изыскания</w:t>
      </w:r>
      <w:r w:rsidRPr="00D07205">
        <w:rPr>
          <w:lang w:eastAsia="ru-RU"/>
        </w:rPr>
        <w:t xml:space="preserve"> – </w:t>
      </w:r>
      <w:r w:rsidRPr="00D07205">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9E56D3" w:rsidRPr="00D07205" w:rsidRDefault="009E56D3" w:rsidP="00DC56A0">
      <w:pPr>
        <w:suppressAutoHyphens w:val="0"/>
        <w:autoSpaceDE w:val="0"/>
        <w:autoSpaceDN w:val="0"/>
        <w:adjustRightInd w:val="0"/>
        <w:snapToGrid/>
        <w:ind w:firstLine="540"/>
      </w:pPr>
      <w:r w:rsidRPr="00D07205">
        <w:rPr>
          <w:b/>
          <w:bCs/>
        </w:rPr>
        <w:t>Инженерные сети</w:t>
      </w:r>
      <w:r w:rsidRPr="00D07205">
        <w:rPr>
          <w:b/>
          <w:bCs/>
          <w:lang w:eastAsia="ru-RU"/>
        </w:rPr>
        <w:t>(коммуникации)</w:t>
      </w:r>
      <w:r w:rsidRPr="00D07205">
        <w:t xml:space="preserve"> – комплекс инженерных систем, прокладываемых на территории и в зданиях электростанции,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объекта. </w:t>
      </w:r>
    </w:p>
    <w:p w:rsidR="009E56D3" w:rsidRPr="00D07205" w:rsidRDefault="009E56D3" w:rsidP="00DC56A0">
      <w:pPr>
        <w:ind w:firstLine="709"/>
      </w:pPr>
      <w:r w:rsidRPr="00D07205">
        <w:rPr>
          <w:b/>
          <w:bCs/>
        </w:rPr>
        <w:t>Инженерное (инженерно-техническое) обеспечение территории</w:t>
      </w:r>
      <w:r>
        <w:t>–</w:t>
      </w:r>
      <w:r w:rsidRPr="00D07205">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Инженерная подготовка территории</w:t>
      </w:r>
      <w:r w:rsidRPr="00D07205">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Инженерная, транспортная и социальная инфраструктуры</w:t>
      </w:r>
      <w:r w:rsidRPr="00D07205">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 xml:space="preserve">Инженерно-транспортная инфраструктура </w:t>
      </w:r>
      <w:r w:rsidRPr="00D07205">
        <w:rPr>
          <w:rFonts w:ascii="Times New Roman" w:hAnsi="Times New Roman" w:cs="Times New Roman"/>
          <w:sz w:val="28"/>
          <w:szCs w:val="28"/>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9E56D3" w:rsidRPr="00D07205" w:rsidRDefault="009E56D3" w:rsidP="00DC56A0">
      <w:pPr>
        <w:ind w:firstLine="709"/>
        <w:rPr>
          <w:lang w:eastAsia="ru-RU"/>
        </w:rPr>
      </w:pPr>
      <w:r w:rsidRPr="00D07205">
        <w:rPr>
          <w:b/>
          <w:bCs/>
          <w:lang w:eastAsia="ru-RU"/>
        </w:rPr>
        <w:t>Капитальный ремонт линейных объектов</w:t>
      </w:r>
      <w:r w:rsidRPr="00D07205">
        <w:rPr>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9E56D3" w:rsidRPr="00D07205" w:rsidRDefault="009E56D3" w:rsidP="00DC56A0">
      <w:pPr>
        <w:ind w:firstLine="709"/>
        <w:rPr>
          <w:lang w:eastAsia="ru-RU"/>
        </w:rPr>
      </w:pPr>
      <w:r w:rsidRPr="00D07205">
        <w:rPr>
          <w:b/>
          <w:bCs/>
          <w:lang w:eastAsia="ru-RU"/>
        </w:rPr>
        <w:t>Капитальный ремонт объектов капитального строительства</w:t>
      </w:r>
      <w:r>
        <w:rPr>
          <w:lang w:eastAsia="ru-RU"/>
        </w:rPr>
        <w:br/>
      </w:r>
      <w:r w:rsidRPr="00D07205">
        <w:rPr>
          <w:lang w:eastAsia="ru-RU"/>
        </w:rPr>
        <w:t>(за исключением линейных объектов) – з</w:t>
      </w:r>
      <w:r w:rsidRPr="00D07205">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Коэффициент застройки</w:t>
      </w:r>
      <w:r w:rsidRPr="00D07205">
        <w:rPr>
          <w:rFonts w:ascii="Times New Roman" w:hAnsi="Times New Roman" w:cs="Times New Roman"/>
          <w:sz w:val="28"/>
          <w:szCs w:val="28"/>
        </w:rPr>
        <w:t xml:space="preserve"> – </w:t>
      </w:r>
      <w:r w:rsidRPr="00D07205">
        <w:rPr>
          <w:rFonts w:ascii="Times New Roman" w:hAnsi="Times New Roman" w:cs="Times New Roman"/>
          <w:sz w:val="28"/>
          <w:szCs w:val="28"/>
          <w:lang w:eastAsia="en-US"/>
        </w:rPr>
        <w:t>отношение площади, занятой зданиями и сооружениями, к площади участка.</w:t>
      </w:r>
    </w:p>
    <w:p w:rsidR="009E56D3" w:rsidRPr="00D07205" w:rsidRDefault="009E56D3" w:rsidP="00DC56A0">
      <w:pPr>
        <w:ind w:firstLine="709"/>
      </w:pPr>
      <w:r w:rsidRPr="00D07205">
        <w:rPr>
          <w:b/>
          <w:bCs/>
        </w:rPr>
        <w:t>Коэффициент озеленения</w:t>
      </w:r>
      <w:r w:rsidRPr="00D07205">
        <w:t xml:space="preserve"> – отношение площади зеленых насаждений (сохраняемых и искусственно высаженных) к площади земельного участка.</w:t>
      </w:r>
    </w:p>
    <w:p w:rsidR="009E56D3" w:rsidRPr="00D07205" w:rsidRDefault="009E56D3" w:rsidP="00DC56A0">
      <w:pPr>
        <w:pStyle w:val="ConsPlusNormal"/>
        <w:spacing w:line="276" w:lineRule="auto"/>
        <w:ind w:firstLine="709"/>
        <w:jc w:val="both"/>
        <w:rPr>
          <w:rFonts w:ascii="Times New Roman" w:hAnsi="Times New Roman" w:cs="Times New Roman"/>
          <w:sz w:val="28"/>
          <w:szCs w:val="28"/>
        </w:rPr>
      </w:pPr>
      <w:r w:rsidRPr="00D07205">
        <w:rPr>
          <w:rFonts w:ascii="Times New Roman" w:hAnsi="Times New Roman" w:cs="Times New Roman"/>
          <w:b/>
          <w:bCs/>
          <w:sz w:val="28"/>
          <w:szCs w:val="28"/>
        </w:rPr>
        <w:t>Коэффициент плотности застройки земельного участка</w:t>
      </w:r>
      <w:r>
        <w:rPr>
          <w:rFonts w:ascii="Times New Roman" w:hAnsi="Times New Roman" w:cs="Times New Roman"/>
          <w:sz w:val="28"/>
          <w:szCs w:val="28"/>
        </w:rPr>
        <w:t>–</w:t>
      </w:r>
      <w:r w:rsidRPr="00D07205">
        <w:rPr>
          <w:rFonts w:ascii="Times New Roman" w:hAnsi="Times New Roman" w:cs="Times New Roman"/>
          <w:sz w:val="28"/>
          <w:szCs w:val="28"/>
        </w:rPr>
        <w:t>отношение площади всех этажей зданий и сооружений к площади участка (квартала).</w:t>
      </w:r>
    </w:p>
    <w:p w:rsidR="009E56D3" w:rsidRPr="00D07205" w:rsidRDefault="009E56D3" w:rsidP="00DC56A0">
      <w:pPr>
        <w:suppressAutoHyphens w:val="0"/>
        <w:snapToGrid/>
        <w:ind w:firstLine="709"/>
        <w:rPr>
          <w:lang w:eastAsia="ru-RU"/>
        </w:rPr>
      </w:pPr>
      <w:r w:rsidRPr="00D07205">
        <w:rPr>
          <w:b/>
          <w:bCs/>
          <w:lang w:eastAsia="ru-RU"/>
        </w:rPr>
        <w:t>Красные линии</w:t>
      </w:r>
      <w:r w:rsidRPr="00D07205">
        <w:rPr>
          <w:lang w:eastAsia="ru-RU"/>
        </w:rPr>
        <w:t xml:space="preserve"> – </w:t>
      </w:r>
      <w:r w:rsidRPr="00D07205">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D07205">
        <w:rPr>
          <w:lang w:eastAsia="ru-RU"/>
        </w:rPr>
        <w:t>.</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lang w:eastAsia="ru-RU"/>
        </w:rPr>
        <w:t>Линейные объекты</w:t>
      </w:r>
      <w:r w:rsidRPr="00D07205">
        <w:rPr>
          <w:rFonts w:ascii="Times New Roman" w:hAnsi="Times New Roman" w:cs="Times New Roman"/>
          <w:sz w:val="28"/>
          <w:szCs w:val="28"/>
          <w:lang w:eastAsia="ru-RU"/>
        </w:rPr>
        <w:t xml:space="preserve"> – </w:t>
      </w:r>
      <w:r w:rsidRPr="00D07205">
        <w:rPr>
          <w:rFonts w:ascii="Times New Roman" w:hAnsi="Times New Roman" w:cs="Times New Roman"/>
          <w:sz w:val="28"/>
          <w:szCs w:val="28"/>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9E56D3" w:rsidRPr="00D07205" w:rsidRDefault="009E56D3" w:rsidP="00DC56A0">
      <w:pPr>
        <w:pStyle w:val="ConsPlusNormal"/>
        <w:widowControl/>
        <w:ind w:firstLine="709"/>
        <w:jc w:val="both"/>
        <w:rPr>
          <w:rFonts w:ascii="Times New Roman" w:hAnsi="Times New Roman" w:cs="Times New Roman"/>
          <w:sz w:val="28"/>
          <w:szCs w:val="28"/>
          <w:lang w:eastAsia="ru-RU"/>
        </w:rPr>
      </w:pPr>
      <w:r w:rsidRPr="00D07205">
        <w:rPr>
          <w:rFonts w:ascii="Times New Roman" w:hAnsi="Times New Roman" w:cs="Times New Roman"/>
          <w:b/>
          <w:bCs/>
          <w:sz w:val="28"/>
          <w:szCs w:val="28"/>
          <w:lang w:eastAsia="ru-RU"/>
        </w:rPr>
        <w:t>Линии градостроительного регулирования</w:t>
      </w:r>
      <w:r w:rsidRPr="00D07205">
        <w:rPr>
          <w:rFonts w:ascii="Times New Roman" w:hAnsi="Times New Roman" w:cs="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9E56D3" w:rsidRPr="00D07205" w:rsidRDefault="009E56D3" w:rsidP="00DC56A0">
      <w:pPr>
        <w:ind w:firstLine="709"/>
        <w:rPr>
          <w:lang w:eastAsia="ru-RU"/>
        </w:rPr>
      </w:pPr>
      <w:r w:rsidRPr="00D07205">
        <w:rPr>
          <w:b/>
          <w:bCs/>
          <w:lang w:eastAsia="ru-RU"/>
        </w:rPr>
        <w:t>Линии регулирования застройки(линии застройки)</w:t>
      </w:r>
      <w:r w:rsidRPr="00D07205">
        <w:rPr>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w:t>
      </w:r>
      <w:r w:rsidRPr="00D07205">
        <w:t>предписывающие расположение внешних контуров проектируемых зданий, строений, сооружений и</w:t>
      </w:r>
      <w:r w:rsidRPr="00D07205">
        <w:rPr>
          <w:lang w:eastAsia="ru-RU"/>
        </w:rPr>
        <w:t>, в соответствии с Градостроительным кодексом РФ, определяющие место допустимого размещения зданий и сооружений.</w:t>
      </w:r>
    </w:p>
    <w:p w:rsidR="009E56D3" w:rsidRPr="00D07205" w:rsidRDefault="009E56D3" w:rsidP="00DC56A0">
      <w:pPr>
        <w:ind w:firstLine="708"/>
        <w:rPr>
          <w:lang w:eastAsia="ru-RU"/>
        </w:rPr>
      </w:pPr>
      <w:r w:rsidRPr="00D07205">
        <w:rPr>
          <w:b/>
          <w:bCs/>
          <w:lang w:eastAsia="ru-RU"/>
        </w:rPr>
        <w:t>Личное подсобное хозяйство</w:t>
      </w:r>
      <w:r w:rsidRPr="00D07205">
        <w:rPr>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9E56D3" w:rsidRPr="00D07205" w:rsidRDefault="009E56D3" w:rsidP="00DC56A0">
      <w:pPr>
        <w:pStyle w:val="BodyTextIndent2"/>
        <w:spacing w:after="0" w:line="240" w:lineRule="auto"/>
        <w:ind w:left="0" w:firstLine="709"/>
      </w:pPr>
      <w:r w:rsidRPr="00D07205">
        <w:rPr>
          <w:b/>
          <w:bCs/>
        </w:rPr>
        <w:t>Многоквартирный жилой дом</w:t>
      </w:r>
      <w:r w:rsidRPr="00D07205">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9E56D3" w:rsidRPr="00D07205" w:rsidRDefault="009E56D3" w:rsidP="00DC56A0">
      <w:pPr>
        <w:ind w:firstLine="709"/>
        <w:rPr>
          <w:lang w:eastAsia="ru-RU"/>
        </w:rPr>
      </w:pPr>
      <w:r w:rsidRPr="00D07205">
        <w:rPr>
          <w:b/>
          <w:bCs/>
        </w:rPr>
        <w:t>Обслуживание населения на территории малоэтажной застройки</w:t>
      </w:r>
      <w:r w:rsidRPr="00D07205">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w:t>
      </w:r>
      <w:r>
        <w:t>–</w:t>
      </w:r>
      <w:r w:rsidRPr="00D07205">
        <w:t xml:space="preserve"> периодическое обслуживание, предоставляющее услуги еженедельного и более редкого спроса.</w:t>
      </w:r>
    </w:p>
    <w:p w:rsidR="009E56D3" w:rsidRPr="00D07205" w:rsidRDefault="009E56D3" w:rsidP="00DC56A0">
      <w:pPr>
        <w:suppressAutoHyphens w:val="0"/>
        <w:autoSpaceDE w:val="0"/>
        <w:autoSpaceDN w:val="0"/>
        <w:adjustRightInd w:val="0"/>
        <w:snapToGrid/>
        <w:ind w:firstLine="709"/>
        <w:rPr>
          <w:lang w:eastAsia="ru-RU"/>
        </w:rPr>
      </w:pPr>
      <w:r w:rsidRPr="00D07205">
        <w:rPr>
          <w:b/>
          <w:bCs/>
        </w:rPr>
        <w:t>Объект капитального строительства</w:t>
      </w:r>
      <w:r w:rsidRPr="00D07205">
        <w:t xml:space="preserve"> – </w:t>
      </w:r>
      <w:r w:rsidRPr="00D07205">
        <w:rPr>
          <w:lang w:eastAsia="ru-RU"/>
        </w:rPr>
        <w:t xml:space="preserve">здание, строение, сооружение, объекты, строительство которых не завершено (далее </w:t>
      </w:r>
      <w:r>
        <w:rPr>
          <w:lang w:eastAsia="ru-RU"/>
        </w:rPr>
        <w:t>–</w:t>
      </w:r>
      <w:r w:rsidRPr="00D07205">
        <w:rPr>
          <w:lang w:eastAsia="ru-RU"/>
        </w:rPr>
        <w:t xml:space="preserve"> объекты незавершенного строительства), за исключением временных построек, киосков, навесов и других подобных пост</w:t>
      </w:r>
      <w:r>
        <w:rPr>
          <w:lang w:eastAsia="ru-RU"/>
        </w:rPr>
        <w:t>роек.</w:t>
      </w:r>
    </w:p>
    <w:p w:rsidR="009E56D3" w:rsidRPr="00D07205" w:rsidRDefault="009E56D3" w:rsidP="00DC56A0">
      <w:pPr>
        <w:suppressAutoHyphens w:val="0"/>
        <w:autoSpaceDE w:val="0"/>
        <w:snapToGrid/>
        <w:ind w:firstLine="709"/>
        <w:rPr>
          <w:kern w:val="1"/>
          <w:lang w:eastAsia="ru-RU"/>
        </w:rPr>
      </w:pPr>
      <w:r w:rsidRPr="00D07205">
        <w:rPr>
          <w:b/>
          <w:bCs/>
        </w:rPr>
        <w:t>Объекты культурного наследия</w:t>
      </w:r>
      <w:r w:rsidRPr="00D07205">
        <w:rPr>
          <w:b/>
          <w:bCs/>
          <w:kern w:val="1"/>
          <w:lang w:eastAsia="ru-RU"/>
        </w:rPr>
        <w:t>(памятники истории и культуры) народов Российской Федерации</w:t>
      </w:r>
      <w:r w:rsidRPr="00D07205">
        <w:rPr>
          <w:kern w:val="1"/>
          <w:lang w:eastAsia="ru-RU"/>
        </w:rPr>
        <w:t xml:space="preserve">–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9E56D3" w:rsidRPr="00D07205" w:rsidRDefault="009E56D3" w:rsidP="00DC56A0">
      <w:pPr>
        <w:suppressAutoHyphens w:val="0"/>
        <w:autoSpaceDE w:val="0"/>
        <w:snapToGrid/>
        <w:ind w:firstLine="709"/>
      </w:pPr>
      <w:r w:rsidRPr="00D07205">
        <w:rPr>
          <w:b/>
          <w:bCs/>
        </w:rPr>
        <w:t>Отступ здания, сооружения</w:t>
      </w:r>
      <w:r>
        <w:rPr>
          <w:b/>
          <w:bCs/>
        </w:rPr>
        <w:t xml:space="preserve"> </w:t>
      </w:r>
      <w:r w:rsidRPr="00D07205">
        <w:rPr>
          <w:b/>
          <w:bCs/>
        </w:rPr>
        <w:t>от границы участка</w:t>
      </w:r>
      <w:r w:rsidRPr="00D07205">
        <w:t xml:space="preserve"> – расстояние между г</w:t>
      </w:r>
      <w:r>
        <w:t>раницей участка и стеной здания.</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Основные виды разрешенного использования земельных участков и объектов капитального строительства</w:t>
      </w:r>
      <w:r w:rsidRPr="00D07205">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9E56D3" w:rsidRPr="00D07205" w:rsidRDefault="009E56D3" w:rsidP="00DC56A0">
      <w:pPr>
        <w:suppressAutoHyphens w:val="0"/>
        <w:snapToGrid/>
        <w:ind w:firstLine="709"/>
        <w:rPr>
          <w:lang w:eastAsia="ru-RU"/>
        </w:rPr>
      </w:pPr>
      <w:r w:rsidRPr="00D07205">
        <w:rPr>
          <w:b/>
          <w:bCs/>
          <w:lang w:eastAsia="ru-RU"/>
        </w:rPr>
        <w:t xml:space="preserve">Охранные зоны </w:t>
      </w:r>
      <w:r w:rsidRPr="00D07205">
        <w:rPr>
          <w:lang w:eastAsia="ru-RU"/>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9E56D3" w:rsidRPr="00D07205" w:rsidRDefault="009E56D3" w:rsidP="00DC56A0">
      <w:pPr>
        <w:ind w:firstLine="709"/>
        <w:rPr>
          <w:lang w:eastAsia="ru-RU"/>
        </w:rPr>
      </w:pPr>
      <w:r w:rsidRPr="00D07205">
        <w:rPr>
          <w:b/>
          <w:bCs/>
          <w:lang w:eastAsia="ru-RU"/>
        </w:rPr>
        <w:t>Парковка(парковочное место)</w:t>
      </w:r>
      <w:r w:rsidRPr="00D07205">
        <w:rPr>
          <w:lang w:eastAsia="ru-RU"/>
        </w:rPr>
        <w:t xml:space="preserve"> – </w:t>
      </w:r>
      <w:r w:rsidRPr="00D07205">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D07205">
        <w:rPr>
          <w:lang w:eastAsia="ru-RU"/>
        </w:rPr>
        <w:t>.</w:t>
      </w:r>
    </w:p>
    <w:p w:rsidR="009E56D3" w:rsidRPr="00D07205" w:rsidRDefault="009E56D3" w:rsidP="009F037F">
      <w:pPr>
        <w:suppressAutoHyphens w:val="0"/>
        <w:autoSpaceDE w:val="0"/>
        <w:autoSpaceDN w:val="0"/>
        <w:adjustRightInd w:val="0"/>
        <w:snapToGrid/>
        <w:ind w:firstLine="709"/>
        <w:rPr>
          <w:lang w:eastAsia="ru-RU"/>
        </w:rPr>
      </w:pPr>
      <w:r w:rsidRPr="00D07205">
        <w:rPr>
          <w:b/>
          <w:bCs/>
          <w:lang w:eastAsia="ru-RU"/>
        </w:rPr>
        <w:t>Правила землепользования и застройки</w:t>
      </w:r>
      <w:r w:rsidRPr="00D07205">
        <w:rPr>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Подрядчики</w:t>
      </w:r>
      <w:r w:rsidRPr="00D07205">
        <w:rPr>
          <w:rFonts w:ascii="Times New Roman" w:hAnsi="Times New Roman" w:cs="Times New Roman"/>
          <w:sz w:val="28"/>
          <w:szCs w:val="28"/>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Правообладатели земельных участков, объектов капитального строительства</w:t>
      </w:r>
      <w:r w:rsidRPr="00D07205">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8"/>
          <w:szCs w:val="28"/>
        </w:rPr>
        <w:t>–</w:t>
      </w:r>
      <w:r w:rsidRPr="00D07205">
        <w:rPr>
          <w:rFonts w:ascii="Times New Roman" w:hAnsi="Times New Roman" w:cs="Times New Roman"/>
          <w:sz w:val="28"/>
          <w:szCs w:val="28"/>
        </w:rPr>
        <w:t xml:space="preserve">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9E56D3" w:rsidRPr="00D07205" w:rsidRDefault="009E56D3" w:rsidP="00DC56A0">
      <w:pPr>
        <w:ind w:firstLine="709"/>
      </w:pPr>
      <w:r w:rsidRPr="00D07205">
        <w:rPr>
          <w:b/>
          <w:bCs/>
          <w:lang w:eastAsia="ru-RU"/>
        </w:rPr>
        <w:t>Прибрежные защитные полосы</w:t>
      </w:r>
      <w:r w:rsidRPr="00D07205">
        <w:rPr>
          <w:lang w:eastAsia="ru-RU"/>
        </w:rPr>
        <w:t xml:space="preserve"> –</w:t>
      </w:r>
      <w:r w:rsidRPr="00D07205">
        <w:t xml:space="preserve">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Проектная документация</w:t>
      </w:r>
      <w:r w:rsidRPr="00D07205">
        <w:rPr>
          <w:rFonts w:ascii="Times New Roman" w:hAnsi="Times New Roman" w:cs="Times New Roman"/>
          <w:sz w:val="28"/>
          <w:szCs w:val="28"/>
        </w:rPr>
        <w:t xml:space="preserve"> –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Проект планировки территории</w:t>
      </w:r>
      <w:r w:rsidRPr="00D07205">
        <w:rPr>
          <w:rFonts w:ascii="Times New Roman" w:hAnsi="Times New Roman" w:cs="Times New Roman"/>
          <w:sz w:val="28"/>
          <w:szCs w:val="28"/>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Проект межевания территории</w:t>
      </w:r>
      <w:r w:rsidRPr="00D07205">
        <w:rPr>
          <w:rFonts w:ascii="Times New Roman" w:hAnsi="Times New Roman" w:cs="Times New Roman"/>
          <w:sz w:val="28"/>
          <w:szCs w:val="28"/>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w:t>
      </w:r>
    </w:p>
    <w:p w:rsidR="009E56D3" w:rsidRPr="00D07205" w:rsidRDefault="009E56D3" w:rsidP="00DC56A0">
      <w:pPr>
        <w:widowControl w:val="0"/>
        <w:autoSpaceDE w:val="0"/>
        <w:autoSpaceDN w:val="0"/>
        <w:adjustRightInd w:val="0"/>
        <w:ind w:firstLine="709"/>
        <w:rPr>
          <w:b/>
          <w:bCs/>
        </w:rPr>
      </w:pPr>
      <w:r w:rsidRPr="00D07205">
        <w:rPr>
          <w:b/>
          <w:bCs/>
        </w:rPr>
        <w:t xml:space="preserve">Приквартирный участок </w:t>
      </w:r>
      <w:r w:rsidRPr="00BF3537">
        <w:t>–</w:t>
      </w:r>
      <w:r w:rsidRPr="00D07205">
        <w:t>земельный участок, примыкающий к квартире (дому), с непосредственным выходом на него.</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Приусадебный земельный участок</w:t>
      </w:r>
      <w:r w:rsidRPr="00D07205">
        <w:rPr>
          <w:rFonts w:ascii="Times New Roman" w:hAnsi="Times New Roman" w:cs="Times New Roman"/>
          <w:sz w:val="28"/>
          <w:szCs w:val="28"/>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Публичный сервитут</w:t>
      </w:r>
      <w:r w:rsidRPr="00D07205">
        <w:rPr>
          <w:rFonts w:ascii="Times New Roman" w:hAnsi="Times New Roman" w:cs="Times New Roman"/>
          <w:sz w:val="28"/>
          <w:szCs w:val="28"/>
        </w:rPr>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rsidR="009E56D3" w:rsidRPr="00D07205" w:rsidRDefault="009E56D3" w:rsidP="00DC56A0">
      <w:pPr>
        <w:suppressAutoHyphens w:val="0"/>
        <w:autoSpaceDE w:val="0"/>
        <w:autoSpaceDN w:val="0"/>
        <w:adjustRightInd w:val="0"/>
        <w:snapToGrid/>
        <w:ind w:firstLine="540"/>
      </w:pPr>
      <w:r w:rsidRPr="00D07205">
        <w:rPr>
          <w:b/>
          <w:bCs/>
        </w:rPr>
        <w:t>Разрешение на ввод объекта в эксплуатацию</w:t>
      </w:r>
      <w:r w:rsidRPr="00D07205">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9E56D3" w:rsidRPr="00D07205" w:rsidRDefault="009E56D3" w:rsidP="00DC56A0">
      <w:pPr>
        <w:suppressAutoHyphens w:val="0"/>
        <w:autoSpaceDE w:val="0"/>
        <w:autoSpaceDN w:val="0"/>
        <w:adjustRightInd w:val="0"/>
        <w:snapToGrid/>
        <w:ind w:firstLine="540"/>
      </w:pPr>
      <w:r w:rsidRPr="00D07205">
        <w:rPr>
          <w:b/>
          <w:bCs/>
        </w:rPr>
        <w:t>Разрешение на отклонение предельных параметров разрешенного строительства, реконструкции объектов капитального строительства</w:t>
      </w:r>
      <w:r w:rsidRPr="00D07205">
        <w:t xml:space="preserve"> – документ, предусмотренный статьи 40 Градостроительного кодекса РФ, дающий правообладателю земельного участка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Разрешение на строительство</w:t>
      </w:r>
      <w:r w:rsidRPr="00D07205">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Разрешенное использование земельных участков и иных объектов недвижимости</w:t>
      </w:r>
      <w:r w:rsidRPr="00D07205">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9E56D3" w:rsidRPr="00D07205" w:rsidRDefault="009E56D3" w:rsidP="00DC56A0">
      <w:pPr>
        <w:ind w:firstLine="709"/>
      </w:pPr>
      <w:r w:rsidRPr="00D07205">
        <w:rPr>
          <w:b/>
          <w:bCs/>
        </w:rPr>
        <w:t>Резервирование территорий</w:t>
      </w:r>
      <w:r w:rsidRPr="00D07205">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w:t>
      </w:r>
      <w:r>
        <w:t>п</w:t>
      </w:r>
      <w:r w:rsidRPr="00D07205">
        <w:t>оселения.</w:t>
      </w:r>
    </w:p>
    <w:p w:rsidR="009E56D3" w:rsidRPr="00D07205" w:rsidRDefault="009E56D3" w:rsidP="00DC56A0">
      <w:pPr>
        <w:ind w:firstLine="709"/>
        <w:rPr>
          <w:lang w:eastAsia="ru-RU"/>
        </w:rPr>
      </w:pPr>
      <w:r w:rsidRPr="00D07205">
        <w:rPr>
          <w:b/>
          <w:bCs/>
        </w:rPr>
        <w:t>Реконструкция</w:t>
      </w:r>
      <w:r>
        <w:rPr>
          <w:b/>
          <w:bCs/>
        </w:rPr>
        <w:t xml:space="preserve"> </w:t>
      </w:r>
      <w:r w:rsidRPr="00D07205">
        <w:rPr>
          <w:b/>
          <w:bCs/>
        </w:rPr>
        <w:t>объектов капитального строительства (за исключением линейных объектов)</w:t>
      </w:r>
      <w:r w:rsidRPr="00D07205">
        <w:t xml:space="preserve"> – </w:t>
      </w:r>
      <w:r w:rsidRPr="00D07205">
        <w:rPr>
          <w:lang w:eastAsia="ru-RU"/>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9E56D3" w:rsidRPr="00D07205" w:rsidRDefault="009E56D3" w:rsidP="00DC56A0">
      <w:pPr>
        <w:suppressAutoHyphens w:val="0"/>
        <w:autoSpaceDE w:val="0"/>
        <w:autoSpaceDN w:val="0"/>
        <w:adjustRightInd w:val="0"/>
        <w:snapToGrid/>
        <w:ind w:firstLine="540"/>
        <w:rPr>
          <w:b/>
          <w:bCs/>
          <w:i/>
          <w:iCs/>
        </w:rPr>
      </w:pPr>
      <w:r w:rsidRPr="00D07205">
        <w:rPr>
          <w:b/>
          <w:bCs/>
        </w:rPr>
        <w:t>Реконструкция линейных объектов</w:t>
      </w:r>
      <w:r w:rsidRPr="00D07205">
        <w:t xml:space="preserve"> – и</w:t>
      </w:r>
      <w:r w:rsidRPr="00D07205">
        <w:rPr>
          <w:lang w:eastAsia="ru-RU"/>
        </w:rPr>
        <w:t>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E56D3" w:rsidRPr="00D07205" w:rsidRDefault="009E56D3" w:rsidP="00DC56A0">
      <w:pPr>
        <w:pStyle w:val="13"/>
        <w:spacing w:before="0" w:after="0"/>
        <w:rPr>
          <w:sz w:val="28"/>
          <w:szCs w:val="28"/>
        </w:rPr>
      </w:pPr>
      <w:r w:rsidRPr="00D07205">
        <w:rPr>
          <w:b/>
          <w:bCs/>
          <w:sz w:val="28"/>
          <w:szCs w:val="28"/>
        </w:rPr>
        <w:t xml:space="preserve">Санитарно-защитная зона </w:t>
      </w:r>
      <w:r w:rsidRPr="00D07205">
        <w:rPr>
          <w:sz w:val="28"/>
          <w:szCs w:val="28"/>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9E56D3" w:rsidRPr="00D07205" w:rsidRDefault="009E56D3" w:rsidP="00DC56A0">
      <w:pPr>
        <w:ind w:firstLine="709"/>
      </w:pPr>
      <w:r w:rsidRPr="00D07205">
        <w:rPr>
          <w:b/>
          <w:bCs/>
        </w:rPr>
        <w:t xml:space="preserve">Система озеленения </w:t>
      </w:r>
      <w:r w:rsidRPr="00D07205">
        <w:t xml:space="preserve">– совокупность зеленых насаждений города, представленная как целостная пространственно-функуциональная система, охватывающая все уровни организации городского пространства (город – район – микрорайон – квартал </w:t>
      </w:r>
      <w:r>
        <w:t>–</w:t>
      </w:r>
      <w:r w:rsidRPr="00D07205">
        <w:t xml:space="preserve"> 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9E56D3" w:rsidRPr="00D07205" w:rsidRDefault="009E56D3" w:rsidP="00DC56A0">
      <w:pPr>
        <w:ind w:firstLine="709"/>
        <w:rPr>
          <w:shd w:val="clear" w:color="auto" w:fill="FFFFFF"/>
        </w:rPr>
      </w:pPr>
      <w:r w:rsidRPr="00D07205">
        <w:rPr>
          <w:b/>
          <w:bCs/>
        </w:rPr>
        <w:t>Собственник земельного участка</w:t>
      </w:r>
      <w:r>
        <w:t>–</w:t>
      </w:r>
      <w:r w:rsidRPr="00D07205">
        <w:rPr>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 xml:space="preserve">Социальная инфраструктура </w:t>
      </w:r>
      <w:r w:rsidRPr="00D07205">
        <w:rPr>
          <w:rFonts w:ascii="Times New Roman" w:hAnsi="Times New Roman" w:cs="Times New Roman"/>
          <w:sz w:val="28"/>
          <w:szCs w:val="28"/>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9E56D3" w:rsidRPr="00D07205" w:rsidRDefault="009E56D3" w:rsidP="00DC56A0">
      <w:pPr>
        <w:suppressAutoHyphens w:val="0"/>
        <w:snapToGrid/>
        <w:ind w:firstLine="709"/>
        <w:rPr>
          <w:lang w:eastAsia="ru-RU"/>
        </w:rPr>
      </w:pPr>
      <w:r w:rsidRPr="00D07205">
        <w:rPr>
          <w:b/>
          <w:bCs/>
          <w:lang w:eastAsia="ru-RU"/>
        </w:rPr>
        <w:t>Строительство</w:t>
      </w:r>
      <w:r w:rsidRPr="00D07205">
        <w:rPr>
          <w:lang w:eastAsia="ru-RU"/>
        </w:rPr>
        <w:t xml:space="preserve"> – создание зданий, строений, сооружений (в том числе на месте сносимых объектов капитального строительства).</w:t>
      </w:r>
    </w:p>
    <w:p w:rsidR="009E56D3" w:rsidRPr="00D07205" w:rsidRDefault="009E56D3" w:rsidP="00DC56A0">
      <w:pPr>
        <w:pStyle w:val="ConsNormal"/>
        <w:ind w:right="0" w:firstLine="709"/>
        <w:jc w:val="both"/>
        <w:rPr>
          <w:rFonts w:ascii="Times New Roman" w:hAnsi="Times New Roman" w:cs="Times New Roman"/>
          <w:sz w:val="28"/>
          <w:szCs w:val="28"/>
        </w:rPr>
      </w:pPr>
      <w:r w:rsidRPr="00D07205">
        <w:rPr>
          <w:rFonts w:ascii="Times New Roman" w:hAnsi="Times New Roman" w:cs="Times New Roman"/>
          <w:b/>
          <w:bCs/>
          <w:sz w:val="28"/>
          <w:szCs w:val="28"/>
        </w:rPr>
        <w:t>Территориальные зоны</w:t>
      </w:r>
      <w:r w:rsidRPr="00D07205">
        <w:rPr>
          <w:rFonts w:ascii="Times New Roman" w:hAnsi="Times New Roman" w:cs="Times New Roman"/>
          <w:sz w:val="28"/>
          <w:szCs w:val="28"/>
        </w:rPr>
        <w:t xml:space="preserve"> – зоны, для которых в Правилах определены границы и установлены градостроительные регламенты.</w:t>
      </w:r>
    </w:p>
    <w:p w:rsidR="009E56D3" w:rsidRPr="00D07205" w:rsidRDefault="009E56D3" w:rsidP="00DC56A0">
      <w:pPr>
        <w:suppressAutoHyphens w:val="0"/>
        <w:autoSpaceDE w:val="0"/>
        <w:autoSpaceDN w:val="0"/>
        <w:adjustRightInd w:val="0"/>
        <w:snapToGrid/>
        <w:ind w:firstLine="709"/>
        <w:rPr>
          <w:lang w:eastAsia="ru-RU"/>
        </w:rPr>
      </w:pPr>
      <w:r w:rsidRPr="00D07205">
        <w:rPr>
          <w:b/>
          <w:bCs/>
          <w:lang w:eastAsia="ru-RU"/>
        </w:rPr>
        <w:t>Территории общего пользования</w:t>
      </w:r>
      <w:r w:rsidRPr="00D07205">
        <w:rPr>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E56D3" w:rsidRPr="00D07205" w:rsidRDefault="009E56D3" w:rsidP="00DC56A0">
      <w:pPr>
        <w:pStyle w:val="ConsPlusNorma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Технический заказчик</w:t>
      </w:r>
      <w:r w:rsidRPr="00D07205">
        <w:rPr>
          <w:rFonts w:ascii="Times New Roman" w:hAnsi="Times New Roman" w:cs="Times New Roman"/>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w:t>
      </w:r>
    </w:p>
    <w:p w:rsidR="009E56D3" w:rsidRPr="00D07205" w:rsidRDefault="009E56D3" w:rsidP="00DC56A0">
      <w:pPr>
        <w:pStyle w:val="ConsPlusNorma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Технический регламент</w:t>
      </w:r>
      <w:r w:rsidRPr="00D07205">
        <w:rPr>
          <w:rFonts w:ascii="Times New Roman" w:hAnsi="Times New Roman" w:cs="Times New Roman"/>
          <w:sz w:val="28"/>
          <w:szCs w:val="28"/>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9E56D3" w:rsidRPr="00D07205" w:rsidRDefault="009E56D3" w:rsidP="00DC56A0">
      <w:pPr>
        <w:suppressAutoHyphens w:val="0"/>
        <w:snapToGrid/>
        <w:ind w:firstLine="709"/>
        <w:rPr>
          <w:lang w:eastAsia="ru-RU"/>
        </w:rPr>
      </w:pPr>
      <w:r w:rsidRPr="00D07205">
        <w:rPr>
          <w:b/>
          <w:bCs/>
          <w:lang w:eastAsia="ru-RU"/>
        </w:rPr>
        <w:t>Технические условия</w:t>
      </w:r>
      <w:r w:rsidRPr="00D07205">
        <w:rPr>
          <w:lang w:eastAsia="ru-RU"/>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9E56D3" w:rsidRPr="00D07205" w:rsidRDefault="009E56D3" w:rsidP="00DC56A0">
      <w:pPr>
        <w:widowControl w:val="0"/>
        <w:autoSpaceDE w:val="0"/>
        <w:autoSpaceDN w:val="0"/>
        <w:adjustRightInd w:val="0"/>
        <w:ind w:firstLine="709"/>
      </w:pPr>
      <w:r w:rsidRPr="00D07205">
        <w:rPr>
          <w:b/>
          <w:bCs/>
        </w:rPr>
        <w:t>Усадебный жилой дом</w:t>
      </w:r>
      <w:r w:rsidRPr="00D07205">
        <w:t xml:space="preserve"> – одноквартирный дом с приквартирным участком, постройками, для подсобного хозяйства.</w:t>
      </w:r>
    </w:p>
    <w:p w:rsidR="009E56D3" w:rsidRPr="00D07205" w:rsidRDefault="009E56D3" w:rsidP="00DC56A0">
      <w:pPr>
        <w:suppressAutoHyphens w:val="0"/>
        <w:snapToGrid/>
        <w:ind w:firstLine="709"/>
        <w:rPr>
          <w:lang w:eastAsia="ru-RU"/>
        </w:rPr>
      </w:pPr>
      <w:r w:rsidRPr="00D07205">
        <w:rPr>
          <w:b/>
          <w:bCs/>
        </w:rPr>
        <w:t>Условно разрешенные виды использования</w:t>
      </w:r>
      <w:r w:rsidRPr="00D07205">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РФ и статьей 21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r>
        <w:t>.</w:t>
      </w:r>
    </w:p>
    <w:p w:rsidR="009E56D3" w:rsidRPr="00D07205" w:rsidRDefault="009E56D3" w:rsidP="00DC56A0">
      <w:pPr>
        <w:suppressAutoHyphens w:val="0"/>
        <w:snapToGrid/>
        <w:ind w:firstLine="709"/>
        <w:rPr>
          <w:lang w:eastAsia="ru-RU"/>
        </w:rPr>
      </w:pPr>
      <w:r w:rsidRPr="00D07205">
        <w:rPr>
          <w:b/>
          <w:bCs/>
          <w:lang w:eastAsia="ru-RU"/>
        </w:rPr>
        <w:t>Улично-дорожная сеть (УДС)</w:t>
      </w:r>
      <w:r w:rsidRPr="00D07205">
        <w:rPr>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
    <w:p w:rsidR="009E56D3" w:rsidRPr="00D07205" w:rsidRDefault="009E56D3" w:rsidP="00DC56A0">
      <w:pPr>
        <w:suppressAutoHyphens w:val="0"/>
        <w:snapToGrid/>
        <w:ind w:firstLine="709"/>
        <w:rPr>
          <w:lang w:eastAsia="ru-RU"/>
        </w:rPr>
      </w:pPr>
      <w:r w:rsidRPr="00D07205">
        <w:rPr>
          <w:b/>
          <w:bCs/>
          <w:lang w:eastAsia="ru-RU"/>
        </w:rPr>
        <w:t>Функциональные зоны</w:t>
      </w:r>
      <w:r w:rsidRPr="00D07205">
        <w:rPr>
          <w:lang w:eastAsia="ru-RU"/>
        </w:rPr>
        <w:t xml:space="preserve"> – зоны, для которых документами территориального планирования определенны границы и функциональное назначение.</w:t>
      </w:r>
    </w:p>
    <w:p w:rsidR="009E56D3" w:rsidRPr="00D07205" w:rsidRDefault="009E56D3" w:rsidP="00DC56A0">
      <w:pPr>
        <w:suppressAutoHyphens w:val="0"/>
        <w:snapToGrid/>
        <w:ind w:firstLine="709"/>
        <w:rPr>
          <w:lang w:eastAsia="ru-RU"/>
        </w:rPr>
      </w:pPr>
      <w:r w:rsidRPr="00D07205">
        <w:rPr>
          <w:b/>
          <w:bCs/>
          <w:lang w:eastAsia="ru-RU"/>
        </w:rPr>
        <w:t xml:space="preserve">Хозяйственная постройка – </w:t>
      </w:r>
      <w:r w:rsidRPr="00D07205">
        <w:rPr>
          <w:lang w:eastAsia="ru-RU"/>
        </w:rPr>
        <w:t>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Частный сервитут</w:t>
      </w:r>
      <w:r w:rsidRPr="00D07205">
        <w:rPr>
          <w:rFonts w:ascii="Times New Roman" w:hAnsi="Times New Roman" w:cs="Times New Roman"/>
          <w:sz w:val="28"/>
          <w:szCs w:val="28"/>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Этаж</w:t>
      </w:r>
      <w:r w:rsidRPr="00D07205">
        <w:rPr>
          <w:rFonts w:ascii="Times New Roman" w:hAnsi="Times New Roman" w:cs="Times New Roman"/>
          <w:sz w:val="28"/>
          <w:szCs w:val="28"/>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и планировочной отметки земли.</w:t>
      </w:r>
    </w:p>
    <w:p w:rsidR="009E56D3"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b/>
          <w:bCs/>
          <w:sz w:val="28"/>
          <w:szCs w:val="28"/>
        </w:rPr>
        <w:t>Этажность здания</w:t>
      </w:r>
      <w:r w:rsidRPr="00D07205">
        <w:rPr>
          <w:rFonts w:ascii="Times New Roman" w:hAnsi="Times New Roman" w:cs="Times New Roman"/>
          <w:sz w:val="28"/>
          <w:szCs w:val="28"/>
        </w:rPr>
        <w:t xml:space="preserve"> – число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а также тротуара или отмостки не менее чем на два метра.</w:t>
      </w:r>
    </w:p>
    <w:p w:rsidR="009E56D3" w:rsidRPr="00D07205" w:rsidRDefault="009E56D3" w:rsidP="00DC56A0">
      <w:pPr>
        <w:pStyle w:val="ConsPlusNormal"/>
        <w:widowControl/>
        <w:ind w:firstLine="709"/>
        <w:jc w:val="both"/>
        <w:rPr>
          <w:rFonts w:ascii="Times New Roman" w:hAnsi="Times New Roman" w:cs="Times New Roman"/>
          <w:sz w:val="28"/>
          <w:szCs w:val="28"/>
        </w:rPr>
      </w:pPr>
    </w:p>
    <w:p w:rsidR="009E56D3" w:rsidRPr="004D5C4D" w:rsidRDefault="009E56D3" w:rsidP="004D5C4D">
      <w:pPr>
        <w:pStyle w:val="Heading3"/>
      </w:pPr>
      <w:bookmarkStart w:id="25" w:name="_Toc419817001"/>
      <w:bookmarkStart w:id="26" w:name="_Toc421022254"/>
      <w:bookmarkStart w:id="27" w:name="_Toc437520182"/>
      <w:bookmarkStart w:id="28" w:name="_Toc509351583"/>
      <w:r w:rsidRPr="004D5C4D">
        <w:t xml:space="preserve">Статья 2. Цели правил </w:t>
      </w:r>
      <w:bookmarkEnd w:id="22"/>
      <w:bookmarkEnd w:id="23"/>
      <w:bookmarkEnd w:id="24"/>
      <w:bookmarkEnd w:id="25"/>
      <w:bookmarkEnd w:id="26"/>
      <w:bookmarkEnd w:id="27"/>
      <w:r w:rsidRPr="004D5C4D">
        <w:t>землепользования и застройки</w:t>
      </w:r>
      <w:bookmarkEnd w:id="28"/>
    </w:p>
    <w:p w:rsidR="009E56D3" w:rsidRPr="00BF3537" w:rsidRDefault="009E56D3" w:rsidP="00BF3537">
      <w:pPr>
        <w:rPr>
          <w:lang w:eastAsia="en-US"/>
        </w:rPr>
      </w:pPr>
    </w:p>
    <w:p w:rsidR="009E56D3" w:rsidRPr="00D07205" w:rsidRDefault="009E56D3" w:rsidP="00DC56A0">
      <w:pPr>
        <w:tabs>
          <w:tab w:val="left" w:pos="851"/>
        </w:tabs>
        <w:suppressAutoHyphens w:val="0"/>
        <w:snapToGrid/>
        <w:ind w:firstLine="709"/>
        <w:rPr>
          <w:lang w:eastAsia="ru-RU"/>
        </w:rPr>
      </w:pPr>
      <w:r w:rsidRPr="00D07205">
        <w:rPr>
          <w:lang w:eastAsia="ru-RU"/>
        </w:rPr>
        <w:t>Целями Правил являются:</w:t>
      </w:r>
    </w:p>
    <w:p w:rsidR="009E56D3" w:rsidRPr="00D07205" w:rsidRDefault="009E56D3" w:rsidP="00DC56A0">
      <w:pPr>
        <w:tabs>
          <w:tab w:val="left" w:pos="851"/>
        </w:tabs>
        <w:suppressAutoHyphens w:val="0"/>
        <w:snapToGrid/>
        <w:ind w:firstLine="709"/>
        <w:rPr>
          <w:lang w:eastAsia="ru-RU"/>
        </w:rPr>
      </w:pPr>
      <w:r>
        <w:rPr>
          <w:lang w:eastAsia="ru-RU"/>
        </w:rPr>
        <w:t xml:space="preserve">1) </w:t>
      </w:r>
      <w:r w:rsidRPr="00D07205">
        <w:rPr>
          <w:lang w:eastAsia="ru-RU"/>
        </w:rPr>
        <w:t>создание условий для у</w:t>
      </w:r>
      <w:r>
        <w:rPr>
          <w:lang w:eastAsia="ru-RU"/>
        </w:rPr>
        <w:t>стойчивого развития территории п</w:t>
      </w:r>
      <w:r w:rsidRPr="00D07205">
        <w:rPr>
          <w:lang w:eastAsia="ru-RU"/>
        </w:rPr>
        <w:t>оселения, сохранения окружающей среды и объектов культурного наследия;</w:t>
      </w:r>
    </w:p>
    <w:p w:rsidR="009E56D3" w:rsidRPr="00D07205" w:rsidRDefault="009E56D3" w:rsidP="00DC56A0">
      <w:pPr>
        <w:tabs>
          <w:tab w:val="left" w:pos="851"/>
        </w:tabs>
        <w:suppressAutoHyphens w:val="0"/>
        <w:snapToGrid/>
        <w:ind w:firstLine="709"/>
        <w:rPr>
          <w:lang w:eastAsia="ru-RU"/>
        </w:rPr>
      </w:pPr>
      <w:r>
        <w:rPr>
          <w:lang w:eastAsia="ru-RU"/>
        </w:rPr>
        <w:t xml:space="preserve">2) </w:t>
      </w:r>
      <w:r w:rsidRPr="00D07205">
        <w:rPr>
          <w:lang w:eastAsia="ru-RU"/>
        </w:rPr>
        <w:t>создание усл</w:t>
      </w:r>
      <w:r>
        <w:rPr>
          <w:lang w:eastAsia="ru-RU"/>
        </w:rPr>
        <w:t>овий для планировки территории п</w:t>
      </w:r>
      <w:r w:rsidRPr="00D07205">
        <w:rPr>
          <w:lang w:eastAsia="ru-RU"/>
        </w:rPr>
        <w:t>оселения;</w:t>
      </w:r>
    </w:p>
    <w:p w:rsidR="009E56D3" w:rsidRPr="00D07205" w:rsidRDefault="009E56D3" w:rsidP="00DC56A0">
      <w:pPr>
        <w:tabs>
          <w:tab w:val="left" w:pos="851"/>
        </w:tabs>
        <w:suppressAutoHyphens w:val="0"/>
        <w:snapToGrid/>
        <w:ind w:firstLine="709"/>
        <w:rPr>
          <w:lang w:eastAsia="ru-RU"/>
        </w:rPr>
      </w:pPr>
      <w:r>
        <w:rPr>
          <w:lang w:eastAsia="ru-RU"/>
        </w:rPr>
        <w:t xml:space="preserve">3) </w:t>
      </w:r>
      <w:r w:rsidRPr="00D07205">
        <w:rPr>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E56D3" w:rsidRDefault="009E56D3" w:rsidP="00193D61">
      <w:pPr>
        <w:tabs>
          <w:tab w:val="left" w:pos="851"/>
        </w:tabs>
        <w:suppressAutoHyphens w:val="0"/>
        <w:snapToGrid/>
        <w:ind w:firstLine="709"/>
        <w:rPr>
          <w:lang w:eastAsia="ru-RU"/>
        </w:rPr>
      </w:pPr>
      <w:r>
        <w:rPr>
          <w:lang w:eastAsia="ru-RU"/>
        </w:rPr>
        <w:t xml:space="preserve">4) </w:t>
      </w:r>
      <w:r w:rsidRPr="00D07205">
        <w:rPr>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E56D3" w:rsidRPr="00D07205" w:rsidRDefault="009E56D3" w:rsidP="00193D61">
      <w:pPr>
        <w:tabs>
          <w:tab w:val="left" w:pos="851"/>
        </w:tabs>
        <w:suppressAutoHyphens w:val="0"/>
        <w:snapToGrid/>
        <w:ind w:firstLine="709"/>
        <w:rPr>
          <w:lang w:eastAsia="ru-RU"/>
        </w:rPr>
      </w:pPr>
    </w:p>
    <w:p w:rsidR="009E56D3" w:rsidRPr="004D5C4D" w:rsidRDefault="009E56D3" w:rsidP="004D5C4D">
      <w:pPr>
        <w:pStyle w:val="Heading3"/>
      </w:pPr>
      <w:bookmarkStart w:id="29" w:name="_Toc281221507"/>
      <w:bookmarkStart w:id="30" w:name="_Toc395282201"/>
      <w:bookmarkStart w:id="31" w:name="_Toc415145629"/>
      <w:bookmarkStart w:id="32" w:name="_Toc419817002"/>
      <w:bookmarkStart w:id="33" w:name="_Toc421022255"/>
      <w:bookmarkStart w:id="34" w:name="_Toc437520183"/>
      <w:bookmarkStart w:id="35" w:name="_Toc509351584"/>
      <w:r w:rsidRPr="004D5C4D">
        <w:t>Статья 3. Область применения правил землепользования и застройки</w:t>
      </w:r>
      <w:bookmarkEnd w:id="29"/>
      <w:bookmarkEnd w:id="30"/>
      <w:bookmarkEnd w:id="31"/>
      <w:bookmarkEnd w:id="32"/>
      <w:bookmarkEnd w:id="33"/>
      <w:bookmarkEnd w:id="34"/>
      <w:bookmarkEnd w:id="35"/>
    </w:p>
    <w:p w:rsidR="009E56D3" w:rsidRPr="00BF3537" w:rsidRDefault="009E56D3" w:rsidP="00BF3537">
      <w:pPr>
        <w:rPr>
          <w:lang w:eastAsia="en-US"/>
        </w:rPr>
      </w:pPr>
    </w:p>
    <w:p w:rsidR="009E56D3" w:rsidRPr="00D07205" w:rsidRDefault="009E56D3" w:rsidP="00E06489">
      <w:pPr>
        <w:tabs>
          <w:tab w:val="left" w:pos="1080"/>
        </w:tabs>
        <w:suppressAutoHyphens w:val="0"/>
        <w:snapToGrid/>
        <w:ind w:firstLine="709"/>
        <w:rPr>
          <w:lang w:eastAsia="ru-RU"/>
        </w:rPr>
      </w:pPr>
      <w:r>
        <w:rPr>
          <w:lang w:eastAsia="ru-RU"/>
        </w:rPr>
        <w:t xml:space="preserve">1. </w:t>
      </w:r>
      <w:r w:rsidRPr="00D07205">
        <w:rPr>
          <w:lang w:eastAsia="ru-RU"/>
        </w:rPr>
        <w:t xml:space="preserve">Правила распространяются на всю территорию </w:t>
      </w:r>
      <w:r w:rsidRPr="0028606B">
        <w:rPr>
          <w:lang w:eastAsia="ru-RU"/>
        </w:rPr>
        <w:t>Поселения.</w:t>
      </w:r>
    </w:p>
    <w:p w:rsidR="009E56D3" w:rsidRPr="00D07205" w:rsidRDefault="009E56D3" w:rsidP="00DC56A0">
      <w:pPr>
        <w:tabs>
          <w:tab w:val="left" w:pos="709"/>
        </w:tabs>
        <w:suppressAutoHyphens w:val="0"/>
        <w:snapToGrid/>
        <w:rPr>
          <w:lang w:eastAsia="ru-RU"/>
        </w:rPr>
      </w:pPr>
      <w:r w:rsidRPr="00D07205">
        <w:rPr>
          <w:lang w:eastAsia="ru-RU"/>
        </w:rPr>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9E56D3" w:rsidRPr="00D07205" w:rsidRDefault="009E56D3" w:rsidP="00DC56A0">
      <w:pPr>
        <w:tabs>
          <w:tab w:val="left" w:pos="1080"/>
        </w:tabs>
        <w:suppressAutoHyphens w:val="0"/>
        <w:snapToGrid/>
        <w:ind w:firstLine="709"/>
        <w:rPr>
          <w:lang w:eastAsia="ru-RU"/>
        </w:rPr>
      </w:pPr>
      <w:r>
        <w:rPr>
          <w:lang w:eastAsia="ru-RU"/>
        </w:rPr>
        <w:t xml:space="preserve">2. </w:t>
      </w:r>
      <w:r w:rsidRPr="00D07205">
        <w:rPr>
          <w:lang w:eastAsia="ru-RU"/>
        </w:rPr>
        <w:t>Правила применяются, в том числе, при:</w:t>
      </w:r>
    </w:p>
    <w:p w:rsidR="009E56D3" w:rsidRPr="00D07205" w:rsidRDefault="009E56D3" w:rsidP="00DC56A0">
      <w:pPr>
        <w:tabs>
          <w:tab w:val="left" w:pos="1080"/>
        </w:tabs>
        <w:suppressAutoHyphens w:val="0"/>
        <w:snapToGrid/>
        <w:ind w:firstLine="709"/>
        <w:rPr>
          <w:lang w:eastAsia="ru-RU"/>
        </w:rPr>
      </w:pPr>
      <w:r w:rsidRPr="00D07205">
        <w:rPr>
          <w:lang w:eastAsia="ru-RU"/>
        </w:rPr>
        <w:t>подготовке, проверке и утверждении документации по планировке территории, в том числе при подготовке градостроительных планов земельных участков;</w:t>
      </w:r>
    </w:p>
    <w:p w:rsidR="009E56D3" w:rsidRPr="00D07205" w:rsidRDefault="009E56D3" w:rsidP="00DC56A0">
      <w:pPr>
        <w:tabs>
          <w:tab w:val="left" w:pos="1080"/>
        </w:tabs>
        <w:suppressAutoHyphens w:val="0"/>
        <w:snapToGrid/>
        <w:ind w:firstLine="709"/>
        <w:rPr>
          <w:lang w:eastAsia="ru-RU"/>
        </w:rPr>
      </w:pPr>
      <w:r w:rsidRPr="00D07205">
        <w:rPr>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9E56D3" w:rsidRPr="00D07205" w:rsidRDefault="009E56D3" w:rsidP="00DC56A0">
      <w:pPr>
        <w:tabs>
          <w:tab w:val="left" w:pos="1080"/>
        </w:tabs>
        <w:suppressAutoHyphens w:val="0"/>
        <w:snapToGrid/>
        <w:ind w:firstLine="709"/>
        <w:rPr>
          <w:lang w:eastAsia="ru-RU"/>
        </w:rPr>
      </w:pPr>
      <w:r w:rsidRPr="00D07205">
        <w:rPr>
          <w:lang w:eastAsia="ru-RU"/>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9E56D3" w:rsidRPr="00D07205" w:rsidRDefault="009E56D3" w:rsidP="00DC56A0">
      <w:pPr>
        <w:tabs>
          <w:tab w:val="left" w:pos="720"/>
          <w:tab w:val="left" w:pos="1080"/>
        </w:tabs>
        <w:suppressAutoHyphens w:val="0"/>
        <w:snapToGrid/>
        <w:ind w:firstLine="709"/>
        <w:rPr>
          <w:lang w:eastAsia="ru-RU"/>
        </w:rPr>
      </w:pPr>
    </w:p>
    <w:p w:rsidR="009E56D3" w:rsidRPr="004D5C4D" w:rsidRDefault="009E56D3" w:rsidP="004D5C4D">
      <w:pPr>
        <w:pStyle w:val="Heading3"/>
      </w:pPr>
      <w:bookmarkStart w:id="36" w:name="_Toc281221508"/>
      <w:bookmarkStart w:id="37" w:name="_Toc395282202"/>
      <w:bookmarkStart w:id="38" w:name="_Toc415145630"/>
      <w:bookmarkStart w:id="39" w:name="_Toc419817003"/>
      <w:bookmarkStart w:id="40" w:name="_Toc421022256"/>
      <w:bookmarkStart w:id="41" w:name="_Toc437520184"/>
      <w:bookmarkStart w:id="42" w:name="_Toc509351585"/>
      <w:r w:rsidRPr="004D5C4D">
        <w:t>Статья 4. Общедоступность информации о правилах землепользовании и застройке</w:t>
      </w:r>
      <w:bookmarkEnd w:id="36"/>
      <w:bookmarkEnd w:id="37"/>
      <w:bookmarkEnd w:id="38"/>
      <w:bookmarkEnd w:id="39"/>
      <w:bookmarkEnd w:id="40"/>
      <w:bookmarkEnd w:id="41"/>
      <w:bookmarkEnd w:id="42"/>
    </w:p>
    <w:p w:rsidR="009E56D3" w:rsidRPr="00D07205" w:rsidRDefault="009E56D3" w:rsidP="00DC56A0">
      <w:pPr>
        <w:rPr>
          <w:lang w:eastAsia="en-US"/>
        </w:rPr>
      </w:pPr>
    </w:p>
    <w:p w:rsidR="009E56D3" w:rsidRPr="00D07205" w:rsidRDefault="009E56D3" w:rsidP="00DC56A0">
      <w:pPr>
        <w:pStyle w:val="BodyTextIndent"/>
        <w:tabs>
          <w:tab w:val="num" w:pos="993"/>
          <w:tab w:val="left" w:pos="1080"/>
        </w:tabs>
        <w:ind w:left="0"/>
        <w:rPr>
          <w:sz w:val="28"/>
          <w:szCs w:val="28"/>
        </w:rPr>
      </w:pPr>
      <w:r w:rsidRPr="00D07205">
        <w:rPr>
          <w:sz w:val="28"/>
          <w:szCs w:val="28"/>
        </w:rPr>
        <w:t>1. Все текстовые и графические материалы Правил являются общедоступной информацией.</w:t>
      </w:r>
    </w:p>
    <w:p w:rsidR="009E56D3" w:rsidRPr="00D07205" w:rsidRDefault="009E56D3" w:rsidP="006A66A9">
      <w:pPr>
        <w:suppressAutoHyphens w:val="0"/>
        <w:autoSpaceDE w:val="0"/>
        <w:autoSpaceDN w:val="0"/>
        <w:adjustRightInd w:val="0"/>
        <w:snapToGrid/>
        <w:ind w:firstLine="709"/>
        <w:rPr>
          <w:lang w:eastAsia="ru-RU"/>
        </w:rPr>
      </w:pPr>
      <w:r w:rsidRPr="00D07205">
        <w:t xml:space="preserve">2. </w:t>
      </w:r>
      <w:r w:rsidRPr="00D07205">
        <w:rPr>
          <w:lang w:eastAsia="ru-RU"/>
        </w:rPr>
        <w:t xml:space="preserve">Администрация </w:t>
      </w:r>
      <w:r w:rsidRPr="0028606B">
        <w:rPr>
          <w:lang w:eastAsia="ru-RU"/>
        </w:rPr>
        <w:t>Поселения</w:t>
      </w:r>
      <w:r w:rsidRPr="00D07205">
        <w:rPr>
          <w:lang w:eastAsia="ru-RU"/>
        </w:rPr>
        <w:t xml:space="preserve"> обеспечивает доступность Правил путём:</w:t>
      </w:r>
    </w:p>
    <w:p w:rsidR="009E56D3" w:rsidRPr="00D07205" w:rsidRDefault="009E56D3" w:rsidP="006A66A9">
      <w:pPr>
        <w:suppressAutoHyphens w:val="0"/>
        <w:autoSpaceDE w:val="0"/>
        <w:autoSpaceDN w:val="0"/>
        <w:adjustRightInd w:val="0"/>
        <w:snapToGrid/>
        <w:ind w:firstLine="709"/>
        <w:rPr>
          <w:lang w:eastAsia="ru-RU"/>
        </w:rPr>
      </w:pPr>
      <w:r w:rsidRPr="00D07205">
        <w:rPr>
          <w:lang w:eastAsia="ru-RU"/>
        </w:rPr>
        <w:t>1) опубликования в порядке, установленном для официального опубликования муниципальных правовых актов, иной официальной информации;</w:t>
      </w:r>
    </w:p>
    <w:p w:rsidR="009E56D3" w:rsidRPr="00D07205" w:rsidRDefault="009E56D3" w:rsidP="006A66A9">
      <w:pPr>
        <w:suppressAutoHyphens w:val="0"/>
        <w:autoSpaceDE w:val="0"/>
        <w:autoSpaceDN w:val="0"/>
        <w:adjustRightInd w:val="0"/>
        <w:snapToGrid/>
        <w:ind w:firstLine="709"/>
        <w:rPr>
          <w:lang w:eastAsia="ru-RU"/>
        </w:rPr>
      </w:pPr>
      <w:r w:rsidRPr="00D07205">
        <w:rPr>
          <w:lang w:eastAsia="ru-RU"/>
        </w:rPr>
        <w:t>2) размещения Правил:</w:t>
      </w:r>
    </w:p>
    <w:p w:rsidR="009E56D3" w:rsidRPr="00D07205" w:rsidRDefault="009E56D3" w:rsidP="006A66A9">
      <w:pPr>
        <w:suppressAutoHyphens w:val="0"/>
        <w:autoSpaceDE w:val="0"/>
        <w:autoSpaceDN w:val="0"/>
        <w:adjustRightInd w:val="0"/>
        <w:snapToGrid/>
        <w:ind w:firstLine="709"/>
        <w:rPr>
          <w:lang w:eastAsia="ru-RU"/>
        </w:rPr>
      </w:pPr>
      <w:r w:rsidRPr="00D07205">
        <w:rPr>
          <w:lang w:eastAsia="ru-RU"/>
        </w:rPr>
        <w:t xml:space="preserve">на официальном сайте администрации муниципального образования </w:t>
      </w:r>
      <w:r>
        <w:rPr>
          <w:lang w:eastAsia="ru-RU"/>
        </w:rPr>
        <w:t>«Хаврогорское</w:t>
      </w:r>
      <w:r w:rsidRPr="0044000C">
        <w:rPr>
          <w:lang w:eastAsia="ru-RU"/>
        </w:rPr>
        <w:t>»</w:t>
      </w:r>
      <w:r w:rsidRPr="00D07205">
        <w:rPr>
          <w:lang w:eastAsia="ru-RU"/>
        </w:rPr>
        <w:t xml:space="preserve"> в информационно-телекоммуникационной сети «Интернет»;</w:t>
      </w:r>
    </w:p>
    <w:p w:rsidR="009E56D3" w:rsidRPr="00D07205" w:rsidRDefault="009E56D3" w:rsidP="006A66A9">
      <w:pPr>
        <w:suppressAutoHyphens w:val="0"/>
        <w:autoSpaceDE w:val="0"/>
        <w:autoSpaceDN w:val="0"/>
        <w:adjustRightInd w:val="0"/>
        <w:snapToGrid/>
        <w:ind w:firstLine="709"/>
        <w:rPr>
          <w:lang w:eastAsia="ru-RU"/>
        </w:rPr>
      </w:pPr>
      <w:r w:rsidRPr="00D07205">
        <w:rPr>
          <w:lang w:eastAsia="ru-RU"/>
        </w:rPr>
        <w:t>в информационной системе обеспечения</w:t>
      </w:r>
      <w:r>
        <w:rPr>
          <w:lang w:eastAsia="ru-RU"/>
        </w:rPr>
        <w:t xml:space="preserve"> градостроительной деятельности </w:t>
      </w:r>
      <w:r w:rsidRPr="00152B9F">
        <w:rPr>
          <w:lang w:eastAsia="ru-RU"/>
        </w:rPr>
        <w:t>Холмогорского</w:t>
      </w:r>
      <w:r>
        <w:rPr>
          <w:lang w:eastAsia="ru-RU"/>
        </w:rPr>
        <w:t xml:space="preserve"> </w:t>
      </w:r>
      <w:r w:rsidRPr="00D07205">
        <w:rPr>
          <w:lang w:eastAsia="ru-RU"/>
        </w:rPr>
        <w:t>муниципального района;</w:t>
      </w:r>
    </w:p>
    <w:p w:rsidR="009E56D3" w:rsidRDefault="009E56D3" w:rsidP="006A66A9">
      <w:pPr>
        <w:suppressAutoHyphens w:val="0"/>
        <w:autoSpaceDE w:val="0"/>
        <w:autoSpaceDN w:val="0"/>
        <w:adjustRightInd w:val="0"/>
        <w:snapToGrid/>
        <w:ind w:firstLine="709"/>
        <w:rPr>
          <w:lang w:eastAsia="ru-RU"/>
        </w:rPr>
      </w:pPr>
      <w:r w:rsidRPr="00D07205">
        <w:rPr>
          <w:lang w:eastAsia="ru-RU"/>
        </w:rPr>
        <w:t>в федеральной государственной информационной системе территориального планирования.</w:t>
      </w:r>
    </w:p>
    <w:p w:rsidR="009E56D3" w:rsidRPr="00D07205" w:rsidRDefault="009E56D3" w:rsidP="006A66A9">
      <w:pPr>
        <w:suppressAutoHyphens w:val="0"/>
        <w:autoSpaceDE w:val="0"/>
        <w:autoSpaceDN w:val="0"/>
        <w:adjustRightInd w:val="0"/>
        <w:snapToGrid/>
        <w:ind w:firstLine="709"/>
        <w:rPr>
          <w:lang w:eastAsia="ru-RU"/>
        </w:rPr>
      </w:pPr>
    </w:p>
    <w:p w:rsidR="009E56D3" w:rsidRPr="004D5C4D" w:rsidRDefault="009E56D3" w:rsidP="004D5C4D">
      <w:pPr>
        <w:pStyle w:val="Heading3"/>
      </w:pPr>
      <w:bookmarkStart w:id="43" w:name="_Toc419817041"/>
      <w:bookmarkStart w:id="44" w:name="_Toc421022294"/>
      <w:bookmarkStart w:id="45" w:name="_Toc423609077"/>
      <w:bookmarkStart w:id="46" w:name="_Toc509351586"/>
      <w:r w:rsidRPr="004D5C4D">
        <w:t>Статья 5. Информационная система обеспечения градостроительной деятельности</w:t>
      </w:r>
      <w:bookmarkEnd w:id="43"/>
      <w:bookmarkEnd w:id="44"/>
      <w:bookmarkEnd w:id="45"/>
      <w:bookmarkEnd w:id="46"/>
    </w:p>
    <w:p w:rsidR="009E56D3" w:rsidRPr="00B9037C" w:rsidRDefault="009E56D3" w:rsidP="00B9037C">
      <w:pPr>
        <w:rPr>
          <w:lang w:eastAsia="en-US"/>
        </w:rPr>
      </w:pPr>
    </w:p>
    <w:p w:rsidR="009E56D3" w:rsidRDefault="009E56D3" w:rsidP="00DC56A0">
      <w:pPr>
        <w:ind w:firstLine="708"/>
      </w:pPr>
      <w:r w:rsidRPr="00D07205">
        <w:t xml:space="preserve">1. </w:t>
      </w:r>
      <w:r>
        <w:t>Информационная</w:t>
      </w:r>
      <w:r w:rsidRPr="00B9037C">
        <w:t xml:space="preserve"> систем</w:t>
      </w:r>
      <w:r>
        <w:t>а</w:t>
      </w:r>
      <w:r w:rsidRPr="00B9037C">
        <w:t xml:space="preserve"> обеспечения градостроительной деятельности </w:t>
      </w:r>
      <w:r>
        <w:t xml:space="preserve">– это </w:t>
      </w:r>
      <w:r w:rsidRPr="00B9037C">
        <w:t>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E56D3" w:rsidRDefault="009E56D3" w:rsidP="00DC56A0">
      <w:pPr>
        <w:ind w:firstLine="708"/>
      </w:pPr>
      <w:r>
        <w:t>Перечень документированных сведений, подлежащих включению в информационную</w:t>
      </w:r>
      <w:r w:rsidRPr="00B9037C">
        <w:t xml:space="preserve"> систем</w:t>
      </w:r>
      <w:r>
        <w:t>у</w:t>
      </w:r>
      <w:r w:rsidRPr="00B9037C">
        <w:t xml:space="preserve"> обеспечения градостроительной деятельности</w:t>
      </w:r>
      <w:r>
        <w:t xml:space="preserve"> установлен статьей 56 Градостроительного кодекса РФ.</w:t>
      </w:r>
    </w:p>
    <w:p w:rsidR="009E56D3" w:rsidRDefault="009E56D3" w:rsidP="00193D61">
      <w:pPr>
        <w:suppressAutoHyphens w:val="0"/>
        <w:autoSpaceDE w:val="0"/>
        <w:autoSpaceDN w:val="0"/>
        <w:adjustRightInd w:val="0"/>
        <w:snapToGrid/>
        <w:ind w:firstLine="709"/>
        <w:rPr>
          <w:lang w:eastAsia="en-US"/>
        </w:rPr>
      </w:pPr>
      <w:r>
        <w:t xml:space="preserve">2. </w:t>
      </w:r>
      <w:r>
        <w:rPr>
          <w:lang w:eastAsia="en-US"/>
        </w:rPr>
        <w:t>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9E56D3" w:rsidRPr="00DF429B" w:rsidRDefault="009E56D3" w:rsidP="00193D61">
      <w:pPr>
        <w:suppressAutoHyphens w:val="0"/>
        <w:autoSpaceDE w:val="0"/>
        <w:autoSpaceDN w:val="0"/>
        <w:adjustRightInd w:val="0"/>
        <w:snapToGrid/>
        <w:ind w:firstLine="709"/>
        <w:rPr>
          <w:lang w:eastAsia="en-US"/>
        </w:rPr>
      </w:pPr>
      <w:r>
        <w:t>3. Ор</w:t>
      </w:r>
      <w:r>
        <w:rPr>
          <w:lang w:eastAsia="en-US"/>
        </w:rPr>
        <w:t xml:space="preserve">ганы местного самоуправления поселения, принявшие, утвердившие, выдавшие документы, содержащиеся в которых сведения подлежат в соответствии со статьей 56 Градостроительного кодекса РФ размещению в информационной системе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w:t>
      </w:r>
      <w:r w:rsidRPr="00DF429B">
        <w:rPr>
          <w:lang w:eastAsia="en-US"/>
        </w:rPr>
        <w:t xml:space="preserve">– муниципальное образование «Холмогорский муниципальный район» (далее – Муниципальный Район). </w:t>
      </w:r>
    </w:p>
    <w:p w:rsidR="009E56D3" w:rsidRDefault="009E56D3" w:rsidP="00193D61">
      <w:pPr>
        <w:suppressAutoHyphens w:val="0"/>
        <w:autoSpaceDE w:val="0"/>
        <w:autoSpaceDN w:val="0"/>
        <w:adjustRightInd w:val="0"/>
        <w:snapToGrid/>
        <w:ind w:firstLine="709"/>
        <w:rPr>
          <w:lang w:eastAsia="en-US"/>
        </w:rPr>
      </w:pPr>
      <w:r w:rsidRPr="00DF429B">
        <w:rPr>
          <w:lang w:eastAsia="en-US"/>
        </w:rPr>
        <w:t>Муниципальный район</w:t>
      </w:r>
      <w:r>
        <w:rPr>
          <w:lang w:eastAsia="en-US"/>
        </w:rPr>
        <w:t xml:space="preserve"> в течение четырнадцати дней со дня получения соответствующих копий размещают их в информационной системе обеспечения градостроительной деятельности.</w:t>
      </w:r>
    </w:p>
    <w:p w:rsidR="009E56D3" w:rsidRDefault="009E56D3" w:rsidP="00193D61">
      <w:pPr>
        <w:suppressAutoHyphens w:val="0"/>
        <w:autoSpaceDE w:val="0"/>
        <w:autoSpaceDN w:val="0"/>
        <w:adjustRightInd w:val="0"/>
        <w:snapToGrid/>
        <w:ind w:firstLine="709"/>
        <w:rPr>
          <w:lang w:eastAsia="en-US"/>
        </w:rPr>
      </w:pPr>
      <w:r>
        <w:rPr>
          <w:lang w:eastAsia="en-US"/>
        </w:rPr>
        <w:t xml:space="preserve">4. Документы, принятые, утвержденные или выданные  </w:t>
      </w:r>
      <w:r w:rsidRPr="00393A67">
        <w:rPr>
          <w:lang w:eastAsia="en-US"/>
        </w:rPr>
        <w:t>Муниципальным Р</w:t>
      </w:r>
      <w:r>
        <w:rPr>
          <w:lang w:eastAsia="en-US"/>
        </w:rPr>
        <w:t>айоном и подлежащие в соответствии со статьей 56 Градостроительного кодекса РФ размещению в информационной системе обеспечения градостроительной деятельности, размещаются в указанной системе в течение четырнадцати дней со дня их принятия, утверждения или выдачи.</w:t>
      </w:r>
    </w:p>
    <w:p w:rsidR="009E56D3" w:rsidRDefault="009E56D3" w:rsidP="00193D61">
      <w:pPr>
        <w:suppressAutoHyphens w:val="0"/>
        <w:autoSpaceDE w:val="0"/>
        <w:autoSpaceDN w:val="0"/>
        <w:adjustRightInd w:val="0"/>
        <w:snapToGrid/>
        <w:ind w:firstLine="709"/>
        <w:rPr>
          <w:lang w:eastAsia="en-US"/>
        </w:rPr>
      </w:pPr>
      <w:r>
        <w:t xml:space="preserve">5. </w:t>
      </w:r>
      <w:r w:rsidRPr="00393A67">
        <w:rPr>
          <w:lang w:eastAsia="en-US"/>
        </w:rPr>
        <w:t>Муниципальный Район обязан</w:t>
      </w:r>
      <w:r>
        <w:rPr>
          <w:lang w:eastAsia="en-US"/>
        </w:rPr>
        <w:t xml:space="preserve">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9E56D3" w:rsidRDefault="009E56D3" w:rsidP="00193D61">
      <w:pPr>
        <w:suppressAutoHyphens w:val="0"/>
        <w:autoSpaceDE w:val="0"/>
        <w:autoSpaceDN w:val="0"/>
        <w:adjustRightInd w:val="0"/>
        <w:snapToGrid/>
        <w:ind w:firstLine="709"/>
        <w:rPr>
          <w:lang w:eastAsia="en-US"/>
        </w:rPr>
      </w:pPr>
      <w:r>
        <w:rPr>
          <w:lang w:eastAsia="en-US"/>
        </w:rPr>
        <w:t>6.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9E56D3" w:rsidRDefault="009E56D3" w:rsidP="007D3E18">
      <w:pPr>
        <w:ind w:firstLine="708"/>
      </w:pPr>
    </w:p>
    <w:p w:rsidR="009E56D3" w:rsidRDefault="009E56D3" w:rsidP="004D5C4D">
      <w:pPr>
        <w:pStyle w:val="Heading3"/>
      </w:pPr>
      <w:bookmarkStart w:id="47" w:name="_Toc315790665"/>
      <w:bookmarkStart w:id="48" w:name="_Toc395282204"/>
      <w:bookmarkStart w:id="49" w:name="_Toc415145632"/>
      <w:bookmarkStart w:id="50" w:name="_Toc419817005"/>
      <w:bookmarkStart w:id="51" w:name="_Toc421022258"/>
      <w:bookmarkStart w:id="52" w:name="_Toc437520186"/>
      <w:bookmarkStart w:id="53" w:name="_Toc509351587"/>
      <w:r w:rsidRPr="00D07205">
        <w:t xml:space="preserve">Статья </w:t>
      </w:r>
      <w:r>
        <w:t>6</w:t>
      </w:r>
      <w:r w:rsidRPr="00D07205">
        <w:t>. Действие правил землепользования и застройки по отношению к ранее возникшим правам</w:t>
      </w:r>
      <w:bookmarkEnd w:id="47"/>
      <w:bookmarkEnd w:id="48"/>
      <w:bookmarkEnd w:id="49"/>
      <w:bookmarkEnd w:id="50"/>
      <w:bookmarkEnd w:id="51"/>
      <w:bookmarkEnd w:id="52"/>
      <w:bookmarkEnd w:id="53"/>
    </w:p>
    <w:p w:rsidR="009E56D3" w:rsidRPr="007D3E18" w:rsidRDefault="009E56D3" w:rsidP="007D3E18">
      <w:pPr>
        <w:rPr>
          <w:lang w:eastAsia="en-US"/>
        </w:rPr>
      </w:pPr>
    </w:p>
    <w:p w:rsidR="009E56D3" w:rsidRPr="00D07205" w:rsidRDefault="009E56D3" w:rsidP="00DC56A0">
      <w:pPr>
        <w:suppressAutoHyphens w:val="0"/>
        <w:snapToGrid/>
        <w:ind w:firstLine="709"/>
      </w:pPr>
      <w:r w:rsidRPr="00D07205">
        <w:t xml:space="preserve">1. Принятые до утверждения настоящих Правил нормативные правовые акты </w:t>
      </w:r>
      <w:r w:rsidRPr="00D07205">
        <w:rPr>
          <w:lang w:eastAsia="ru-RU"/>
        </w:rPr>
        <w:t>органов</w:t>
      </w:r>
      <w:r w:rsidRPr="00D07205">
        <w:t xml:space="preserve"> местного самоуправления по вопросам землепользования и застройки применяются в части, не противоречащей настоящим Правилам.</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sz w:val="28"/>
          <w:szCs w:val="28"/>
        </w:rPr>
        <w:t>2. Разрешения на строительство, выданные физическим и юридическим лицам, до утверждения настоящих Правил являются действительными.</w:t>
      </w:r>
    </w:p>
    <w:p w:rsidR="009E56D3" w:rsidRPr="00D07205" w:rsidRDefault="009E56D3" w:rsidP="00DC56A0">
      <w:pPr>
        <w:pStyle w:val="ConsPlusNormal"/>
        <w:widowControl/>
        <w:ind w:firstLine="709"/>
        <w:jc w:val="both"/>
        <w:rPr>
          <w:rFonts w:ascii="Times New Roman" w:hAnsi="Times New Roman" w:cs="Times New Roman"/>
          <w:sz w:val="28"/>
          <w:szCs w:val="28"/>
          <w:highlight w:val="yellow"/>
          <w:lang w:eastAsia="ru-RU"/>
        </w:rPr>
      </w:pPr>
      <w:r w:rsidRPr="00D07205">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14 настоящих Правил.</w:t>
      </w:r>
    </w:p>
    <w:p w:rsidR="009E56D3" w:rsidRPr="00D07205" w:rsidRDefault="009E56D3" w:rsidP="00DC56A0">
      <w:pPr>
        <w:pStyle w:val="ConsPlusNormal"/>
        <w:widowControl/>
        <w:ind w:firstLine="709"/>
        <w:jc w:val="both"/>
        <w:rPr>
          <w:rFonts w:ascii="Times New Roman" w:hAnsi="Times New Roman" w:cs="Times New Roman"/>
          <w:sz w:val="28"/>
          <w:szCs w:val="28"/>
        </w:rPr>
      </w:pPr>
      <w:r w:rsidRPr="00D07205">
        <w:rPr>
          <w:rFonts w:ascii="Times New Roman" w:hAnsi="Times New Roman" w:cs="Times New Roman"/>
          <w:sz w:val="28"/>
          <w:szCs w:val="28"/>
        </w:rPr>
        <w:t>4. Использование земельных участков и объектов капитального строительства, определенных частью 1 статьи 14 настоящих Правил, определяется в соответствии с частями 8 – 10 статьи 36 Градостроительного кодекса РФ.</w:t>
      </w:r>
    </w:p>
    <w:p w:rsidR="009E56D3" w:rsidRPr="00D07205" w:rsidRDefault="009E56D3" w:rsidP="00DC56A0">
      <w:pPr>
        <w:pStyle w:val="ConsPlusNormal"/>
        <w:widowControl/>
        <w:spacing w:line="276" w:lineRule="auto"/>
        <w:ind w:firstLine="709"/>
        <w:jc w:val="both"/>
        <w:rPr>
          <w:rFonts w:ascii="Times New Roman" w:hAnsi="Times New Roman" w:cs="Times New Roman"/>
          <w:sz w:val="28"/>
          <w:szCs w:val="28"/>
        </w:rPr>
      </w:pPr>
    </w:p>
    <w:p w:rsidR="009E56D3" w:rsidRPr="004D5C4D" w:rsidRDefault="009E56D3" w:rsidP="004D5C4D">
      <w:pPr>
        <w:pStyle w:val="Heading3"/>
      </w:pPr>
      <w:bookmarkStart w:id="54" w:name="_Toc258228296"/>
      <w:bookmarkStart w:id="55" w:name="_Toc281221510"/>
      <w:bookmarkStart w:id="56" w:name="_Toc395282205"/>
      <w:bookmarkStart w:id="57" w:name="_Toc415145633"/>
      <w:bookmarkStart w:id="58" w:name="_Toc419817006"/>
      <w:bookmarkStart w:id="59" w:name="_Toc421022259"/>
      <w:bookmarkStart w:id="60" w:name="_Toc437520187"/>
      <w:bookmarkStart w:id="61" w:name="_Toc509351588"/>
      <w:r w:rsidRPr="004D5C4D">
        <w:t>Статья 7. Полномочия органов местного самоуправления в области землепользования и застройки</w:t>
      </w:r>
      <w:bookmarkEnd w:id="54"/>
      <w:bookmarkEnd w:id="55"/>
      <w:bookmarkEnd w:id="56"/>
      <w:bookmarkEnd w:id="57"/>
      <w:bookmarkEnd w:id="58"/>
      <w:bookmarkEnd w:id="59"/>
      <w:bookmarkEnd w:id="60"/>
      <w:bookmarkEnd w:id="61"/>
    </w:p>
    <w:p w:rsidR="009E56D3" w:rsidRPr="00D07205" w:rsidRDefault="009E56D3" w:rsidP="00DC56A0">
      <w:pPr>
        <w:pStyle w:val="ListParagraph1"/>
        <w:tabs>
          <w:tab w:val="left" w:pos="0"/>
          <w:tab w:val="left" w:pos="851"/>
        </w:tabs>
        <w:suppressAutoHyphens w:val="0"/>
        <w:snapToGrid/>
        <w:ind w:left="0" w:firstLine="567"/>
      </w:pPr>
    </w:p>
    <w:p w:rsidR="009E56D3" w:rsidRPr="00D07205" w:rsidRDefault="009E56D3" w:rsidP="00F64F76">
      <w:pPr>
        <w:pStyle w:val="ListParagraph1"/>
        <w:tabs>
          <w:tab w:val="left" w:pos="0"/>
          <w:tab w:val="left" w:pos="851"/>
        </w:tabs>
        <w:suppressAutoHyphens w:val="0"/>
        <w:snapToGrid/>
        <w:ind w:left="0" w:firstLine="709"/>
        <w:rPr>
          <w:lang w:eastAsia="ru-RU"/>
        </w:rPr>
      </w:pPr>
      <w:r w:rsidRPr="00D07205">
        <w:rPr>
          <w:lang w:eastAsia="ru-RU"/>
        </w:rPr>
        <w:t xml:space="preserve">1. К полномочиям </w:t>
      </w:r>
      <w:r w:rsidRPr="00D07205">
        <w:t xml:space="preserve">Совета депутатов </w:t>
      </w:r>
      <w:r w:rsidRPr="00A147B5">
        <w:t>Поселения</w:t>
      </w:r>
      <w:r>
        <w:t xml:space="preserve"> </w:t>
      </w:r>
      <w:r w:rsidRPr="00D07205">
        <w:rPr>
          <w:lang w:eastAsia="ru-RU"/>
        </w:rPr>
        <w:t>в области землепользования и застройки относятся:</w:t>
      </w:r>
    </w:p>
    <w:p w:rsidR="009E56D3" w:rsidRPr="00D07205" w:rsidRDefault="009E56D3" w:rsidP="00F64F76">
      <w:pPr>
        <w:suppressAutoHyphens w:val="0"/>
        <w:autoSpaceDE w:val="0"/>
        <w:autoSpaceDN w:val="0"/>
        <w:adjustRightInd w:val="0"/>
        <w:snapToGrid/>
        <w:ind w:firstLine="709"/>
        <w:rPr>
          <w:lang w:eastAsia="ru-RU"/>
        </w:rPr>
      </w:pPr>
      <w:r w:rsidRPr="00D07205">
        <w:t>1) определение порядка организации и проведения п</w:t>
      </w:r>
      <w:r w:rsidRPr="00D07205">
        <w:rPr>
          <w:lang w:eastAsia="ru-RU"/>
        </w:rPr>
        <w:t>убличных слушаний:</w:t>
      </w:r>
    </w:p>
    <w:p w:rsidR="009E56D3" w:rsidRPr="00D07205" w:rsidRDefault="009E56D3" w:rsidP="00F64F76">
      <w:pPr>
        <w:suppressAutoHyphens w:val="0"/>
        <w:autoSpaceDE w:val="0"/>
        <w:autoSpaceDN w:val="0"/>
        <w:adjustRightInd w:val="0"/>
        <w:snapToGrid/>
        <w:ind w:firstLine="709"/>
        <w:rPr>
          <w:lang w:eastAsia="ru-RU"/>
        </w:rPr>
      </w:pPr>
      <w:r w:rsidRPr="00D07205">
        <w:rPr>
          <w:lang w:eastAsia="ru-RU"/>
        </w:rPr>
        <w:t>по проекту Правил;</w:t>
      </w:r>
    </w:p>
    <w:p w:rsidR="009E56D3" w:rsidRPr="00D07205" w:rsidRDefault="009E56D3" w:rsidP="00F64F76">
      <w:pPr>
        <w:suppressAutoHyphens w:val="0"/>
        <w:autoSpaceDE w:val="0"/>
        <w:autoSpaceDN w:val="0"/>
        <w:adjustRightInd w:val="0"/>
        <w:snapToGrid/>
        <w:ind w:firstLine="709"/>
        <w:rPr>
          <w:lang w:eastAsia="ru-RU"/>
        </w:rPr>
      </w:pPr>
      <w:r w:rsidRPr="00D07205">
        <w:rPr>
          <w:lang w:eastAsia="ru-RU"/>
        </w:rPr>
        <w:t>по вопросу о предоставлении разрешения на условно разрешенный вид использования;</w:t>
      </w:r>
    </w:p>
    <w:p w:rsidR="009E56D3" w:rsidRPr="00D07205" w:rsidRDefault="009E56D3" w:rsidP="00F64F76">
      <w:pPr>
        <w:suppressAutoHyphens w:val="0"/>
        <w:autoSpaceDE w:val="0"/>
        <w:autoSpaceDN w:val="0"/>
        <w:adjustRightInd w:val="0"/>
        <w:snapToGrid/>
        <w:ind w:firstLine="709"/>
        <w:rPr>
          <w:lang w:eastAsia="ru-RU"/>
        </w:rPr>
      </w:pPr>
      <w:r w:rsidRPr="00D07205">
        <w:rPr>
          <w:lang w:eastAsia="ru-RU"/>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E56D3" w:rsidRPr="00D07205" w:rsidRDefault="009E56D3" w:rsidP="00F64F76">
      <w:pPr>
        <w:suppressAutoHyphens w:val="0"/>
        <w:autoSpaceDE w:val="0"/>
        <w:autoSpaceDN w:val="0"/>
        <w:adjustRightInd w:val="0"/>
        <w:snapToGrid/>
        <w:ind w:firstLine="709"/>
        <w:rPr>
          <w:lang w:eastAsia="ru-RU"/>
        </w:rPr>
      </w:pPr>
      <w:r w:rsidRPr="00D07205">
        <w:rPr>
          <w:lang w:eastAsia="ru-RU"/>
        </w:rPr>
        <w:t>по проекту планировки территории и проекту межевания территории;</w:t>
      </w:r>
    </w:p>
    <w:p w:rsidR="009E56D3" w:rsidRPr="00D07205" w:rsidRDefault="009E56D3" w:rsidP="00F64F76">
      <w:pPr>
        <w:suppressAutoHyphens w:val="0"/>
        <w:autoSpaceDE w:val="0"/>
        <w:autoSpaceDN w:val="0"/>
        <w:adjustRightInd w:val="0"/>
        <w:snapToGrid/>
        <w:ind w:firstLine="709"/>
        <w:rPr>
          <w:lang w:eastAsia="ru-RU"/>
        </w:rPr>
      </w:pPr>
      <w:r w:rsidRPr="00D07205">
        <w:rPr>
          <w:lang w:eastAsia="ru-RU"/>
        </w:rPr>
        <w:t xml:space="preserve">2) утверждение Правил; </w:t>
      </w:r>
    </w:p>
    <w:p w:rsidR="009E56D3" w:rsidRPr="00D07205" w:rsidRDefault="009E56D3" w:rsidP="00F64F76">
      <w:pPr>
        <w:suppressAutoHyphens w:val="0"/>
        <w:autoSpaceDE w:val="0"/>
        <w:autoSpaceDN w:val="0"/>
        <w:adjustRightInd w:val="0"/>
        <w:snapToGrid/>
        <w:ind w:firstLine="709"/>
        <w:rPr>
          <w:lang w:eastAsia="ru-RU"/>
        </w:rPr>
      </w:pPr>
      <w:r w:rsidRPr="00D07205">
        <w:rPr>
          <w:lang w:eastAsia="ru-RU"/>
        </w:rPr>
        <w:t>3) иные полномочия, предусмотренные законодательством о градостроительной деятельности.</w:t>
      </w:r>
    </w:p>
    <w:p w:rsidR="009E56D3" w:rsidRPr="00695EE4" w:rsidRDefault="009E56D3" w:rsidP="00F64F76">
      <w:pPr>
        <w:pStyle w:val="ListParagraph1"/>
        <w:tabs>
          <w:tab w:val="left" w:pos="0"/>
          <w:tab w:val="left" w:pos="851"/>
        </w:tabs>
        <w:suppressAutoHyphens w:val="0"/>
        <w:snapToGrid/>
        <w:ind w:left="0" w:firstLine="709"/>
        <w:rPr>
          <w:lang w:eastAsia="ru-RU"/>
        </w:rPr>
      </w:pPr>
      <w:r>
        <w:rPr>
          <w:lang w:eastAsia="ru-RU"/>
        </w:rPr>
        <w:t>2. К полномочиям главы</w:t>
      </w:r>
      <w:r w:rsidRPr="00D07205">
        <w:rPr>
          <w:lang w:eastAsia="ru-RU"/>
        </w:rPr>
        <w:t xml:space="preserve"> </w:t>
      </w:r>
      <w:r w:rsidRPr="00A147B5">
        <w:rPr>
          <w:lang w:eastAsia="ru-RU"/>
        </w:rPr>
        <w:t>Поселения</w:t>
      </w:r>
      <w:r w:rsidRPr="00695EE4">
        <w:rPr>
          <w:lang w:eastAsia="ru-RU"/>
        </w:rPr>
        <w:t xml:space="preserve"> в области регулирования землепользования и застройки относятся:</w:t>
      </w:r>
    </w:p>
    <w:p w:rsidR="009E56D3" w:rsidRPr="00D07205" w:rsidRDefault="009E56D3" w:rsidP="00241D2D">
      <w:pPr>
        <w:suppressAutoHyphens w:val="0"/>
        <w:autoSpaceDE w:val="0"/>
        <w:autoSpaceDN w:val="0"/>
        <w:adjustRightInd w:val="0"/>
        <w:snapToGrid/>
        <w:ind w:firstLine="709"/>
        <w:rPr>
          <w:lang w:eastAsia="ru-RU"/>
        </w:rPr>
      </w:pPr>
      <w:r w:rsidRPr="00D07205">
        <w:rPr>
          <w:lang w:eastAsia="ru-RU"/>
        </w:rPr>
        <w:t>1) принятие решения о подготовке проекта Правил;</w:t>
      </w:r>
    </w:p>
    <w:p w:rsidR="009E56D3" w:rsidRPr="00D07205" w:rsidRDefault="009E56D3" w:rsidP="00241D2D">
      <w:pPr>
        <w:suppressAutoHyphens w:val="0"/>
        <w:autoSpaceDE w:val="0"/>
        <w:autoSpaceDN w:val="0"/>
        <w:adjustRightInd w:val="0"/>
        <w:snapToGrid/>
        <w:ind w:firstLine="709"/>
        <w:rPr>
          <w:lang w:eastAsia="ru-RU"/>
        </w:rPr>
      </w:pPr>
      <w:r w:rsidRPr="00D07205">
        <w:rPr>
          <w:lang w:eastAsia="ru-RU"/>
        </w:rPr>
        <w:t>2) утверждение состава и порядка деятельности комиссии по подготовке проекта правил землепользования и застройки;</w:t>
      </w:r>
    </w:p>
    <w:p w:rsidR="009E56D3" w:rsidRPr="00D07205" w:rsidRDefault="009E56D3" w:rsidP="00241D2D">
      <w:pPr>
        <w:suppressAutoHyphens w:val="0"/>
        <w:autoSpaceDE w:val="0"/>
        <w:autoSpaceDN w:val="0"/>
        <w:adjustRightInd w:val="0"/>
        <w:snapToGrid/>
        <w:ind w:firstLine="709"/>
        <w:rPr>
          <w:lang w:eastAsia="ru-RU"/>
        </w:rPr>
      </w:pPr>
      <w:r w:rsidRPr="00D07205">
        <w:rPr>
          <w:lang w:eastAsia="ru-RU"/>
        </w:rPr>
        <w:t>3) обеспечение опубликования сообщения о принятии решения о подготовке проекта Правил;</w:t>
      </w:r>
    </w:p>
    <w:p w:rsidR="009E56D3" w:rsidRPr="00D07205" w:rsidRDefault="009E56D3" w:rsidP="00241D2D">
      <w:pPr>
        <w:suppressAutoHyphens w:val="0"/>
        <w:autoSpaceDE w:val="0"/>
        <w:autoSpaceDN w:val="0"/>
        <w:adjustRightInd w:val="0"/>
        <w:snapToGrid/>
        <w:ind w:firstLine="709"/>
        <w:rPr>
          <w:lang w:eastAsia="ru-RU"/>
        </w:rPr>
      </w:pPr>
      <w:r w:rsidRPr="00D07205">
        <w:rPr>
          <w:lang w:eastAsia="ru-RU"/>
        </w:rPr>
        <w:t>4) принятие решения о проведении публичных слушаний по проекту Правил;</w:t>
      </w:r>
    </w:p>
    <w:p w:rsidR="009E56D3" w:rsidRPr="00D07205" w:rsidRDefault="009E56D3" w:rsidP="00241D2D">
      <w:pPr>
        <w:suppressAutoHyphens w:val="0"/>
        <w:autoSpaceDE w:val="0"/>
        <w:autoSpaceDN w:val="0"/>
        <w:adjustRightInd w:val="0"/>
        <w:snapToGrid/>
        <w:ind w:firstLine="709"/>
        <w:rPr>
          <w:lang w:eastAsia="ru-RU"/>
        </w:rPr>
      </w:pPr>
      <w:r w:rsidRPr="00D07205">
        <w:rPr>
          <w:lang w:eastAsia="ru-RU"/>
        </w:rPr>
        <w:t>5)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w:t>
      </w:r>
    </w:p>
    <w:p w:rsidR="009E56D3" w:rsidRPr="00D07205" w:rsidRDefault="009E56D3" w:rsidP="00241D2D">
      <w:pPr>
        <w:suppressAutoHyphens w:val="0"/>
        <w:autoSpaceDE w:val="0"/>
        <w:autoSpaceDN w:val="0"/>
        <w:adjustRightInd w:val="0"/>
        <w:snapToGrid/>
        <w:ind w:firstLine="709"/>
        <w:rPr>
          <w:lang w:eastAsia="ru-RU"/>
        </w:rPr>
      </w:pPr>
      <w:r w:rsidRPr="00D07205">
        <w:rPr>
          <w:lang w:eastAsia="ru-RU"/>
        </w:rPr>
        <w:t>6) обеспечение внесения изменений в Правила в случае, предусмотренном частью 3.1 статьи 33 Градостроительного кодекса РФ;</w:t>
      </w:r>
    </w:p>
    <w:p w:rsidR="009E56D3" w:rsidRPr="00D07205" w:rsidRDefault="009E56D3" w:rsidP="00241D2D">
      <w:pPr>
        <w:suppressAutoHyphens w:val="0"/>
        <w:autoSpaceDE w:val="0"/>
        <w:autoSpaceDN w:val="0"/>
        <w:adjustRightInd w:val="0"/>
        <w:snapToGrid/>
        <w:ind w:firstLine="709"/>
        <w:rPr>
          <w:lang w:eastAsia="ru-RU"/>
        </w:rPr>
      </w:pPr>
      <w:r w:rsidRPr="00D07205">
        <w:rPr>
          <w:lang w:eastAsia="ru-RU"/>
        </w:rPr>
        <w:t>7) принятие решения о подготовке проекта о внесении изменений в Правила или об отклонении предложения о внесении изменений в Правила;</w:t>
      </w:r>
    </w:p>
    <w:p w:rsidR="009E56D3" w:rsidRPr="00D07205" w:rsidRDefault="009E56D3" w:rsidP="00241D2D">
      <w:pPr>
        <w:suppressAutoHyphens w:val="0"/>
        <w:autoSpaceDE w:val="0"/>
        <w:autoSpaceDN w:val="0"/>
        <w:adjustRightInd w:val="0"/>
        <w:snapToGrid/>
        <w:ind w:firstLine="709"/>
        <w:rPr>
          <w:lang w:eastAsia="ru-RU"/>
        </w:rPr>
      </w:pPr>
      <w:r w:rsidRPr="00D07205">
        <w:rPr>
          <w:lang w:eastAsia="ru-RU"/>
        </w:rPr>
        <w:t>8) принятие решения о предоставлении разрешения на условно разрешенный вид использования или об отказе в предоставлении такого разрешения;</w:t>
      </w:r>
    </w:p>
    <w:p w:rsidR="009E56D3" w:rsidRPr="00D07205" w:rsidRDefault="009E56D3" w:rsidP="00241D2D">
      <w:pPr>
        <w:suppressAutoHyphens w:val="0"/>
        <w:autoSpaceDE w:val="0"/>
        <w:autoSpaceDN w:val="0"/>
        <w:adjustRightInd w:val="0"/>
        <w:snapToGrid/>
        <w:ind w:firstLine="709"/>
        <w:rPr>
          <w:lang w:eastAsia="ru-RU"/>
        </w:rPr>
      </w:pPr>
      <w:r w:rsidRPr="00D07205">
        <w:rPr>
          <w:lang w:eastAsia="ru-RU"/>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E56D3" w:rsidRPr="00D07205" w:rsidRDefault="009E56D3" w:rsidP="00241D2D">
      <w:pPr>
        <w:suppressAutoHyphens w:val="0"/>
        <w:autoSpaceDE w:val="0"/>
        <w:autoSpaceDN w:val="0"/>
        <w:adjustRightInd w:val="0"/>
        <w:snapToGrid/>
        <w:ind w:firstLine="709"/>
        <w:rPr>
          <w:lang w:eastAsia="ru-RU"/>
        </w:rPr>
      </w:pPr>
      <w:r w:rsidRPr="00D07205">
        <w:rPr>
          <w:lang w:eastAsia="ru-RU"/>
        </w:rPr>
        <w:t>10)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
    <w:p w:rsidR="009E56D3" w:rsidRPr="00D07205" w:rsidRDefault="009E56D3" w:rsidP="008637CF">
      <w:pPr>
        <w:suppressAutoHyphens w:val="0"/>
        <w:autoSpaceDE w:val="0"/>
        <w:autoSpaceDN w:val="0"/>
        <w:adjustRightInd w:val="0"/>
        <w:snapToGrid/>
        <w:ind w:firstLine="709"/>
        <w:rPr>
          <w:lang w:eastAsia="ru-RU"/>
        </w:rPr>
      </w:pPr>
      <w:r w:rsidRPr="00D07205">
        <w:rPr>
          <w:lang w:eastAsia="ru-RU"/>
        </w:rPr>
        <w:t xml:space="preserve">11) обеспечение опубликования документации по планировке территории, утверждаемой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w:t>
      </w:r>
      <w:r w:rsidRPr="00AA75BD">
        <w:rPr>
          <w:lang w:eastAsia="ru-RU"/>
        </w:rPr>
        <w:t>главой местной администрации муниципального района, и подготовленной для территории</w:t>
      </w:r>
      <w:r w:rsidRPr="00D07205">
        <w:rPr>
          <w:lang w:eastAsia="ru-RU"/>
        </w:rPr>
        <w:t xml:space="preserve"> </w:t>
      </w:r>
      <w:r>
        <w:rPr>
          <w:lang w:eastAsia="ru-RU"/>
        </w:rPr>
        <w:t>Поселения</w:t>
      </w:r>
      <w:r w:rsidRPr="00695EE4">
        <w:rPr>
          <w:lang w:eastAsia="ru-RU"/>
        </w:rPr>
        <w:t>;</w:t>
      </w:r>
    </w:p>
    <w:p w:rsidR="009E56D3" w:rsidRPr="00D07205" w:rsidRDefault="009E56D3" w:rsidP="008637CF">
      <w:pPr>
        <w:suppressAutoHyphens w:val="0"/>
        <w:autoSpaceDE w:val="0"/>
        <w:autoSpaceDN w:val="0"/>
        <w:adjustRightInd w:val="0"/>
        <w:snapToGrid/>
        <w:ind w:firstLine="709"/>
        <w:rPr>
          <w:lang w:eastAsia="ru-RU"/>
        </w:rPr>
      </w:pPr>
      <w:r w:rsidRPr="00D07205">
        <w:rPr>
          <w:lang w:eastAsia="ru-RU"/>
        </w:rPr>
        <w:t>12)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случаях, предусмотренных статьями 45, 46 Градостроительного кодекса РФ;</w:t>
      </w:r>
    </w:p>
    <w:p w:rsidR="009E56D3" w:rsidRPr="00D07205" w:rsidRDefault="009E56D3" w:rsidP="00F64F76">
      <w:pPr>
        <w:suppressAutoHyphens w:val="0"/>
        <w:autoSpaceDE w:val="0"/>
        <w:autoSpaceDN w:val="0"/>
        <w:adjustRightInd w:val="0"/>
        <w:snapToGrid/>
        <w:ind w:firstLine="709"/>
        <w:rPr>
          <w:lang w:eastAsia="ru-RU"/>
        </w:rPr>
      </w:pPr>
      <w:r w:rsidRPr="00D07205">
        <w:rPr>
          <w:lang w:eastAsia="ru-RU"/>
        </w:rPr>
        <w:t>13) иные полномочия, предусмотренные законодательством о градостроительной деятельности.</w:t>
      </w:r>
    </w:p>
    <w:p w:rsidR="009E56D3" w:rsidRPr="00D07205" w:rsidRDefault="009E56D3" w:rsidP="00F64F76">
      <w:pPr>
        <w:suppressAutoHyphens w:val="0"/>
        <w:autoSpaceDE w:val="0"/>
        <w:autoSpaceDN w:val="0"/>
        <w:adjustRightInd w:val="0"/>
        <w:snapToGrid/>
        <w:ind w:firstLine="709"/>
        <w:rPr>
          <w:lang w:eastAsia="ru-RU"/>
        </w:rPr>
      </w:pPr>
      <w:r w:rsidRPr="00D07205">
        <w:rPr>
          <w:lang w:eastAsia="ru-RU"/>
        </w:rPr>
        <w:t xml:space="preserve">3. Полномочия администрации </w:t>
      </w:r>
      <w:r w:rsidRPr="00A147B5">
        <w:rPr>
          <w:lang w:eastAsia="ru-RU"/>
        </w:rPr>
        <w:t>Поселения</w:t>
      </w:r>
      <w:r>
        <w:rPr>
          <w:lang w:eastAsia="ru-RU"/>
        </w:rPr>
        <w:t xml:space="preserve"> </w:t>
      </w:r>
      <w:r w:rsidRPr="00D07205">
        <w:rPr>
          <w:lang w:eastAsia="ru-RU"/>
        </w:rPr>
        <w:t>в области землепользования и застройки:</w:t>
      </w:r>
    </w:p>
    <w:p w:rsidR="009E56D3" w:rsidRPr="00D07205" w:rsidRDefault="009E56D3" w:rsidP="00F64F76">
      <w:pPr>
        <w:suppressAutoHyphens w:val="0"/>
        <w:autoSpaceDE w:val="0"/>
        <w:autoSpaceDN w:val="0"/>
        <w:adjustRightInd w:val="0"/>
        <w:snapToGrid/>
        <w:ind w:firstLine="709"/>
        <w:rPr>
          <w:lang w:eastAsia="ru-RU"/>
        </w:rPr>
      </w:pPr>
      <w:r w:rsidRPr="00D07205">
        <w:rPr>
          <w:lang w:eastAsia="ru-RU"/>
        </w:rPr>
        <w:t xml:space="preserve">1) осуществление проверки проекта Правил, представленного комиссией по подготовке Правил, на соответствие требованиям технических регламентов, генеральному плану поселения, схеме территориального планирования </w:t>
      </w:r>
      <w:r w:rsidRPr="00695EE4">
        <w:rPr>
          <w:lang w:eastAsia="ru-RU"/>
        </w:rPr>
        <w:t>Холмогорского муниципального района</w:t>
      </w:r>
      <w:r w:rsidRPr="00D07205">
        <w:rPr>
          <w:lang w:eastAsia="ru-RU"/>
        </w:rPr>
        <w:t>, схемам территориального планирования Архангельской области, схемам территориального планирования Российской Федерации;</w:t>
      </w:r>
    </w:p>
    <w:p w:rsidR="009E56D3" w:rsidRDefault="009E56D3" w:rsidP="00F64F76">
      <w:pPr>
        <w:suppressAutoHyphens w:val="0"/>
        <w:autoSpaceDE w:val="0"/>
        <w:autoSpaceDN w:val="0"/>
        <w:adjustRightInd w:val="0"/>
        <w:snapToGrid/>
        <w:ind w:firstLine="709"/>
        <w:rPr>
          <w:lang w:eastAsia="ru-RU"/>
        </w:rPr>
      </w:pPr>
      <w:r w:rsidRPr="00D07205">
        <w:rPr>
          <w:lang w:eastAsia="ru-RU"/>
        </w:rPr>
        <w:t xml:space="preserve">2) направление проекта Правил главе </w:t>
      </w:r>
      <w:r w:rsidRPr="00A147B5">
        <w:rPr>
          <w:lang w:eastAsia="ru-RU"/>
        </w:rPr>
        <w:t>Поселения</w:t>
      </w:r>
      <w:r>
        <w:rPr>
          <w:lang w:eastAsia="ru-RU"/>
        </w:rPr>
        <w:t>;</w:t>
      </w:r>
    </w:p>
    <w:p w:rsidR="009E56D3" w:rsidRPr="00D07205" w:rsidRDefault="009E56D3" w:rsidP="00F64F76">
      <w:pPr>
        <w:suppressAutoHyphens w:val="0"/>
        <w:autoSpaceDE w:val="0"/>
        <w:autoSpaceDN w:val="0"/>
        <w:adjustRightInd w:val="0"/>
        <w:snapToGrid/>
        <w:ind w:firstLine="709"/>
        <w:rPr>
          <w:lang w:eastAsia="ru-RU"/>
        </w:rPr>
      </w:pPr>
      <w:r w:rsidRPr="00D07205">
        <w:rPr>
          <w:lang w:eastAsia="ru-RU"/>
        </w:rPr>
        <w:t>3) направление предложений о внесении изменений в Правила в комиссию по подготовке проекта Правил в случаях, если необходимо совершенствовать порядок регулирования землепользования и застройки на территории поселения;</w:t>
      </w:r>
    </w:p>
    <w:p w:rsidR="009E56D3" w:rsidRPr="00D07205" w:rsidRDefault="009E56D3" w:rsidP="00F64F76">
      <w:pPr>
        <w:suppressAutoHyphens w:val="0"/>
        <w:autoSpaceDE w:val="0"/>
        <w:autoSpaceDN w:val="0"/>
        <w:adjustRightInd w:val="0"/>
        <w:snapToGrid/>
        <w:ind w:firstLine="709"/>
        <w:rPr>
          <w:lang w:eastAsia="ru-RU"/>
        </w:rPr>
      </w:pPr>
      <w:r w:rsidRPr="00D07205">
        <w:rPr>
          <w:lang w:eastAsia="ru-RU"/>
        </w:rPr>
        <w:t>4) принятие решений о подготовке документации по планировке территории применительно к территории поселения;</w:t>
      </w:r>
    </w:p>
    <w:p w:rsidR="009E56D3" w:rsidRPr="00D07205" w:rsidRDefault="009E56D3" w:rsidP="00F64F76">
      <w:pPr>
        <w:suppressAutoHyphens w:val="0"/>
        <w:autoSpaceDE w:val="0"/>
        <w:autoSpaceDN w:val="0"/>
        <w:adjustRightInd w:val="0"/>
        <w:snapToGrid/>
        <w:ind w:firstLine="709"/>
        <w:rPr>
          <w:lang w:eastAsia="ru-RU"/>
        </w:rPr>
      </w:pPr>
      <w:r w:rsidRPr="00D07205">
        <w:rPr>
          <w:lang w:eastAsia="ru-RU"/>
        </w:rPr>
        <w:t>5) обеспечение подготовки документации по планировке территории в случаях, предусмотренных частями 5, 5.1 статьи 45 Градостроительного кодекса РФ;</w:t>
      </w:r>
    </w:p>
    <w:p w:rsidR="009E56D3" w:rsidRPr="00D07205" w:rsidRDefault="009E56D3" w:rsidP="00F64F76">
      <w:pPr>
        <w:suppressAutoHyphens w:val="0"/>
        <w:autoSpaceDE w:val="0"/>
        <w:autoSpaceDN w:val="0"/>
        <w:adjustRightInd w:val="0"/>
        <w:snapToGrid/>
        <w:ind w:firstLine="709"/>
        <w:rPr>
          <w:lang w:eastAsia="ru-RU"/>
        </w:rPr>
      </w:pPr>
      <w:r w:rsidRPr="00D07205">
        <w:rPr>
          <w:lang w:eastAsia="ru-RU"/>
        </w:rPr>
        <w:t xml:space="preserve">6) осуществление проверки подготовленной на основании своих решений документации по планировке территории на соответствие требованиям, указанным в </w:t>
      </w:r>
      <w:hyperlink r:id="rId7" w:history="1">
        <w:r w:rsidRPr="00D07205">
          <w:rPr>
            <w:lang w:eastAsia="ru-RU"/>
          </w:rPr>
          <w:t>части</w:t>
        </w:r>
      </w:hyperlink>
      <w:r w:rsidRPr="00D07205">
        <w:rPr>
          <w:lang w:eastAsia="ru-RU"/>
        </w:rPr>
        <w:t xml:space="preserve"> 10 статьи 45 Градостроительного кодекса РФ;</w:t>
      </w:r>
    </w:p>
    <w:p w:rsidR="009E56D3" w:rsidRPr="00D07205" w:rsidRDefault="009E56D3" w:rsidP="00F64F76">
      <w:pPr>
        <w:suppressAutoHyphens w:val="0"/>
        <w:autoSpaceDE w:val="0"/>
        <w:autoSpaceDN w:val="0"/>
        <w:adjustRightInd w:val="0"/>
        <w:snapToGrid/>
        <w:ind w:firstLine="709"/>
        <w:rPr>
          <w:lang w:eastAsia="ru-RU"/>
        </w:rPr>
      </w:pPr>
      <w:r w:rsidRPr="00D07205">
        <w:rPr>
          <w:lang w:eastAsia="ru-RU"/>
        </w:rPr>
        <w:t xml:space="preserve">7) установление порядка подготовки документации по планировке территории, разрабатываемой на основании решений органов местного самоуправления, порядка принятия решения об утверждении такой документации по планировке территории, подготовленной в том числе лицами, указанными в </w:t>
      </w:r>
      <w:hyperlink r:id="rId8" w:history="1">
        <w:r w:rsidRPr="00D07205">
          <w:rPr>
            <w:lang w:eastAsia="ru-RU"/>
          </w:rPr>
          <w:t>пунктах 3</w:t>
        </w:r>
      </w:hyperlink>
      <w:r w:rsidRPr="00D07205">
        <w:rPr>
          <w:lang w:eastAsia="ru-RU"/>
        </w:rPr>
        <w:t xml:space="preserve"> и </w:t>
      </w:r>
      <w:hyperlink r:id="rId9" w:history="1">
        <w:r w:rsidRPr="00D07205">
          <w:rPr>
            <w:lang w:eastAsia="ru-RU"/>
          </w:rPr>
          <w:t>4 части 1.1</w:t>
        </w:r>
      </w:hyperlink>
      <w:r w:rsidRPr="00D07205">
        <w:rPr>
          <w:lang w:eastAsia="ru-RU"/>
        </w:rPr>
        <w:t xml:space="preserve"> статьи 45 Градостроительного кодекса РФ;</w:t>
      </w:r>
    </w:p>
    <w:p w:rsidR="009E56D3" w:rsidRPr="00D07205" w:rsidRDefault="009E56D3" w:rsidP="00F64F76">
      <w:pPr>
        <w:suppressAutoHyphens w:val="0"/>
        <w:autoSpaceDE w:val="0"/>
        <w:autoSpaceDN w:val="0"/>
        <w:adjustRightInd w:val="0"/>
        <w:snapToGrid/>
        <w:ind w:firstLine="709"/>
        <w:rPr>
          <w:lang w:eastAsia="ru-RU"/>
        </w:rPr>
      </w:pPr>
      <w:r w:rsidRPr="00D07205">
        <w:rPr>
          <w:lang w:eastAsia="ru-RU"/>
        </w:rPr>
        <w:t>8) проведение публичных слушаний по проекту планировки территории и проекту межевания территории;</w:t>
      </w:r>
    </w:p>
    <w:p w:rsidR="009E56D3" w:rsidRPr="00D07205" w:rsidRDefault="009E56D3" w:rsidP="00F64F76">
      <w:pPr>
        <w:suppressAutoHyphens w:val="0"/>
        <w:autoSpaceDE w:val="0"/>
        <w:autoSpaceDN w:val="0"/>
        <w:adjustRightInd w:val="0"/>
        <w:snapToGrid/>
        <w:ind w:firstLine="709"/>
        <w:rPr>
          <w:lang w:eastAsia="ru-RU"/>
        </w:rPr>
      </w:pPr>
      <w:r w:rsidRPr="00D07205">
        <w:rPr>
          <w:lang w:eastAsia="ru-RU"/>
        </w:rPr>
        <w:t xml:space="preserve">9) подготовка градостроительных планов земельных участков; </w:t>
      </w:r>
    </w:p>
    <w:p w:rsidR="009E56D3" w:rsidRPr="00D07205" w:rsidRDefault="009E56D3" w:rsidP="00F64F76">
      <w:pPr>
        <w:suppressAutoHyphens w:val="0"/>
        <w:autoSpaceDE w:val="0"/>
        <w:autoSpaceDN w:val="0"/>
        <w:adjustRightInd w:val="0"/>
        <w:snapToGrid/>
        <w:ind w:firstLine="709"/>
        <w:rPr>
          <w:lang w:eastAsia="ru-RU"/>
        </w:rPr>
      </w:pPr>
      <w:r w:rsidRPr="00D07205">
        <w:rPr>
          <w:lang w:eastAsia="ru-RU"/>
        </w:rPr>
        <w:t>10) иные полномочия, предусмотренные законодательством о градостроительной деятельности.</w:t>
      </w:r>
    </w:p>
    <w:p w:rsidR="009E56D3" w:rsidRDefault="009E56D3" w:rsidP="00DC56A0">
      <w:pPr>
        <w:suppressAutoHyphens w:val="0"/>
        <w:autoSpaceDE w:val="0"/>
        <w:autoSpaceDN w:val="0"/>
        <w:adjustRightInd w:val="0"/>
        <w:snapToGrid/>
        <w:ind w:firstLine="540"/>
        <w:rPr>
          <w:lang w:eastAsia="ru-RU"/>
        </w:rPr>
      </w:pPr>
    </w:p>
    <w:p w:rsidR="009E56D3" w:rsidRPr="00D07205" w:rsidRDefault="009E56D3" w:rsidP="00DC56A0">
      <w:pPr>
        <w:suppressAutoHyphens w:val="0"/>
        <w:autoSpaceDE w:val="0"/>
        <w:autoSpaceDN w:val="0"/>
        <w:adjustRightInd w:val="0"/>
        <w:snapToGrid/>
        <w:ind w:firstLine="540"/>
        <w:rPr>
          <w:lang w:eastAsia="ru-RU"/>
        </w:rPr>
      </w:pPr>
    </w:p>
    <w:p w:rsidR="009E56D3" w:rsidRDefault="009E56D3" w:rsidP="004D5C4D">
      <w:pPr>
        <w:pStyle w:val="Heading3"/>
      </w:pPr>
      <w:bookmarkStart w:id="62" w:name="_Toc258228297"/>
      <w:bookmarkStart w:id="63" w:name="_Toc281221511"/>
      <w:bookmarkStart w:id="64" w:name="_Toc395282206"/>
      <w:bookmarkStart w:id="65" w:name="_Toc415145634"/>
      <w:bookmarkStart w:id="66" w:name="_Toc419817007"/>
      <w:bookmarkStart w:id="67" w:name="_Toc421022260"/>
      <w:bookmarkStart w:id="68" w:name="_Toc437520188"/>
      <w:bookmarkStart w:id="69" w:name="_Toc509351589"/>
      <w:r w:rsidRPr="004D5C4D">
        <w:t>Статья 8. Комиссия по подготовке проекта правил</w:t>
      </w:r>
      <w:r w:rsidRPr="00D07205">
        <w:t xml:space="preserve"> землепользования и застройк</w:t>
      </w:r>
      <w:bookmarkEnd w:id="62"/>
      <w:bookmarkEnd w:id="63"/>
      <w:bookmarkEnd w:id="64"/>
      <w:r w:rsidRPr="00D07205">
        <w:t>и</w:t>
      </w:r>
      <w:bookmarkEnd w:id="65"/>
      <w:bookmarkEnd w:id="66"/>
      <w:bookmarkEnd w:id="67"/>
      <w:bookmarkEnd w:id="68"/>
      <w:bookmarkEnd w:id="69"/>
    </w:p>
    <w:p w:rsidR="009E56D3" w:rsidRPr="00F64F76" w:rsidRDefault="009E56D3" w:rsidP="00F64F76">
      <w:pPr>
        <w:rPr>
          <w:lang w:eastAsia="en-US"/>
        </w:rPr>
      </w:pPr>
    </w:p>
    <w:p w:rsidR="009E56D3" w:rsidRDefault="009E56D3" w:rsidP="006A66A9">
      <w:pPr>
        <w:pStyle w:val="ListParagraph1"/>
        <w:tabs>
          <w:tab w:val="left" w:pos="0"/>
          <w:tab w:val="left" w:pos="851"/>
          <w:tab w:val="left" w:pos="1080"/>
        </w:tabs>
        <w:suppressAutoHyphens w:val="0"/>
        <w:snapToGrid/>
        <w:ind w:left="0" w:firstLine="709"/>
        <w:rPr>
          <w:lang w:eastAsia="ru-RU"/>
        </w:rPr>
      </w:pPr>
      <w:r w:rsidRPr="00D07205">
        <w:rPr>
          <w:lang w:eastAsia="ru-RU"/>
        </w:rPr>
        <w:t xml:space="preserve">1. Комиссия </w:t>
      </w:r>
      <w:r w:rsidRPr="00D07205">
        <w:t>по подготовке проекта правил землепользования и застройки</w:t>
      </w:r>
      <w:r w:rsidRPr="00D07205">
        <w:rPr>
          <w:lang w:eastAsia="ru-RU"/>
        </w:rPr>
        <w:t xml:space="preserve"> является постоянно действующим совещательным органом при администрации </w:t>
      </w:r>
      <w:r w:rsidRPr="00A147B5">
        <w:rPr>
          <w:lang w:eastAsia="ru-RU"/>
        </w:rPr>
        <w:t>Поселения</w:t>
      </w:r>
      <w:r>
        <w:rPr>
          <w:lang w:eastAsia="ru-RU"/>
        </w:rPr>
        <w:t>.</w:t>
      </w:r>
      <w:r w:rsidRPr="00D07205">
        <w:rPr>
          <w:lang w:eastAsia="ru-RU"/>
        </w:rPr>
        <w:t xml:space="preserve"> Решения Комиссии носят рекомендательный характер при принятии решений главой </w:t>
      </w:r>
      <w:r w:rsidRPr="00A147B5">
        <w:rPr>
          <w:lang w:eastAsia="ru-RU"/>
        </w:rPr>
        <w:t>Поселения</w:t>
      </w:r>
      <w:r>
        <w:rPr>
          <w:lang w:eastAsia="ru-RU"/>
        </w:rPr>
        <w:t>.</w:t>
      </w:r>
    </w:p>
    <w:p w:rsidR="009E56D3" w:rsidRPr="00D07205" w:rsidRDefault="009E56D3" w:rsidP="006A66A9">
      <w:pPr>
        <w:pStyle w:val="ListParagraph1"/>
        <w:tabs>
          <w:tab w:val="left" w:pos="0"/>
          <w:tab w:val="left" w:pos="851"/>
          <w:tab w:val="left" w:pos="1080"/>
        </w:tabs>
        <w:suppressAutoHyphens w:val="0"/>
        <w:snapToGrid/>
        <w:ind w:left="0" w:firstLine="709"/>
        <w:rPr>
          <w:lang w:eastAsia="ru-RU"/>
        </w:rPr>
      </w:pPr>
      <w:r w:rsidRPr="00D07205">
        <w:rPr>
          <w:lang w:eastAsia="ru-RU"/>
        </w:rPr>
        <w:t xml:space="preserve">2. Комиссия </w:t>
      </w:r>
      <w:r w:rsidRPr="00D07205">
        <w:t>по подготовке проекта правил землепользования и застройки</w:t>
      </w:r>
      <w:r w:rsidRPr="00D07205">
        <w:rPr>
          <w:lang w:eastAsia="ru-RU"/>
        </w:rPr>
        <w:t xml:space="preserve"> осуществляет свою деятельность на основании порядка, уста</w:t>
      </w:r>
      <w:r>
        <w:rPr>
          <w:lang w:eastAsia="ru-RU"/>
        </w:rPr>
        <w:t xml:space="preserve">новленного </w:t>
      </w:r>
      <w:r w:rsidRPr="00D07205">
        <w:rPr>
          <w:lang w:eastAsia="ru-RU"/>
        </w:rPr>
        <w:t>с учетом требований Градостроительного кодекса РФ.</w:t>
      </w:r>
    </w:p>
    <w:p w:rsidR="009E56D3" w:rsidRDefault="009E56D3" w:rsidP="00EA5FF3">
      <w:pPr>
        <w:suppressAutoHyphens w:val="0"/>
        <w:autoSpaceDE w:val="0"/>
        <w:autoSpaceDN w:val="0"/>
        <w:adjustRightInd w:val="0"/>
        <w:snapToGrid/>
        <w:ind w:firstLine="709"/>
        <w:rPr>
          <w:b/>
          <w:bCs/>
          <w:lang w:eastAsia="ru-RU"/>
        </w:rPr>
      </w:pPr>
      <w:r w:rsidRPr="00D07205">
        <w:rPr>
          <w:lang w:eastAsia="ru-RU"/>
        </w:rPr>
        <w:t xml:space="preserve">3. Состав и порядок деятельности комиссии по подготовке проекта правил землепользования и застройки утверждает глава администрации </w:t>
      </w:r>
      <w:bookmarkStart w:id="70" w:name="_Toc258228327"/>
      <w:bookmarkStart w:id="71" w:name="_Toc281221540"/>
      <w:bookmarkStart w:id="72" w:name="_Toc395282234"/>
      <w:bookmarkStart w:id="73" w:name="_Toc415050366"/>
      <w:bookmarkStart w:id="74" w:name="_Toc415145637"/>
      <w:bookmarkStart w:id="75" w:name="_Toc419817010"/>
      <w:bookmarkStart w:id="76" w:name="_Toc421022263"/>
      <w:bookmarkStart w:id="77" w:name="_Toc437520191"/>
      <w:r w:rsidRPr="00A147B5">
        <w:rPr>
          <w:lang w:eastAsia="ru-RU"/>
        </w:rPr>
        <w:t>Поселения</w:t>
      </w:r>
      <w:r>
        <w:rPr>
          <w:b/>
          <w:bCs/>
          <w:lang w:eastAsia="ru-RU"/>
        </w:rPr>
        <w:t>.</w:t>
      </w:r>
    </w:p>
    <w:p w:rsidR="009E56D3" w:rsidRDefault="009E56D3" w:rsidP="00EA5FF3">
      <w:pPr>
        <w:suppressAutoHyphens w:val="0"/>
        <w:autoSpaceDE w:val="0"/>
        <w:autoSpaceDN w:val="0"/>
        <w:adjustRightInd w:val="0"/>
        <w:snapToGrid/>
        <w:ind w:firstLine="709"/>
        <w:rPr>
          <w:b/>
          <w:bCs/>
          <w:lang w:eastAsia="ru-RU"/>
        </w:rPr>
      </w:pPr>
    </w:p>
    <w:p w:rsidR="009E56D3" w:rsidRPr="004D5C4D" w:rsidRDefault="009E56D3" w:rsidP="004D5C4D">
      <w:pPr>
        <w:pStyle w:val="Heading2"/>
        <w:tabs>
          <w:tab w:val="num" w:pos="0"/>
        </w:tabs>
      </w:pPr>
      <w:bookmarkStart w:id="78" w:name="_Toc509351590"/>
      <w:r w:rsidRPr="004D5C4D">
        <w:t>Глава 2. Изменение видов разрешенного использования земельных участков и объе</w:t>
      </w:r>
      <w:r>
        <w:t xml:space="preserve">ктов капитального строительства </w:t>
      </w:r>
      <w:r w:rsidRPr="004D5C4D">
        <w:t>физическими и юридическими лицами</w:t>
      </w:r>
      <w:bookmarkEnd w:id="78"/>
    </w:p>
    <w:p w:rsidR="009E56D3" w:rsidRPr="00D07205" w:rsidRDefault="009E56D3" w:rsidP="008637CF">
      <w:pPr>
        <w:suppressAutoHyphens w:val="0"/>
        <w:autoSpaceDE w:val="0"/>
        <w:autoSpaceDN w:val="0"/>
        <w:adjustRightInd w:val="0"/>
        <w:snapToGrid/>
        <w:jc w:val="center"/>
        <w:rPr>
          <w:b/>
          <w:bCs/>
          <w:lang w:eastAsia="ru-RU"/>
        </w:rPr>
      </w:pPr>
    </w:p>
    <w:p w:rsidR="009E56D3" w:rsidRPr="00D07205" w:rsidRDefault="009E56D3" w:rsidP="008637CF">
      <w:pPr>
        <w:pStyle w:val="Heading3"/>
      </w:pPr>
      <w:bookmarkStart w:id="79" w:name="_Toc258228325"/>
      <w:bookmarkStart w:id="80" w:name="_Toc281221538"/>
      <w:bookmarkStart w:id="81" w:name="_Toc395282232"/>
      <w:bookmarkStart w:id="82" w:name="_Toc415050365"/>
      <w:bookmarkStart w:id="83" w:name="_Toc415145636"/>
      <w:bookmarkStart w:id="84" w:name="_Toc419817009"/>
      <w:bookmarkStart w:id="85" w:name="_Toc421022262"/>
      <w:bookmarkStart w:id="86" w:name="_Toc437520190"/>
      <w:bookmarkStart w:id="87" w:name="_Toc509351591"/>
      <w:r w:rsidRPr="00D07205">
        <w:t xml:space="preserve">Статья </w:t>
      </w:r>
      <w:r>
        <w:t>9</w:t>
      </w:r>
      <w:r w:rsidRPr="00D07205">
        <w:t xml:space="preserve">. </w:t>
      </w:r>
      <w:bookmarkEnd w:id="79"/>
      <w:r w:rsidRPr="00D07205">
        <w:t>Градостроительный регламент</w:t>
      </w:r>
      <w:bookmarkEnd w:id="80"/>
      <w:bookmarkEnd w:id="81"/>
      <w:bookmarkEnd w:id="82"/>
      <w:bookmarkEnd w:id="83"/>
      <w:bookmarkEnd w:id="84"/>
      <w:bookmarkEnd w:id="85"/>
      <w:bookmarkEnd w:id="86"/>
      <w:bookmarkEnd w:id="87"/>
    </w:p>
    <w:p w:rsidR="009E56D3" w:rsidRPr="00D07205" w:rsidRDefault="009E56D3" w:rsidP="00DC56A0">
      <w:pPr>
        <w:suppressAutoHyphens w:val="0"/>
        <w:snapToGrid/>
        <w:spacing w:before="240"/>
        <w:ind w:firstLine="709"/>
        <w:rPr>
          <w:lang w:eastAsia="ru-RU"/>
        </w:rPr>
      </w:pPr>
      <w:r w:rsidRPr="00D07205">
        <w:rPr>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E56D3" w:rsidRPr="00D07205" w:rsidRDefault="009E56D3" w:rsidP="00DC56A0">
      <w:pPr>
        <w:suppressAutoHyphens w:val="0"/>
        <w:snapToGrid/>
        <w:ind w:firstLine="709"/>
        <w:rPr>
          <w:lang w:eastAsia="ru-RU"/>
        </w:rPr>
      </w:pPr>
      <w:r w:rsidRPr="00D07205">
        <w:rPr>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rsidR="009E56D3" w:rsidRPr="00D07205" w:rsidRDefault="009E56D3" w:rsidP="00DC56A0">
      <w:pPr>
        <w:suppressAutoHyphens w:val="0"/>
        <w:snapToGrid/>
        <w:ind w:firstLine="709"/>
        <w:rPr>
          <w:lang w:eastAsia="ru-RU"/>
        </w:rPr>
      </w:pPr>
      <w:r w:rsidRPr="00D07205">
        <w:rPr>
          <w:lang w:eastAsia="ru-RU"/>
        </w:rPr>
        <w:t>3. Градостроительные регламенты установлены с учётом:</w:t>
      </w:r>
    </w:p>
    <w:p w:rsidR="009E56D3" w:rsidRPr="00D07205" w:rsidRDefault="009E56D3" w:rsidP="00DC56A0">
      <w:pPr>
        <w:suppressAutoHyphens w:val="0"/>
        <w:snapToGrid/>
        <w:ind w:firstLine="709"/>
        <w:rPr>
          <w:lang w:eastAsia="ru-RU"/>
        </w:rPr>
      </w:pPr>
      <w:r w:rsidRPr="00D07205">
        <w:rPr>
          <w:lang w:eastAsia="ru-RU"/>
        </w:rPr>
        <w:t>1) фактического использования земельных участков и объектов капитального строительства в границах территориальной зоны;</w:t>
      </w:r>
    </w:p>
    <w:p w:rsidR="009E56D3" w:rsidRPr="00D07205" w:rsidRDefault="009E56D3" w:rsidP="00DC56A0">
      <w:pPr>
        <w:suppressAutoHyphens w:val="0"/>
        <w:snapToGrid/>
        <w:ind w:firstLine="709"/>
        <w:rPr>
          <w:lang w:eastAsia="ru-RU"/>
        </w:rPr>
      </w:pPr>
      <w:r w:rsidRPr="00D07205">
        <w:rPr>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E56D3" w:rsidRDefault="009E56D3" w:rsidP="00DC56A0">
      <w:pPr>
        <w:suppressAutoHyphens w:val="0"/>
        <w:snapToGrid/>
        <w:ind w:firstLine="709"/>
        <w:rPr>
          <w:lang w:eastAsia="ru-RU"/>
        </w:rPr>
      </w:pPr>
      <w:r w:rsidRPr="00D07205">
        <w:rPr>
          <w:lang w:eastAsia="ru-RU"/>
        </w:rPr>
        <w:t xml:space="preserve">3) функциональных зон и характеристик их планируемого развития, определённых генеральным планом </w:t>
      </w:r>
      <w:r w:rsidRPr="00A147B5">
        <w:rPr>
          <w:lang w:eastAsia="ru-RU"/>
        </w:rPr>
        <w:t>Поселения</w:t>
      </w:r>
      <w:r>
        <w:rPr>
          <w:lang w:eastAsia="ru-RU"/>
        </w:rPr>
        <w:t>.</w:t>
      </w:r>
    </w:p>
    <w:p w:rsidR="009E56D3" w:rsidRPr="00D07205" w:rsidRDefault="009E56D3" w:rsidP="00DC56A0">
      <w:pPr>
        <w:suppressAutoHyphens w:val="0"/>
        <w:snapToGrid/>
        <w:ind w:firstLine="709"/>
        <w:rPr>
          <w:lang w:eastAsia="ru-RU"/>
        </w:rPr>
      </w:pPr>
      <w:r w:rsidRPr="00D07205">
        <w:rPr>
          <w:lang w:eastAsia="ru-RU"/>
        </w:rPr>
        <w:t>4) видов территориальных зон;</w:t>
      </w:r>
    </w:p>
    <w:p w:rsidR="009E56D3" w:rsidRPr="00D07205" w:rsidRDefault="009E56D3" w:rsidP="00DC56A0">
      <w:pPr>
        <w:suppressAutoHyphens w:val="0"/>
        <w:snapToGrid/>
        <w:ind w:firstLine="709"/>
        <w:rPr>
          <w:lang w:eastAsia="ru-RU"/>
        </w:rPr>
      </w:pPr>
      <w:r w:rsidRPr="001132F9">
        <w:rPr>
          <w:lang w:eastAsia="ru-RU"/>
        </w:rPr>
        <w:t>5) требований охраны объектов культурного наследия, а также особо</w:t>
      </w:r>
      <w:r w:rsidRPr="00D07205">
        <w:rPr>
          <w:lang w:eastAsia="ru-RU"/>
        </w:rPr>
        <w:t xml:space="preserve"> охраняемых природных территорий, иных природных объектов.</w:t>
      </w:r>
    </w:p>
    <w:p w:rsidR="009E56D3" w:rsidRPr="00D07205" w:rsidRDefault="009E56D3" w:rsidP="00DC56A0">
      <w:pPr>
        <w:suppressAutoHyphens w:val="0"/>
        <w:snapToGrid/>
        <w:ind w:firstLine="709"/>
        <w:rPr>
          <w:lang w:eastAsia="ru-RU"/>
        </w:rPr>
      </w:pPr>
      <w:r w:rsidRPr="00D07205">
        <w:rPr>
          <w:lang w:eastAsia="ru-RU"/>
        </w:rPr>
        <w:t xml:space="preserve">4. Применительно к каждой территориальной зоне статьями </w:t>
      </w:r>
      <w:r>
        <w:t xml:space="preserve">31-32 настоящих </w:t>
      </w:r>
      <w:r w:rsidRPr="00D07205">
        <w:rPr>
          <w:lang w:eastAsia="ru-RU"/>
        </w:rPr>
        <w:t>Правил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E56D3" w:rsidRPr="00D07205" w:rsidRDefault="009E56D3" w:rsidP="00DC56A0">
      <w:pPr>
        <w:suppressAutoHyphens w:val="0"/>
        <w:snapToGrid/>
        <w:ind w:firstLine="709"/>
        <w:rPr>
          <w:lang w:eastAsia="ru-RU"/>
        </w:rPr>
      </w:pPr>
      <w:r w:rsidRPr="00D07205">
        <w:rPr>
          <w:lang w:eastAsia="ru-RU"/>
        </w:rPr>
        <w:t>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с обязательным учётом ограничений на использование объектов недвижимости в соответствии с требованиями статей</w:t>
      </w:r>
      <w:r>
        <w:rPr>
          <w:lang w:eastAsia="ru-RU"/>
        </w:rPr>
        <w:t xml:space="preserve"> </w:t>
      </w:r>
      <w:r w:rsidRPr="00E850CA">
        <w:rPr>
          <w:lang w:eastAsia="ru-RU"/>
        </w:rPr>
        <w:t xml:space="preserve"> 31-32 настоящих </w:t>
      </w:r>
      <w:r w:rsidRPr="00D07205">
        <w:rPr>
          <w:lang w:eastAsia="ru-RU"/>
        </w:rPr>
        <w:t>Правил.</w:t>
      </w:r>
    </w:p>
    <w:p w:rsidR="009E56D3" w:rsidRPr="00D07205" w:rsidRDefault="009E56D3" w:rsidP="00DC56A0">
      <w:pPr>
        <w:suppressAutoHyphens w:val="0"/>
        <w:snapToGrid/>
        <w:ind w:firstLine="709"/>
        <w:rPr>
          <w:lang w:eastAsia="ru-RU"/>
        </w:rPr>
      </w:pPr>
      <w:r w:rsidRPr="00D07205">
        <w:rPr>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E56D3" w:rsidRPr="00D07205" w:rsidRDefault="009E56D3" w:rsidP="008637CF">
      <w:pPr>
        <w:suppressAutoHyphens w:val="0"/>
        <w:autoSpaceDE w:val="0"/>
        <w:autoSpaceDN w:val="0"/>
        <w:adjustRightInd w:val="0"/>
        <w:snapToGrid/>
        <w:ind w:firstLine="709"/>
        <w:rPr>
          <w:lang w:eastAsia="ru-RU"/>
        </w:rPr>
      </w:pPr>
      <w:r w:rsidRPr="00D07205">
        <w:rPr>
          <w:lang w:eastAsia="ru-RU"/>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E56D3" w:rsidRPr="00D07205" w:rsidRDefault="009E56D3" w:rsidP="008637CF">
      <w:pPr>
        <w:suppressAutoHyphens w:val="0"/>
        <w:autoSpaceDE w:val="0"/>
        <w:autoSpaceDN w:val="0"/>
        <w:adjustRightInd w:val="0"/>
        <w:snapToGrid/>
        <w:ind w:firstLine="709"/>
        <w:rPr>
          <w:lang w:eastAsia="ru-RU"/>
        </w:rPr>
      </w:pPr>
      <w:r w:rsidRPr="00D07205">
        <w:rPr>
          <w:lang w:eastAsia="ru-RU"/>
        </w:rPr>
        <w:t xml:space="preserve">8. Реконструкция указанных в </w:t>
      </w:r>
      <w:hyperlink r:id="rId10" w:history="1">
        <w:r w:rsidRPr="00D07205">
          <w:rPr>
            <w:lang w:eastAsia="ru-RU"/>
          </w:rPr>
          <w:t xml:space="preserve">части </w:t>
        </w:r>
      </w:hyperlink>
      <w:r w:rsidRPr="00D07205">
        <w:rPr>
          <w:lang w:eastAsia="ru-RU"/>
        </w:rPr>
        <w:t>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E56D3" w:rsidRPr="00D07205" w:rsidRDefault="009E56D3" w:rsidP="00772424">
      <w:pPr>
        <w:suppressAutoHyphens w:val="0"/>
        <w:autoSpaceDE w:val="0"/>
        <w:autoSpaceDN w:val="0"/>
        <w:adjustRightInd w:val="0"/>
        <w:snapToGrid/>
        <w:ind w:firstLine="709"/>
        <w:rPr>
          <w:lang w:eastAsia="ru-RU"/>
        </w:rPr>
      </w:pPr>
      <w:r w:rsidRPr="00D07205">
        <w:rPr>
          <w:lang w:eastAsia="ru-RU"/>
        </w:rPr>
        <w:t xml:space="preserve">9. В случае, если использование указанных в </w:t>
      </w:r>
      <w:hyperlink r:id="rId11" w:history="1">
        <w:r w:rsidRPr="00D07205">
          <w:rPr>
            <w:lang w:eastAsia="ru-RU"/>
          </w:rPr>
          <w:t xml:space="preserve">части </w:t>
        </w:r>
      </w:hyperlink>
      <w:r w:rsidRPr="00D07205">
        <w:rPr>
          <w:lang w:eastAsia="ru-RU"/>
        </w:rPr>
        <w:t>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E56D3" w:rsidRPr="00D07205" w:rsidRDefault="009E56D3" w:rsidP="00772424">
      <w:pPr>
        <w:suppressAutoHyphens w:val="0"/>
        <w:autoSpaceDE w:val="0"/>
        <w:autoSpaceDN w:val="0"/>
        <w:adjustRightInd w:val="0"/>
        <w:snapToGrid/>
        <w:jc w:val="center"/>
        <w:rPr>
          <w:b/>
          <w:bCs/>
          <w:lang w:eastAsia="ru-RU"/>
        </w:rPr>
      </w:pPr>
    </w:p>
    <w:p w:rsidR="009E56D3" w:rsidRDefault="009E56D3" w:rsidP="00772424">
      <w:pPr>
        <w:pStyle w:val="Heading3"/>
        <w:ind w:firstLine="720"/>
      </w:pPr>
      <w:bookmarkStart w:id="88" w:name="_Toc509351592"/>
      <w:r>
        <w:t>Статья 10</w:t>
      </w:r>
      <w:r w:rsidRPr="00D07205">
        <w:t xml:space="preserve">. Виды разрешённого использования земельных участков </w:t>
      </w:r>
      <w:r w:rsidRPr="00D07205">
        <w:br/>
        <w:t>и объектов капитального строительства</w:t>
      </w:r>
      <w:bookmarkEnd w:id="70"/>
      <w:bookmarkEnd w:id="71"/>
      <w:bookmarkEnd w:id="72"/>
      <w:bookmarkEnd w:id="73"/>
      <w:bookmarkEnd w:id="74"/>
      <w:bookmarkEnd w:id="75"/>
      <w:bookmarkEnd w:id="76"/>
      <w:bookmarkEnd w:id="77"/>
      <w:bookmarkEnd w:id="88"/>
    </w:p>
    <w:p w:rsidR="009E56D3" w:rsidRPr="00772424" w:rsidRDefault="009E56D3" w:rsidP="00772424">
      <w:pPr>
        <w:rPr>
          <w:lang w:eastAsia="en-US"/>
        </w:rPr>
      </w:pPr>
    </w:p>
    <w:p w:rsidR="009E56D3" w:rsidRPr="00D07205" w:rsidRDefault="009E56D3" w:rsidP="00DC56A0">
      <w:pPr>
        <w:pStyle w:val="ListParagraph1"/>
        <w:tabs>
          <w:tab w:val="left" w:pos="1134"/>
        </w:tabs>
        <w:suppressAutoHyphens w:val="0"/>
        <w:snapToGrid/>
        <w:ind w:left="0" w:firstLine="709"/>
        <w:rPr>
          <w:lang w:eastAsia="ru-RU"/>
        </w:rPr>
      </w:pPr>
      <w:r w:rsidRPr="00D07205">
        <w:rPr>
          <w:lang w:eastAsia="ru-RU"/>
        </w:rPr>
        <w:t>1. Виды разрешённого использования земельных участков, содержащиеся в градостроите</w:t>
      </w:r>
      <w:r>
        <w:rPr>
          <w:lang w:eastAsia="ru-RU"/>
        </w:rPr>
        <w:t xml:space="preserve">льных регламентах, установлены </w:t>
      </w:r>
      <w:r w:rsidRPr="00D07205">
        <w:rPr>
          <w:lang w:eastAsia="ru-RU"/>
        </w:rPr>
        <w:t>в соответствии Градостроительным кодексом РФ и Классификатором видов разрешённого использования земельных участков, утверждённым приказом Министерства экономического развития</w:t>
      </w:r>
      <w:r>
        <w:rPr>
          <w:lang w:eastAsia="ru-RU"/>
        </w:rPr>
        <w:t xml:space="preserve"> Российской Федерации </w:t>
      </w:r>
      <w:r w:rsidRPr="00D07205">
        <w:rPr>
          <w:lang w:eastAsia="ru-RU"/>
        </w:rPr>
        <w:t xml:space="preserve">от 1 сентября 2014 года № 540 (далее – Классификатор). </w:t>
      </w:r>
    </w:p>
    <w:p w:rsidR="009E56D3" w:rsidRPr="00D07205" w:rsidRDefault="009E56D3" w:rsidP="00DC56A0">
      <w:pPr>
        <w:pStyle w:val="ListParagraph1"/>
        <w:tabs>
          <w:tab w:val="left" w:pos="1134"/>
        </w:tabs>
        <w:suppressAutoHyphens w:val="0"/>
        <w:snapToGrid/>
        <w:ind w:left="0" w:firstLine="709"/>
        <w:rPr>
          <w:lang w:eastAsia="ru-RU"/>
        </w:rPr>
      </w:pPr>
      <w:r w:rsidRPr="00D07205">
        <w:rPr>
          <w:lang w:eastAsia="ru-RU"/>
        </w:rPr>
        <w:t xml:space="preserve">Согласно Классификатору виды разрешённого использования земельных участков имеют следующую структуру: </w:t>
      </w:r>
    </w:p>
    <w:p w:rsidR="009E56D3" w:rsidRPr="00D07205" w:rsidRDefault="009E56D3" w:rsidP="00DC56A0">
      <w:pPr>
        <w:pStyle w:val="ListParagraph1"/>
        <w:tabs>
          <w:tab w:val="left" w:pos="1134"/>
        </w:tabs>
        <w:suppressAutoHyphens w:val="0"/>
        <w:snapToGrid/>
        <w:ind w:left="0" w:firstLine="709"/>
        <w:rPr>
          <w:lang w:eastAsia="ru-RU"/>
        </w:rPr>
      </w:pPr>
      <w:r w:rsidRPr="00D07205">
        <w:rPr>
          <w:lang w:eastAsia="ru-RU"/>
        </w:rPr>
        <w:t>наименование вида разрешённого использования земельного участка;</w:t>
      </w:r>
    </w:p>
    <w:p w:rsidR="009E56D3" w:rsidRPr="00D07205" w:rsidRDefault="009E56D3" w:rsidP="00DC56A0">
      <w:pPr>
        <w:pStyle w:val="ListParagraph1"/>
        <w:tabs>
          <w:tab w:val="left" w:pos="1134"/>
        </w:tabs>
        <w:suppressAutoHyphens w:val="0"/>
        <w:snapToGrid/>
        <w:ind w:left="0" w:firstLine="709"/>
        <w:rPr>
          <w:lang w:eastAsia="ru-RU"/>
        </w:rPr>
      </w:pPr>
      <w:r w:rsidRPr="00D07205">
        <w:rPr>
          <w:lang w:eastAsia="ru-RU"/>
        </w:rPr>
        <w:t>описание вида разрешенного использования земельного участка;</w:t>
      </w:r>
    </w:p>
    <w:p w:rsidR="009E56D3" w:rsidRPr="00D07205" w:rsidRDefault="009E56D3" w:rsidP="00DC56A0">
      <w:pPr>
        <w:pStyle w:val="ListParagraph1"/>
        <w:suppressAutoHyphens w:val="0"/>
        <w:snapToGrid/>
        <w:ind w:left="709"/>
        <w:rPr>
          <w:lang w:eastAsia="ru-RU"/>
        </w:rPr>
      </w:pPr>
      <w:r w:rsidRPr="00D07205">
        <w:rPr>
          <w:lang w:eastAsia="ru-RU"/>
        </w:rPr>
        <w:t>код (числовое обозначение) вида разрешённого использования земельного участка.</w:t>
      </w:r>
    </w:p>
    <w:p w:rsidR="009E56D3" w:rsidRPr="00D07205" w:rsidRDefault="009E56D3" w:rsidP="00DC56A0">
      <w:pPr>
        <w:suppressAutoHyphens w:val="0"/>
        <w:autoSpaceDE w:val="0"/>
        <w:autoSpaceDN w:val="0"/>
        <w:adjustRightInd w:val="0"/>
        <w:snapToGrid/>
        <w:ind w:firstLine="720"/>
        <w:rPr>
          <w:lang w:eastAsia="ru-RU"/>
        </w:rPr>
      </w:pPr>
      <w:r w:rsidRPr="00D07205">
        <w:rPr>
          <w:lang w:eastAsia="ru-RU"/>
        </w:rPr>
        <w:t>2. Текстовое наименование вида разрешенного использования земельного участка и его код (числовое обозначение) являются равнозначными.</w:t>
      </w:r>
    </w:p>
    <w:p w:rsidR="009E56D3" w:rsidRPr="00D07205" w:rsidRDefault="009E56D3" w:rsidP="00DC56A0">
      <w:pPr>
        <w:pStyle w:val="ListParagraph1"/>
        <w:tabs>
          <w:tab w:val="left" w:pos="1134"/>
        </w:tabs>
        <w:suppressAutoHyphens w:val="0"/>
        <w:snapToGrid/>
        <w:ind w:left="0" w:firstLine="709"/>
        <w:rPr>
          <w:lang w:eastAsia="ru-RU"/>
        </w:rPr>
      </w:pPr>
      <w:r w:rsidRPr="00D07205">
        <w:rPr>
          <w:lang w:eastAsia="ru-RU"/>
        </w:rPr>
        <w:t xml:space="preserve">3. Применительно к каждой территориальной зоне статьями </w:t>
      </w:r>
      <w:r>
        <w:rPr>
          <w:lang w:eastAsia="ru-RU"/>
        </w:rPr>
        <w:t>31-32</w:t>
      </w:r>
      <w:r w:rsidRPr="00D07205">
        <w:rPr>
          <w:lang w:eastAsia="ru-RU"/>
        </w:rPr>
        <w:t xml:space="preserve"> настоящих Правил установлены только те виды основных и условных видов разрешённого использования из Классификатора (код (числовое обозначение) и наименование), которые допустимы в данной территориальной зоне.</w:t>
      </w:r>
    </w:p>
    <w:p w:rsidR="009E56D3" w:rsidRPr="00D07205" w:rsidRDefault="009E56D3" w:rsidP="00DC56A0">
      <w:pPr>
        <w:pStyle w:val="ListParagraph1"/>
        <w:tabs>
          <w:tab w:val="left" w:pos="1134"/>
        </w:tabs>
        <w:suppressAutoHyphens w:val="0"/>
        <w:snapToGrid/>
        <w:ind w:left="0" w:firstLine="709"/>
        <w:rPr>
          <w:lang w:eastAsia="ru-RU"/>
        </w:rPr>
      </w:pPr>
      <w:r w:rsidRPr="00D07205">
        <w:rPr>
          <w:lang w:eastAsia="ru-RU"/>
        </w:rPr>
        <w:t>Содержание видов разрешённого использования 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и автомобильных дорог общего пользования федерального,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9E56D3" w:rsidRPr="00D07205" w:rsidRDefault="009E56D3" w:rsidP="00DC56A0">
      <w:pPr>
        <w:pStyle w:val="ListParagraph1"/>
        <w:tabs>
          <w:tab w:val="left" w:pos="1134"/>
        </w:tabs>
        <w:suppressAutoHyphens w:val="0"/>
        <w:snapToGrid/>
        <w:ind w:left="0" w:firstLine="709"/>
        <w:rPr>
          <w:lang w:eastAsia="ru-RU"/>
        </w:rPr>
      </w:pPr>
      <w:r w:rsidRPr="00D07205">
        <w:rPr>
          <w:lang w:eastAsia="ru-RU"/>
        </w:rPr>
        <w:t>В соответствии с Градостроительным кодексом РФ разрешённое использование земельных участков и объектов капитального строительства может быть следующих видов:</w:t>
      </w:r>
    </w:p>
    <w:p w:rsidR="009E56D3" w:rsidRPr="00D07205" w:rsidRDefault="009E56D3" w:rsidP="00DC56A0">
      <w:pPr>
        <w:suppressAutoHyphens w:val="0"/>
        <w:snapToGrid/>
        <w:ind w:firstLine="709"/>
        <w:rPr>
          <w:lang w:eastAsia="ru-RU"/>
        </w:rPr>
      </w:pPr>
      <w:r w:rsidRPr="00D07205">
        <w:rPr>
          <w:lang w:eastAsia="ru-RU"/>
        </w:rPr>
        <w:t>1) основные виды разрешённого использования;</w:t>
      </w:r>
    </w:p>
    <w:p w:rsidR="009E56D3" w:rsidRPr="00D07205" w:rsidRDefault="009E56D3" w:rsidP="00DC56A0">
      <w:pPr>
        <w:suppressAutoHyphens w:val="0"/>
        <w:snapToGrid/>
        <w:ind w:firstLine="709"/>
        <w:rPr>
          <w:lang w:eastAsia="ru-RU"/>
        </w:rPr>
      </w:pPr>
      <w:r w:rsidRPr="00D07205">
        <w:rPr>
          <w:lang w:eastAsia="ru-RU"/>
        </w:rPr>
        <w:t>2) условно разрешённые виды использования;</w:t>
      </w:r>
    </w:p>
    <w:p w:rsidR="009E56D3" w:rsidRPr="00D07205" w:rsidRDefault="009E56D3" w:rsidP="00DC56A0">
      <w:pPr>
        <w:suppressAutoHyphens w:val="0"/>
        <w:snapToGrid/>
        <w:ind w:firstLine="709"/>
        <w:rPr>
          <w:lang w:eastAsia="ru-RU"/>
        </w:rPr>
      </w:pPr>
      <w:r w:rsidRPr="00D07205">
        <w:rPr>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9E56D3" w:rsidRPr="00D07205" w:rsidRDefault="009E56D3" w:rsidP="00DC56A0">
      <w:pPr>
        <w:pStyle w:val="ListParagraph1"/>
        <w:tabs>
          <w:tab w:val="left" w:pos="1134"/>
        </w:tabs>
        <w:suppressAutoHyphens w:val="0"/>
        <w:snapToGrid/>
        <w:ind w:left="0" w:firstLine="709"/>
        <w:rPr>
          <w:lang w:eastAsia="ru-RU"/>
        </w:rPr>
      </w:pPr>
      <w:r w:rsidRPr="00D07205">
        <w:rPr>
          <w:lang w:eastAsia="ru-RU"/>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w:t>
      </w:r>
      <w:r>
        <w:rPr>
          <w:lang w:eastAsia="ru-RU"/>
        </w:rPr>
        <w:t xml:space="preserve"> </w:t>
      </w:r>
      <w:r w:rsidRPr="00D07205">
        <w:rPr>
          <w:lang w:eastAsia="ru-RU"/>
        </w:rPr>
        <w:t>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w:t>
      </w:r>
    </w:p>
    <w:p w:rsidR="009E56D3" w:rsidRPr="00D07205" w:rsidRDefault="009E56D3" w:rsidP="00DC56A0">
      <w:pPr>
        <w:suppressAutoHyphens w:val="0"/>
        <w:snapToGrid/>
        <w:ind w:firstLine="709"/>
        <w:rPr>
          <w:lang w:eastAsia="ru-RU"/>
        </w:rPr>
      </w:pPr>
      <w:r w:rsidRPr="00D07205">
        <w:rPr>
          <w:lang w:eastAsia="ru-RU"/>
        </w:rPr>
        <w:t>5.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9E56D3" w:rsidRPr="00D07205" w:rsidRDefault="009E56D3" w:rsidP="00DC56A0">
      <w:pPr>
        <w:pStyle w:val="ListParagraph1"/>
        <w:tabs>
          <w:tab w:val="left" w:pos="1134"/>
        </w:tabs>
        <w:suppressAutoHyphens w:val="0"/>
        <w:snapToGrid/>
        <w:ind w:left="0" w:firstLine="709"/>
        <w:rPr>
          <w:lang w:eastAsia="ru-RU"/>
        </w:rPr>
      </w:pPr>
      <w:r w:rsidRPr="00D07205">
        <w:rPr>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20 Правил застройки.</w:t>
      </w:r>
    </w:p>
    <w:p w:rsidR="009E56D3" w:rsidRPr="00D07205" w:rsidRDefault="009E56D3" w:rsidP="004D5C4D">
      <w:pPr>
        <w:suppressAutoHyphens w:val="0"/>
        <w:autoSpaceDE w:val="0"/>
        <w:autoSpaceDN w:val="0"/>
        <w:adjustRightInd w:val="0"/>
        <w:snapToGrid/>
        <w:ind w:firstLine="709"/>
        <w:rPr>
          <w:lang w:eastAsia="ru-RU"/>
        </w:rPr>
      </w:pPr>
      <w:r w:rsidRPr="00D07205">
        <w:rPr>
          <w:lang w:eastAsia="ru-RU"/>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Start w:id="89" w:name="_Toc258228329"/>
      <w:bookmarkStart w:id="90" w:name="_Toc281221542"/>
      <w:bookmarkStart w:id="91" w:name="_Toc395282235"/>
      <w:bookmarkStart w:id="92" w:name="_Toc415145638"/>
      <w:bookmarkStart w:id="93" w:name="_Toc419817011"/>
      <w:bookmarkStart w:id="94" w:name="_Toc421022264"/>
      <w:bookmarkStart w:id="95" w:name="_Toc437520192"/>
    </w:p>
    <w:p w:rsidR="009E56D3" w:rsidRPr="00D07205" w:rsidRDefault="009E56D3" w:rsidP="004D5C4D">
      <w:pPr>
        <w:pStyle w:val="Heading3"/>
        <w:rPr>
          <w:lang w:eastAsia="ru-RU"/>
        </w:rPr>
      </w:pPr>
      <w:bookmarkStart w:id="96" w:name="_Toc509351593"/>
      <w:r w:rsidRPr="00D07205">
        <w:t>Статья 1</w:t>
      </w:r>
      <w:r>
        <w:t>1</w:t>
      </w:r>
      <w:r w:rsidRPr="00D07205">
        <w:t>. Изменение видов разрешённого использования земельных участков и объектов капитального строительства</w:t>
      </w:r>
      <w:bookmarkEnd w:id="89"/>
      <w:bookmarkEnd w:id="90"/>
      <w:bookmarkEnd w:id="91"/>
      <w:bookmarkEnd w:id="92"/>
      <w:bookmarkEnd w:id="93"/>
      <w:bookmarkEnd w:id="94"/>
      <w:bookmarkEnd w:id="95"/>
      <w:r w:rsidRPr="00D07205">
        <w:rPr>
          <w:lang w:eastAsia="ru-RU"/>
        </w:rPr>
        <w:t xml:space="preserve"> физическими и юридическими лицами</w:t>
      </w:r>
      <w:bookmarkEnd w:id="96"/>
    </w:p>
    <w:p w:rsidR="009E56D3" w:rsidRPr="00D07205" w:rsidRDefault="009E56D3" w:rsidP="002C1E7F">
      <w:pPr>
        <w:rPr>
          <w:b/>
          <w:bCs/>
          <w:lang w:eastAsia="ru-RU"/>
        </w:rPr>
      </w:pPr>
      <w:r w:rsidRPr="002C1E7F">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законодательства.</w:t>
      </w:r>
    </w:p>
    <w:p w:rsidR="009E56D3" w:rsidRPr="00D07205" w:rsidRDefault="009E56D3" w:rsidP="00DC56A0">
      <w:pPr>
        <w:tabs>
          <w:tab w:val="left" w:pos="1080"/>
          <w:tab w:val="left" w:pos="2340"/>
        </w:tabs>
        <w:suppressAutoHyphens w:val="0"/>
        <w:snapToGrid/>
        <w:ind w:firstLine="720"/>
        <w:rPr>
          <w:lang w:eastAsia="ru-RU"/>
        </w:rPr>
      </w:pPr>
      <w:r>
        <w:rPr>
          <w:lang w:eastAsia="ru-RU"/>
        </w:rPr>
        <w:t xml:space="preserve">2. </w:t>
      </w:r>
      <w:r w:rsidRPr="00D07205">
        <w:rPr>
          <w:lang w:eastAsia="ru-RU"/>
        </w:rPr>
        <w:t>Правообладатели земельных участков и объектов капитального строительства, за исключением указанных в части 4 статьи 10 Правил, осуществляют изменения видов разрешённого использования земельных участков и объектов капитального строительства:</w:t>
      </w:r>
    </w:p>
    <w:p w:rsidR="009E56D3" w:rsidRPr="00D07205" w:rsidRDefault="009E56D3" w:rsidP="00DC56A0">
      <w:pPr>
        <w:ind w:firstLine="720"/>
        <w:rPr>
          <w:lang w:eastAsia="ru-RU"/>
        </w:rPr>
      </w:pPr>
      <w:r>
        <w:rPr>
          <w:lang w:eastAsia="ru-RU"/>
        </w:rPr>
        <w:t xml:space="preserve">1) </w:t>
      </w:r>
      <w:r w:rsidRPr="00D07205">
        <w:rPr>
          <w:lang w:eastAsia="ru-RU"/>
        </w:rPr>
        <w:t>без дополнительных согласований и разрешений в случаях:</w:t>
      </w:r>
    </w:p>
    <w:p w:rsidR="009E56D3" w:rsidRPr="00D07205" w:rsidRDefault="009E56D3" w:rsidP="00DC56A0">
      <w:pPr>
        <w:ind w:firstLine="720"/>
        <w:rPr>
          <w:lang w:eastAsia="ru-RU"/>
        </w:rPr>
      </w:pPr>
      <w:r w:rsidRPr="00D07205">
        <w:rPr>
          <w:lang w:eastAsia="ru-RU"/>
        </w:rPr>
        <w:t xml:space="preserve">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w:t>
      </w:r>
    </w:p>
    <w:p w:rsidR="009E56D3" w:rsidRPr="00D07205" w:rsidRDefault="009E56D3" w:rsidP="00DC56A0">
      <w:pPr>
        <w:ind w:firstLine="720"/>
        <w:rPr>
          <w:lang w:eastAsia="ru-RU"/>
        </w:rPr>
      </w:pPr>
      <w:r w:rsidRPr="00D07205">
        <w:rPr>
          <w:lang w:eastAsia="ru-RU"/>
        </w:rPr>
        <w:t xml:space="preserve">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rsidR="009E56D3" w:rsidRPr="00D07205" w:rsidRDefault="009E56D3" w:rsidP="00DC56A0">
      <w:pPr>
        <w:ind w:firstLine="720"/>
        <w:rPr>
          <w:lang w:eastAsia="ru-RU"/>
        </w:rPr>
      </w:pPr>
      <w:r w:rsidRPr="00D07205">
        <w:rPr>
          <w:lang w:eastAsia="ru-RU"/>
        </w:rPr>
        <w:t>2) при условии получения соответствующих разрешений, согласований в случаях:</w:t>
      </w:r>
    </w:p>
    <w:p w:rsidR="009E56D3" w:rsidRPr="00D07205" w:rsidRDefault="009E56D3" w:rsidP="00DC56A0">
      <w:pPr>
        <w:tabs>
          <w:tab w:val="left" w:pos="709"/>
        </w:tabs>
        <w:suppressAutoHyphens w:val="0"/>
        <w:snapToGrid/>
        <w:ind w:firstLine="720"/>
        <w:rPr>
          <w:lang w:eastAsia="ru-RU"/>
        </w:rPr>
      </w:pPr>
      <w:r w:rsidRPr="00D07205">
        <w:rPr>
          <w:lang w:eastAsia="ru-RU"/>
        </w:rPr>
        <w:t xml:space="preserve">указанных в статьях </w:t>
      </w:r>
      <w:r w:rsidRPr="002C555F">
        <w:rPr>
          <w:lang w:eastAsia="ru-RU"/>
        </w:rPr>
        <w:t>26, 27</w:t>
      </w:r>
      <w:r w:rsidRPr="00D07205">
        <w:rPr>
          <w:lang w:eastAsia="ru-RU"/>
        </w:rPr>
        <w:t xml:space="preserve"> Правил;</w:t>
      </w:r>
    </w:p>
    <w:p w:rsidR="009E56D3" w:rsidRPr="00D07205" w:rsidRDefault="009E56D3" w:rsidP="00DC56A0">
      <w:pPr>
        <w:tabs>
          <w:tab w:val="left" w:pos="1080"/>
        </w:tabs>
        <w:suppressAutoHyphens w:val="0"/>
        <w:snapToGrid/>
        <w:ind w:firstLine="720"/>
        <w:rPr>
          <w:lang w:eastAsia="ru-RU"/>
        </w:rPr>
      </w:pPr>
      <w:r w:rsidRPr="00D07205">
        <w:rPr>
          <w:lang w:eastAsia="ru-RU"/>
        </w:rPr>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9E56D3" w:rsidRPr="00D07205" w:rsidRDefault="009E56D3" w:rsidP="002C555F">
      <w:pPr>
        <w:tabs>
          <w:tab w:val="left" w:pos="1080"/>
          <w:tab w:val="left" w:pos="2340"/>
        </w:tabs>
        <w:suppressAutoHyphens w:val="0"/>
        <w:snapToGrid/>
        <w:ind w:firstLine="720"/>
        <w:rPr>
          <w:lang w:eastAsia="ru-RU"/>
        </w:rPr>
      </w:pPr>
      <w:r>
        <w:rPr>
          <w:lang w:eastAsia="ru-RU"/>
        </w:rPr>
        <w:t xml:space="preserve">3. </w:t>
      </w:r>
      <w:r w:rsidRPr="00D07205">
        <w:rPr>
          <w:lang w:eastAsia="ru-RU"/>
        </w:rPr>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информацией, указанной в градостроительном плане земельного участка и при наличии разрешения на строительство.</w:t>
      </w:r>
    </w:p>
    <w:p w:rsidR="009E56D3" w:rsidRPr="00D07205" w:rsidRDefault="009E56D3" w:rsidP="002C555F">
      <w:pPr>
        <w:pStyle w:val="ConsPlusNormal"/>
        <w:ind w:firstLine="540"/>
        <w:jc w:val="both"/>
        <w:rPr>
          <w:rFonts w:ascii="Times New Roman" w:hAnsi="Times New Roman" w:cs="Times New Roman"/>
          <w:sz w:val="28"/>
          <w:szCs w:val="28"/>
          <w:highlight w:val="yellow"/>
          <w:lang w:eastAsia="ru-RU"/>
        </w:rPr>
      </w:pPr>
    </w:p>
    <w:p w:rsidR="009E56D3" w:rsidRDefault="009E56D3" w:rsidP="002C555F">
      <w:pPr>
        <w:pStyle w:val="Heading3"/>
      </w:pPr>
      <w:bookmarkStart w:id="97" w:name="_Toc258228331"/>
      <w:bookmarkStart w:id="98" w:name="_Toc281221544"/>
      <w:bookmarkStart w:id="99" w:name="_Toc395282237"/>
      <w:bookmarkStart w:id="100" w:name="_Toc415145640"/>
      <w:bookmarkStart w:id="101" w:name="_Toc419817013"/>
      <w:bookmarkStart w:id="102" w:name="_Toc421022266"/>
      <w:bookmarkStart w:id="103" w:name="_Toc437520194"/>
      <w:bookmarkStart w:id="104" w:name="_Toc509351594"/>
      <w:r w:rsidRPr="00D07205">
        <w:t>Статья 1</w:t>
      </w:r>
      <w:r>
        <w:t>2</w:t>
      </w:r>
      <w:r w:rsidRPr="00D07205">
        <w:t xml:space="preserve">. Общие требования градостроительного регламента </w:t>
      </w:r>
      <w:r>
        <w:br/>
      </w:r>
      <w:r w:rsidRPr="00D07205">
        <w:t>в части ограничений использования земельных участков и объектов капитального строительства</w:t>
      </w:r>
      <w:bookmarkEnd w:id="97"/>
      <w:bookmarkEnd w:id="98"/>
      <w:bookmarkEnd w:id="99"/>
      <w:bookmarkEnd w:id="100"/>
      <w:bookmarkEnd w:id="101"/>
      <w:bookmarkEnd w:id="102"/>
      <w:bookmarkEnd w:id="103"/>
      <w:bookmarkEnd w:id="104"/>
    </w:p>
    <w:p w:rsidR="009E56D3" w:rsidRPr="002C555F" w:rsidRDefault="009E56D3" w:rsidP="002C555F">
      <w:pPr>
        <w:rPr>
          <w:lang w:eastAsia="en-US"/>
        </w:rPr>
      </w:pPr>
    </w:p>
    <w:p w:rsidR="009E56D3" w:rsidRPr="00D07205" w:rsidRDefault="009E56D3" w:rsidP="00DC56A0">
      <w:pPr>
        <w:tabs>
          <w:tab w:val="left" w:pos="993"/>
        </w:tabs>
        <w:suppressAutoHyphens w:val="0"/>
        <w:snapToGrid/>
        <w:ind w:firstLine="709"/>
        <w:rPr>
          <w:lang w:eastAsia="ru-RU"/>
        </w:rPr>
      </w:pPr>
      <w:r>
        <w:rPr>
          <w:lang w:eastAsia="ru-RU"/>
        </w:rPr>
        <w:t xml:space="preserve">1. </w:t>
      </w:r>
      <w:r w:rsidRPr="00D07205">
        <w:rPr>
          <w:lang w:eastAsia="ru-RU"/>
        </w:rP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w:t>
      </w:r>
    </w:p>
    <w:p w:rsidR="009E56D3" w:rsidRPr="00D07205" w:rsidRDefault="009E56D3" w:rsidP="00DC56A0">
      <w:pPr>
        <w:tabs>
          <w:tab w:val="left" w:pos="993"/>
        </w:tabs>
        <w:suppressAutoHyphens w:val="0"/>
        <w:snapToGrid/>
        <w:ind w:firstLine="709"/>
        <w:rPr>
          <w:lang w:eastAsia="ru-RU"/>
        </w:rPr>
      </w:pPr>
      <w:r w:rsidRPr="00D07205">
        <w:rPr>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9E56D3" w:rsidRPr="00D07205" w:rsidRDefault="009E56D3" w:rsidP="00DC56A0">
      <w:pPr>
        <w:tabs>
          <w:tab w:val="left" w:pos="993"/>
        </w:tabs>
        <w:suppressAutoHyphens w:val="0"/>
        <w:snapToGrid/>
        <w:ind w:firstLine="709"/>
        <w:rPr>
          <w:lang w:eastAsia="ru-RU"/>
        </w:rPr>
      </w:pPr>
      <w:r w:rsidRPr="00D07205">
        <w:rPr>
          <w:lang w:eastAsia="ru-RU"/>
        </w:rPr>
        <w:t>2</w:t>
      </w:r>
      <w:r>
        <w:rPr>
          <w:lang w:eastAsia="ru-RU"/>
        </w:rPr>
        <w:t xml:space="preserve">. </w:t>
      </w:r>
      <w:r w:rsidRPr="00D07205">
        <w:rPr>
          <w:lang w:eastAsia="ru-RU"/>
        </w:rPr>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9E56D3" w:rsidRPr="00D07205" w:rsidRDefault="009E56D3" w:rsidP="00DC56A0">
      <w:pPr>
        <w:tabs>
          <w:tab w:val="left" w:pos="993"/>
        </w:tabs>
        <w:suppressAutoHyphens w:val="0"/>
        <w:snapToGrid/>
        <w:ind w:firstLine="709"/>
        <w:rPr>
          <w:lang w:eastAsia="ru-RU"/>
        </w:rPr>
      </w:pPr>
      <w:r w:rsidRPr="00D07205">
        <w:rPr>
          <w:lang w:eastAsia="ru-RU"/>
        </w:rPr>
        <w:t>3</w:t>
      </w:r>
      <w:r>
        <w:rPr>
          <w:lang w:eastAsia="ru-RU"/>
        </w:rPr>
        <w:t xml:space="preserve">. </w:t>
      </w:r>
      <w:r w:rsidRPr="00D07205">
        <w:rPr>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rsidR="009E56D3" w:rsidRPr="00D07205" w:rsidRDefault="009E56D3" w:rsidP="00DC56A0">
      <w:pPr>
        <w:tabs>
          <w:tab w:val="left" w:pos="993"/>
        </w:tabs>
        <w:suppressAutoHyphens w:val="0"/>
        <w:snapToGrid/>
        <w:ind w:firstLine="709"/>
        <w:rPr>
          <w:i/>
          <w:iCs/>
          <w:lang w:eastAsia="ru-RU"/>
        </w:rPr>
      </w:pPr>
      <w:r w:rsidRPr="00D07205">
        <w:rPr>
          <w:lang w:eastAsia="ru-RU"/>
        </w:rPr>
        <w:t>4.В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разрешённого использования земельных участков и/или объектов капитального строительства.</w:t>
      </w:r>
    </w:p>
    <w:p w:rsidR="009E56D3" w:rsidRPr="00D07205" w:rsidRDefault="009E56D3" w:rsidP="00DC56A0">
      <w:pPr>
        <w:tabs>
          <w:tab w:val="left" w:pos="993"/>
        </w:tabs>
        <w:suppressAutoHyphens w:val="0"/>
        <w:snapToGrid/>
        <w:ind w:firstLine="709"/>
        <w:rPr>
          <w:lang w:eastAsia="ru-RU"/>
        </w:rPr>
      </w:pPr>
      <w:r w:rsidRPr="00D07205">
        <w:rPr>
          <w:lang w:eastAsia="ru-RU"/>
        </w:rPr>
        <w:t>5</w:t>
      </w:r>
      <w:r>
        <w:rPr>
          <w:lang w:eastAsia="ru-RU"/>
        </w:rPr>
        <w:t xml:space="preserve">. </w:t>
      </w:r>
      <w:r w:rsidRPr="00D07205">
        <w:rPr>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w:t>
      </w:r>
      <w:r>
        <w:rPr>
          <w:lang w:eastAsia="ru-RU"/>
        </w:rPr>
        <w:t xml:space="preserve"> </w:t>
      </w:r>
      <w:r w:rsidRPr="00D07205">
        <w:rPr>
          <w:lang w:eastAsia="ru-RU"/>
        </w:rPr>
        <w:t>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разрешённого строительства, реконструкции объектов капитального строительства.</w:t>
      </w:r>
    </w:p>
    <w:p w:rsidR="009E56D3" w:rsidRDefault="009E56D3" w:rsidP="002C555F">
      <w:pPr>
        <w:tabs>
          <w:tab w:val="left" w:pos="993"/>
        </w:tabs>
        <w:suppressAutoHyphens w:val="0"/>
        <w:snapToGrid/>
        <w:ind w:firstLine="709"/>
        <w:rPr>
          <w:lang w:eastAsia="ru-RU"/>
        </w:rPr>
      </w:pPr>
      <w:r w:rsidRPr="00D07205">
        <w:rPr>
          <w:lang w:eastAsia="ru-RU"/>
        </w:rPr>
        <w:t>6</w:t>
      </w:r>
      <w:r>
        <w:rPr>
          <w:lang w:eastAsia="ru-RU"/>
        </w:rPr>
        <w:t xml:space="preserve">. </w:t>
      </w:r>
      <w:r w:rsidRPr="00D07205">
        <w:rPr>
          <w:lang w:eastAsia="ru-RU"/>
        </w:rPr>
        <w:t>В случае если указанные ограничения устанавливают в соответствии с законодательством перечень согласовывающих организаций, то в границах</w:t>
      </w:r>
      <w:r>
        <w:rPr>
          <w:lang w:eastAsia="ru-RU"/>
        </w:rPr>
        <w:t xml:space="preserve"> </w:t>
      </w:r>
      <w:r w:rsidRPr="00D07205">
        <w:rPr>
          <w:lang w:eastAsia="ru-RU"/>
        </w:rPr>
        <w:t>территории совпадения территориальной зоны с зоной с особыми условиями использования территорий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исключений, дополнений и иных изменений, указанных в заключениях согласовывающих организаций.</w:t>
      </w:r>
    </w:p>
    <w:p w:rsidR="009E56D3" w:rsidRPr="00D07205" w:rsidRDefault="009E56D3" w:rsidP="002C555F">
      <w:pPr>
        <w:tabs>
          <w:tab w:val="left" w:pos="993"/>
        </w:tabs>
        <w:suppressAutoHyphens w:val="0"/>
        <w:snapToGrid/>
        <w:ind w:firstLine="709"/>
        <w:rPr>
          <w:lang w:eastAsia="ru-RU"/>
        </w:rPr>
      </w:pPr>
    </w:p>
    <w:p w:rsidR="009E56D3" w:rsidRPr="00D07205" w:rsidRDefault="009E56D3" w:rsidP="002C555F">
      <w:pPr>
        <w:pStyle w:val="Heading3"/>
      </w:pPr>
      <w:bookmarkStart w:id="105" w:name="_Toc258228332"/>
      <w:bookmarkStart w:id="106" w:name="_Toc281221545"/>
      <w:bookmarkStart w:id="107" w:name="_Toc395282238"/>
      <w:bookmarkStart w:id="108" w:name="_Toc415145641"/>
      <w:bookmarkStart w:id="109" w:name="_Toc419817014"/>
      <w:bookmarkStart w:id="110" w:name="_Toc421022267"/>
      <w:bookmarkStart w:id="111" w:name="_Toc437520195"/>
      <w:bookmarkStart w:id="112" w:name="_Toc509351595"/>
      <w:r w:rsidRPr="00D07205">
        <w:t>Статья 1</w:t>
      </w:r>
      <w:r>
        <w:t>3</w:t>
      </w:r>
      <w:r w:rsidRPr="00D07205">
        <w:t>. Использование земельных участков и объектов капитального строительства, не соответствующих градостроительному регламенту</w:t>
      </w:r>
      <w:bookmarkEnd w:id="105"/>
      <w:bookmarkEnd w:id="106"/>
      <w:bookmarkEnd w:id="107"/>
      <w:bookmarkEnd w:id="108"/>
      <w:bookmarkEnd w:id="109"/>
      <w:bookmarkEnd w:id="110"/>
      <w:bookmarkEnd w:id="111"/>
      <w:bookmarkEnd w:id="112"/>
    </w:p>
    <w:p w:rsidR="009E56D3" w:rsidRPr="00D07205" w:rsidRDefault="009E56D3" w:rsidP="00DC56A0">
      <w:pPr>
        <w:rPr>
          <w:lang w:eastAsia="en-US"/>
        </w:rPr>
      </w:pPr>
    </w:p>
    <w:p w:rsidR="009E56D3" w:rsidRPr="00D07205" w:rsidRDefault="009E56D3" w:rsidP="00DC56A0">
      <w:r w:rsidRPr="00D07205">
        <w:rPr>
          <w:lang w:eastAsia="en-US"/>
        </w:rPr>
        <w:tab/>
      </w:r>
      <w:r>
        <w:t xml:space="preserve">1. </w:t>
      </w:r>
      <w:r w:rsidRPr="00D07205">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9E56D3" w:rsidRPr="00D07205" w:rsidRDefault="009E56D3" w:rsidP="00DC56A0">
      <w:pPr>
        <w:tabs>
          <w:tab w:val="left" w:pos="0"/>
          <w:tab w:val="left" w:pos="993"/>
        </w:tabs>
        <w:suppressAutoHyphens w:val="0"/>
        <w:snapToGrid/>
        <w:ind w:firstLine="709"/>
        <w:rPr>
          <w:lang w:eastAsia="ru-RU"/>
        </w:rPr>
      </w:pPr>
      <w:r>
        <w:rPr>
          <w:lang w:eastAsia="ru-RU"/>
        </w:rPr>
        <w:t xml:space="preserve">1) </w:t>
      </w:r>
      <w:r w:rsidRPr="00D07205">
        <w:rPr>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9E56D3" w:rsidRPr="00D07205" w:rsidRDefault="009E56D3" w:rsidP="00DC56A0">
      <w:pPr>
        <w:tabs>
          <w:tab w:val="left" w:pos="0"/>
          <w:tab w:val="left" w:pos="993"/>
        </w:tabs>
        <w:suppressAutoHyphens w:val="0"/>
        <w:snapToGrid/>
        <w:ind w:firstLine="709"/>
        <w:rPr>
          <w:lang w:eastAsia="ru-RU"/>
        </w:rPr>
      </w:pPr>
      <w:r>
        <w:rPr>
          <w:lang w:eastAsia="ru-RU"/>
        </w:rPr>
        <w:t xml:space="preserve">2) </w:t>
      </w:r>
      <w:r w:rsidRPr="00D07205">
        <w:rPr>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9E56D3" w:rsidRPr="00D07205" w:rsidRDefault="009E56D3" w:rsidP="00DC56A0">
      <w:pPr>
        <w:tabs>
          <w:tab w:val="left" w:pos="0"/>
          <w:tab w:val="left" w:pos="993"/>
        </w:tabs>
        <w:suppressAutoHyphens w:val="0"/>
        <w:snapToGrid/>
        <w:ind w:firstLine="709"/>
        <w:rPr>
          <w:lang w:eastAsia="ru-RU"/>
        </w:rPr>
      </w:pPr>
      <w:r>
        <w:rPr>
          <w:lang w:eastAsia="ru-RU"/>
        </w:rPr>
        <w:t xml:space="preserve">3) </w:t>
      </w:r>
      <w:r w:rsidRPr="00D07205">
        <w:rPr>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9E56D3" w:rsidRPr="00D07205" w:rsidRDefault="009E56D3" w:rsidP="00DC56A0">
      <w:pPr>
        <w:tabs>
          <w:tab w:val="left" w:pos="0"/>
          <w:tab w:val="left" w:pos="993"/>
        </w:tabs>
        <w:suppressAutoHyphens w:val="0"/>
        <w:snapToGrid/>
        <w:ind w:firstLine="709"/>
        <w:rPr>
          <w:lang w:eastAsia="ru-RU"/>
        </w:rPr>
      </w:pPr>
      <w:r>
        <w:rPr>
          <w:lang w:eastAsia="ru-RU"/>
        </w:rPr>
        <w:t xml:space="preserve">4) </w:t>
      </w:r>
      <w:r w:rsidRPr="00D07205">
        <w:rPr>
          <w:lang w:eastAsia="ru-RU"/>
        </w:rPr>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9E56D3" w:rsidRPr="00D07205" w:rsidRDefault="009E56D3" w:rsidP="00DC56A0">
      <w:pPr>
        <w:tabs>
          <w:tab w:val="left" w:pos="0"/>
          <w:tab w:val="left" w:pos="993"/>
        </w:tabs>
        <w:suppressAutoHyphens w:val="0"/>
        <w:snapToGrid/>
        <w:ind w:firstLine="709"/>
        <w:rPr>
          <w:lang w:eastAsia="ru-RU"/>
        </w:rPr>
      </w:pPr>
      <w:r>
        <w:rPr>
          <w:lang w:eastAsia="ru-RU"/>
        </w:rPr>
        <w:t xml:space="preserve">5) </w:t>
      </w:r>
      <w:r w:rsidRPr="0001696E">
        <w:rPr>
          <w:lang w:eastAsia="ru-RU"/>
        </w:rPr>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9E56D3" w:rsidRPr="00D07205" w:rsidRDefault="009E56D3" w:rsidP="00DC56A0">
      <w:pPr>
        <w:tabs>
          <w:tab w:val="left" w:pos="993"/>
        </w:tabs>
        <w:ind w:firstLine="709"/>
        <w:rPr>
          <w:lang w:eastAsia="ru-RU"/>
        </w:rPr>
      </w:pPr>
      <w:r>
        <w:rPr>
          <w:lang w:eastAsia="ru-RU"/>
        </w:rPr>
        <w:t xml:space="preserve">2. </w:t>
      </w:r>
      <w:r w:rsidRPr="00D07205">
        <w:rPr>
          <w:lang w:eastAsia="ru-RU"/>
        </w:rPr>
        <w:t xml:space="preserve">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w:t>
      </w:r>
      <w:r w:rsidRPr="0029354B">
        <w:rPr>
          <w:lang w:eastAsia="ru-RU"/>
        </w:rPr>
        <w:t>9</w:t>
      </w:r>
      <w:r w:rsidRPr="00D07205">
        <w:rPr>
          <w:lang w:eastAsia="ru-RU"/>
        </w:rPr>
        <w:t xml:space="preserve"> Правил.</w:t>
      </w:r>
    </w:p>
    <w:p w:rsidR="009E56D3" w:rsidRPr="00D07205" w:rsidRDefault="009E56D3" w:rsidP="00DC56A0">
      <w:pPr>
        <w:pStyle w:val="Heading3"/>
        <w:rPr>
          <w:lang w:eastAsia="ru-RU"/>
        </w:rPr>
      </w:pPr>
      <w:bookmarkStart w:id="113" w:name="_Toc258228326"/>
      <w:bookmarkStart w:id="114" w:name="_Toc281221539"/>
      <w:bookmarkStart w:id="115" w:name="_Toc395282233"/>
      <w:bookmarkStart w:id="116" w:name="_Toc415145642"/>
      <w:bookmarkStart w:id="117" w:name="_Toc419817015"/>
      <w:bookmarkStart w:id="118" w:name="_Toc421022268"/>
      <w:bookmarkStart w:id="119" w:name="_Toc437520196"/>
    </w:p>
    <w:p w:rsidR="009E56D3" w:rsidRPr="00D07205" w:rsidRDefault="009E56D3" w:rsidP="002C555F">
      <w:pPr>
        <w:pStyle w:val="Heading3"/>
        <w:rPr>
          <w:lang w:eastAsia="ru-RU"/>
        </w:rPr>
      </w:pPr>
      <w:bookmarkStart w:id="120" w:name="_Toc509351596"/>
      <w:r w:rsidRPr="00D07205">
        <w:t>Статья 1</w:t>
      </w:r>
      <w:r>
        <w:t>4</w:t>
      </w:r>
      <w:r w:rsidRPr="00D07205">
        <w:t xml:space="preserve">. Земельные участки, на которые действие градостроительных регламентов не распространяется или для которых градостроительные регламенты не </w:t>
      </w:r>
      <w:bookmarkEnd w:id="113"/>
      <w:bookmarkEnd w:id="114"/>
      <w:bookmarkEnd w:id="115"/>
      <w:bookmarkEnd w:id="116"/>
      <w:bookmarkEnd w:id="117"/>
      <w:bookmarkEnd w:id="118"/>
      <w:bookmarkEnd w:id="119"/>
      <w:r w:rsidRPr="00D07205">
        <w:t>устанавливаются</w:t>
      </w:r>
      <w:bookmarkEnd w:id="120"/>
    </w:p>
    <w:p w:rsidR="009E56D3" w:rsidRPr="00D07205" w:rsidRDefault="009E56D3" w:rsidP="00DC56A0">
      <w:pPr>
        <w:suppressAutoHyphens w:val="0"/>
        <w:autoSpaceDE w:val="0"/>
        <w:autoSpaceDN w:val="0"/>
        <w:adjustRightInd w:val="0"/>
        <w:snapToGrid/>
        <w:ind w:firstLine="540"/>
        <w:rPr>
          <w:b/>
          <w:bCs/>
          <w:lang w:eastAsia="ru-RU"/>
        </w:rPr>
      </w:pPr>
      <w:bookmarkStart w:id="121" w:name="_Toc419817016"/>
      <w:bookmarkStart w:id="122" w:name="_Toc421022269"/>
      <w:bookmarkStart w:id="123" w:name="_Toc437520197"/>
      <w:bookmarkStart w:id="124" w:name="_Toc269076887"/>
      <w:bookmarkStart w:id="125" w:name="_Toc269148983"/>
      <w:bookmarkStart w:id="126" w:name="_Toc281221520"/>
      <w:bookmarkStart w:id="127" w:name="_Toc395282215"/>
      <w:bookmarkStart w:id="128" w:name="_Toc415145643"/>
    </w:p>
    <w:p w:rsidR="009E56D3" w:rsidRPr="00D07205" w:rsidRDefault="009E56D3" w:rsidP="002C555F">
      <w:pPr>
        <w:suppressAutoHyphens w:val="0"/>
        <w:autoSpaceDE w:val="0"/>
        <w:autoSpaceDN w:val="0"/>
        <w:adjustRightInd w:val="0"/>
        <w:snapToGrid/>
        <w:ind w:firstLine="709"/>
        <w:rPr>
          <w:lang w:eastAsia="ru-RU"/>
        </w:rPr>
      </w:pPr>
      <w:r w:rsidRPr="00D07205">
        <w:rPr>
          <w:lang w:eastAsia="ru-RU"/>
        </w:rPr>
        <w:t>1. Действие градостроительного регламента не распространяется на земельные участки:</w:t>
      </w:r>
    </w:p>
    <w:p w:rsidR="009E56D3" w:rsidRPr="00D07205" w:rsidRDefault="009E56D3" w:rsidP="002C555F">
      <w:pPr>
        <w:suppressAutoHyphens w:val="0"/>
        <w:autoSpaceDE w:val="0"/>
        <w:autoSpaceDN w:val="0"/>
        <w:adjustRightInd w:val="0"/>
        <w:snapToGrid/>
        <w:ind w:firstLine="709"/>
        <w:rPr>
          <w:lang w:eastAsia="ru-RU"/>
        </w:rPr>
      </w:pPr>
      <w:r w:rsidRPr="00D07205">
        <w:rPr>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E56D3" w:rsidRPr="00D07205" w:rsidRDefault="009E56D3" w:rsidP="002C555F">
      <w:pPr>
        <w:suppressAutoHyphens w:val="0"/>
        <w:autoSpaceDE w:val="0"/>
        <w:autoSpaceDN w:val="0"/>
        <w:adjustRightInd w:val="0"/>
        <w:snapToGrid/>
        <w:ind w:firstLine="709"/>
        <w:rPr>
          <w:lang w:eastAsia="ru-RU"/>
        </w:rPr>
      </w:pPr>
      <w:r w:rsidRPr="00D07205">
        <w:rPr>
          <w:lang w:eastAsia="ru-RU"/>
        </w:rPr>
        <w:t>2) в границах территорий общего пользования (улицы, проезды, набережные, пляжи, скверы, парки, бульвары и другие подобные территории);</w:t>
      </w:r>
    </w:p>
    <w:p w:rsidR="009E56D3" w:rsidRPr="00D07205" w:rsidRDefault="009E56D3" w:rsidP="002C555F">
      <w:pPr>
        <w:suppressAutoHyphens w:val="0"/>
        <w:autoSpaceDE w:val="0"/>
        <w:autoSpaceDN w:val="0"/>
        <w:adjustRightInd w:val="0"/>
        <w:snapToGrid/>
        <w:ind w:firstLine="709"/>
        <w:rPr>
          <w:lang w:eastAsia="ru-RU"/>
        </w:rPr>
      </w:pPr>
      <w:r w:rsidRPr="00D07205">
        <w:rPr>
          <w:lang w:eastAsia="ru-RU"/>
        </w:rPr>
        <w:t>3) предназначенные для размещения линейных объектов и (или) занятые линейными объектами;</w:t>
      </w:r>
    </w:p>
    <w:p w:rsidR="009E56D3" w:rsidRPr="00D07205" w:rsidRDefault="009E56D3" w:rsidP="002C555F">
      <w:pPr>
        <w:suppressAutoHyphens w:val="0"/>
        <w:autoSpaceDE w:val="0"/>
        <w:autoSpaceDN w:val="0"/>
        <w:adjustRightInd w:val="0"/>
        <w:snapToGrid/>
        <w:ind w:firstLine="709"/>
        <w:rPr>
          <w:lang w:eastAsia="ru-RU"/>
        </w:rPr>
      </w:pPr>
      <w:r w:rsidRPr="00D07205">
        <w:rPr>
          <w:lang w:eastAsia="ru-RU"/>
        </w:rPr>
        <w:t>4) предоставленные для добычи полезных ископаемых.</w:t>
      </w:r>
    </w:p>
    <w:p w:rsidR="009E56D3" w:rsidRPr="00D07205" w:rsidRDefault="009E56D3" w:rsidP="002C555F">
      <w:pPr>
        <w:suppressAutoHyphens w:val="0"/>
        <w:autoSpaceDE w:val="0"/>
        <w:autoSpaceDN w:val="0"/>
        <w:adjustRightInd w:val="0"/>
        <w:snapToGrid/>
        <w:ind w:firstLine="709"/>
        <w:rPr>
          <w:lang w:eastAsia="ru-RU"/>
        </w:rPr>
      </w:pPr>
      <w:r w:rsidRPr="00D07205">
        <w:rPr>
          <w:lang w:eastAsia="ru-RU"/>
        </w:rPr>
        <w:t>2. Градостроительные регламенты не устанавливаются для:</w:t>
      </w:r>
    </w:p>
    <w:p w:rsidR="009E56D3" w:rsidRPr="00D07205" w:rsidRDefault="009E56D3" w:rsidP="002C555F">
      <w:pPr>
        <w:suppressAutoHyphens w:val="0"/>
        <w:autoSpaceDE w:val="0"/>
        <w:autoSpaceDN w:val="0"/>
        <w:adjustRightInd w:val="0"/>
        <w:snapToGrid/>
        <w:ind w:firstLine="709"/>
        <w:rPr>
          <w:lang w:eastAsia="ru-RU"/>
        </w:rPr>
      </w:pPr>
      <w:r w:rsidRPr="00D07205">
        <w:rPr>
          <w:lang w:eastAsia="ru-RU"/>
        </w:rPr>
        <w:t>земель лесного фонда;</w:t>
      </w:r>
    </w:p>
    <w:p w:rsidR="009E56D3" w:rsidRPr="00D07205" w:rsidRDefault="009E56D3" w:rsidP="002C555F">
      <w:pPr>
        <w:suppressAutoHyphens w:val="0"/>
        <w:autoSpaceDE w:val="0"/>
        <w:autoSpaceDN w:val="0"/>
        <w:adjustRightInd w:val="0"/>
        <w:snapToGrid/>
        <w:ind w:firstLine="709"/>
        <w:rPr>
          <w:lang w:eastAsia="ru-RU"/>
        </w:rPr>
      </w:pPr>
      <w:r w:rsidRPr="00D07205">
        <w:rPr>
          <w:lang w:eastAsia="ru-RU"/>
        </w:rPr>
        <w:t>земель, покрытых поверхностными водами;</w:t>
      </w:r>
    </w:p>
    <w:p w:rsidR="009E56D3" w:rsidRPr="00D07205" w:rsidRDefault="009E56D3" w:rsidP="002C555F">
      <w:pPr>
        <w:suppressAutoHyphens w:val="0"/>
        <w:autoSpaceDE w:val="0"/>
        <w:autoSpaceDN w:val="0"/>
        <w:adjustRightInd w:val="0"/>
        <w:snapToGrid/>
        <w:ind w:firstLine="709"/>
        <w:rPr>
          <w:lang w:eastAsia="ru-RU"/>
        </w:rPr>
      </w:pPr>
      <w:r w:rsidRPr="00D07205">
        <w:rPr>
          <w:lang w:eastAsia="ru-RU"/>
        </w:rPr>
        <w:t>земель запаса;</w:t>
      </w:r>
    </w:p>
    <w:p w:rsidR="009E56D3" w:rsidRPr="00D07205" w:rsidRDefault="009E56D3" w:rsidP="002C555F">
      <w:pPr>
        <w:suppressAutoHyphens w:val="0"/>
        <w:autoSpaceDE w:val="0"/>
        <w:autoSpaceDN w:val="0"/>
        <w:adjustRightInd w:val="0"/>
        <w:snapToGrid/>
        <w:ind w:firstLine="709"/>
        <w:rPr>
          <w:lang w:eastAsia="ru-RU"/>
        </w:rPr>
      </w:pPr>
      <w:r w:rsidRPr="00D07205">
        <w:rPr>
          <w:lang w:eastAsia="ru-RU"/>
        </w:rPr>
        <w:t>земель особо охраняемых природных территорий (за исключением земель лечебно-оздоровительных местностей и курортов);</w:t>
      </w:r>
    </w:p>
    <w:p w:rsidR="009E56D3" w:rsidRPr="00D07205" w:rsidRDefault="009E56D3" w:rsidP="002C555F">
      <w:pPr>
        <w:suppressAutoHyphens w:val="0"/>
        <w:autoSpaceDE w:val="0"/>
        <w:autoSpaceDN w:val="0"/>
        <w:adjustRightInd w:val="0"/>
        <w:snapToGrid/>
        <w:ind w:firstLine="709"/>
        <w:rPr>
          <w:lang w:eastAsia="ru-RU"/>
        </w:rPr>
      </w:pPr>
      <w:r w:rsidRPr="00D07205">
        <w:rPr>
          <w:lang w:eastAsia="ru-RU"/>
        </w:rPr>
        <w:t>сельскохозяйственных угодий в составе земель сельскохозяйственного назначения;</w:t>
      </w:r>
    </w:p>
    <w:p w:rsidR="009E56D3" w:rsidRPr="00D07205" w:rsidRDefault="009E56D3" w:rsidP="002C555F">
      <w:pPr>
        <w:suppressAutoHyphens w:val="0"/>
        <w:autoSpaceDE w:val="0"/>
        <w:autoSpaceDN w:val="0"/>
        <w:adjustRightInd w:val="0"/>
        <w:snapToGrid/>
        <w:ind w:firstLine="709"/>
        <w:rPr>
          <w:lang w:eastAsia="ru-RU"/>
        </w:rPr>
      </w:pPr>
      <w:r w:rsidRPr="00D07205">
        <w:rPr>
          <w:lang w:eastAsia="ru-RU"/>
        </w:rPr>
        <w:t>земельных участков, расположенных в границах особых экономических зон и территорий опережающего социально-экономического развития.</w:t>
      </w:r>
    </w:p>
    <w:p w:rsidR="009E56D3" w:rsidRDefault="009E56D3" w:rsidP="0002071C">
      <w:pPr>
        <w:suppressAutoHyphens w:val="0"/>
        <w:autoSpaceDE w:val="0"/>
        <w:autoSpaceDN w:val="0"/>
        <w:adjustRightInd w:val="0"/>
        <w:snapToGrid/>
        <w:ind w:firstLine="709"/>
        <w:rPr>
          <w:lang w:eastAsia="ru-RU"/>
        </w:rPr>
      </w:pPr>
      <w:r w:rsidRPr="00D07205">
        <w:rPr>
          <w:lang w:eastAsia="ru-RU"/>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E56D3" w:rsidRPr="00D07205" w:rsidRDefault="009E56D3" w:rsidP="0002071C">
      <w:pPr>
        <w:suppressAutoHyphens w:val="0"/>
        <w:autoSpaceDE w:val="0"/>
        <w:autoSpaceDN w:val="0"/>
        <w:adjustRightInd w:val="0"/>
        <w:snapToGrid/>
        <w:ind w:firstLine="709"/>
        <w:rPr>
          <w:lang w:eastAsia="ru-RU"/>
        </w:rPr>
      </w:pPr>
    </w:p>
    <w:p w:rsidR="009E56D3" w:rsidRPr="00D07205" w:rsidRDefault="009E56D3" w:rsidP="004D5C4D">
      <w:pPr>
        <w:pStyle w:val="Heading2"/>
      </w:pPr>
      <w:bookmarkStart w:id="129" w:name="_Toc509351597"/>
      <w:r w:rsidRPr="00D07205">
        <w:t>Г</w:t>
      </w:r>
      <w:r>
        <w:t>лава</w:t>
      </w:r>
      <w:r w:rsidRPr="00D07205">
        <w:t xml:space="preserve"> 3. Подготовка документации по планировке территории</w:t>
      </w:r>
      <w:bookmarkEnd w:id="121"/>
      <w:bookmarkEnd w:id="122"/>
      <w:bookmarkEnd w:id="123"/>
      <w:r w:rsidRPr="00D07205">
        <w:t xml:space="preserve"> органами местного самоуправления</w:t>
      </w:r>
      <w:bookmarkEnd w:id="129"/>
      <w:r w:rsidRPr="00D07205">
        <w:t xml:space="preserve"> </w:t>
      </w:r>
      <w:bookmarkEnd w:id="124"/>
      <w:bookmarkEnd w:id="125"/>
      <w:bookmarkEnd w:id="126"/>
      <w:bookmarkEnd w:id="127"/>
      <w:bookmarkEnd w:id="128"/>
    </w:p>
    <w:p w:rsidR="009E56D3" w:rsidRPr="00D07205" w:rsidRDefault="009E56D3" w:rsidP="00DC56A0">
      <w:pPr>
        <w:autoSpaceDE w:val="0"/>
        <w:autoSpaceDN w:val="0"/>
        <w:adjustRightInd w:val="0"/>
        <w:ind w:firstLine="709"/>
        <w:rPr>
          <w:b/>
          <w:bCs/>
        </w:rPr>
      </w:pPr>
    </w:p>
    <w:p w:rsidR="009E56D3" w:rsidRPr="00D07205" w:rsidRDefault="009E56D3" w:rsidP="004D5C4D">
      <w:pPr>
        <w:pStyle w:val="Heading3"/>
      </w:pPr>
      <w:bookmarkStart w:id="130" w:name="_Toc509351598"/>
      <w:r w:rsidRPr="00D07205">
        <w:t>Статья 1</w:t>
      </w:r>
      <w:r>
        <w:t>5</w:t>
      </w:r>
      <w:r w:rsidRPr="00D07205">
        <w:t>. Общие положения</w:t>
      </w:r>
      <w:bookmarkEnd w:id="130"/>
    </w:p>
    <w:p w:rsidR="009E56D3" w:rsidRPr="00D07205" w:rsidRDefault="009E56D3" w:rsidP="00DC56A0">
      <w:pPr>
        <w:autoSpaceDE w:val="0"/>
        <w:autoSpaceDN w:val="0"/>
        <w:adjustRightInd w:val="0"/>
        <w:ind w:firstLine="540"/>
      </w:pPr>
    </w:p>
    <w:p w:rsidR="009E56D3" w:rsidRPr="00D07205" w:rsidRDefault="009E56D3" w:rsidP="00DC56A0">
      <w:pPr>
        <w:autoSpaceDE w:val="0"/>
        <w:autoSpaceDN w:val="0"/>
        <w:adjustRightInd w:val="0"/>
        <w:ind w:firstLine="709"/>
      </w:pPr>
      <w:r w:rsidRPr="00D07205">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w:t>
      </w:r>
      <w:r w:rsidRPr="0001696E">
        <w:t>элементов планировочной структуры</w:t>
      </w:r>
      <w:r w:rsidRPr="00D07205">
        <w:t>),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E56D3" w:rsidRPr="00D07205" w:rsidRDefault="009E56D3" w:rsidP="00DC56A0">
      <w:pPr>
        <w:autoSpaceDE w:val="0"/>
        <w:autoSpaceDN w:val="0"/>
        <w:adjustRightInd w:val="0"/>
        <w:ind w:firstLine="709"/>
      </w:pPr>
      <w:r w:rsidRPr="00D07205">
        <w:t>2. Подготовка документации по планировке территории осуществляется в отношении застроенных или подлежащих застройке территорий</w:t>
      </w:r>
    </w:p>
    <w:p w:rsidR="009E56D3" w:rsidRPr="00D07205" w:rsidRDefault="009E56D3" w:rsidP="00DC56A0">
      <w:pPr>
        <w:autoSpaceDE w:val="0"/>
        <w:autoSpaceDN w:val="0"/>
        <w:adjustRightInd w:val="0"/>
        <w:ind w:firstLine="709"/>
      </w:pPr>
      <w:r w:rsidRPr="00D07205">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9E56D3" w:rsidRPr="00D07205" w:rsidRDefault="009E56D3" w:rsidP="00DC56A0">
      <w:pPr>
        <w:autoSpaceDE w:val="0"/>
        <w:autoSpaceDN w:val="0"/>
        <w:adjustRightInd w:val="0"/>
        <w:ind w:firstLine="709"/>
      </w:pPr>
      <w:r w:rsidRPr="00D07205">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9E56D3" w:rsidRPr="00D07205" w:rsidRDefault="009E56D3" w:rsidP="00DC56A0">
      <w:pPr>
        <w:autoSpaceDE w:val="0"/>
        <w:autoSpaceDN w:val="0"/>
        <w:adjustRightInd w:val="0"/>
        <w:ind w:firstLine="709"/>
      </w:pPr>
      <w:r w:rsidRPr="00D07205">
        <w:t>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E56D3" w:rsidRPr="00D07205" w:rsidRDefault="009E56D3" w:rsidP="00DC56A0">
      <w:pPr>
        <w:autoSpaceDE w:val="0"/>
        <w:autoSpaceDN w:val="0"/>
        <w:adjustRightInd w:val="0"/>
        <w:ind w:firstLine="709"/>
      </w:pPr>
      <w:r w:rsidRPr="00D07205">
        <w:t>6. Подготовка графической части документации по планировке территории осуществляется:</w:t>
      </w:r>
    </w:p>
    <w:p w:rsidR="009E56D3" w:rsidRPr="00D07205" w:rsidRDefault="009E56D3" w:rsidP="00DC56A0">
      <w:pPr>
        <w:autoSpaceDE w:val="0"/>
        <w:autoSpaceDN w:val="0"/>
        <w:adjustRightInd w:val="0"/>
        <w:ind w:firstLine="709"/>
      </w:pPr>
      <w:r w:rsidRPr="00D07205">
        <w:t>1) в соответствии с системой координат, используемой для ведения Единого государственного реестра недвижимости;</w:t>
      </w:r>
    </w:p>
    <w:p w:rsidR="009E56D3" w:rsidRPr="00D07205" w:rsidRDefault="009E56D3" w:rsidP="00DC56A0">
      <w:pPr>
        <w:autoSpaceDE w:val="0"/>
        <w:autoSpaceDN w:val="0"/>
        <w:adjustRightInd w:val="0"/>
        <w:ind w:firstLine="709"/>
      </w:pPr>
      <w:r w:rsidRPr="00D07205">
        <w:t xml:space="preserve">2) с использованием цифровых топографических карт, цифровых топографических планов, </w:t>
      </w:r>
      <w:hyperlink r:id="rId12" w:history="1">
        <w:r w:rsidRPr="00D07205">
          <w:t>требования</w:t>
        </w:r>
      </w:hyperlink>
      <w:r w:rsidRPr="00D07205">
        <w:t xml:space="preserve"> к которым устанавливаются уполномоченным федеральным органом исполнительной власти.</w:t>
      </w:r>
    </w:p>
    <w:p w:rsidR="009E56D3" w:rsidRPr="00D07205" w:rsidRDefault="009E56D3" w:rsidP="00DC56A0">
      <w:pPr>
        <w:autoSpaceDE w:val="0"/>
        <w:autoSpaceDN w:val="0"/>
        <w:adjustRightInd w:val="0"/>
        <w:ind w:firstLine="540"/>
        <w:jc w:val="center"/>
      </w:pPr>
    </w:p>
    <w:p w:rsidR="009E56D3" w:rsidRPr="00D07205" w:rsidRDefault="009E56D3" w:rsidP="004D5C4D">
      <w:pPr>
        <w:pStyle w:val="Heading3"/>
      </w:pPr>
      <w:bookmarkStart w:id="131" w:name="_Toc509351599"/>
      <w:r w:rsidRPr="00D07205">
        <w:t>Статья 1</w:t>
      </w:r>
      <w:r>
        <w:t>6</w:t>
      </w:r>
      <w:r w:rsidRPr="00D07205">
        <w:t>. Виды документации по планировке территории</w:t>
      </w:r>
      <w:bookmarkEnd w:id="131"/>
    </w:p>
    <w:p w:rsidR="009E56D3" w:rsidRPr="00D07205" w:rsidRDefault="009E56D3" w:rsidP="00DC56A0">
      <w:pPr>
        <w:autoSpaceDE w:val="0"/>
        <w:autoSpaceDN w:val="0"/>
        <w:adjustRightInd w:val="0"/>
        <w:ind w:firstLine="540"/>
        <w:rPr>
          <w:b/>
          <w:bCs/>
        </w:rPr>
      </w:pPr>
    </w:p>
    <w:p w:rsidR="009E56D3" w:rsidRPr="00D07205" w:rsidRDefault="009E56D3" w:rsidP="00DC56A0">
      <w:pPr>
        <w:autoSpaceDE w:val="0"/>
        <w:autoSpaceDN w:val="0"/>
        <w:adjustRightInd w:val="0"/>
        <w:ind w:firstLine="709"/>
      </w:pPr>
      <w:r w:rsidRPr="00D07205">
        <w:t>1.При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9E56D3" w:rsidRPr="00D07205" w:rsidRDefault="009E56D3" w:rsidP="00DC56A0">
      <w:pPr>
        <w:autoSpaceDE w:val="0"/>
        <w:autoSpaceDN w:val="0"/>
        <w:adjustRightInd w:val="0"/>
        <w:ind w:firstLine="709"/>
      </w:pPr>
      <w:r w:rsidRPr="00D07205">
        <w:t>2.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E56D3" w:rsidRPr="00D07205" w:rsidRDefault="009E56D3" w:rsidP="00DC56A0">
      <w:pPr>
        <w:autoSpaceDE w:val="0"/>
        <w:autoSpaceDN w:val="0"/>
        <w:adjustRightInd w:val="0"/>
        <w:ind w:firstLine="709"/>
      </w:pPr>
      <w:r w:rsidRPr="00D07205">
        <w:t>Требования к составу и содержанию проекта планировки территории установлены статьей 42 Градостроительного кодекса РФ.</w:t>
      </w:r>
    </w:p>
    <w:p w:rsidR="009E56D3" w:rsidRPr="00D07205" w:rsidRDefault="009E56D3" w:rsidP="00DC56A0">
      <w:pPr>
        <w:autoSpaceDE w:val="0"/>
        <w:autoSpaceDN w:val="0"/>
        <w:adjustRightInd w:val="0"/>
        <w:ind w:firstLine="709"/>
      </w:pPr>
      <w:r w:rsidRPr="00D07205">
        <w:t xml:space="preserve">3. </w:t>
      </w:r>
      <w:hyperlink r:id="rId13" w:history="1">
        <w:r w:rsidRPr="00D07205">
          <w:t>Подготовка</w:t>
        </w:r>
      </w:hyperlink>
      <w:r w:rsidRPr="00D07205">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9E56D3" w:rsidRPr="00D07205" w:rsidRDefault="009E56D3" w:rsidP="00DC56A0">
      <w:pPr>
        <w:autoSpaceDE w:val="0"/>
        <w:autoSpaceDN w:val="0"/>
        <w:adjustRightInd w:val="0"/>
        <w:ind w:firstLine="709"/>
      </w:pPr>
      <w:r w:rsidRPr="00D07205">
        <w:t>Подготовка проекта межевания территории осуществляется для:</w:t>
      </w:r>
    </w:p>
    <w:p w:rsidR="009E56D3" w:rsidRPr="00D07205" w:rsidRDefault="009E56D3" w:rsidP="00DC56A0">
      <w:pPr>
        <w:autoSpaceDE w:val="0"/>
        <w:autoSpaceDN w:val="0"/>
        <w:adjustRightInd w:val="0"/>
        <w:ind w:firstLine="709"/>
      </w:pPr>
      <w:r w:rsidRPr="00D07205">
        <w:t>1) определения местоположения границ образуемых и изменяемых земельных участков;</w:t>
      </w:r>
    </w:p>
    <w:p w:rsidR="009E56D3" w:rsidRPr="00D07205" w:rsidRDefault="009E56D3" w:rsidP="00DC56A0">
      <w:pPr>
        <w:autoSpaceDE w:val="0"/>
        <w:autoSpaceDN w:val="0"/>
        <w:adjustRightInd w:val="0"/>
        <w:ind w:firstLine="709"/>
      </w:pPr>
      <w:r w:rsidRPr="00D07205">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E56D3" w:rsidRPr="00D07205" w:rsidRDefault="009E56D3" w:rsidP="00DC56A0">
      <w:pPr>
        <w:autoSpaceDE w:val="0"/>
        <w:autoSpaceDN w:val="0"/>
        <w:adjustRightInd w:val="0"/>
        <w:ind w:firstLine="709"/>
      </w:pPr>
      <w:r w:rsidRPr="00D07205">
        <w:t>Требования к подготовке, составу и содержанию проекта межевания территории установлены статьей 43 Градостроительного кодекса РФ.</w:t>
      </w:r>
    </w:p>
    <w:p w:rsidR="009E56D3" w:rsidRPr="00D07205" w:rsidRDefault="009E56D3" w:rsidP="00DC56A0">
      <w:pPr>
        <w:autoSpaceDE w:val="0"/>
        <w:autoSpaceDN w:val="0"/>
        <w:adjustRightInd w:val="0"/>
        <w:ind w:firstLine="709"/>
      </w:pPr>
      <w:r w:rsidRPr="00D07205">
        <w:t>4.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9E56D3" w:rsidRPr="00D07205" w:rsidRDefault="009E56D3" w:rsidP="00DC56A0">
      <w:pPr>
        <w:autoSpaceDE w:val="0"/>
        <w:autoSpaceDN w:val="0"/>
        <w:adjustRightInd w:val="0"/>
        <w:ind w:firstLine="709"/>
      </w:pPr>
    </w:p>
    <w:p w:rsidR="009E56D3" w:rsidRPr="00D07205" w:rsidRDefault="009E56D3" w:rsidP="004D5C4D">
      <w:pPr>
        <w:pStyle w:val="Heading3"/>
      </w:pPr>
      <w:bookmarkStart w:id="132" w:name="_Toc509351600"/>
      <w:r w:rsidRPr="00D07205">
        <w:t>Статья 1</w:t>
      </w:r>
      <w:r>
        <w:t>7</w:t>
      </w:r>
      <w:r w:rsidRPr="00D07205">
        <w:t>. Подготовка и утверждение документации по планировке территории поселения</w:t>
      </w:r>
      <w:bookmarkEnd w:id="132"/>
    </w:p>
    <w:p w:rsidR="009E56D3" w:rsidRPr="00D07205" w:rsidRDefault="009E56D3" w:rsidP="00DC56A0">
      <w:pPr>
        <w:autoSpaceDE w:val="0"/>
        <w:autoSpaceDN w:val="0"/>
        <w:adjustRightInd w:val="0"/>
        <w:jc w:val="center"/>
        <w:rPr>
          <w:b/>
          <w:bCs/>
        </w:rPr>
      </w:pPr>
    </w:p>
    <w:p w:rsidR="009E56D3" w:rsidRPr="00D07205" w:rsidRDefault="009E56D3" w:rsidP="00DC56A0">
      <w:pPr>
        <w:autoSpaceDE w:val="0"/>
        <w:autoSpaceDN w:val="0"/>
        <w:adjustRightInd w:val="0"/>
        <w:ind w:firstLine="709"/>
      </w:pPr>
      <w:r w:rsidRPr="00D07205">
        <w:t xml:space="preserve">1. </w:t>
      </w:r>
      <w:r w:rsidRPr="00940A76">
        <w:t xml:space="preserve">Решение о подготовке документации по планировке территории принимается уполномоченным органом </w:t>
      </w:r>
      <w:r w:rsidRPr="00A147B5">
        <w:rPr>
          <w:lang w:eastAsia="ru-RU"/>
        </w:rPr>
        <w:t>Поселения</w:t>
      </w:r>
      <w:r w:rsidRPr="00A147B5">
        <w:t xml:space="preserve"> </w:t>
      </w:r>
      <w:r w:rsidRPr="00940A76">
        <w:t xml:space="preserve">по инициативе органов местного самоуправления </w:t>
      </w:r>
      <w:r w:rsidRPr="00A147B5">
        <w:rPr>
          <w:lang w:eastAsia="ru-RU"/>
        </w:rPr>
        <w:t>Поселения</w:t>
      </w:r>
      <w:r w:rsidRPr="00940A76">
        <w:t xml:space="preserve"> либо на основании предложений физических или юридических лиц о подготовке документации по планировке территории.</w:t>
      </w:r>
    </w:p>
    <w:p w:rsidR="009E56D3" w:rsidRPr="00D07205" w:rsidRDefault="009E56D3" w:rsidP="00DC56A0">
      <w:pPr>
        <w:autoSpaceDE w:val="0"/>
        <w:autoSpaceDN w:val="0"/>
        <w:adjustRightInd w:val="0"/>
        <w:ind w:firstLine="709"/>
      </w:pPr>
      <w:r w:rsidRPr="00D07205">
        <w:t>Решение о подготовке документации по планировке территории принимается:</w:t>
      </w:r>
    </w:p>
    <w:p w:rsidR="009E56D3" w:rsidRPr="00D07205" w:rsidRDefault="009E56D3" w:rsidP="00DC56A0">
      <w:pPr>
        <w:autoSpaceDE w:val="0"/>
        <w:autoSpaceDN w:val="0"/>
        <w:adjustRightInd w:val="0"/>
        <w:ind w:firstLine="709"/>
      </w:pPr>
      <w:r w:rsidRPr="00D07205">
        <w:t>1) при подготовке документации по планировке территории применительно к территории поселения;</w:t>
      </w:r>
    </w:p>
    <w:p w:rsidR="009E56D3" w:rsidRPr="00D07205" w:rsidRDefault="009E56D3" w:rsidP="00DC56A0">
      <w:pPr>
        <w:autoSpaceDE w:val="0"/>
        <w:autoSpaceDN w:val="0"/>
        <w:adjustRightInd w:val="0"/>
        <w:ind w:firstLine="709"/>
      </w:pPr>
      <w:r w:rsidRPr="00D07205">
        <w:t>2) при подготовке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w:t>
      </w:r>
    </w:p>
    <w:p w:rsidR="009E56D3" w:rsidRPr="00D07205" w:rsidRDefault="009E56D3" w:rsidP="00DC56A0">
      <w:pPr>
        <w:autoSpaceDE w:val="0"/>
        <w:autoSpaceDN w:val="0"/>
        <w:adjustRightInd w:val="0"/>
        <w:ind w:firstLine="709"/>
      </w:pPr>
      <w:r w:rsidRPr="00D07205">
        <w:t xml:space="preserve">2. 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w:t>
      </w:r>
      <w:r w:rsidRPr="00D07205">
        <w:rPr>
          <w:spacing w:val="8"/>
        </w:rPr>
        <w:t>информационно</w:t>
      </w:r>
      <w:r w:rsidRPr="00D07205">
        <w:t>-телекоммуникационной сети «Интернет».</w:t>
      </w:r>
    </w:p>
    <w:p w:rsidR="009E56D3" w:rsidRPr="00D07205" w:rsidRDefault="009E56D3" w:rsidP="00DC56A0">
      <w:pPr>
        <w:autoSpaceDE w:val="0"/>
        <w:autoSpaceDN w:val="0"/>
        <w:adjustRightInd w:val="0"/>
        <w:ind w:firstLine="709"/>
      </w:pPr>
      <w:r w:rsidRPr="00D07205">
        <w:t xml:space="preserve">3. Со дня опубликования решения о подготовке документации по планировке территории физические или юридические лица вправе представить </w:t>
      </w:r>
      <w:r w:rsidRPr="00A147B5">
        <w:t xml:space="preserve">в орган местного самоуправления </w:t>
      </w:r>
      <w:r w:rsidRPr="00A147B5">
        <w:rPr>
          <w:lang w:eastAsia="ru-RU"/>
        </w:rPr>
        <w:t>Поселения</w:t>
      </w:r>
      <w:r w:rsidRPr="00A147B5">
        <w:t xml:space="preserve"> </w:t>
      </w:r>
      <w:r w:rsidRPr="004E1530">
        <w:t>свои предложения о порядк</w:t>
      </w:r>
      <w:r w:rsidRPr="00D07205">
        <w:t>е, сроках подготовки и содержании документации по планировке территории.</w:t>
      </w:r>
    </w:p>
    <w:p w:rsidR="009E56D3" w:rsidRPr="00D07205" w:rsidRDefault="009E56D3" w:rsidP="00DC56A0">
      <w:pPr>
        <w:autoSpaceDE w:val="0"/>
        <w:autoSpaceDN w:val="0"/>
        <w:adjustRightInd w:val="0"/>
        <w:ind w:firstLine="709"/>
      </w:pPr>
      <w:r w:rsidRPr="00D07205">
        <w:t xml:space="preserve">4. Подготовка документации по планировке территории </w:t>
      </w:r>
      <w:r w:rsidRPr="00A147B5">
        <w:t xml:space="preserve">осуществляется уполномоченным органом местного самоуправления </w:t>
      </w:r>
      <w:r w:rsidRPr="00A147B5">
        <w:rPr>
          <w:lang w:eastAsia="ru-RU"/>
        </w:rPr>
        <w:t>Поселения</w:t>
      </w:r>
      <w:r w:rsidRPr="00D07205">
        <w:t xml:space="preserve">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9E56D3" w:rsidRPr="00D07205" w:rsidRDefault="009E56D3" w:rsidP="00DC56A0">
      <w:pPr>
        <w:autoSpaceDE w:val="0"/>
        <w:autoSpaceDN w:val="0"/>
        <w:adjustRightInd w:val="0"/>
        <w:ind w:firstLine="709"/>
      </w:pPr>
      <w:r w:rsidRPr="00D07205">
        <w:t>5. 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9E56D3" w:rsidRPr="00D07205" w:rsidRDefault="009E56D3" w:rsidP="00DC56A0">
      <w:pPr>
        <w:autoSpaceDE w:val="0"/>
        <w:autoSpaceDN w:val="0"/>
        <w:adjustRightInd w:val="0"/>
        <w:ind w:firstLine="709"/>
      </w:pPr>
      <w:r w:rsidRPr="00D07205">
        <w:t>6. Решения о подготовке документации по планировке территории принимаются самостоятельно:</w:t>
      </w:r>
    </w:p>
    <w:p w:rsidR="009E56D3" w:rsidRPr="00D07205" w:rsidRDefault="009E56D3" w:rsidP="00DC56A0">
      <w:pPr>
        <w:autoSpaceDE w:val="0"/>
        <w:autoSpaceDN w:val="0"/>
        <w:adjustRightInd w:val="0"/>
        <w:ind w:firstLine="709"/>
      </w:pPr>
      <w:r w:rsidRPr="00D07205">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E56D3" w:rsidRPr="00D07205" w:rsidRDefault="009E56D3" w:rsidP="00DC56A0">
      <w:pPr>
        <w:autoSpaceDE w:val="0"/>
        <w:autoSpaceDN w:val="0"/>
        <w:adjustRightInd w:val="0"/>
        <w:ind w:firstLine="709"/>
      </w:pPr>
      <w:r w:rsidRPr="00D07205">
        <w:t>2) 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РФ;</w:t>
      </w:r>
    </w:p>
    <w:p w:rsidR="009E56D3" w:rsidRPr="00D07205" w:rsidRDefault="009E56D3" w:rsidP="00DC56A0">
      <w:pPr>
        <w:autoSpaceDE w:val="0"/>
        <w:autoSpaceDN w:val="0"/>
        <w:adjustRightInd w:val="0"/>
        <w:ind w:firstLine="709"/>
      </w:pPr>
      <w:r w:rsidRPr="00D07205">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E56D3" w:rsidRPr="00D07205" w:rsidRDefault="009E56D3" w:rsidP="00DC56A0">
      <w:pPr>
        <w:autoSpaceDE w:val="0"/>
        <w:autoSpaceDN w:val="0"/>
        <w:adjustRightInd w:val="0"/>
        <w:ind w:firstLine="709"/>
      </w:pPr>
      <w:r w:rsidRPr="00D07205">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E56D3" w:rsidRPr="00D07205" w:rsidRDefault="009E56D3" w:rsidP="00DC56A0">
      <w:pPr>
        <w:autoSpaceDE w:val="0"/>
        <w:autoSpaceDN w:val="0"/>
        <w:adjustRightInd w:val="0"/>
        <w:ind w:firstLine="709"/>
      </w:pPr>
      <w:r w:rsidRPr="00D07205">
        <w:t>В указанных случаях принятие уполномоченным органом местного самоуправления поселения решения о подготовке документации по планировке территории не требуется.</w:t>
      </w:r>
    </w:p>
    <w:p w:rsidR="009E56D3" w:rsidRPr="00D07205" w:rsidRDefault="009E56D3" w:rsidP="00DC56A0">
      <w:pPr>
        <w:autoSpaceDE w:val="0"/>
        <w:autoSpaceDN w:val="0"/>
        <w:adjustRightInd w:val="0"/>
        <w:ind w:firstLine="709"/>
      </w:pPr>
      <w:r w:rsidRPr="00D07205">
        <w:t xml:space="preserve">7. Лица, указанные в пунктах 3 и 4 части 4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с законодательством Российской Федерации. </w:t>
      </w:r>
    </w:p>
    <w:p w:rsidR="009E56D3" w:rsidRPr="00D07205" w:rsidRDefault="009E56D3" w:rsidP="00DC56A0">
      <w:pPr>
        <w:autoSpaceDE w:val="0"/>
        <w:autoSpaceDN w:val="0"/>
        <w:adjustRightInd w:val="0"/>
        <w:ind w:firstLine="709"/>
      </w:pPr>
      <w:r w:rsidRPr="00D07205">
        <w:t xml:space="preserve">Особенности подготовки документации по планировке территории лицами, указанными в 1 и 2 части 4 настоящей статьи, установлены соответственно </w:t>
      </w:r>
      <w:hyperlink r:id="rId14" w:history="1">
        <w:r w:rsidRPr="00D07205">
          <w:t>статьей 46.9</w:t>
        </w:r>
      </w:hyperlink>
      <w:r w:rsidRPr="00D07205">
        <w:t xml:space="preserve"> и </w:t>
      </w:r>
      <w:hyperlink r:id="rId15" w:history="1">
        <w:r w:rsidRPr="00D07205">
          <w:t>статьей 46.10</w:t>
        </w:r>
      </w:hyperlink>
      <w:r w:rsidRPr="00D07205">
        <w:t xml:space="preserve"> Градостроительного кодекса РФ.</w:t>
      </w:r>
    </w:p>
    <w:p w:rsidR="009E56D3" w:rsidRPr="00D07205" w:rsidRDefault="009E56D3" w:rsidP="00DC56A0">
      <w:pPr>
        <w:autoSpaceDE w:val="0"/>
        <w:autoSpaceDN w:val="0"/>
        <w:adjustRightInd w:val="0"/>
        <w:ind w:firstLine="709"/>
      </w:pPr>
      <w:r w:rsidRPr="00D07205">
        <w:t>8. 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нормативами градостроительного проектирования поселения и муниципального района,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E56D3" w:rsidRPr="00D07205" w:rsidRDefault="009E56D3" w:rsidP="00DC56A0">
      <w:pPr>
        <w:autoSpaceDE w:val="0"/>
        <w:autoSpaceDN w:val="0"/>
        <w:adjustRightInd w:val="0"/>
        <w:ind w:firstLine="709"/>
      </w:pPr>
      <w:r w:rsidRPr="00D07205">
        <w:t xml:space="preserve">9. Документация по планировке территории утверждается </w:t>
      </w:r>
      <w:r w:rsidRPr="00940A76">
        <w:t xml:space="preserve">главой администрации </w:t>
      </w:r>
      <w:r w:rsidRPr="00A147B5">
        <w:rPr>
          <w:lang w:eastAsia="ru-RU"/>
        </w:rPr>
        <w:t>Поселения</w:t>
      </w:r>
      <w:r w:rsidRPr="00940A76">
        <w:t>.</w:t>
      </w:r>
    </w:p>
    <w:p w:rsidR="009E56D3" w:rsidRPr="00D07205" w:rsidRDefault="009E56D3" w:rsidP="00DC56A0">
      <w:pPr>
        <w:autoSpaceDE w:val="0"/>
        <w:autoSpaceDN w:val="0"/>
        <w:adjustRightInd w:val="0"/>
        <w:ind w:firstLine="709"/>
      </w:pPr>
      <w:r w:rsidRPr="00D07205">
        <w:t xml:space="preserve">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территории лицами, указанными              в пунктах 1 – 4 части 4 настоящей статьи. </w:t>
      </w:r>
    </w:p>
    <w:p w:rsidR="009E56D3" w:rsidRPr="00D07205" w:rsidRDefault="009E56D3" w:rsidP="00DC56A0">
      <w:pPr>
        <w:autoSpaceDE w:val="0"/>
        <w:autoSpaceDN w:val="0"/>
        <w:adjustRightInd w:val="0"/>
        <w:ind w:firstLine="709"/>
      </w:pPr>
      <w:r w:rsidRPr="00D07205">
        <w:t>10. Проекты планировки территории и проекты межевания территории, решение об утверждении которых принимается уполномоченным органом местного самоуправления поселения, до их утверждения подлежат обязательному рассмотрению на публичных слушаниях.</w:t>
      </w:r>
    </w:p>
    <w:p w:rsidR="009E56D3" w:rsidRDefault="009E56D3" w:rsidP="00DC56A0">
      <w:pPr>
        <w:autoSpaceDE w:val="0"/>
        <w:autoSpaceDN w:val="0"/>
        <w:adjustRightInd w:val="0"/>
        <w:ind w:firstLine="709"/>
      </w:pPr>
      <w:r w:rsidRPr="00940A76">
        <w:t xml:space="preserve">11. Подготовка документации по планировке территории, разрабатываемой на основании решения уполномоченного органа местного самоуправления </w:t>
      </w:r>
      <w:r w:rsidRPr="00E16B23">
        <w:rPr>
          <w:lang w:eastAsia="ru-RU"/>
        </w:rPr>
        <w:t>Поселения</w:t>
      </w:r>
      <w:r w:rsidRPr="00940A76">
        <w:t xml:space="preserve">, принятие решения об утверждении документации по планировке территории, подготовленной в том числе лицами, указанными в пунктах 3 и 4 части 4 настоящей статьи, осуществляется в порядке, установленном нормативным правовым актом органа местного самоуправления </w:t>
      </w:r>
      <w:r w:rsidRPr="00E16B23">
        <w:rPr>
          <w:lang w:eastAsia="ru-RU"/>
        </w:rPr>
        <w:t>Поселения</w:t>
      </w:r>
      <w:r w:rsidRPr="00E16B23">
        <w:t>.</w:t>
      </w:r>
    </w:p>
    <w:p w:rsidR="009E56D3" w:rsidRPr="00D07205" w:rsidRDefault="009E56D3" w:rsidP="00DC56A0">
      <w:pPr>
        <w:autoSpaceDE w:val="0"/>
        <w:autoSpaceDN w:val="0"/>
        <w:adjustRightInd w:val="0"/>
        <w:ind w:firstLine="709"/>
      </w:pPr>
      <w:r w:rsidRPr="00D07205">
        <w:t>12.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9E56D3" w:rsidRPr="00D07205" w:rsidRDefault="009E56D3" w:rsidP="00DC56A0">
      <w:pPr>
        <w:ind w:firstLine="709"/>
        <w:rPr>
          <w:highlight w:val="yellow"/>
        </w:rPr>
      </w:pPr>
    </w:p>
    <w:p w:rsidR="009E56D3" w:rsidRPr="004D5C4D" w:rsidRDefault="009E56D3" w:rsidP="004D5C4D">
      <w:pPr>
        <w:pStyle w:val="Heading3"/>
      </w:pPr>
      <w:bookmarkStart w:id="133" w:name="_Toc415145646"/>
      <w:bookmarkStart w:id="134" w:name="_Toc419817019"/>
      <w:bookmarkStart w:id="135" w:name="_Toc421022272"/>
      <w:bookmarkStart w:id="136" w:name="_Toc423609055"/>
      <w:bookmarkStart w:id="137" w:name="_Toc509351601"/>
      <w:r w:rsidRPr="004D5C4D">
        <w:t>Статья 18. Общие требования к порядку подготовки документации по планировке территории</w:t>
      </w:r>
      <w:bookmarkEnd w:id="133"/>
      <w:bookmarkEnd w:id="134"/>
      <w:bookmarkEnd w:id="135"/>
      <w:bookmarkEnd w:id="136"/>
      <w:r w:rsidRPr="004D5C4D">
        <w:t>, разрабатываемой на основании решения уполномоченного органа местного самоуправления</w:t>
      </w:r>
      <w:bookmarkEnd w:id="137"/>
    </w:p>
    <w:p w:rsidR="009E56D3" w:rsidRPr="00D07205" w:rsidRDefault="009E56D3" w:rsidP="00DC56A0">
      <w:pPr>
        <w:suppressAutoHyphens w:val="0"/>
        <w:autoSpaceDE w:val="0"/>
        <w:autoSpaceDN w:val="0"/>
        <w:adjustRightInd w:val="0"/>
        <w:snapToGrid/>
        <w:ind w:firstLine="540"/>
        <w:rPr>
          <w:lang w:eastAsia="ru-RU"/>
        </w:rPr>
      </w:pPr>
    </w:p>
    <w:p w:rsidR="009E56D3" w:rsidRPr="00D07205" w:rsidRDefault="009E56D3" w:rsidP="00DC56A0">
      <w:pPr>
        <w:suppressAutoHyphens w:val="0"/>
        <w:autoSpaceDE w:val="0"/>
        <w:autoSpaceDN w:val="0"/>
        <w:adjustRightInd w:val="0"/>
        <w:snapToGrid/>
        <w:ind w:firstLine="709"/>
        <w:rPr>
          <w:lang w:eastAsia="ru-RU"/>
        </w:rPr>
      </w:pPr>
      <w:r w:rsidRPr="00D07205">
        <w:rPr>
          <w:lang w:eastAsia="ru-RU"/>
        </w:rPr>
        <w:t xml:space="preserve">1. Документация по планировке территории применительно к территории </w:t>
      </w:r>
      <w:r w:rsidRPr="00CF677C">
        <w:rPr>
          <w:lang w:eastAsia="ru-RU"/>
        </w:rPr>
        <w:t>Поселения</w:t>
      </w:r>
      <w:r w:rsidRPr="00D07205">
        <w:rPr>
          <w:lang w:eastAsia="ru-RU"/>
        </w:rPr>
        <w:t xml:space="preserve"> подготавливается на основании задания на подготовку такой документации.</w:t>
      </w:r>
    </w:p>
    <w:p w:rsidR="009E56D3" w:rsidRPr="00D07205" w:rsidRDefault="009E56D3" w:rsidP="00DC56A0">
      <w:pPr>
        <w:suppressAutoHyphens w:val="0"/>
        <w:autoSpaceDE w:val="0"/>
        <w:autoSpaceDN w:val="0"/>
        <w:adjustRightInd w:val="0"/>
        <w:snapToGrid/>
        <w:ind w:firstLine="709"/>
        <w:rPr>
          <w:lang w:eastAsia="ru-RU"/>
        </w:rPr>
      </w:pPr>
      <w:r w:rsidRPr="00D07205">
        <w:rPr>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9E56D3" w:rsidRPr="00D07205" w:rsidRDefault="009E56D3" w:rsidP="00DC56A0">
      <w:pPr>
        <w:suppressAutoHyphens w:val="0"/>
        <w:autoSpaceDE w:val="0"/>
        <w:autoSpaceDN w:val="0"/>
        <w:adjustRightInd w:val="0"/>
        <w:snapToGrid/>
        <w:ind w:firstLine="709"/>
        <w:rPr>
          <w:lang w:eastAsia="ru-RU"/>
        </w:rPr>
      </w:pPr>
      <w:r w:rsidRPr="00D07205">
        <w:rPr>
          <w:lang w:eastAsia="ru-RU"/>
        </w:rPr>
        <w:t>2.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9E56D3" w:rsidRPr="00D07205" w:rsidRDefault="009E56D3" w:rsidP="00DC56A0">
      <w:pPr>
        <w:suppressAutoHyphens w:val="0"/>
        <w:autoSpaceDE w:val="0"/>
        <w:autoSpaceDN w:val="0"/>
        <w:adjustRightInd w:val="0"/>
        <w:snapToGrid/>
        <w:ind w:firstLine="709"/>
        <w:rPr>
          <w:lang w:eastAsia="ru-RU"/>
        </w:rPr>
      </w:pPr>
      <w:r w:rsidRPr="00D07205">
        <w:rPr>
          <w:lang w:eastAsia="ru-RU"/>
        </w:rPr>
        <w:t>3. Задание, указанное в части 2 настоящей статьи, подлежит согласованию с органом архитектуры и градостроительства Архангельской области.</w:t>
      </w:r>
    </w:p>
    <w:p w:rsidR="009E56D3" w:rsidRPr="00D07205" w:rsidRDefault="009E56D3" w:rsidP="00DC56A0">
      <w:pPr>
        <w:pStyle w:val="ConsPlusNormal"/>
        <w:widowControl/>
        <w:ind w:left="-180" w:right="-54" w:firstLine="900"/>
        <w:jc w:val="both"/>
        <w:rPr>
          <w:rFonts w:ascii="Times New Roman" w:hAnsi="Times New Roman" w:cs="Times New Roman"/>
          <w:sz w:val="28"/>
          <w:szCs w:val="28"/>
        </w:rPr>
      </w:pPr>
      <w:r>
        <w:rPr>
          <w:rFonts w:ascii="Times New Roman" w:hAnsi="Times New Roman" w:cs="Times New Roman"/>
          <w:sz w:val="28"/>
          <w:szCs w:val="28"/>
        </w:rPr>
        <w:t>4</w:t>
      </w:r>
      <w:r w:rsidRPr="00D07205">
        <w:rPr>
          <w:rFonts w:ascii="Times New Roman" w:hAnsi="Times New Roman" w:cs="Times New Roman"/>
          <w:sz w:val="28"/>
          <w:szCs w:val="28"/>
        </w:rPr>
        <w:t xml:space="preserve">. Задание на подготовку документации по планировке территории утверждается </w:t>
      </w:r>
      <w:r w:rsidRPr="0047098B">
        <w:rPr>
          <w:rFonts w:ascii="Times New Roman" w:hAnsi="Times New Roman" w:cs="Times New Roman"/>
          <w:sz w:val="28"/>
          <w:szCs w:val="28"/>
        </w:rPr>
        <w:t xml:space="preserve">уполномоченным органом местного самоуправления </w:t>
      </w:r>
      <w:r>
        <w:rPr>
          <w:rFonts w:ascii="Times New Roman" w:hAnsi="Times New Roman" w:cs="Times New Roman"/>
          <w:sz w:val="28"/>
          <w:szCs w:val="28"/>
        </w:rPr>
        <w:t>Поселения</w:t>
      </w:r>
      <w:r w:rsidRPr="0047098B">
        <w:rPr>
          <w:rFonts w:ascii="Times New Roman" w:hAnsi="Times New Roman" w:cs="Times New Roman"/>
          <w:sz w:val="28"/>
          <w:szCs w:val="28"/>
        </w:rPr>
        <w:t xml:space="preserve"> одновременно с принятием решения о подготовке такой документации</w:t>
      </w:r>
      <w:r w:rsidRPr="00D07205">
        <w:rPr>
          <w:rFonts w:ascii="Times New Roman" w:hAnsi="Times New Roman" w:cs="Times New Roman"/>
          <w:sz w:val="28"/>
          <w:szCs w:val="28"/>
        </w:rPr>
        <w:t>.</w:t>
      </w:r>
    </w:p>
    <w:p w:rsidR="009E56D3" w:rsidRPr="00D07205" w:rsidRDefault="009E56D3" w:rsidP="00DC56A0">
      <w:pPr>
        <w:suppressAutoHyphens w:val="0"/>
        <w:autoSpaceDE w:val="0"/>
        <w:autoSpaceDN w:val="0"/>
        <w:adjustRightInd w:val="0"/>
        <w:snapToGrid/>
        <w:ind w:firstLine="709"/>
        <w:rPr>
          <w:lang w:eastAsia="ru-RU"/>
        </w:rPr>
      </w:pPr>
      <w:r>
        <w:t>5</w:t>
      </w:r>
      <w:r w:rsidRPr="00D07205">
        <w:t xml:space="preserve">. </w:t>
      </w:r>
      <w:r w:rsidRPr="004760BD">
        <w:rPr>
          <w:lang w:eastAsia="ru-RU"/>
        </w:rPr>
        <w:t xml:space="preserve">Орган местного самоуправления Поселения </w:t>
      </w:r>
      <w:r w:rsidRPr="00D07205">
        <w:rPr>
          <w:lang w:eastAsia="ru-RU"/>
        </w:rPr>
        <w:t xml:space="preserve">осуществляет проверку документации по планировке территории на соответствие требованиям, установленным </w:t>
      </w:r>
      <w:hyperlink r:id="rId16" w:history="1">
        <w:r w:rsidRPr="00D07205">
          <w:rPr>
            <w:lang w:eastAsia="ru-RU"/>
          </w:rPr>
          <w:t>частью 10 статьи 45</w:t>
        </w:r>
      </w:hyperlink>
      <w:r w:rsidRPr="00D07205">
        <w:rPr>
          <w:lang w:eastAsia="ru-RU"/>
        </w:rPr>
        <w:t xml:space="preserve">, Градостроительного кодекса РФ, заданием на подготовку документации по планировке территории. </w:t>
      </w:r>
    </w:p>
    <w:p w:rsidR="009E56D3" w:rsidRPr="00D07205" w:rsidRDefault="009E56D3" w:rsidP="00214EA3">
      <w:pPr>
        <w:widowControl w:val="0"/>
        <w:autoSpaceDE w:val="0"/>
        <w:autoSpaceDN w:val="0"/>
        <w:adjustRightInd w:val="0"/>
        <w:ind w:firstLine="709"/>
      </w:pPr>
      <w:r w:rsidRPr="00D07205">
        <w:t>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РФ,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РФ.</w:t>
      </w:r>
    </w:p>
    <w:p w:rsidR="009E56D3" w:rsidRPr="00EA5FF3" w:rsidRDefault="009E56D3" w:rsidP="002C1E7F">
      <w:pPr>
        <w:ind w:firstLine="709"/>
        <w:rPr>
          <w:b/>
          <w:bCs/>
          <w:kern w:val="1"/>
          <w:highlight w:val="cyan"/>
        </w:rPr>
      </w:pPr>
      <w:bookmarkStart w:id="138" w:name="_Toc258228309"/>
      <w:bookmarkStart w:id="139" w:name="_Toc281221523"/>
      <w:bookmarkStart w:id="140" w:name="_Toc395282218"/>
      <w:bookmarkStart w:id="141" w:name="_Toc415145647"/>
      <w:bookmarkStart w:id="142" w:name="_Toc419817020"/>
      <w:bookmarkStart w:id="143" w:name="_Toc421022273"/>
      <w:bookmarkStart w:id="144" w:name="_Toc437520201"/>
      <w:r>
        <w:rPr>
          <w:kern w:val="1"/>
        </w:rPr>
        <w:t>6</w:t>
      </w:r>
      <w:r w:rsidRPr="00D07205">
        <w:rPr>
          <w:kern w:val="1"/>
        </w:rPr>
        <w:t>.</w:t>
      </w:r>
      <w:r>
        <w:rPr>
          <w:kern w:val="1"/>
        </w:rPr>
        <w:t xml:space="preserve"> </w:t>
      </w:r>
      <w:r w:rsidRPr="0047098B">
        <w:rPr>
          <w:kern w:val="1"/>
        </w:rPr>
        <w:t xml:space="preserve">По результатам проверки указанные органы принимают соответствующее решение о направлении документации по планировке территории главе </w:t>
      </w:r>
      <w:r w:rsidRPr="004760BD">
        <w:rPr>
          <w:kern w:val="1"/>
        </w:rPr>
        <w:t>Поселения</w:t>
      </w:r>
      <w:r w:rsidRPr="0047098B">
        <w:rPr>
          <w:kern w:val="1"/>
        </w:rPr>
        <w:t xml:space="preserve"> или об отклонении такой документации и о направлении ее на доработку.</w:t>
      </w:r>
    </w:p>
    <w:p w:rsidR="009E56D3" w:rsidRPr="00214EA3" w:rsidRDefault="009E56D3" w:rsidP="00214EA3">
      <w:pPr>
        <w:rPr>
          <w:lang w:eastAsia="en-US"/>
        </w:rPr>
      </w:pPr>
    </w:p>
    <w:p w:rsidR="009E56D3" w:rsidRPr="004D5C4D" w:rsidRDefault="009E56D3" w:rsidP="004D5C4D">
      <w:pPr>
        <w:pStyle w:val="Heading2"/>
      </w:pPr>
      <w:bookmarkStart w:id="145" w:name="_Toc509351602"/>
      <w:r w:rsidRPr="004D5C4D">
        <w:t>Г</w:t>
      </w:r>
      <w:r>
        <w:t>лава</w:t>
      </w:r>
      <w:r w:rsidRPr="004D5C4D">
        <w:t xml:space="preserve"> 4. </w:t>
      </w:r>
      <w:bookmarkStart w:id="146" w:name="_Toc419817031"/>
      <w:bookmarkStart w:id="147" w:name="_Toc421022284"/>
      <w:bookmarkStart w:id="148" w:name="_Toc437520212"/>
      <w:r w:rsidRPr="004D5C4D">
        <w:t>Проведение публичных слушаний по вопросам землепользования и застройки</w:t>
      </w:r>
      <w:bookmarkEnd w:id="145"/>
    </w:p>
    <w:p w:rsidR="009E56D3" w:rsidRPr="00D07205" w:rsidRDefault="009E56D3" w:rsidP="00DC56A0">
      <w:pPr>
        <w:rPr>
          <w:lang w:eastAsia="en-US"/>
        </w:rPr>
      </w:pPr>
    </w:p>
    <w:p w:rsidR="009E56D3" w:rsidRPr="00D07205" w:rsidRDefault="009E56D3" w:rsidP="004D5C4D">
      <w:pPr>
        <w:pStyle w:val="Heading3"/>
      </w:pPr>
      <w:bookmarkStart w:id="149" w:name="_Toc509351603"/>
      <w:r w:rsidRPr="00D07205">
        <w:t>Статья 1</w:t>
      </w:r>
      <w:r>
        <w:t>9</w:t>
      </w:r>
      <w:r w:rsidRPr="00D07205">
        <w:t>. Общие положения</w:t>
      </w:r>
      <w:bookmarkEnd w:id="149"/>
    </w:p>
    <w:p w:rsidR="009E56D3" w:rsidRPr="00D07205" w:rsidRDefault="009E56D3" w:rsidP="00DC56A0">
      <w:pPr>
        <w:autoSpaceDE w:val="0"/>
        <w:autoSpaceDN w:val="0"/>
        <w:adjustRightInd w:val="0"/>
        <w:ind w:firstLine="709"/>
      </w:pPr>
    </w:p>
    <w:p w:rsidR="009E56D3" w:rsidRPr="00D07205" w:rsidRDefault="009E56D3" w:rsidP="00DC56A0">
      <w:pPr>
        <w:autoSpaceDE w:val="0"/>
        <w:autoSpaceDN w:val="0"/>
        <w:adjustRightInd w:val="0"/>
        <w:ind w:firstLine="709"/>
      </w:pPr>
      <w:r w:rsidRPr="00D07205">
        <w:t>1. На территории поселения в обязательном порядке проводятся публичные слушания по следующим вопросам землепользования и застройки:</w:t>
      </w:r>
    </w:p>
    <w:p w:rsidR="009E56D3" w:rsidRPr="00D07205" w:rsidRDefault="009E56D3" w:rsidP="00DC56A0">
      <w:pPr>
        <w:autoSpaceDE w:val="0"/>
        <w:autoSpaceDN w:val="0"/>
        <w:adjustRightInd w:val="0"/>
        <w:ind w:firstLine="709"/>
      </w:pPr>
      <w:r w:rsidRPr="00D07205">
        <w:t>1) по проекту правил землепользования и застройки;</w:t>
      </w:r>
    </w:p>
    <w:p w:rsidR="009E56D3" w:rsidRPr="00D07205" w:rsidRDefault="009E56D3" w:rsidP="00DC56A0">
      <w:pPr>
        <w:autoSpaceDE w:val="0"/>
        <w:autoSpaceDN w:val="0"/>
        <w:adjustRightInd w:val="0"/>
        <w:ind w:firstLine="709"/>
      </w:pPr>
      <w:r w:rsidRPr="00D07205">
        <w:t xml:space="preserve">2) по проекту о внесении изменений в правила землепользования и застройки; </w:t>
      </w:r>
    </w:p>
    <w:p w:rsidR="009E56D3" w:rsidRPr="00D07205" w:rsidRDefault="009E56D3" w:rsidP="00DC56A0">
      <w:pPr>
        <w:autoSpaceDE w:val="0"/>
        <w:autoSpaceDN w:val="0"/>
        <w:adjustRightInd w:val="0"/>
        <w:ind w:firstLine="709"/>
      </w:pPr>
      <w:r w:rsidRPr="00D07205">
        <w:t>3)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9E56D3" w:rsidRPr="00D07205" w:rsidRDefault="009E56D3" w:rsidP="00DC56A0">
      <w:pPr>
        <w:autoSpaceDE w:val="0"/>
        <w:autoSpaceDN w:val="0"/>
        <w:adjustRightInd w:val="0"/>
        <w:ind w:firstLine="709"/>
      </w:pPr>
      <w:r w:rsidRPr="00D07205">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9E56D3" w:rsidRPr="00D07205" w:rsidRDefault="009E56D3" w:rsidP="00DC56A0">
      <w:pPr>
        <w:autoSpaceDE w:val="0"/>
        <w:autoSpaceDN w:val="0"/>
        <w:adjustRightInd w:val="0"/>
        <w:ind w:firstLine="709"/>
      </w:pPr>
      <w:r w:rsidRPr="00D07205">
        <w:t>5) по проектам планировки территории и проектам межевания территории.</w:t>
      </w:r>
    </w:p>
    <w:p w:rsidR="009E56D3" w:rsidRPr="00D07205" w:rsidRDefault="009E56D3" w:rsidP="00DC56A0">
      <w:pPr>
        <w:autoSpaceDE w:val="0"/>
        <w:autoSpaceDN w:val="0"/>
        <w:adjustRightInd w:val="0"/>
        <w:ind w:firstLine="709"/>
      </w:pPr>
      <w:r w:rsidRPr="00D07205">
        <w:t>2. Публичные слушания по вопросам, указанным в пунктах 1 – 4 части 1 настоящей статьи, проводятся комиссией по подготовке проекта правил землепользования и застройки</w:t>
      </w:r>
      <w:r>
        <w:t xml:space="preserve"> (далее – Комиссия)</w:t>
      </w:r>
      <w:r w:rsidRPr="00D07205">
        <w:t>.</w:t>
      </w:r>
    </w:p>
    <w:p w:rsidR="009E56D3" w:rsidRPr="00D07205" w:rsidRDefault="009E56D3" w:rsidP="00DC56A0">
      <w:pPr>
        <w:autoSpaceDE w:val="0"/>
        <w:autoSpaceDN w:val="0"/>
        <w:adjustRightInd w:val="0"/>
        <w:ind w:firstLine="709"/>
      </w:pPr>
      <w:r w:rsidRPr="00D07205">
        <w:t>Публичные слушания по вопросам, указанным в пункте 5 части 1 настоящей статьи, проводятся уполномоченным на их проведение органом местного самоуправления поселения.</w:t>
      </w:r>
    </w:p>
    <w:p w:rsidR="009E56D3" w:rsidRPr="00D07205" w:rsidRDefault="009E56D3" w:rsidP="00DC56A0">
      <w:pPr>
        <w:autoSpaceDE w:val="0"/>
        <w:autoSpaceDN w:val="0"/>
        <w:adjustRightInd w:val="0"/>
        <w:ind w:firstLine="540"/>
      </w:pPr>
    </w:p>
    <w:p w:rsidR="009E56D3" w:rsidRPr="00D07205" w:rsidRDefault="009E56D3" w:rsidP="004D5C4D">
      <w:pPr>
        <w:pStyle w:val="Heading3"/>
      </w:pPr>
      <w:bookmarkStart w:id="150" w:name="_Toc509351604"/>
      <w:r w:rsidRPr="00D07205">
        <w:t xml:space="preserve">Статья </w:t>
      </w:r>
      <w:r>
        <w:t>20</w:t>
      </w:r>
      <w:r w:rsidRPr="00D07205">
        <w:t>. Публичные слушания по проекту правил землепользования и застройки и проекту о внесении изменения в правила землепользования и застройки</w:t>
      </w:r>
      <w:bookmarkEnd w:id="150"/>
    </w:p>
    <w:p w:rsidR="009E56D3" w:rsidRPr="00D07205" w:rsidRDefault="009E56D3" w:rsidP="00DC56A0">
      <w:pPr>
        <w:autoSpaceDE w:val="0"/>
        <w:autoSpaceDN w:val="0"/>
        <w:adjustRightInd w:val="0"/>
        <w:ind w:firstLine="709"/>
        <w:rPr>
          <w:b/>
          <w:bCs/>
        </w:rPr>
      </w:pPr>
    </w:p>
    <w:p w:rsidR="009E56D3" w:rsidRDefault="009E56D3" w:rsidP="00DC56A0">
      <w:pPr>
        <w:autoSpaceDE w:val="0"/>
        <w:autoSpaceDN w:val="0"/>
        <w:adjustRightInd w:val="0"/>
        <w:ind w:firstLine="709"/>
        <w:rPr>
          <w:lang w:eastAsia="ru-RU"/>
        </w:rPr>
      </w:pPr>
      <w:r w:rsidRPr="00D07205">
        <w:t xml:space="preserve">1. Решение о проведении публичных слушаний по проекту правил землепользования и застройки принимается главой </w:t>
      </w:r>
      <w:r w:rsidRPr="001D1C7A">
        <w:rPr>
          <w:lang w:eastAsia="ru-RU"/>
        </w:rPr>
        <w:t>Поселения</w:t>
      </w:r>
      <w:r>
        <w:rPr>
          <w:lang w:eastAsia="ru-RU"/>
        </w:rPr>
        <w:t>.</w:t>
      </w:r>
    </w:p>
    <w:p w:rsidR="009E56D3" w:rsidRPr="00D07205" w:rsidRDefault="009E56D3" w:rsidP="00DC56A0">
      <w:pPr>
        <w:autoSpaceDE w:val="0"/>
        <w:autoSpaceDN w:val="0"/>
        <w:adjustRightInd w:val="0"/>
        <w:ind w:firstLine="709"/>
      </w:pPr>
      <w:r w:rsidRPr="0047098B">
        <w:t xml:space="preserve">Указанное решение принимается в срок не позднее чем через десять дней со дня получения главой </w:t>
      </w:r>
      <w:r w:rsidRPr="001D1C7A">
        <w:rPr>
          <w:lang w:eastAsia="ru-RU"/>
        </w:rPr>
        <w:t>Поселения</w:t>
      </w:r>
      <w:r w:rsidRPr="0047098B">
        <w:t xml:space="preserve">  от органа местного самоуправления такого проекта</w:t>
      </w:r>
      <w:r w:rsidRPr="00D07205">
        <w:t>.</w:t>
      </w:r>
    </w:p>
    <w:p w:rsidR="009E56D3" w:rsidRPr="00D07205" w:rsidRDefault="009E56D3" w:rsidP="00DC56A0">
      <w:pPr>
        <w:autoSpaceDE w:val="0"/>
        <w:autoSpaceDN w:val="0"/>
        <w:adjustRightInd w:val="0"/>
        <w:ind w:firstLine="709"/>
      </w:pPr>
      <w:r w:rsidRPr="00D07205">
        <w:t xml:space="preserve">2. Публичные слушания проводятся в каждом населенном пункте </w:t>
      </w:r>
      <w:r w:rsidRPr="001D1C7A">
        <w:rPr>
          <w:lang w:eastAsia="ru-RU"/>
        </w:rPr>
        <w:t>Поселения</w:t>
      </w:r>
      <w:r w:rsidRPr="004E1530">
        <w:t>.</w:t>
      </w:r>
    </w:p>
    <w:p w:rsidR="009E56D3" w:rsidRPr="00D07205" w:rsidRDefault="009E56D3" w:rsidP="00DC56A0">
      <w:pPr>
        <w:autoSpaceDE w:val="0"/>
        <w:autoSpaceDN w:val="0"/>
        <w:adjustRightInd w:val="0"/>
        <w:ind w:firstLine="709"/>
      </w:pPr>
      <w:r w:rsidRPr="00D07205">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9E56D3" w:rsidRPr="00D07205" w:rsidRDefault="009E56D3" w:rsidP="00DC56A0">
      <w:pPr>
        <w:autoSpaceDE w:val="0"/>
        <w:autoSpaceDN w:val="0"/>
        <w:adjustRightInd w:val="0"/>
        <w:ind w:firstLine="709"/>
      </w:pPr>
      <w:r w:rsidRPr="00D07205">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9E56D3" w:rsidRPr="00D07205" w:rsidRDefault="009E56D3" w:rsidP="00DC56A0">
      <w:pPr>
        <w:autoSpaceDE w:val="0"/>
        <w:autoSpaceDN w:val="0"/>
        <w:adjustRightInd w:val="0"/>
        <w:ind w:firstLine="709"/>
      </w:pPr>
      <w:r w:rsidRPr="00D07205">
        <w:t>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9E56D3" w:rsidRPr="00D07205" w:rsidRDefault="009E56D3" w:rsidP="00DC56A0">
      <w:pPr>
        <w:autoSpaceDE w:val="0"/>
        <w:autoSpaceDN w:val="0"/>
        <w:adjustRightInd w:val="0"/>
        <w:ind w:firstLine="709"/>
      </w:pPr>
      <w:r w:rsidRPr="00D07205">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такому проекту о внесении изменений в правила землепользования и застройки не может быть более чем один месяц.</w:t>
      </w:r>
    </w:p>
    <w:p w:rsidR="009E56D3" w:rsidRPr="00D07205" w:rsidRDefault="009E56D3" w:rsidP="00B83C51">
      <w:pPr>
        <w:autoSpaceDE w:val="0"/>
        <w:autoSpaceDN w:val="0"/>
        <w:adjustRightInd w:val="0"/>
        <w:ind w:firstLine="709"/>
      </w:pPr>
      <w:r w:rsidRPr="00D07205">
        <w:t xml:space="preserve">4. Порядок проведения публичных слушаний по проекту правил землепользования и застройки и проекту о внесении изменения в правила землепользования и застройки устанавливается нормативным правовым актом представительного органа </w:t>
      </w:r>
      <w:r w:rsidRPr="001D1C7A">
        <w:rPr>
          <w:lang w:eastAsia="ru-RU"/>
        </w:rPr>
        <w:t>Поселения</w:t>
      </w:r>
      <w:r w:rsidRPr="004E1530">
        <w:t>, которым также определяет</w:t>
      </w:r>
      <w:r w:rsidRPr="00D07205">
        <w:t>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9E56D3" w:rsidRPr="00D07205" w:rsidRDefault="009E56D3" w:rsidP="00DC56A0">
      <w:pPr>
        <w:autoSpaceDE w:val="0"/>
        <w:autoSpaceDN w:val="0"/>
        <w:adjustRightInd w:val="0"/>
        <w:ind w:firstLine="709"/>
      </w:pPr>
    </w:p>
    <w:p w:rsidR="009E56D3" w:rsidRPr="00D07205" w:rsidRDefault="009E56D3" w:rsidP="004D5C4D">
      <w:pPr>
        <w:pStyle w:val="Heading3"/>
      </w:pPr>
      <w:bookmarkStart w:id="151" w:name="_Toc509351605"/>
      <w:r w:rsidRPr="00D07205">
        <w:t xml:space="preserve">Статья </w:t>
      </w:r>
      <w:r>
        <w:t>21</w:t>
      </w:r>
      <w:r w:rsidRPr="00D07205">
        <w:t>.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w:t>
      </w:r>
      <w:bookmarkEnd w:id="151"/>
    </w:p>
    <w:p w:rsidR="009E56D3" w:rsidRPr="00D07205" w:rsidRDefault="009E56D3" w:rsidP="00DC56A0">
      <w:pPr>
        <w:autoSpaceDE w:val="0"/>
        <w:autoSpaceDN w:val="0"/>
        <w:adjustRightInd w:val="0"/>
        <w:ind w:firstLine="709"/>
      </w:pPr>
    </w:p>
    <w:p w:rsidR="009E56D3" w:rsidRPr="00D07205" w:rsidRDefault="009E56D3" w:rsidP="00DC56A0">
      <w:pPr>
        <w:ind w:firstLine="709"/>
      </w:pPr>
      <w:r w:rsidRPr="00D07205">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9E56D3" w:rsidRPr="00D07205" w:rsidRDefault="009E56D3" w:rsidP="00DC56A0">
      <w:pPr>
        <w:autoSpaceDE w:val="0"/>
        <w:autoSpaceDN w:val="0"/>
        <w:adjustRightInd w:val="0"/>
        <w:ind w:firstLine="709"/>
      </w:pPr>
      <w:r w:rsidRPr="00D07205">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E56D3" w:rsidRPr="00D07205" w:rsidRDefault="009E56D3" w:rsidP="00DC56A0">
      <w:pPr>
        <w:autoSpaceDE w:val="0"/>
        <w:autoSpaceDN w:val="0"/>
        <w:adjustRightInd w:val="0"/>
        <w:ind w:firstLine="709"/>
      </w:pPr>
      <w:r w:rsidRPr="00D07205">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w:t>
      </w:r>
    </w:p>
    <w:p w:rsidR="009E56D3" w:rsidRPr="00D07205" w:rsidRDefault="009E56D3" w:rsidP="00DC56A0">
      <w:pPr>
        <w:autoSpaceDE w:val="0"/>
        <w:autoSpaceDN w:val="0"/>
        <w:adjustRightInd w:val="0"/>
        <w:ind w:firstLine="709"/>
      </w:pPr>
      <w:r w:rsidRPr="00D07205">
        <w:t xml:space="preserve">3. Комиссия в срок не позднее чем через десять дней со дня поступления указанного заявления заинтересованного лица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9E56D3" w:rsidRPr="00D07205" w:rsidRDefault="009E56D3" w:rsidP="00DC56A0">
      <w:pPr>
        <w:autoSpaceDE w:val="0"/>
        <w:autoSpaceDN w:val="0"/>
        <w:adjustRightInd w:val="0"/>
        <w:ind w:firstLine="540"/>
      </w:pPr>
      <w:r w:rsidRPr="00D07205">
        <w:t xml:space="preserve">4. Порядок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устанавливается нормативным правовым актом представительного органа </w:t>
      </w:r>
      <w:r w:rsidRPr="00B620FA">
        <w:rPr>
          <w:lang w:eastAsia="ru-RU"/>
        </w:rPr>
        <w:t>Поселения</w:t>
      </w:r>
      <w:r w:rsidRPr="004E1530">
        <w:t>, которым также определяется</w:t>
      </w:r>
      <w:r w:rsidRPr="00D07205">
        <w:t xml:space="preserve">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более одного месяца.</w:t>
      </w:r>
    </w:p>
    <w:p w:rsidR="009E56D3" w:rsidRPr="00D07205" w:rsidRDefault="009E56D3" w:rsidP="00DC56A0">
      <w:pPr>
        <w:suppressAutoHyphens w:val="0"/>
        <w:autoSpaceDE w:val="0"/>
        <w:autoSpaceDN w:val="0"/>
        <w:adjustRightInd w:val="0"/>
        <w:snapToGrid/>
        <w:ind w:firstLine="540"/>
        <w:rPr>
          <w:lang w:eastAsia="ru-RU"/>
        </w:rPr>
      </w:pPr>
      <w:r w:rsidRPr="00D07205">
        <w:t xml:space="preserve">5. </w:t>
      </w:r>
      <w:r w:rsidRPr="00D07205">
        <w:rPr>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E56D3" w:rsidRPr="00D07205" w:rsidRDefault="009E56D3" w:rsidP="00DC56A0">
      <w:pPr>
        <w:autoSpaceDE w:val="0"/>
        <w:autoSpaceDN w:val="0"/>
        <w:adjustRightInd w:val="0"/>
        <w:ind w:firstLine="540"/>
      </w:pPr>
    </w:p>
    <w:p w:rsidR="009E56D3" w:rsidRPr="00D07205" w:rsidRDefault="009E56D3" w:rsidP="004D5C4D">
      <w:pPr>
        <w:pStyle w:val="Heading3"/>
      </w:pPr>
      <w:bookmarkStart w:id="152" w:name="_Toc509351606"/>
      <w:r w:rsidRPr="00D07205">
        <w:t xml:space="preserve">Статья </w:t>
      </w:r>
      <w:r>
        <w:t>22</w:t>
      </w:r>
      <w:r w:rsidRPr="00D07205">
        <w:t>.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2"/>
    </w:p>
    <w:p w:rsidR="009E56D3" w:rsidRPr="00D07205" w:rsidRDefault="009E56D3" w:rsidP="00DC56A0">
      <w:pPr>
        <w:autoSpaceDE w:val="0"/>
        <w:autoSpaceDN w:val="0"/>
        <w:adjustRightInd w:val="0"/>
        <w:ind w:firstLine="709"/>
      </w:pPr>
    </w:p>
    <w:p w:rsidR="009E56D3" w:rsidRPr="00D07205" w:rsidRDefault="009E56D3" w:rsidP="00DC56A0">
      <w:pPr>
        <w:ind w:firstLine="709"/>
      </w:pPr>
      <w:r w:rsidRPr="00D07205">
        <w:t xml:space="preserve">1.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9E56D3" w:rsidRPr="00D07205" w:rsidRDefault="009E56D3" w:rsidP="00DC56A0">
      <w:pPr>
        <w:autoSpaceDE w:val="0"/>
        <w:autoSpaceDN w:val="0"/>
        <w:adjustRightInd w:val="0"/>
        <w:ind w:firstLine="709"/>
      </w:pPr>
      <w:r w:rsidRPr="00D07205">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E56D3" w:rsidRPr="00D07205" w:rsidRDefault="009E56D3" w:rsidP="00DC56A0">
      <w:pPr>
        <w:autoSpaceDE w:val="0"/>
        <w:autoSpaceDN w:val="0"/>
        <w:adjustRightInd w:val="0"/>
        <w:ind w:firstLine="709"/>
      </w:pPr>
      <w:r w:rsidRPr="00D07205">
        <w:t>2. За разрешением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путем направления соответствующего заявления в комиссию по подготовке проекта правил землепользования и застройки.</w:t>
      </w:r>
    </w:p>
    <w:p w:rsidR="009E56D3" w:rsidRPr="00D07205" w:rsidRDefault="009E56D3" w:rsidP="00DC56A0">
      <w:pPr>
        <w:autoSpaceDE w:val="0"/>
        <w:autoSpaceDN w:val="0"/>
        <w:adjustRightInd w:val="0"/>
        <w:ind w:firstLine="709"/>
      </w:pPr>
      <w:r w:rsidRPr="00D07205">
        <w:t>3. Комиссия в срок не позднее чем через десять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w:t>
      </w:r>
      <w:r>
        <w:t xml:space="preserve"> </w:t>
      </w:r>
      <w:r w:rsidRPr="00D07205">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9E56D3" w:rsidRPr="00D07205" w:rsidRDefault="009E56D3" w:rsidP="00DC56A0">
      <w:pPr>
        <w:autoSpaceDE w:val="0"/>
        <w:autoSpaceDN w:val="0"/>
        <w:adjustRightInd w:val="0"/>
        <w:ind w:firstLine="709"/>
      </w:pPr>
      <w:r w:rsidRPr="00D07205">
        <w:t>4.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E56D3" w:rsidRPr="00D07205" w:rsidRDefault="009E56D3" w:rsidP="00DC56A0">
      <w:pPr>
        <w:autoSpaceDE w:val="0"/>
        <w:autoSpaceDN w:val="0"/>
        <w:adjustRightInd w:val="0"/>
        <w:ind w:firstLine="709"/>
      </w:pPr>
      <w:r w:rsidRPr="00D07205">
        <w:t xml:space="preserve">5. Порядок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устанавливается нормативным правовым актом представительного органа </w:t>
      </w:r>
      <w:r w:rsidRPr="00B620FA">
        <w:rPr>
          <w:lang w:eastAsia="ru-RU"/>
        </w:rPr>
        <w:t>Поселения</w:t>
      </w:r>
      <w:r w:rsidRPr="004E1530">
        <w:t>,</w:t>
      </w:r>
      <w:r w:rsidRPr="00D07205">
        <w:t xml:space="preserve"> которым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w:t>
      </w:r>
      <w:r>
        <w:t xml:space="preserve"> </w:t>
      </w:r>
      <w:r w:rsidRPr="00D07205">
        <w:t>который не может быть более одного месяца.</w:t>
      </w:r>
    </w:p>
    <w:p w:rsidR="009E56D3" w:rsidRPr="00D07205" w:rsidRDefault="009E56D3" w:rsidP="00DC56A0">
      <w:pPr>
        <w:autoSpaceDE w:val="0"/>
        <w:autoSpaceDN w:val="0"/>
        <w:adjustRightInd w:val="0"/>
        <w:ind w:firstLine="709"/>
      </w:pPr>
    </w:p>
    <w:p w:rsidR="009E56D3" w:rsidRPr="00D07205" w:rsidRDefault="009E56D3" w:rsidP="004D5C4D">
      <w:pPr>
        <w:pStyle w:val="Heading3"/>
      </w:pPr>
      <w:bookmarkStart w:id="153" w:name="_Toc509351607"/>
      <w:r w:rsidRPr="00D07205">
        <w:t>Статья 2</w:t>
      </w:r>
      <w:r>
        <w:t>3</w:t>
      </w:r>
      <w:r w:rsidRPr="00D07205">
        <w:t>.Публичные слушания проектам планировки территории и проектам межевания территории</w:t>
      </w:r>
      <w:bookmarkEnd w:id="153"/>
    </w:p>
    <w:p w:rsidR="009E56D3" w:rsidRPr="00D07205" w:rsidRDefault="009E56D3" w:rsidP="00DC56A0">
      <w:pPr>
        <w:autoSpaceDE w:val="0"/>
        <w:autoSpaceDN w:val="0"/>
        <w:adjustRightInd w:val="0"/>
        <w:ind w:firstLine="709"/>
      </w:pPr>
    </w:p>
    <w:p w:rsidR="009E56D3" w:rsidRPr="00D07205" w:rsidRDefault="009E56D3" w:rsidP="00DC56A0">
      <w:pPr>
        <w:autoSpaceDE w:val="0"/>
        <w:autoSpaceDN w:val="0"/>
        <w:adjustRightInd w:val="0"/>
        <w:ind w:firstLine="709"/>
      </w:pPr>
      <w:r w:rsidRPr="00D07205">
        <w:t xml:space="preserve">1. На публичных слушаниях рассматриваются проекты планировки территории и проекты межевания территории, решение об утверждении которых принимается органом местного самоуправления поселения. </w:t>
      </w:r>
    </w:p>
    <w:p w:rsidR="009E56D3" w:rsidRPr="00D07205" w:rsidRDefault="009E56D3" w:rsidP="00DC56A0">
      <w:pPr>
        <w:autoSpaceDE w:val="0"/>
        <w:autoSpaceDN w:val="0"/>
        <w:adjustRightInd w:val="0"/>
        <w:ind w:firstLine="709"/>
      </w:pPr>
      <w:r w:rsidRPr="00D07205">
        <w:t>2. Публичные слушания по проектам планировки территории и проектам межевания территории, указанным в части 1 настоящей статьи,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E56D3" w:rsidRPr="00D07205" w:rsidRDefault="009E56D3" w:rsidP="00DC56A0">
      <w:pPr>
        <w:autoSpaceDE w:val="0"/>
        <w:autoSpaceDN w:val="0"/>
        <w:adjustRightInd w:val="0"/>
        <w:ind w:firstLine="709"/>
      </w:pPr>
      <w:r w:rsidRPr="00D07205">
        <w:t>3.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E56D3" w:rsidRPr="00D07205" w:rsidRDefault="009E56D3" w:rsidP="00DC56A0">
      <w:pPr>
        <w:autoSpaceDE w:val="0"/>
        <w:autoSpaceDN w:val="0"/>
        <w:adjustRightInd w:val="0"/>
        <w:ind w:firstLine="709"/>
      </w:pPr>
      <w:r w:rsidRPr="00D07205">
        <w:t xml:space="preserve">4. Порядок организации и проведения публичных слушаний по проектам планировки территории и проектам межевания территории устанавливается нормативным правовым актом представительного органа </w:t>
      </w:r>
      <w:r w:rsidRPr="003B23F0">
        <w:rPr>
          <w:lang w:eastAsia="ru-RU"/>
        </w:rPr>
        <w:t>Поселения</w:t>
      </w:r>
      <w:r w:rsidRPr="004E1530">
        <w:t>,</w:t>
      </w:r>
      <w:r w:rsidRPr="00D07205">
        <w:t xml:space="preserve"> которым также определяется точный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менее одного месяца и более трех месяцев.</w:t>
      </w:r>
    </w:p>
    <w:p w:rsidR="009E56D3" w:rsidRPr="00D07205" w:rsidRDefault="009E56D3" w:rsidP="00DC56A0">
      <w:pPr>
        <w:autoSpaceDE w:val="0"/>
        <w:autoSpaceDN w:val="0"/>
        <w:adjustRightInd w:val="0"/>
        <w:ind w:firstLine="709"/>
      </w:pPr>
      <w:r w:rsidRPr="00D07205">
        <w:t>5. Публичные слушания по проекту планировки территории и проекту межевания территории не проводятся, если они подготовлены в отношении:</w:t>
      </w:r>
    </w:p>
    <w:p w:rsidR="009E56D3" w:rsidRPr="00D07205" w:rsidRDefault="009E56D3" w:rsidP="00DC56A0">
      <w:pPr>
        <w:autoSpaceDE w:val="0"/>
        <w:autoSpaceDN w:val="0"/>
        <w:adjustRightInd w:val="0"/>
        <w:ind w:firstLine="540"/>
      </w:pPr>
      <w:r w:rsidRPr="00D07205">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E56D3" w:rsidRPr="00D07205" w:rsidRDefault="009E56D3" w:rsidP="00DC56A0">
      <w:pPr>
        <w:autoSpaceDE w:val="0"/>
        <w:autoSpaceDN w:val="0"/>
        <w:adjustRightInd w:val="0"/>
        <w:ind w:firstLine="540"/>
      </w:pPr>
      <w:r w:rsidRPr="00D07205">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E56D3" w:rsidRDefault="009E56D3" w:rsidP="00490A2D">
      <w:pPr>
        <w:autoSpaceDE w:val="0"/>
        <w:autoSpaceDN w:val="0"/>
        <w:adjustRightInd w:val="0"/>
        <w:ind w:firstLine="540"/>
      </w:pPr>
      <w:r w:rsidRPr="00D07205">
        <w:t>3) территории для размещения линейных объектов в границах земель лесного фонда.</w:t>
      </w:r>
      <w:bookmarkStart w:id="154" w:name="_Toc419817043"/>
      <w:bookmarkStart w:id="155" w:name="_Toc421022296"/>
      <w:bookmarkStart w:id="156" w:name="_Toc437520224"/>
      <w:bookmarkEnd w:id="146"/>
      <w:bookmarkEnd w:id="147"/>
      <w:bookmarkEnd w:id="148"/>
    </w:p>
    <w:p w:rsidR="009E56D3" w:rsidRDefault="009E56D3" w:rsidP="00490A2D">
      <w:pPr>
        <w:autoSpaceDE w:val="0"/>
        <w:autoSpaceDN w:val="0"/>
        <w:adjustRightInd w:val="0"/>
        <w:ind w:firstLine="540"/>
      </w:pPr>
    </w:p>
    <w:p w:rsidR="009E56D3" w:rsidRDefault="009E56D3" w:rsidP="004D5C4D">
      <w:pPr>
        <w:pStyle w:val="Heading2"/>
      </w:pPr>
      <w:bookmarkStart w:id="157" w:name="_Toc509351608"/>
      <w:r w:rsidRPr="00490A2D">
        <w:t>Глава 5. Внесение изменений в правила землепользования и застройки</w:t>
      </w:r>
      <w:bookmarkStart w:id="158" w:name="_Toc269076893"/>
      <w:bookmarkStart w:id="159" w:name="_Toc269299745"/>
      <w:bookmarkStart w:id="160" w:name="_Toc315790693"/>
      <w:bookmarkStart w:id="161" w:name="_Toc415145659"/>
      <w:bookmarkStart w:id="162" w:name="_Toc419817044"/>
      <w:bookmarkStart w:id="163" w:name="_Toc421022297"/>
      <w:bookmarkStart w:id="164" w:name="_Toc437520225"/>
      <w:bookmarkEnd w:id="154"/>
      <w:bookmarkEnd w:id="155"/>
      <w:bookmarkEnd w:id="156"/>
      <w:bookmarkEnd w:id="157"/>
    </w:p>
    <w:p w:rsidR="009E56D3" w:rsidRDefault="009E56D3" w:rsidP="00490A2D">
      <w:pPr>
        <w:autoSpaceDE w:val="0"/>
        <w:autoSpaceDN w:val="0"/>
        <w:adjustRightInd w:val="0"/>
        <w:ind w:firstLine="540"/>
        <w:rPr>
          <w:b/>
          <w:bCs/>
          <w:kern w:val="1"/>
        </w:rPr>
      </w:pPr>
    </w:p>
    <w:p w:rsidR="009E56D3" w:rsidRPr="00490A2D" w:rsidRDefault="009E56D3" w:rsidP="004D5C4D">
      <w:pPr>
        <w:pStyle w:val="Heading3"/>
      </w:pPr>
      <w:bookmarkStart w:id="165" w:name="_Toc509351609"/>
      <w:r w:rsidRPr="00490A2D">
        <w:t>Статья 24.Ввнесение изменений в правила</w:t>
      </w:r>
      <w:bookmarkEnd w:id="158"/>
      <w:bookmarkEnd w:id="159"/>
      <w:bookmarkEnd w:id="160"/>
      <w:bookmarkEnd w:id="161"/>
      <w:bookmarkEnd w:id="162"/>
      <w:bookmarkEnd w:id="163"/>
      <w:bookmarkEnd w:id="164"/>
      <w:r w:rsidRPr="00490A2D">
        <w:t xml:space="preserve"> землепользования и застройки на основании предложений заинтересованных органов, физических и юридических лиц</w:t>
      </w:r>
      <w:bookmarkEnd w:id="165"/>
    </w:p>
    <w:p w:rsidR="009E56D3" w:rsidRPr="00D07205" w:rsidRDefault="009E56D3" w:rsidP="00DC56A0">
      <w:pPr>
        <w:suppressAutoHyphens w:val="0"/>
        <w:autoSpaceDE w:val="0"/>
        <w:autoSpaceDN w:val="0"/>
        <w:adjustRightInd w:val="0"/>
        <w:snapToGrid/>
        <w:ind w:firstLine="709"/>
      </w:pPr>
      <w:r w:rsidRPr="00D07205">
        <w:t xml:space="preserve">1. Основаниями для рассмотрения главой </w:t>
      </w:r>
      <w:r w:rsidRPr="004E1530">
        <w:t xml:space="preserve">администрации </w:t>
      </w:r>
      <w:r w:rsidRPr="001E7F41">
        <w:rPr>
          <w:lang w:eastAsia="ru-RU"/>
        </w:rPr>
        <w:t>Поселения</w:t>
      </w:r>
      <w:r w:rsidRPr="004E1530">
        <w:t xml:space="preserve"> вопроса о внесении</w:t>
      </w:r>
      <w:r w:rsidRPr="00D07205">
        <w:t xml:space="preserve"> изменений в Правила являются:</w:t>
      </w:r>
    </w:p>
    <w:p w:rsidR="009E56D3" w:rsidRPr="00D07205" w:rsidRDefault="009E56D3" w:rsidP="00DC56A0">
      <w:pPr>
        <w:suppressAutoHyphens w:val="0"/>
        <w:autoSpaceDE w:val="0"/>
        <w:autoSpaceDN w:val="0"/>
        <w:adjustRightInd w:val="0"/>
        <w:snapToGrid/>
        <w:ind w:firstLine="709"/>
        <w:rPr>
          <w:lang w:eastAsia="ru-RU"/>
        </w:rPr>
      </w:pPr>
      <w:r w:rsidRPr="00D07205">
        <w:rPr>
          <w:lang w:eastAsia="ru-RU"/>
        </w:rPr>
        <w:t>1)несоответствие Правил генеральному п</w:t>
      </w:r>
      <w:r>
        <w:rPr>
          <w:lang w:eastAsia="ru-RU"/>
        </w:rPr>
        <w:t>лану Поселения</w:t>
      </w:r>
      <w:r w:rsidRPr="004E1530">
        <w:rPr>
          <w:lang w:eastAsia="ru-RU"/>
        </w:rPr>
        <w:t>,</w:t>
      </w:r>
      <w:r w:rsidRPr="00D07205">
        <w:rPr>
          <w:lang w:eastAsia="ru-RU"/>
        </w:rPr>
        <w:t xml:space="preserve"> схеме территориального планирования </w:t>
      </w:r>
      <w:r>
        <w:rPr>
          <w:lang w:eastAsia="ru-RU"/>
        </w:rPr>
        <w:t>Холмогорского</w:t>
      </w:r>
      <w:r w:rsidRPr="00D07205">
        <w:rPr>
          <w:lang w:eastAsia="ru-RU"/>
        </w:rPr>
        <w:t xml:space="preserve"> муниципального района, возникшее в результате внесения в такой генеральный план или такую схему территориального планирования изменений;</w:t>
      </w:r>
    </w:p>
    <w:p w:rsidR="009E56D3" w:rsidRPr="00D07205" w:rsidRDefault="009E56D3" w:rsidP="00DC56A0">
      <w:pPr>
        <w:suppressAutoHyphens w:val="0"/>
        <w:autoSpaceDE w:val="0"/>
        <w:autoSpaceDN w:val="0"/>
        <w:adjustRightInd w:val="0"/>
        <w:snapToGrid/>
        <w:ind w:firstLine="709"/>
        <w:rPr>
          <w:lang w:eastAsia="ru-RU"/>
        </w:rPr>
      </w:pPr>
      <w:r w:rsidRPr="00D07205">
        <w:rPr>
          <w:lang w:eastAsia="ru-RU"/>
        </w:rPr>
        <w:t>2) поступление предложений об изменении границ территориальных зон, изменении градостроительных регламентов.</w:t>
      </w:r>
    </w:p>
    <w:p w:rsidR="009E56D3" w:rsidRPr="00D07205" w:rsidRDefault="009E56D3" w:rsidP="00DC56A0">
      <w:pPr>
        <w:ind w:firstLine="709"/>
      </w:pPr>
      <w:r w:rsidRPr="00D07205">
        <w:t>2. Предложения о внесении изменений в Правила направляются в комиссию по подготовке проекта правил землепользования и застройки:</w:t>
      </w:r>
    </w:p>
    <w:p w:rsidR="009E56D3" w:rsidRPr="00D07205" w:rsidRDefault="009E56D3" w:rsidP="00DC56A0">
      <w:pPr>
        <w:ind w:firstLine="709"/>
      </w:pPr>
      <w:r w:rsidRPr="00D07205">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E56D3" w:rsidRPr="00D07205" w:rsidRDefault="009E56D3" w:rsidP="00DC56A0">
      <w:pPr>
        <w:ind w:firstLine="709"/>
      </w:pPr>
      <w:r w:rsidRPr="00D07205">
        <w:t>2) 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E56D3" w:rsidRPr="00D07205" w:rsidRDefault="009E56D3" w:rsidP="00DC56A0">
      <w:pPr>
        <w:suppressAutoHyphens w:val="0"/>
        <w:snapToGrid/>
        <w:ind w:firstLine="709"/>
      </w:pPr>
      <w:r w:rsidRPr="00D07205">
        <w:t xml:space="preserve">3) органами местного самоуправления </w:t>
      </w:r>
      <w:r>
        <w:t>Холмогорского</w:t>
      </w:r>
      <w:r w:rsidRPr="00D07205">
        <w:t xml:space="preserve">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9E56D3" w:rsidRPr="00D07205" w:rsidRDefault="009E56D3" w:rsidP="00DC56A0">
      <w:pPr>
        <w:ind w:firstLine="709"/>
      </w:pPr>
      <w:r w:rsidRPr="00D07205">
        <w:t xml:space="preserve">4) органами местного самоуправления </w:t>
      </w:r>
      <w:r w:rsidRPr="00C645D0">
        <w:rPr>
          <w:lang w:eastAsia="ru-RU"/>
        </w:rPr>
        <w:t>Поселения</w:t>
      </w:r>
      <w:r w:rsidRPr="004E1530">
        <w:t xml:space="preserve"> в случаях, если необходимо с</w:t>
      </w:r>
      <w:r w:rsidRPr="00D07205">
        <w:t xml:space="preserve">овершенствовать порядок регулирования землепользования и застройки на соответствующей территории </w:t>
      </w:r>
      <w:r>
        <w:t>п</w:t>
      </w:r>
      <w:r w:rsidRPr="00D07205">
        <w:t>оселения;</w:t>
      </w:r>
    </w:p>
    <w:p w:rsidR="009E56D3" w:rsidRPr="00D07205" w:rsidRDefault="009E56D3" w:rsidP="00DC56A0">
      <w:pPr>
        <w:ind w:firstLine="709"/>
      </w:pPr>
      <w:r w:rsidRPr="00D07205">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E56D3" w:rsidRPr="004E1530" w:rsidRDefault="009E56D3" w:rsidP="00DC56A0">
      <w:pPr>
        <w:suppressAutoHyphens w:val="0"/>
        <w:autoSpaceDE w:val="0"/>
        <w:autoSpaceDN w:val="0"/>
        <w:adjustRightInd w:val="0"/>
        <w:snapToGrid/>
        <w:ind w:firstLine="709"/>
        <w:rPr>
          <w:lang w:eastAsia="ru-RU"/>
        </w:rPr>
      </w:pPr>
      <w:r w:rsidRPr="00D07205">
        <w:t xml:space="preserve">3. </w:t>
      </w:r>
      <w:r w:rsidRPr="00D07205">
        <w:rPr>
          <w:lang w:eastAsia="ru-RU"/>
        </w:rPr>
        <w:t xml:space="preserve">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Pr="00C645D0">
        <w:rPr>
          <w:lang w:eastAsia="ru-RU"/>
        </w:rPr>
        <w:t>Поселения</w:t>
      </w:r>
      <w:r w:rsidRPr="004E1530">
        <w:rPr>
          <w:lang w:eastAsia="ru-RU"/>
        </w:rPr>
        <w:t>.</w:t>
      </w:r>
    </w:p>
    <w:p w:rsidR="009E56D3" w:rsidRPr="00D07205" w:rsidRDefault="009E56D3" w:rsidP="00DC56A0">
      <w:pPr>
        <w:ind w:firstLine="709"/>
      </w:pPr>
      <w:r w:rsidRPr="004E1530">
        <w:t xml:space="preserve">4. Глава администрации </w:t>
      </w:r>
      <w:r w:rsidRPr="00C645D0">
        <w:rPr>
          <w:lang w:eastAsia="ru-RU"/>
        </w:rPr>
        <w:t>Поселения</w:t>
      </w:r>
      <w:r>
        <w:rPr>
          <w:lang w:eastAsia="ru-RU"/>
        </w:rPr>
        <w:t xml:space="preserve"> </w:t>
      </w:r>
      <w:r w:rsidRPr="004E1530">
        <w:t>с</w:t>
      </w:r>
      <w:r w:rsidRPr="00D07205">
        <w:t xml:space="preserve"> учётом рекомендаций, содержащихся в заключении Комиссии, в течение 30 дней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9E56D3" w:rsidRPr="00D07205" w:rsidRDefault="009E56D3" w:rsidP="00DC56A0">
      <w:pPr>
        <w:ind w:firstLine="709"/>
      </w:pPr>
      <w:r w:rsidRPr="00D07205">
        <w:t>5. Подготовка проекта о внесении изменений в Правила и его утверждение осуществляется в порядке, установленном статьями 31, 32 Градостроительного кодекса РФ.</w:t>
      </w:r>
    </w:p>
    <w:p w:rsidR="009E56D3" w:rsidRPr="00D07205" w:rsidRDefault="009E56D3" w:rsidP="00DC56A0">
      <w:pPr>
        <w:ind w:firstLine="709"/>
      </w:pPr>
    </w:p>
    <w:p w:rsidR="009E56D3" w:rsidRPr="00D07205" w:rsidRDefault="009E56D3" w:rsidP="004D5C4D">
      <w:pPr>
        <w:pStyle w:val="Heading3"/>
        <w:rPr>
          <w:lang w:eastAsia="ru-RU"/>
        </w:rPr>
      </w:pPr>
      <w:bookmarkStart w:id="166" w:name="_Toc509351610"/>
      <w:r w:rsidRPr="00D07205">
        <w:t>Статья 2</w:t>
      </w:r>
      <w:r>
        <w:t>5</w:t>
      </w:r>
      <w:r w:rsidRPr="00D07205">
        <w:t xml:space="preserve">. Внесение изменений в правила землепользования и застройки на основании </w:t>
      </w:r>
      <w:r w:rsidRPr="00D07205">
        <w:rPr>
          <w:lang w:eastAsia="ru-RU"/>
        </w:rPr>
        <w:t>требований о внесении изменений в правила землепользования и застройки</w:t>
      </w:r>
      <w:bookmarkEnd w:id="166"/>
    </w:p>
    <w:p w:rsidR="009E56D3" w:rsidRPr="00490A2D" w:rsidRDefault="009E56D3" w:rsidP="00D07205">
      <w:pPr>
        <w:ind w:firstLine="709"/>
      </w:pPr>
    </w:p>
    <w:p w:rsidR="009E56D3" w:rsidRPr="00D07205" w:rsidRDefault="009E56D3" w:rsidP="00DC56A0">
      <w:pPr>
        <w:suppressAutoHyphens w:val="0"/>
        <w:autoSpaceDE w:val="0"/>
        <w:autoSpaceDN w:val="0"/>
        <w:adjustRightInd w:val="0"/>
        <w:snapToGrid/>
        <w:ind w:firstLine="540"/>
        <w:rPr>
          <w:lang w:eastAsia="ru-RU"/>
        </w:rPr>
      </w:pPr>
      <w:r w:rsidRPr="00D07205">
        <w:t xml:space="preserve">1. </w:t>
      </w:r>
      <w:r w:rsidRPr="00D07205">
        <w:rPr>
          <w:lang w:eastAsia="ru-RU"/>
        </w:rPr>
        <w:t xml:space="preserve">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w:t>
      </w:r>
      <w:r w:rsidRPr="004E1530">
        <w:rPr>
          <w:lang w:eastAsia="ru-RU"/>
        </w:rPr>
        <w:t>Холмогорского</w:t>
      </w:r>
      <w:r>
        <w:rPr>
          <w:lang w:eastAsia="ru-RU"/>
        </w:rPr>
        <w:t xml:space="preserve"> </w:t>
      </w:r>
      <w:r w:rsidRPr="004E1530">
        <w:rPr>
          <w:lang w:eastAsia="ru-RU"/>
        </w:rPr>
        <w:t>муниципального района</w:t>
      </w:r>
      <w:r w:rsidRPr="00D07205">
        <w:t xml:space="preserve"> направляют главе </w:t>
      </w:r>
      <w:r w:rsidRPr="002C58B0">
        <w:rPr>
          <w:lang w:eastAsia="ru-RU"/>
        </w:rPr>
        <w:t>Поселения</w:t>
      </w:r>
      <w:r w:rsidRPr="004E1530">
        <w:t xml:space="preserve"> </w:t>
      </w:r>
      <w:r w:rsidRPr="00D07205">
        <w:t>требования о внесении изменений в Правила в случае,</w:t>
      </w:r>
      <w:r w:rsidRPr="00D07205">
        <w:rPr>
          <w:lang w:eastAsia="ru-RU"/>
        </w:rPr>
        <w:t xml:space="preserve"> если Правилами не обеспечена возможность размещения на территориях </w:t>
      </w:r>
      <w:r w:rsidRPr="002C58B0">
        <w:rPr>
          <w:lang w:eastAsia="ru-RU"/>
        </w:rPr>
        <w:t>Поселения</w:t>
      </w:r>
      <w:r w:rsidRPr="00D07205">
        <w:rPr>
          <w:lang w:eastAsia="ru-RU"/>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9E56D3" w:rsidRPr="00D07205" w:rsidRDefault="009E56D3" w:rsidP="00DC56A0">
      <w:pPr>
        <w:suppressAutoHyphens w:val="0"/>
        <w:autoSpaceDE w:val="0"/>
        <w:autoSpaceDN w:val="0"/>
        <w:adjustRightInd w:val="0"/>
        <w:snapToGrid/>
        <w:ind w:firstLine="540"/>
      </w:pPr>
      <w:r w:rsidRPr="00D07205">
        <w:rPr>
          <w:lang w:eastAsia="ru-RU"/>
        </w:rPr>
        <w:t xml:space="preserve">2. </w:t>
      </w:r>
      <w:r w:rsidRPr="00D07205">
        <w:t xml:space="preserve">Глава </w:t>
      </w:r>
      <w:r w:rsidRPr="002C58B0">
        <w:rPr>
          <w:lang w:eastAsia="ru-RU"/>
        </w:rPr>
        <w:t>Поселения</w:t>
      </w:r>
      <w:r w:rsidRPr="00D07205">
        <w:t xml:space="preserve"> обеспечивает внесение изменений в Правила в течение 30 дней со дня получения требования, указанного в части 1 настоящей статьи.</w:t>
      </w:r>
    </w:p>
    <w:p w:rsidR="009E56D3" w:rsidRPr="00D07205" w:rsidRDefault="009E56D3" w:rsidP="00D07205">
      <w:pPr>
        <w:suppressAutoHyphens w:val="0"/>
        <w:autoSpaceDE w:val="0"/>
        <w:autoSpaceDN w:val="0"/>
        <w:adjustRightInd w:val="0"/>
        <w:snapToGrid/>
        <w:ind w:firstLine="540"/>
        <w:rPr>
          <w:lang w:eastAsia="ru-RU"/>
        </w:rPr>
      </w:pPr>
      <w:r w:rsidRPr="00D07205">
        <w:t>3. Проведение публичных слушаний по проекту о внесении изменений в Правила на основании требования, указанного в части 1 настоящей статьи, не требуется.</w:t>
      </w:r>
    </w:p>
    <w:p w:rsidR="009E56D3" w:rsidRDefault="009E56D3" w:rsidP="00D07205">
      <w:pPr>
        <w:suppressAutoHyphens w:val="0"/>
        <w:autoSpaceDE w:val="0"/>
        <w:autoSpaceDN w:val="0"/>
        <w:adjustRightInd w:val="0"/>
        <w:snapToGrid/>
        <w:ind w:firstLine="540"/>
      </w:pPr>
    </w:p>
    <w:p w:rsidR="009E56D3" w:rsidRPr="00D07205" w:rsidRDefault="009E56D3" w:rsidP="00D07205">
      <w:pPr>
        <w:suppressAutoHyphens w:val="0"/>
        <w:autoSpaceDE w:val="0"/>
        <w:autoSpaceDN w:val="0"/>
        <w:adjustRightInd w:val="0"/>
        <w:snapToGrid/>
        <w:ind w:firstLine="540"/>
        <w:rPr>
          <w:lang w:eastAsia="ru-RU"/>
        </w:rPr>
      </w:pPr>
    </w:p>
    <w:p w:rsidR="009E56D3" w:rsidRDefault="009E56D3" w:rsidP="004D5C4D">
      <w:pPr>
        <w:pStyle w:val="Heading2"/>
      </w:pPr>
      <w:bookmarkStart w:id="167" w:name="_Toc509351611"/>
      <w:r w:rsidRPr="00D07205">
        <w:t>Глава 6. Регулирование иных вопросов землепользования и застройки</w:t>
      </w:r>
      <w:bookmarkEnd w:id="167"/>
    </w:p>
    <w:p w:rsidR="009E56D3" w:rsidRPr="00D07205" w:rsidRDefault="009E56D3" w:rsidP="001244D8">
      <w:pPr>
        <w:suppressAutoHyphens w:val="0"/>
        <w:autoSpaceDE w:val="0"/>
        <w:autoSpaceDN w:val="0"/>
        <w:adjustRightInd w:val="0"/>
        <w:snapToGrid/>
        <w:jc w:val="center"/>
        <w:rPr>
          <w:b/>
          <w:bCs/>
          <w:lang w:eastAsia="ru-RU"/>
        </w:rPr>
      </w:pPr>
    </w:p>
    <w:p w:rsidR="009E56D3" w:rsidRPr="004D5C4D" w:rsidRDefault="009E56D3" w:rsidP="004D5C4D">
      <w:pPr>
        <w:pStyle w:val="Heading3"/>
      </w:pPr>
      <w:bookmarkStart w:id="168" w:name="_Toc258228310"/>
      <w:bookmarkStart w:id="169" w:name="_Toc281221524"/>
      <w:bookmarkStart w:id="170" w:name="_Toc395282219"/>
      <w:bookmarkStart w:id="171" w:name="_Toc415145648"/>
      <w:bookmarkStart w:id="172" w:name="_Toc419817021"/>
      <w:bookmarkStart w:id="173" w:name="_Toc421022274"/>
      <w:bookmarkStart w:id="174" w:name="_Toc437520202"/>
      <w:bookmarkStart w:id="175" w:name="_Toc509351612"/>
      <w:bookmarkEnd w:id="138"/>
      <w:bookmarkEnd w:id="139"/>
      <w:bookmarkEnd w:id="140"/>
      <w:bookmarkEnd w:id="141"/>
      <w:bookmarkEnd w:id="142"/>
      <w:bookmarkEnd w:id="143"/>
      <w:bookmarkEnd w:id="144"/>
      <w:r w:rsidRPr="004D5C4D">
        <w:t>Статья 26. Предоставление разрешения на условно разрешённый вид использования земельного участка или объекта капитального строительства</w:t>
      </w:r>
      <w:bookmarkEnd w:id="168"/>
      <w:bookmarkEnd w:id="169"/>
      <w:bookmarkEnd w:id="170"/>
      <w:bookmarkEnd w:id="171"/>
      <w:bookmarkEnd w:id="172"/>
      <w:bookmarkEnd w:id="173"/>
      <w:bookmarkEnd w:id="174"/>
      <w:bookmarkEnd w:id="175"/>
    </w:p>
    <w:p w:rsidR="009E56D3" w:rsidRPr="00490A2D" w:rsidRDefault="009E56D3" w:rsidP="00490A2D">
      <w:pPr>
        <w:rPr>
          <w:lang w:eastAsia="en-US"/>
        </w:rPr>
      </w:pPr>
    </w:p>
    <w:p w:rsidR="009E56D3" w:rsidRPr="00D07205" w:rsidRDefault="009E56D3" w:rsidP="00E42B49">
      <w:pPr>
        <w:suppressAutoHyphens w:val="0"/>
        <w:autoSpaceDE w:val="0"/>
        <w:autoSpaceDN w:val="0"/>
        <w:adjustRightInd w:val="0"/>
        <w:snapToGrid/>
        <w:ind w:firstLine="709"/>
        <w:rPr>
          <w:lang w:eastAsia="ru-RU"/>
        </w:rPr>
      </w:pPr>
      <w:r w:rsidRPr="00D07205">
        <w:rPr>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rsidR="009E56D3" w:rsidRPr="00D07205" w:rsidRDefault="009E56D3" w:rsidP="00E42B49">
      <w:pPr>
        <w:suppressAutoHyphens w:val="0"/>
        <w:autoSpaceDE w:val="0"/>
        <w:autoSpaceDN w:val="0"/>
        <w:adjustRightInd w:val="0"/>
        <w:snapToGrid/>
        <w:ind w:firstLine="709"/>
        <w:rPr>
          <w:lang w:eastAsia="ru-RU"/>
        </w:rPr>
      </w:pPr>
      <w:r w:rsidRPr="00D07205">
        <w:rPr>
          <w:lang w:eastAsia="ru-RU"/>
        </w:rPr>
        <w:t>2. По вопросу о предоставлении разрешения на условно разрешенный вид использования проводятся публичные слушания.</w:t>
      </w:r>
    </w:p>
    <w:p w:rsidR="009E56D3" w:rsidRPr="00D07205" w:rsidRDefault="009E56D3" w:rsidP="00E42B49">
      <w:pPr>
        <w:suppressAutoHyphens w:val="0"/>
        <w:autoSpaceDE w:val="0"/>
        <w:autoSpaceDN w:val="0"/>
        <w:adjustRightInd w:val="0"/>
        <w:snapToGrid/>
        <w:ind w:firstLine="709"/>
        <w:rPr>
          <w:lang w:eastAsia="ru-RU"/>
        </w:rPr>
      </w:pPr>
      <w:r w:rsidRPr="00D07205">
        <w:rPr>
          <w:lang w:eastAsia="ru-RU"/>
        </w:rPr>
        <w:t xml:space="preserve">Организацию и проведение публичных слушаний обеспечивает </w:t>
      </w:r>
      <w:r>
        <w:rPr>
          <w:lang w:eastAsia="ru-RU"/>
        </w:rPr>
        <w:t>К</w:t>
      </w:r>
      <w:r w:rsidRPr="00D07205">
        <w:rPr>
          <w:lang w:eastAsia="ru-RU"/>
        </w:rPr>
        <w:t xml:space="preserve">омиссия. </w:t>
      </w:r>
    </w:p>
    <w:p w:rsidR="009E56D3" w:rsidRDefault="009E56D3" w:rsidP="00DC56A0">
      <w:pPr>
        <w:suppressAutoHyphens w:val="0"/>
        <w:autoSpaceDE w:val="0"/>
        <w:autoSpaceDN w:val="0"/>
        <w:adjustRightInd w:val="0"/>
        <w:snapToGrid/>
        <w:ind w:firstLine="709"/>
        <w:rPr>
          <w:lang w:eastAsia="ru-RU"/>
        </w:rPr>
      </w:pPr>
      <w:r w:rsidRPr="00D07205">
        <w:rPr>
          <w:lang w:eastAsia="ru-RU"/>
        </w:rPr>
        <w:t xml:space="preserve">3. </w:t>
      </w:r>
      <w:bookmarkStart w:id="176" w:name="Par0"/>
      <w:bookmarkEnd w:id="176"/>
      <w:r w:rsidRPr="00D07205">
        <w:rPr>
          <w:lang w:eastAsia="ru-RU"/>
        </w:rPr>
        <w:t>На основании заключения о результатах публичных слушаний по вопросу о предоставлении разрешения на условно</w:t>
      </w:r>
      <w:r>
        <w:rPr>
          <w:lang w:eastAsia="ru-RU"/>
        </w:rPr>
        <w:t xml:space="preserve"> разрешенный вид использования К</w:t>
      </w:r>
      <w:r w:rsidRPr="00D07205">
        <w:rPr>
          <w:lang w:eastAsia="ru-RU"/>
        </w:rPr>
        <w:t xml:space="preserve">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Pr="002C58B0">
        <w:rPr>
          <w:lang w:eastAsia="ru-RU"/>
        </w:rPr>
        <w:t>Поселения</w:t>
      </w:r>
      <w:r>
        <w:rPr>
          <w:lang w:eastAsia="ru-RU"/>
        </w:rPr>
        <w:t xml:space="preserve">. </w:t>
      </w:r>
    </w:p>
    <w:p w:rsidR="009E56D3" w:rsidRPr="00D07205" w:rsidRDefault="009E56D3" w:rsidP="00DC56A0">
      <w:pPr>
        <w:suppressAutoHyphens w:val="0"/>
        <w:autoSpaceDE w:val="0"/>
        <w:autoSpaceDN w:val="0"/>
        <w:adjustRightInd w:val="0"/>
        <w:snapToGrid/>
        <w:ind w:firstLine="709"/>
        <w:rPr>
          <w:lang w:eastAsia="ru-RU"/>
        </w:rPr>
      </w:pPr>
      <w:r w:rsidRPr="004E1530">
        <w:rPr>
          <w:lang w:eastAsia="ru-RU"/>
        </w:rPr>
        <w:t xml:space="preserve">4. На основании рекомендаций, указанных в части 4 настоящей статьи, глава администрации </w:t>
      </w:r>
      <w:r w:rsidRPr="002C58B0">
        <w:rPr>
          <w:lang w:eastAsia="ru-RU"/>
        </w:rPr>
        <w:t>Поселения</w:t>
      </w:r>
      <w:r w:rsidRPr="004E1530">
        <w:rPr>
          <w:lang w:eastAsia="ru-RU"/>
        </w:rPr>
        <w:t xml:space="preserve"> в</w:t>
      </w:r>
      <w:r w:rsidRPr="00D07205">
        <w:rPr>
          <w:lang w:eastAsia="ru-RU"/>
        </w:rPr>
        <w:t xml:space="preserve"> течение </w:t>
      </w:r>
      <w:r>
        <w:rPr>
          <w:lang w:eastAsia="ru-RU"/>
        </w:rPr>
        <w:t>3</w:t>
      </w:r>
      <w:r w:rsidRPr="00D07205">
        <w:rPr>
          <w:lang w:eastAsia="ru-RU"/>
        </w:rPr>
        <w:t xml:space="preserve">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2C58B0">
        <w:rPr>
          <w:lang w:eastAsia="ru-RU"/>
        </w:rPr>
        <w:t>Поселения</w:t>
      </w:r>
      <w:r w:rsidRPr="004E1530">
        <w:rPr>
          <w:lang w:eastAsia="ru-RU"/>
        </w:rPr>
        <w:t xml:space="preserve"> в информационно-телекоммуника</w:t>
      </w:r>
      <w:r w:rsidRPr="00D07205">
        <w:rPr>
          <w:lang w:eastAsia="ru-RU"/>
        </w:rPr>
        <w:t>ционной сети «Интернет».</w:t>
      </w:r>
    </w:p>
    <w:p w:rsidR="009E56D3" w:rsidRPr="00D07205" w:rsidRDefault="009E56D3" w:rsidP="00DC56A0">
      <w:pPr>
        <w:suppressAutoHyphens w:val="0"/>
        <w:autoSpaceDE w:val="0"/>
        <w:autoSpaceDN w:val="0"/>
        <w:adjustRightInd w:val="0"/>
        <w:snapToGrid/>
        <w:ind w:firstLine="709"/>
        <w:rPr>
          <w:lang w:eastAsia="ru-RU"/>
        </w:rPr>
      </w:pPr>
      <w:r w:rsidRPr="00D07205">
        <w:rPr>
          <w:lang w:eastAsia="ru-RU"/>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E56D3" w:rsidRPr="00D07205" w:rsidRDefault="009E56D3" w:rsidP="00DC56A0">
      <w:pPr>
        <w:suppressAutoHyphens w:val="0"/>
        <w:autoSpaceDE w:val="0"/>
        <w:autoSpaceDN w:val="0"/>
        <w:adjustRightInd w:val="0"/>
        <w:snapToGrid/>
        <w:ind w:firstLine="709"/>
      </w:pPr>
      <w:r w:rsidRPr="00D07205">
        <w:rPr>
          <w:lang w:eastAsia="ru-RU"/>
        </w:rPr>
        <w:t xml:space="preserve">6. Деятельность администрации </w:t>
      </w:r>
      <w:r w:rsidRPr="002C58B0">
        <w:rPr>
          <w:lang w:eastAsia="ru-RU"/>
        </w:rPr>
        <w:t>Поселения</w:t>
      </w:r>
      <w:r w:rsidRPr="004E1530">
        <w:rPr>
          <w:lang w:eastAsia="ru-RU"/>
        </w:rPr>
        <w:t xml:space="preserve"> по п</w:t>
      </w:r>
      <w:r w:rsidRPr="004E1530">
        <w:t>редоставлению физическим</w:t>
      </w:r>
      <w:r w:rsidRPr="00D07205">
        <w:t xml:space="preserve"> и юридическим лицам разрешений на условно разрешённый вид использования земельного участка или объекта капитального строительства является муниципальной услугой.</w:t>
      </w:r>
    </w:p>
    <w:p w:rsidR="009E56D3" w:rsidRDefault="009E56D3" w:rsidP="00940A76">
      <w:pPr>
        <w:suppressAutoHyphens w:val="0"/>
        <w:autoSpaceDE w:val="0"/>
        <w:autoSpaceDN w:val="0"/>
        <w:adjustRightInd w:val="0"/>
        <w:snapToGrid/>
        <w:ind w:firstLine="709"/>
        <w:rPr>
          <w:lang w:eastAsia="ru-RU"/>
        </w:rPr>
      </w:pPr>
      <w:r w:rsidRPr="00D07205">
        <w:rPr>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w:t>
      </w:r>
      <w:r w:rsidRPr="002C58B0">
        <w:rPr>
          <w:lang w:eastAsia="ru-RU"/>
        </w:rPr>
        <w:t>Поселения</w:t>
      </w:r>
      <w:r>
        <w:rPr>
          <w:lang w:eastAsia="ru-RU"/>
        </w:rPr>
        <w:t>.</w:t>
      </w:r>
    </w:p>
    <w:p w:rsidR="009E56D3" w:rsidRPr="00D07205" w:rsidRDefault="009E56D3" w:rsidP="00940A76">
      <w:pPr>
        <w:suppressAutoHyphens w:val="0"/>
        <w:autoSpaceDE w:val="0"/>
        <w:autoSpaceDN w:val="0"/>
        <w:adjustRightInd w:val="0"/>
        <w:snapToGrid/>
        <w:ind w:firstLine="709"/>
        <w:rPr>
          <w:lang w:eastAsia="ru-RU"/>
        </w:rPr>
      </w:pPr>
    </w:p>
    <w:p w:rsidR="009E56D3" w:rsidRDefault="009E56D3" w:rsidP="004D5C4D">
      <w:pPr>
        <w:pStyle w:val="Heading3"/>
      </w:pPr>
      <w:bookmarkStart w:id="177" w:name="_Toc258228311"/>
      <w:bookmarkStart w:id="178" w:name="_Toc281221525"/>
      <w:bookmarkStart w:id="179" w:name="_Toc395282220"/>
      <w:bookmarkStart w:id="180" w:name="_Toc415145649"/>
      <w:bookmarkStart w:id="181" w:name="_Toc419817022"/>
      <w:bookmarkStart w:id="182" w:name="_Toc421022275"/>
      <w:bookmarkStart w:id="183" w:name="_Toc437520203"/>
      <w:bookmarkStart w:id="184" w:name="_Toc509351613"/>
      <w:r w:rsidRPr="00D07205">
        <w:t>Статья 2</w:t>
      </w:r>
      <w:r>
        <w:t>7</w:t>
      </w:r>
      <w:r w:rsidRPr="00D07205">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177"/>
      <w:bookmarkEnd w:id="178"/>
      <w:bookmarkEnd w:id="179"/>
      <w:bookmarkEnd w:id="180"/>
      <w:bookmarkEnd w:id="181"/>
      <w:bookmarkEnd w:id="182"/>
      <w:bookmarkEnd w:id="183"/>
      <w:bookmarkEnd w:id="184"/>
    </w:p>
    <w:p w:rsidR="009E56D3" w:rsidRPr="00490A2D" w:rsidRDefault="009E56D3" w:rsidP="00490A2D">
      <w:pPr>
        <w:rPr>
          <w:lang w:eastAsia="en-US"/>
        </w:rPr>
      </w:pPr>
    </w:p>
    <w:p w:rsidR="009E56D3" w:rsidRPr="00D07205" w:rsidRDefault="009E56D3" w:rsidP="00DC56A0">
      <w:pPr>
        <w:suppressAutoHyphens w:val="0"/>
        <w:autoSpaceDE w:val="0"/>
        <w:autoSpaceDN w:val="0"/>
        <w:adjustRightInd w:val="0"/>
        <w:snapToGrid/>
        <w:ind w:firstLine="709"/>
        <w:rPr>
          <w:lang w:eastAsia="ru-RU"/>
        </w:rPr>
      </w:pPr>
      <w:r w:rsidRPr="00D07205">
        <w:rPr>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E56D3" w:rsidRPr="00D07205" w:rsidRDefault="009E56D3" w:rsidP="00DC56A0">
      <w:pPr>
        <w:suppressAutoHyphens w:val="0"/>
        <w:autoSpaceDE w:val="0"/>
        <w:autoSpaceDN w:val="0"/>
        <w:adjustRightInd w:val="0"/>
        <w:snapToGrid/>
        <w:ind w:firstLine="709"/>
        <w:rPr>
          <w:lang w:eastAsia="ru-RU"/>
        </w:rPr>
      </w:pPr>
      <w:r w:rsidRPr="00D07205">
        <w:rPr>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9E56D3" w:rsidRPr="00D07205" w:rsidRDefault="009E56D3" w:rsidP="00DC56A0">
      <w:pPr>
        <w:suppressAutoHyphens w:val="0"/>
        <w:autoSpaceDE w:val="0"/>
        <w:autoSpaceDN w:val="0"/>
        <w:adjustRightInd w:val="0"/>
        <w:snapToGrid/>
        <w:ind w:firstLine="709"/>
        <w:rPr>
          <w:lang w:eastAsia="ru-RU"/>
        </w:rPr>
      </w:pPr>
      <w:r w:rsidRPr="00D07205">
        <w:rPr>
          <w:lang w:eastAsia="ru-RU"/>
        </w:rPr>
        <w:t>3. Физические и юридические лица, указанные в части 1 настоящей статьи 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направляют заявление о предоставлении такого разрешения в комиссию по подготовке проекта правил землепользования и застройки.</w:t>
      </w:r>
    </w:p>
    <w:p w:rsidR="009E56D3" w:rsidRPr="00D07205" w:rsidRDefault="009E56D3" w:rsidP="00DC56A0">
      <w:pPr>
        <w:suppressAutoHyphens w:val="0"/>
        <w:autoSpaceDE w:val="0"/>
        <w:autoSpaceDN w:val="0"/>
        <w:adjustRightInd w:val="0"/>
        <w:snapToGrid/>
        <w:ind w:firstLine="709"/>
        <w:rPr>
          <w:lang w:eastAsia="ru-RU"/>
        </w:rPr>
      </w:pPr>
      <w:r w:rsidRPr="00D07205">
        <w:rPr>
          <w:lang w:eastAsia="ru-RU"/>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w:t>
      </w:r>
    </w:p>
    <w:p w:rsidR="009E56D3" w:rsidRPr="00D07205" w:rsidRDefault="009E56D3" w:rsidP="00DC56A0">
      <w:pPr>
        <w:suppressAutoHyphens w:val="0"/>
        <w:autoSpaceDE w:val="0"/>
        <w:autoSpaceDN w:val="0"/>
        <w:adjustRightInd w:val="0"/>
        <w:snapToGrid/>
        <w:ind w:firstLine="709"/>
        <w:rPr>
          <w:lang w:eastAsia="ru-RU"/>
        </w:rPr>
      </w:pPr>
      <w:r w:rsidRPr="00D07205">
        <w:rPr>
          <w:lang w:eastAsia="ru-RU"/>
        </w:rPr>
        <w:t>Организацию и проведение п</w:t>
      </w:r>
      <w:r>
        <w:rPr>
          <w:lang w:eastAsia="ru-RU"/>
        </w:rPr>
        <w:t>убличных слушаний обеспечивает К</w:t>
      </w:r>
      <w:r w:rsidRPr="00D07205">
        <w:rPr>
          <w:lang w:eastAsia="ru-RU"/>
        </w:rPr>
        <w:t xml:space="preserve">омиссия. </w:t>
      </w:r>
    </w:p>
    <w:p w:rsidR="009E56D3" w:rsidRPr="00D07205" w:rsidRDefault="009E56D3" w:rsidP="00DC56A0">
      <w:pPr>
        <w:suppressAutoHyphens w:val="0"/>
        <w:autoSpaceDE w:val="0"/>
        <w:autoSpaceDN w:val="0"/>
        <w:adjustRightInd w:val="0"/>
        <w:snapToGrid/>
        <w:ind w:firstLine="709"/>
        <w:rPr>
          <w:lang w:eastAsia="ru-RU"/>
        </w:rPr>
      </w:pPr>
      <w:bookmarkStart w:id="185" w:name="Par5"/>
      <w:bookmarkEnd w:id="185"/>
      <w:r w:rsidRPr="00D07205">
        <w:rPr>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w:t>
      </w:r>
      <w:r>
        <w:rPr>
          <w:lang w:eastAsia="ru-RU"/>
        </w:rPr>
        <w:t>тов капитального строительства К</w:t>
      </w:r>
      <w:r w:rsidRPr="00D07205">
        <w:rPr>
          <w:lang w:eastAsia="ru-RU"/>
        </w:rPr>
        <w:t xml:space="preserve">омиссия подготавливает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Pr="002C58B0">
        <w:rPr>
          <w:lang w:eastAsia="ru-RU"/>
        </w:rPr>
        <w:t>Муниципального Района</w:t>
      </w:r>
      <w:r>
        <w:rPr>
          <w:lang w:eastAsia="ru-RU"/>
        </w:rPr>
        <w:t>.</w:t>
      </w:r>
    </w:p>
    <w:p w:rsidR="009E56D3" w:rsidRPr="00D07205" w:rsidRDefault="009E56D3" w:rsidP="006A66A9">
      <w:pPr>
        <w:suppressAutoHyphens w:val="0"/>
        <w:autoSpaceDE w:val="0"/>
        <w:autoSpaceDN w:val="0"/>
        <w:adjustRightInd w:val="0"/>
        <w:snapToGrid/>
        <w:ind w:firstLine="709"/>
        <w:rPr>
          <w:lang w:eastAsia="ru-RU"/>
        </w:rPr>
      </w:pPr>
      <w:r w:rsidRPr="00D07205">
        <w:rPr>
          <w:lang w:eastAsia="ru-RU"/>
        </w:rPr>
        <w:t xml:space="preserve">6. Глава </w:t>
      </w:r>
      <w:r w:rsidRPr="002C58B0">
        <w:rPr>
          <w:lang w:eastAsia="ru-RU"/>
        </w:rPr>
        <w:t>Муниципального Района</w:t>
      </w:r>
      <w:r w:rsidRPr="00D07205">
        <w:rPr>
          <w:lang w:eastAsia="ru-RU"/>
        </w:rPr>
        <w:t xml:space="preserve"> в течение семи дней со дня поступления рекомендаций, указанных в 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E56D3" w:rsidRPr="00D07205" w:rsidRDefault="009E56D3" w:rsidP="00DC56A0">
      <w:pPr>
        <w:suppressAutoHyphens w:val="0"/>
        <w:autoSpaceDE w:val="0"/>
        <w:autoSpaceDN w:val="0"/>
        <w:adjustRightInd w:val="0"/>
        <w:snapToGrid/>
        <w:ind w:firstLine="709"/>
      </w:pPr>
      <w:r w:rsidRPr="00D07205">
        <w:rPr>
          <w:lang w:eastAsia="ru-RU"/>
        </w:rPr>
        <w:t xml:space="preserve">7. Деятельность администрации </w:t>
      </w:r>
      <w:r w:rsidRPr="00491390">
        <w:rPr>
          <w:lang w:eastAsia="ru-RU"/>
        </w:rPr>
        <w:t>Муниципального Района</w:t>
      </w:r>
      <w:r w:rsidRPr="00D07205">
        <w:rPr>
          <w:lang w:eastAsia="ru-RU"/>
        </w:rPr>
        <w:t xml:space="preserve"> по п</w:t>
      </w:r>
      <w:r w:rsidRPr="00D07205">
        <w:t xml:space="preserve">редоставлению физическим и юридическим лицам разрешений </w:t>
      </w:r>
      <w:r w:rsidRPr="00D07205">
        <w:rPr>
          <w:lang w:eastAsia="ru-RU"/>
        </w:rPr>
        <w:t>на отклонение от предельных параметров разрешенного строительства, реконструкции объектов капитального строительства</w:t>
      </w:r>
      <w:r w:rsidRPr="00D07205">
        <w:t xml:space="preserve"> является муниципальной услугой.</w:t>
      </w:r>
    </w:p>
    <w:p w:rsidR="009E56D3" w:rsidRDefault="009E56D3" w:rsidP="00940A76">
      <w:pPr>
        <w:suppressAutoHyphens w:val="0"/>
        <w:autoSpaceDE w:val="0"/>
        <w:autoSpaceDN w:val="0"/>
        <w:adjustRightInd w:val="0"/>
        <w:snapToGrid/>
        <w:ind w:firstLine="709"/>
        <w:rPr>
          <w:lang w:eastAsia="ru-RU"/>
        </w:rPr>
      </w:pPr>
      <w:r w:rsidRPr="00D07205">
        <w:rPr>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w:t>
      </w:r>
      <w:r w:rsidRPr="00491390">
        <w:rPr>
          <w:lang w:eastAsia="ru-RU"/>
        </w:rPr>
        <w:t>Муниципального Района</w:t>
      </w:r>
      <w:bookmarkStart w:id="186" w:name="_GoBack"/>
      <w:bookmarkEnd w:id="186"/>
      <w:r>
        <w:rPr>
          <w:lang w:eastAsia="ru-RU"/>
        </w:rPr>
        <w:t>.</w:t>
      </w:r>
    </w:p>
    <w:p w:rsidR="009E56D3" w:rsidRDefault="009E56D3" w:rsidP="00940A76">
      <w:pPr>
        <w:suppressAutoHyphens w:val="0"/>
        <w:autoSpaceDE w:val="0"/>
        <w:autoSpaceDN w:val="0"/>
        <w:adjustRightInd w:val="0"/>
        <w:snapToGrid/>
        <w:ind w:firstLine="709"/>
        <w:rPr>
          <w:lang w:eastAsia="ru-RU"/>
        </w:rPr>
      </w:pPr>
    </w:p>
    <w:p w:rsidR="009E56D3" w:rsidRDefault="009E56D3" w:rsidP="00940A76">
      <w:pPr>
        <w:suppressAutoHyphens w:val="0"/>
        <w:autoSpaceDE w:val="0"/>
        <w:autoSpaceDN w:val="0"/>
        <w:adjustRightInd w:val="0"/>
        <w:snapToGrid/>
        <w:ind w:firstLine="709"/>
        <w:rPr>
          <w:lang w:eastAsia="ru-RU"/>
        </w:rPr>
      </w:pPr>
    </w:p>
    <w:p w:rsidR="009E56D3" w:rsidRDefault="009E56D3" w:rsidP="00940A76">
      <w:pPr>
        <w:suppressAutoHyphens w:val="0"/>
        <w:autoSpaceDE w:val="0"/>
        <w:autoSpaceDN w:val="0"/>
        <w:adjustRightInd w:val="0"/>
        <w:snapToGrid/>
        <w:ind w:firstLine="709"/>
      </w:pPr>
    </w:p>
    <w:p w:rsidR="009E56D3" w:rsidRPr="002C1E7F" w:rsidRDefault="009E56D3" w:rsidP="002C1E7F">
      <w:pPr>
        <w:pStyle w:val="Heading1"/>
      </w:pPr>
      <w:bookmarkStart w:id="187" w:name="_Toc248903544"/>
      <w:bookmarkStart w:id="188" w:name="_Toc248904683"/>
      <w:bookmarkStart w:id="189" w:name="_Toc486456348"/>
      <w:bookmarkStart w:id="190" w:name="_Toc509351614"/>
      <w:r w:rsidRPr="002C1E7F">
        <w:t>ЧАСТЬ 2. Карта градостроительного зонирования</w:t>
      </w:r>
      <w:bookmarkStart w:id="191" w:name="_Toc232234201"/>
      <w:bookmarkStart w:id="192" w:name="_Toc248903545"/>
      <w:bookmarkStart w:id="193" w:name="_Toc248904684"/>
      <w:bookmarkEnd w:id="187"/>
      <w:bookmarkEnd w:id="188"/>
      <w:bookmarkEnd w:id="189"/>
      <w:bookmarkEnd w:id="190"/>
    </w:p>
    <w:p w:rsidR="009E56D3" w:rsidRPr="002C1E7F" w:rsidRDefault="009E56D3" w:rsidP="002C1E7F">
      <w:pPr>
        <w:suppressAutoHyphens w:val="0"/>
        <w:snapToGrid/>
        <w:spacing w:line="276" w:lineRule="auto"/>
        <w:rPr>
          <w:sz w:val="24"/>
          <w:szCs w:val="24"/>
          <w:lang w:eastAsia="en-US"/>
        </w:rPr>
      </w:pPr>
    </w:p>
    <w:p w:rsidR="009E56D3" w:rsidRPr="002C1E7F" w:rsidRDefault="009E56D3" w:rsidP="002C1E7F">
      <w:pPr>
        <w:pStyle w:val="Heading3"/>
      </w:pPr>
      <w:bookmarkStart w:id="194" w:name="_Toc486456349"/>
      <w:bookmarkStart w:id="195" w:name="_Toc509351615"/>
      <w:r w:rsidRPr="002C1E7F">
        <w:t xml:space="preserve">Статья </w:t>
      </w:r>
      <w:r>
        <w:t>28</w:t>
      </w:r>
      <w:r w:rsidRPr="002C1E7F">
        <w:t>.</w:t>
      </w:r>
      <w:bookmarkEnd w:id="191"/>
      <w:bookmarkEnd w:id="192"/>
      <w:bookmarkEnd w:id="193"/>
      <w:r w:rsidRPr="002C1E7F">
        <w:t xml:space="preserve"> Карта градостроительного зонирования  муниципального образования</w:t>
      </w:r>
      <w:bookmarkEnd w:id="194"/>
      <w:bookmarkEnd w:id="195"/>
    </w:p>
    <w:p w:rsidR="009E56D3" w:rsidRPr="002C1E7F" w:rsidRDefault="009E56D3" w:rsidP="002C1E7F">
      <w:pPr>
        <w:tabs>
          <w:tab w:val="left" w:pos="0"/>
        </w:tabs>
        <w:suppressAutoHyphens w:val="0"/>
        <w:snapToGrid/>
        <w:spacing w:before="300" w:line="276" w:lineRule="auto"/>
        <w:ind w:firstLine="709"/>
        <w:jc w:val="left"/>
        <w:outlineLvl w:val="2"/>
        <w:rPr>
          <w:b/>
          <w:bCs/>
          <w:color w:val="000000"/>
          <w:sz w:val="24"/>
          <w:szCs w:val="24"/>
          <w:lang w:eastAsia="en-US"/>
        </w:rPr>
      </w:pPr>
      <w:r w:rsidRPr="002C1E7F">
        <w:rPr>
          <w:b/>
          <w:bCs/>
          <w:color w:val="000000"/>
          <w:sz w:val="24"/>
          <w:szCs w:val="24"/>
          <w:lang w:eastAsia="en-US"/>
        </w:rPr>
        <w:t xml:space="preserve"> </w:t>
      </w:r>
    </w:p>
    <w:p w:rsidR="009E56D3" w:rsidRPr="002C1E7F" w:rsidRDefault="009E56D3" w:rsidP="002C1E7F">
      <w:pPr>
        <w:ind w:firstLine="709"/>
        <w:rPr>
          <w:lang w:eastAsia="en-US"/>
        </w:rPr>
      </w:pPr>
      <w:r w:rsidRPr="002C1E7F">
        <w:rPr>
          <w:lang w:eastAsia="en-US"/>
        </w:rPr>
        <w:t>1. Карта градостроительного зонирования Поселения, выполняется на основании генерального плана Поселения (в том числе – генеральных планов частей его территории).</w:t>
      </w:r>
    </w:p>
    <w:p w:rsidR="009E56D3" w:rsidRPr="002C1E7F" w:rsidRDefault="009E56D3" w:rsidP="002C1E7F">
      <w:pPr>
        <w:ind w:firstLine="709"/>
        <w:rPr>
          <w:lang w:eastAsia="ru-RU"/>
        </w:rPr>
      </w:pPr>
      <w:r w:rsidRPr="002C1E7F">
        <w:rPr>
          <w:lang w:eastAsia="ru-RU"/>
        </w:rPr>
        <w:t xml:space="preserve">Карта градостроительного зонирования </w:t>
      </w:r>
      <w:r w:rsidRPr="002C1E7F">
        <w:rPr>
          <w:lang w:eastAsia="en-US"/>
        </w:rPr>
        <w:t>Поселения</w:t>
      </w:r>
      <w:r w:rsidRPr="002C1E7F">
        <w:rPr>
          <w:lang w:eastAsia="ru-RU"/>
        </w:rPr>
        <w:t xml:space="preserve"> представляют собой чертеж </w:t>
      </w:r>
      <w:r w:rsidRPr="002C1E7F">
        <w:rPr>
          <w:lang w:eastAsia="en-US"/>
        </w:rPr>
        <w:t>Поселения</w:t>
      </w:r>
      <w:r w:rsidRPr="002C1E7F">
        <w:rPr>
          <w:lang w:eastAsia="ru-RU"/>
        </w:rPr>
        <w:t xml:space="preserve"> (может включать также чертежи населенных пунктов в соответствующих масштабах) с отображением границ территории муниципального образования «</w:t>
      </w:r>
      <w:r>
        <w:rPr>
          <w:lang w:eastAsia="ru-RU"/>
        </w:rPr>
        <w:t>Хаврогор</w:t>
      </w:r>
      <w:r w:rsidRPr="002C1E7F">
        <w:rPr>
          <w:lang w:eastAsia="ru-RU"/>
        </w:rPr>
        <w:t>ское» и населенных пунктов, границ территориальных зон и границ зон с особыми условиями использования территорий.</w:t>
      </w:r>
    </w:p>
    <w:p w:rsidR="009E56D3" w:rsidRPr="002C1E7F" w:rsidRDefault="009E56D3" w:rsidP="002C1E7F">
      <w:pPr>
        <w:ind w:firstLine="709"/>
        <w:rPr>
          <w:lang w:eastAsia="ru-RU"/>
        </w:rPr>
      </w:pPr>
      <w:r w:rsidRPr="002C1E7F">
        <w:rPr>
          <w:lang w:eastAsia="ru-RU"/>
        </w:rPr>
        <w:t xml:space="preserve">2. На карте градостроительного зонирования  муниципального образования масштаба </w:t>
      </w:r>
      <w:r w:rsidRPr="002C1E7F">
        <w:rPr>
          <w:lang w:eastAsia="ru-RU"/>
        </w:rPr>
        <w:br/>
        <w:t>1: 50000 выделены следующие территориальные зоны:</w:t>
      </w:r>
    </w:p>
    <w:p w:rsidR="009E56D3" w:rsidRPr="002C1E7F" w:rsidRDefault="009E56D3" w:rsidP="002C1E7F">
      <w:pPr>
        <w:ind w:firstLine="709"/>
        <w:rPr>
          <w:lang w:eastAsia="ru-RU"/>
        </w:rPr>
      </w:pPr>
      <w:r w:rsidRPr="002C1E7F">
        <w:rPr>
          <w:lang w:eastAsia="ru-RU"/>
        </w:rPr>
        <w:t xml:space="preserve">П </w:t>
      </w:r>
      <w:r w:rsidRPr="002C1E7F">
        <w:rPr>
          <w:lang w:val="en-US" w:eastAsia="ru-RU"/>
        </w:rPr>
        <w:t>V</w:t>
      </w:r>
      <w:r w:rsidRPr="002C1E7F">
        <w:rPr>
          <w:lang w:eastAsia="ru-RU"/>
        </w:rPr>
        <w:t xml:space="preserve">– зона производственно-коммунальных объектов </w:t>
      </w:r>
      <w:r w:rsidRPr="002C1E7F">
        <w:rPr>
          <w:lang w:val="en-US" w:eastAsia="ru-RU"/>
        </w:rPr>
        <w:t>V</w:t>
      </w:r>
      <w:r w:rsidRPr="002C1E7F">
        <w:rPr>
          <w:lang w:eastAsia="ru-RU"/>
        </w:rPr>
        <w:t xml:space="preserve"> класса опасности;</w:t>
      </w:r>
    </w:p>
    <w:p w:rsidR="009E56D3" w:rsidRDefault="009E56D3" w:rsidP="002C1E7F">
      <w:pPr>
        <w:ind w:firstLine="709"/>
        <w:rPr>
          <w:lang w:eastAsia="ru-RU"/>
        </w:rPr>
      </w:pPr>
      <w:r w:rsidRPr="002C1E7F">
        <w:rPr>
          <w:lang w:eastAsia="ru-RU"/>
        </w:rPr>
        <w:t>С</w:t>
      </w:r>
      <w:r>
        <w:rPr>
          <w:lang w:eastAsia="ru-RU"/>
        </w:rPr>
        <w:t>К</w:t>
      </w:r>
      <w:r w:rsidRPr="002C1E7F">
        <w:rPr>
          <w:lang w:eastAsia="ru-RU"/>
        </w:rPr>
        <w:t xml:space="preserve"> – зона </w:t>
      </w:r>
      <w:r>
        <w:rPr>
          <w:lang w:eastAsia="ru-RU"/>
        </w:rPr>
        <w:t>кладбищ</w:t>
      </w:r>
      <w:r w:rsidRPr="002C1E7F">
        <w:rPr>
          <w:lang w:eastAsia="ru-RU"/>
        </w:rPr>
        <w:t>;</w:t>
      </w:r>
    </w:p>
    <w:p w:rsidR="009E56D3" w:rsidRDefault="009E56D3" w:rsidP="002C1E7F">
      <w:pPr>
        <w:ind w:firstLine="709"/>
        <w:rPr>
          <w:lang w:eastAsia="ru-RU"/>
        </w:rPr>
      </w:pPr>
      <w:r>
        <w:rPr>
          <w:lang w:eastAsia="ru-RU"/>
        </w:rPr>
        <w:t>Р- зона отдыха (рекреации)</w:t>
      </w:r>
    </w:p>
    <w:p w:rsidR="009E56D3" w:rsidRPr="00E850CA" w:rsidRDefault="009E56D3" w:rsidP="002C1E7F">
      <w:pPr>
        <w:ind w:firstLine="709"/>
        <w:rPr>
          <w:lang w:eastAsia="ru-RU"/>
        </w:rPr>
      </w:pPr>
      <w:r w:rsidRPr="002165FB">
        <w:rPr>
          <w:lang w:eastAsia="ru-RU"/>
        </w:rPr>
        <w:t>ЭС- Зона объектов электросетевого хозяйства</w:t>
      </w:r>
    </w:p>
    <w:p w:rsidR="009E56D3" w:rsidRPr="002C1E7F" w:rsidRDefault="009E56D3" w:rsidP="002C1E7F">
      <w:pPr>
        <w:ind w:firstLine="709"/>
        <w:rPr>
          <w:lang w:eastAsia="ru-RU"/>
        </w:rPr>
      </w:pPr>
      <w:r w:rsidRPr="002C1E7F">
        <w:rPr>
          <w:lang w:eastAsia="ru-RU"/>
        </w:rPr>
        <w:t>3. В границах населенных пунктов территориальные зоны устанавливаются на картах масштабов 1:10000 – 1:2000, с учетом зон с особыми условиями использования территорий.</w:t>
      </w:r>
    </w:p>
    <w:p w:rsidR="009E56D3" w:rsidRPr="002C1E7F" w:rsidRDefault="009E56D3" w:rsidP="002C1E7F">
      <w:pPr>
        <w:ind w:firstLine="709"/>
        <w:rPr>
          <w:lang w:eastAsia="ru-RU"/>
        </w:rPr>
      </w:pPr>
      <w:r w:rsidRPr="002C1E7F">
        <w:rPr>
          <w:lang w:eastAsia="en-US"/>
        </w:rPr>
        <w:t xml:space="preserve">4. </w:t>
      </w:r>
      <w:r w:rsidRPr="002C1E7F">
        <w:rPr>
          <w:lang w:eastAsia="ru-RU"/>
        </w:rPr>
        <w:t xml:space="preserve">На картах градостроительного зонирования </w:t>
      </w:r>
      <w:r w:rsidRPr="002C1E7F">
        <w:rPr>
          <w:b/>
          <w:bCs/>
          <w:lang w:eastAsia="ru-RU"/>
        </w:rPr>
        <w:t>населенных пунктов муниципального образования «</w:t>
      </w:r>
      <w:r>
        <w:rPr>
          <w:b/>
          <w:bCs/>
          <w:lang w:eastAsia="ru-RU"/>
        </w:rPr>
        <w:t>Хаврогор</w:t>
      </w:r>
      <w:r w:rsidRPr="002C1E7F">
        <w:rPr>
          <w:b/>
          <w:bCs/>
          <w:lang w:eastAsia="ru-RU"/>
        </w:rPr>
        <w:t xml:space="preserve">ское» </w:t>
      </w:r>
      <w:r w:rsidRPr="002C1E7F">
        <w:rPr>
          <w:lang w:eastAsia="ru-RU"/>
        </w:rPr>
        <w:t>масштаба 1: 10000 выделены следующие территориальные зоны:</w:t>
      </w:r>
    </w:p>
    <w:p w:rsidR="009E56D3" w:rsidRPr="002C1E7F" w:rsidRDefault="009E56D3" w:rsidP="002C1E7F">
      <w:pPr>
        <w:ind w:firstLine="709"/>
        <w:rPr>
          <w:b/>
          <w:bCs/>
          <w:lang w:eastAsia="en-US"/>
        </w:rPr>
      </w:pPr>
      <w:r w:rsidRPr="002C1E7F">
        <w:rPr>
          <w:b/>
          <w:bCs/>
          <w:lang w:eastAsia="en-US"/>
        </w:rPr>
        <w:t>Жилые зоны:</w:t>
      </w:r>
    </w:p>
    <w:p w:rsidR="009E56D3" w:rsidRPr="002C1E7F" w:rsidRDefault="009E56D3" w:rsidP="002C1E7F">
      <w:pPr>
        <w:ind w:firstLine="709"/>
        <w:rPr>
          <w:lang w:eastAsia="en-US"/>
        </w:rPr>
      </w:pPr>
      <w:r w:rsidRPr="002C1E7F">
        <w:rPr>
          <w:lang w:eastAsia="en-US"/>
        </w:rPr>
        <w:t>ЖУ - зона усадебной жилой застройки ;</w:t>
      </w:r>
    </w:p>
    <w:p w:rsidR="009E56D3" w:rsidRPr="002C1E7F" w:rsidRDefault="009E56D3" w:rsidP="002C1E7F">
      <w:pPr>
        <w:ind w:firstLine="709"/>
        <w:rPr>
          <w:lang w:eastAsia="en-US"/>
        </w:rPr>
      </w:pPr>
      <w:r w:rsidRPr="002C1E7F">
        <w:rPr>
          <w:b/>
          <w:bCs/>
          <w:lang w:eastAsia="en-US"/>
        </w:rPr>
        <w:t>Зоны общественно-деловой застройки:</w:t>
      </w:r>
    </w:p>
    <w:p w:rsidR="009E56D3" w:rsidRPr="00E850CA" w:rsidRDefault="009E56D3" w:rsidP="002C1E7F">
      <w:pPr>
        <w:ind w:firstLine="709"/>
      </w:pPr>
      <w:r w:rsidRPr="002C1E7F">
        <w:t>ОД - зона делового, общественного и коммерческого назначения;</w:t>
      </w:r>
    </w:p>
    <w:p w:rsidR="009E56D3" w:rsidRPr="002C1E7F" w:rsidRDefault="009E56D3" w:rsidP="002C1E7F">
      <w:pPr>
        <w:ind w:firstLine="709"/>
        <w:rPr>
          <w:b/>
          <w:bCs/>
          <w:lang w:eastAsia="en-US"/>
        </w:rPr>
      </w:pPr>
      <w:r w:rsidRPr="002C1E7F">
        <w:rPr>
          <w:b/>
          <w:bCs/>
          <w:lang w:eastAsia="en-US"/>
        </w:rPr>
        <w:t>Рекреационные зоны:</w:t>
      </w:r>
    </w:p>
    <w:p w:rsidR="009E56D3" w:rsidRPr="002C1E7F" w:rsidRDefault="009E56D3" w:rsidP="002C1E7F">
      <w:pPr>
        <w:ind w:firstLine="709"/>
        <w:rPr>
          <w:lang w:eastAsia="en-US"/>
        </w:rPr>
      </w:pPr>
      <w:r w:rsidRPr="002C1E7F">
        <w:rPr>
          <w:lang w:eastAsia="en-US"/>
        </w:rPr>
        <w:t>Р - зона отдыха (рекреации);</w:t>
      </w:r>
    </w:p>
    <w:p w:rsidR="009E56D3" w:rsidRPr="00E850CA" w:rsidRDefault="009E56D3" w:rsidP="002C1E7F">
      <w:pPr>
        <w:ind w:firstLine="709"/>
        <w:rPr>
          <w:b/>
          <w:bCs/>
          <w:lang w:eastAsia="en-US"/>
        </w:rPr>
      </w:pPr>
      <w:r w:rsidRPr="002C1E7F">
        <w:rPr>
          <w:b/>
          <w:bCs/>
          <w:lang w:eastAsia="en-US"/>
        </w:rPr>
        <w:t>Зоны производственной деятельности:</w:t>
      </w:r>
    </w:p>
    <w:p w:rsidR="009E56D3" w:rsidRPr="002C1E7F" w:rsidRDefault="009E56D3" w:rsidP="002C1E7F">
      <w:pPr>
        <w:ind w:firstLine="709"/>
        <w:rPr>
          <w:lang w:eastAsia="en-US"/>
        </w:rPr>
      </w:pPr>
      <w:r w:rsidRPr="002C1E7F">
        <w:rPr>
          <w:lang w:eastAsia="en-US"/>
        </w:rPr>
        <w:t>П V – зона производственно-складских объектов V класса опасности.</w:t>
      </w:r>
    </w:p>
    <w:p w:rsidR="009E56D3" w:rsidRPr="002C1E7F" w:rsidRDefault="009E56D3" w:rsidP="002C1E7F">
      <w:pPr>
        <w:suppressAutoHyphens w:val="0"/>
        <w:snapToGrid/>
        <w:spacing w:before="80" w:after="80" w:line="276" w:lineRule="auto"/>
        <w:ind w:left="709"/>
        <w:jc w:val="left"/>
        <w:rPr>
          <w:sz w:val="24"/>
          <w:szCs w:val="24"/>
          <w:lang w:eastAsia="en-US"/>
        </w:rPr>
      </w:pPr>
    </w:p>
    <w:p w:rsidR="009E56D3" w:rsidRPr="002C1E7F" w:rsidRDefault="009E56D3" w:rsidP="002C1E7F">
      <w:pPr>
        <w:suppressAutoHyphens w:val="0"/>
        <w:snapToGrid/>
        <w:spacing w:line="276" w:lineRule="auto"/>
        <w:ind w:left="709" w:hanging="709"/>
        <w:rPr>
          <w:sz w:val="24"/>
          <w:szCs w:val="24"/>
          <w:lang w:eastAsia="en-US"/>
        </w:rPr>
      </w:pPr>
    </w:p>
    <w:p w:rsidR="009E56D3" w:rsidRPr="002C1E7F" w:rsidRDefault="009E56D3" w:rsidP="002C1E7F">
      <w:pPr>
        <w:suppressAutoHyphens w:val="0"/>
        <w:snapToGrid/>
        <w:spacing w:line="276" w:lineRule="auto"/>
        <w:ind w:left="709" w:hanging="709"/>
        <w:rPr>
          <w:sz w:val="24"/>
          <w:szCs w:val="24"/>
          <w:lang w:eastAsia="en-US"/>
        </w:rPr>
      </w:pPr>
    </w:p>
    <w:p w:rsidR="009E56D3" w:rsidRPr="002C1E7F" w:rsidRDefault="009E56D3" w:rsidP="005F4C57">
      <w:pPr>
        <w:pStyle w:val="Heading1"/>
      </w:pPr>
      <w:bookmarkStart w:id="196" w:name="_Toc486456350"/>
      <w:bookmarkStart w:id="197" w:name="_Toc509351616"/>
      <w:r w:rsidRPr="002C1E7F">
        <w:t>ЧАСТЬ 3. ГРАДОСТРОИТЕЛЬНЫЕ РЕГЛАМЕНТЫ</w:t>
      </w:r>
      <w:bookmarkEnd w:id="196"/>
      <w:bookmarkEnd w:id="197"/>
      <w:r w:rsidRPr="002C1E7F">
        <w:t xml:space="preserve"> </w:t>
      </w:r>
    </w:p>
    <w:p w:rsidR="009E56D3" w:rsidRPr="000310A6" w:rsidRDefault="009E56D3" w:rsidP="000310A6">
      <w:pPr>
        <w:pStyle w:val="Heading2"/>
      </w:pPr>
      <w:bookmarkStart w:id="198" w:name="_Toc509351617"/>
      <w:r w:rsidRPr="000310A6">
        <w:t xml:space="preserve">Глава </w:t>
      </w:r>
      <w:r>
        <w:t>7</w:t>
      </w:r>
      <w:r w:rsidRPr="000310A6">
        <w:t>. ГРАДОСТРОИТЕЛЬНЫЕ РЕГЛАМЕНТЫ В ЧАСТИ ВИДОВ РАЗРЕШЕННОГО ИСПОЛЬЗОВАНИЯ СТРОИТЕЛЬСТВА</w:t>
      </w:r>
      <w:r>
        <w:t xml:space="preserve"> И</w:t>
      </w:r>
      <w:r w:rsidRPr="000310A6">
        <w:t xml:space="preserve"> РЕКОНСТРУКЦИИ ОБЪЕКТОВ КАПИТАЛЬНОГО СТРОИТЕЛЬСТВА НА ТЕРРИТОРИИ ПОСЕЛЕНИЯ</w:t>
      </w:r>
      <w:bookmarkEnd w:id="198"/>
    </w:p>
    <w:p w:rsidR="009E56D3" w:rsidRPr="002C1E7F" w:rsidRDefault="009E56D3" w:rsidP="002C1E7F">
      <w:pPr>
        <w:suppressAutoHyphens w:val="0"/>
        <w:snapToGrid/>
        <w:spacing w:line="276" w:lineRule="auto"/>
        <w:ind w:left="709" w:hanging="709"/>
        <w:rPr>
          <w:sz w:val="24"/>
          <w:szCs w:val="24"/>
          <w:lang w:eastAsia="en-US"/>
        </w:rPr>
      </w:pPr>
    </w:p>
    <w:p w:rsidR="009E56D3" w:rsidRPr="002C1E7F" w:rsidRDefault="009E56D3" w:rsidP="005F4C57">
      <w:pPr>
        <w:pStyle w:val="Heading3"/>
      </w:pPr>
      <w:bookmarkStart w:id="199" w:name="_Toc486456351"/>
      <w:bookmarkStart w:id="200" w:name="_Toc509351618"/>
      <w:r w:rsidRPr="002C1E7F">
        <w:t xml:space="preserve">Статья </w:t>
      </w:r>
      <w:r>
        <w:t>29</w:t>
      </w:r>
      <w:r w:rsidRPr="002C1E7F">
        <w:t>. Действие и порядок применения градостроительных регламентов</w:t>
      </w:r>
      <w:bookmarkEnd w:id="199"/>
      <w:bookmarkEnd w:id="200"/>
    </w:p>
    <w:p w:rsidR="009E56D3" w:rsidRPr="002C1E7F" w:rsidRDefault="009E56D3" w:rsidP="002C1E7F">
      <w:pPr>
        <w:suppressAutoHyphens w:val="0"/>
        <w:snapToGrid/>
        <w:spacing w:before="80" w:after="80" w:line="276" w:lineRule="auto"/>
        <w:ind w:firstLine="709"/>
        <w:rPr>
          <w:sz w:val="24"/>
          <w:szCs w:val="24"/>
          <w:lang w:eastAsia="ru-RU"/>
        </w:rPr>
      </w:pPr>
    </w:p>
    <w:p w:rsidR="009E56D3" w:rsidRPr="002C1E7F" w:rsidRDefault="009E56D3" w:rsidP="005F4C57">
      <w:pPr>
        <w:ind w:firstLine="709"/>
        <w:rPr>
          <w:lang w:eastAsia="ru-RU"/>
        </w:rPr>
      </w:pPr>
      <w:r w:rsidRPr="002C1E7F">
        <w:rPr>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E56D3" w:rsidRPr="002C1E7F" w:rsidRDefault="009E56D3" w:rsidP="005F4C57">
      <w:pPr>
        <w:ind w:firstLine="709"/>
        <w:rPr>
          <w:lang w:eastAsia="ru-RU"/>
        </w:rPr>
      </w:pPr>
      <w:r w:rsidRPr="002C1E7F">
        <w:rPr>
          <w:lang w:eastAsia="ru-RU"/>
        </w:rPr>
        <w:t>2. Действие градостроительного регламента на территории Поселения не распространяется на земельные участки:</w:t>
      </w:r>
    </w:p>
    <w:p w:rsidR="009E56D3" w:rsidRPr="002C1E7F" w:rsidRDefault="009E56D3" w:rsidP="005F4C57">
      <w:pPr>
        <w:ind w:firstLine="709"/>
        <w:rPr>
          <w:lang w:eastAsia="ru-RU"/>
        </w:rPr>
      </w:pPr>
      <w:r w:rsidRPr="002C1E7F">
        <w:rPr>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2C1E7F">
          <w:rPr>
            <w:lang w:eastAsia="ru-RU"/>
          </w:rPr>
          <w:t>законодательством</w:t>
        </w:r>
      </w:hyperlink>
      <w:r w:rsidRPr="002C1E7F">
        <w:rPr>
          <w:lang w:eastAsia="ru-RU"/>
        </w:rPr>
        <w:t xml:space="preserve"> Российской Федерации об охране объектов культурного наследия.</w:t>
      </w:r>
    </w:p>
    <w:p w:rsidR="009E56D3" w:rsidRPr="002C1E7F" w:rsidRDefault="009E56D3" w:rsidP="005F4C57">
      <w:pPr>
        <w:ind w:firstLine="709"/>
        <w:rPr>
          <w:lang w:eastAsia="ru-RU"/>
        </w:rPr>
      </w:pPr>
      <w:r w:rsidRPr="002C1E7F">
        <w:rPr>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9E56D3" w:rsidRPr="002C1E7F" w:rsidRDefault="009E56D3" w:rsidP="005F4C57">
      <w:pPr>
        <w:ind w:firstLine="709"/>
        <w:rPr>
          <w:lang w:eastAsia="ru-RU"/>
        </w:rPr>
      </w:pPr>
      <w:r w:rsidRPr="002C1E7F">
        <w:rPr>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9E56D3" w:rsidRPr="002C1E7F" w:rsidRDefault="009E56D3" w:rsidP="005F4C57">
      <w:pPr>
        <w:ind w:firstLine="709"/>
        <w:rPr>
          <w:lang w:eastAsia="ru-RU"/>
        </w:rPr>
      </w:pPr>
      <w:r w:rsidRPr="002C1E7F">
        <w:rPr>
          <w:lang w:eastAsia="ru-RU"/>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w:t>
      </w:r>
      <w:hyperlink r:id="rId18" w:anchor="block_1000" w:history="1">
        <w:r w:rsidRPr="002C1E7F">
          <w:rPr>
            <w:lang w:eastAsia="ru-RU"/>
          </w:rPr>
          <w:t>порядке</w:t>
        </w:r>
      </w:hyperlink>
      <w:r w:rsidRPr="002C1E7F">
        <w:rPr>
          <w:lang w:eastAsia="ru-RU"/>
        </w:rPr>
        <w:t>, установленном законодательством субъекта Российской Федерации.</w:t>
      </w:r>
    </w:p>
    <w:p w:rsidR="009E56D3" w:rsidRPr="002C1E7F" w:rsidRDefault="009E56D3" w:rsidP="005F4C57">
      <w:pPr>
        <w:ind w:firstLine="709"/>
        <w:rPr>
          <w:lang w:eastAsia="ru-RU"/>
        </w:rPr>
      </w:pPr>
      <w:r w:rsidRPr="002C1E7F">
        <w:rPr>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9E56D3" w:rsidRPr="002C1E7F" w:rsidRDefault="009E56D3" w:rsidP="005F4C57">
      <w:pPr>
        <w:ind w:firstLine="709"/>
        <w:rPr>
          <w:lang w:eastAsia="ru-RU"/>
        </w:rPr>
      </w:pPr>
      <w:r w:rsidRPr="002C1E7F">
        <w:rPr>
          <w:lang w:eastAsia="ru-RU"/>
        </w:rPr>
        <w:t xml:space="preserve">2) в границах территорий общего пользования. </w:t>
      </w:r>
    </w:p>
    <w:p w:rsidR="009E56D3" w:rsidRPr="002C1E7F" w:rsidRDefault="009E56D3" w:rsidP="005F4C57">
      <w:pPr>
        <w:ind w:firstLine="709"/>
        <w:rPr>
          <w:lang w:eastAsia="ru-RU"/>
        </w:rPr>
      </w:pPr>
      <w:r w:rsidRPr="002C1E7F">
        <w:rPr>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9E56D3" w:rsidRPr="002C1E7F" w:rsidRDefault="009E56D3" w:rsidP="005F4C57">
      <w:pPr>
        <w:ind w:firstLine="709"/>
        <w:rPr>
          <w:lang w:eastAsia="ru-RU"/>
        </w:rPr>
      </w:pPr>
      <w:r w:rsidRPr="002C1E7F">
        <w:rPr>
          <w:lang w:eastAsia="ru-RU"/>
        </w:rPr>
        <w:t>Порядок использования территорий общего пользования определяется органами местного самоуправления;</w:t>
      </w:r>
    </w:p>
    <w:p w:rsidR="009E56D3" w:rsidRPr="002C1E7F" w:rsidRDefault="009E56D3" w:rsidP="005F4C57">
      <w:pPr>
        <w:ind w:firstLine="709"/>
        <w:rPr>
          <w:lang w:eastAsia="ru-RU"/>
        </w:rPr>
      </w:pPr>
      <w:r w:rsidRPr="002C1E7F">
        <w:rPr>
          <w:lang w:eastAsia="ru-RU"/>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E56D3" w:rsidRPr="002C1E7F" w:rsidRDefault="009E56D3" w:rsidP="005F4C57">
      <w:pPr>
        <w:ind w:firstLine="709"/>
        <w:rPr>
          <w:lang w:eastAsia="ru-RU"/>
        </w:rPr>
      </w:pPr>
      <w:r w:rsidRPr="002C1E7F">
        <w:rPr>
          <w:lang w:eastAsia="ru-RU"/>
        </w:rPr>
        <w:t xml:space="preserve">Порядок использования земель, на которых установлены линейные объекты определены специальными законодательными и подзаконными актами, например,  Правила технической эксплуатации электроустановок потребителей, утвержденные приказом Министерства энергетики РФ от 13 января 2003 г. № 6,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 правилах дорожного движения»от 23.10.1993 N 1090, Постановление Правительства РФ от 12 октября 2006 г. </w:t>
      </w:r>
      <w:r w:rsidRPr="002C1E7F">
        <w:rPr>
          <w:lang w:eastAsia="ru-RU"/>
        </w:rPr>
        <w:br/>
        <w:t>N 611 "О порядке установления и использования полос отвода и охранных зон железных дорог", Правила охраны газораспределительных сетей (утв. Постановлением Правительства РФ от 20.11.2000 г. № 878), Правилами охраны магистральных трубопроводов (утв. Минтопэнерго РФ 29.04.1992, Постановлением Госгортехнадзора РФ от 22.04.1992 N 9), Федеральный закон «О связи» от 07.07.2003 N 126-ФЗ;</w:t>
      </w:r>
    </w:p>
    <w:p w:rsidR="009E56D3" w:rsidRPr="002C1E7F" w:rsidRDefault="009E56D3" w:rsidP="005F4C57">
      <w:pPr>
        <w:ind w:firstLine="709"/>
        <w:rPr>
          <w:lang w:eastAsia="ru-RU"/>
        </w:rPr>
      </w:pPr>
      <w:r w:rsidRPr="002C1E7F">
        <w:rPr>
          <w:lang w:eastAsia="ru-RU"/>
        </w:rPr>
        <w:t>4) предоставленные для добычи полезных ископаемых.</w:t>
      </w:r>
    </w:p>
    <w:p w:rsidR="009E56D3" w:rsidRPr="002C1E7F" w:rsidRDefault="009E56D3" w:rsidP="005F4C57">
      <w:pPr>
        <w:ind w:firstLine="709"/>
        <w:rPr>
          <w:lang w:eastAsia="ru-RU"/>
        </w:rPr>
      </w:pPr>
      <w:r w:rsidRPr="002C1E7F">
        <w:rPr>
          <w:lang w:eastAsia="ru-RU"/>
        </w:rPr>
        <w:t>Порядок использования земельных участков, предоставленных для добычи полезных ископаемых, определяется Законом Российской Федерации от 21 февраля 1992 № 2395-1 «О недрах», «Инструкцией по оформлению горных отводов для разработки месторождений полезных ископаемых» (утв. МПР РФ 7 февраля 1998 года № 56, Госгортехнадзором РФ 31.12.1997 года № 58). РД 07-192-98, Постановлением Госгортехнадзора РФ от 11 сентября 1996 года №35 «Об утверждении Инструкции о порядке предоставления горных отводов для разработки газовых и нефтяных месторождений» РД 07-122-96.</w:t>
      </w:r>
    </w:p>
    <w:p w:rsidR="009E56D3" w:rsidRPr="002C1E7F" w:rsidRDefault="009E56D3" w:rsidP="005F4C57">
      <w:pPr>
        <w:ind w:firstLine="709"/>
        <w:rPr>
          <w:lang w:eastAsia="ru-RU"/>
        </w:rPr>
      </w:pPr>
      <w:r w:rsidRPr="002C1E7F">
        <w:rPr>
          <w:lang w:eastAsia="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E56D3" w:rsidRPr="002C1E7F" w:rsidRDefault="009E56D3" w:rsidP="005F4C57">
      <w:pPr>
        <w:ind w:firstLine="709"/>
        <w:rPr>
          <w:lang w:eastAsia="ru-RU"/>
        </w:rPr>
      </w:pPr>
      <w:r w:rsidRPr="002C1E7F">
        <w:rPr>
          <w:lang w:eastAsia="ru-RU"/>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«Об особо охраняемых природных территориях» от 04.03.1995 г. N 33-ФЗ.</w:t>
      </w:r>
    </w:p>
    <w:p w:rsidR="009E56D3" w:rsidRPr="002C1E7F" w:rsidRDefault="009E56D3" w:rsidP="005F4C57">
      <w:pPr>
        <w:ind w:firstLine="709"/>
        <w:rPr>
          <w:lang w:eastAsia="ru-RU"/>
        </w:rPr>
      </w:pPr>
      <w:r w:rsidRPr="002C1E7F">
        <w:rPr>
          <w:lang w:eastAsia="ru-RU"/>
        </w:rPr>
        <w:t>На карте градостроительного зонирования отображены территории, для которых градостроительный регламент не устанавливается:</w:t>
      </w:r>
    </w:p>
    <w:p w:rsidR="009E56D3" w:rsidRPr="002C1E7F" w:rsidRDefault="009E56D3" w:rsidP="005F4C57">
      <w:pPr>
        <w:ind w:firstLine="709"/>
        <w:rPr>
          <w:lang w:eastAsia="ru-RU"/>
        </w:rPr>
      </w:pPr>
      <w:r w:rsidRPr="002C1E7F">
        <w:rPr>
          <w:lang w:eastAsia="ru-RU"/>
        </w:rPr>
        <w:t>земли лесного фонда;</w:t>
      </w:r>
    </w:p>
    <w:p w:rsidR="009E56D3" w:rsidRPr="002C1E7F" w:rsidRDefault="009E56D3" w:rsidP="005F4C57">
      <w:pPr>
        <w:ind w:firstLine="709"/>
        <w:rPr>
          <w:lang w:eastAsia="ru-RU"/>
        </w:rPr>
      </w:pPr>
      <w:r w:rsidRPr="002C1E7F">
        <w:rPr>
          <w:lang w:eastAsia="ru-RU"/>
        </w:rPr>
        <w:t>земли, покрытые поверхностными водами.</w:t>
      </w:r>
    </w:p>
    <w:p w:rsidR="009E56D3" w:rsidRPr="002C1E7F" w:rsidRDefault="009E56D3" w:rsidP="002C1E7F">
      <w:pPr>
        <w:suppressAutoHyphens w:val="0"/>
        <w:snapToGrid/>
        <w:spacing w:before="80" w:after="80" w:line="276" w:lineRule="auto"/>
        <w:ind w:firstLine="708"/>
        <w:rPr>
          <w:sz w:val="24"/>
          <w:szCs w:val="24"/>
          <w:lang w:eastAsia="ru-RU"/>
        </w:rPr>
      </w:pPr>
    </w:p>
    <w:p w:rsidR="009E56D3" w:rsidRPr="002C1E7F" w:rsidRDefault="009E56D3" w:rsidP="005F4C57">
      <w:pPr>
        <w:pStyle w:val="Heading3"/>
      </w:pPr>
      <w:bookmarkStart w:id="201" w:name="_Toc486456352"/>
      <w:bookmarkStart w:id="202" w:name="_Toc509351619"/>
      <w:r w:rsidRPr="002C1E7F">
        <w:t xml:space="preserve">Статья </w:t>
      </w:r>
      <w:r>
        <w:t>30</w:t>
      </w:r>
      <w:r w:rsidRPr="002C1E7F">
        <w:t>.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bookmarkEnd w:id="201"/>
      <w:bookmarkEnd w:id="202"/>
    </w:p>
    <w:p w:rsidR="009E56D3" w:rsidRPr="002C1E7F" w:rsidRDefault="009E56D3" w:rsidP="002C1E7F">
      <w:pPr>
        <w:suppressAutoHyphens w:val="0"/>
        <w:snapToGrid/>
        <w:spacing w:before="80" w:after="80" w:line="276" w:lineRule="auto"/>
        <w:ind w:firstLine="708"/>
        <w:rPr>
          <w:sz w:val="24"/>
          <w:szCs w:val="24"/>
          <w:lang w:eastAsia="ru-RU"/>
        </w:rPr>
      </w:pPr>
    </w:p>
    <w:p w:rsidR="009E56D3" w:rsidRPr="002C1E7F" w:rsidRDefault="009E56D3" w:rsidP="005F4C57">
      <w:pPr>
        <w:ind w:firstLine="709"/>
        <w:rPr>
          <w:lang w:eastAsia="ru-RU"/>
        </w:rPr>
      </w:pPr>
      <w:r w:rsidRPr="002C1E7F">
        <w:rPr>
          <w:lang w:eastAsia="ru-RU"/>
        </w:rPr>
        <w:t xml:space="preserve">1. Общие требования, касающиеся видов разрешённого использования земельных участков и объектов капитального строительства, установлены в статье </w:t>
      </w:r>
      <w:r w:rsidRPr="00E850CA">
        <w:rPr>
          <w:lang w:eastAsia="ru-RU"/>
        </w:rPr>
        <w:t>31-32</w:t>
      </w:r>
      <w:r w:rsidRPr="002C1E7F">
        <w:rPr>
          <w:lang w:eastAsia="ru-RU"/>
        </w:rPr>
        <w:t xml:space="preserve"> настоящих Правил застройки.</w:t>
      </w:r>
    </w:p>
    <w:p w:rsidR="009E56D3" w:rsidRPr="00E850CA" w:rsidRDefault="009E56D3" w:rsidP="005F4C57">
      <w:pPr>
        <w:ind w:firstLine="709"/>
        <w:rPr>
          <w:lang w:eastAsia="ru-RU"/>
        </w:rPr>
      </w:pPr>
      <w:r w:rsidRPr="002C1E7F">
        <w:rPr>
          <w:lang w:eastAsia="ru-RU"/>
        </w:rPr>
        <w:t>2.</w:t>
      </w:r>
      <w:r w:rsidRPr="002C1E7F">
        <w:rPr>
          <w:lang w:eastAsia="ru-RU"/>
        </w:rPr>
        <w:tab/>
        <w:t xml:space="preserve"> Общие требования, касающиеся предельных (минимальных и (или) максимальных) </w:t>
      </w:r>
      <w:r w:rsidRPr="00E850CA">
        <w:rPr>
          <w:lang w:eastAsia="ru-RU"/>
        </w:rPr>
        <w:t>размеров земельных участков и предельных параметров разрешенного строительства, реконструкции объектов капитального строительства приведены в статье 33 настоящих Правил.</w:t>
      </w:r>
    </w:p>
    <w:p w:rsidR="009E56D3" w:rsidRPr="002C1E7F" w:rsidRDefault="009E56D3" w:rsidP="002C1E7F">
      <w:pPr>
        <w:suppressAutoHyphens w:val="0"/>
        <w:snapToGrid/>
        <w:spacing w:line="276" w:lineRule="auto"/>
        <w:ind w:left="709" w:hanging="709"/>
        <w:rPr>
          <w:sz w:val="24"/>
          <w:szCs w:val="24"/>
          <w:lang w:eastAsia="en-US"/>
        </w:rPr>
      </w:pPr>
    </w:p>
    <w:p w:rsidR="009E56D3" w:rsidRPr="002C1E7F" w:rsidRDefault="009E56D3" w:rsidP="002C1E7F">
      <w:pPr>
        <w:suppressAutoHyphens w:val="0"/>
        <w:snapToGrid/>
        <w:spacing w:line="276" w:lineRule="auto"/>
        <w:ind w:left="709" w:hanging="709"/>
        <w:rPr>
          <w:sz w:val="24"/>
          <w:szCs w:val="24"/>
          <w:lang w:eastAsia="en-US"/>
        </w:rPr>
      </w:pPr>
    </w:p>
    <w:p w:rsidR="009E56D3" w:rsidRPr="002C1E7F" w:rsidRDefault="009E56D3" w:rsidP="002C1E7F">
      <w:pPr>
        <w:suppressAutoHyphens w:val="0"/>
        <w:snapToGrid/>
        <w:ind w:left="709"/>
        <w:rPr>
          <w:b/>
          <w:bCs/>
          <w:sz w:val="24"/>
          <w:szCs w:val="24"/>
          <w:lang w:eastAsia="en-US"/>
        </w:rPr>
        <w:sectPr w:rsidR="009E56D3" w:rsidRPr="002C1E7F" w:rsidSect="008E16B7">
          <w:headerReference w:type="default" r:id="rId19"/>
          <w:footerReference w:type="default" r:id="rId20"/>
          <w:pgSz w:w="11906" w:h="16838" w:code="9"/>
          <w:pgMar w:top="1247" w:right="991" w:bottom="1247" w:left="1077" w:header="709" w:footer="510" w:gutter="0"/>
          <w:cols w:space="708"/>
          <w:titlePg/>
          <w:docGrid w:linePitch="360"/>
        </w:sectPr>
      </w:pPr>
    </w:p>
    <w:p w:rsidR="009E56D3" w:rsidRPr="002C1E7F" w:rsidRDefault="009E56D3" w:rsidP="002C1E7F">
      <w:pPr>
        <w:suppressAutoHyphens w:val="0"/>
        <w:snapToGrid/>
        <w:spacing w:before="80" w:after="80" w:line="276" w:lineRule="auto"/>
        <w:rPr>
          <w:sz w:val="24"/>
          <w:szCs w:val="24"/>
          <w:lang w:eastAsia="en-US"/>
        </w:rPr>
      </w:pPr>
    </w:p>
    <w:p w:rsidR="009E56D3" w:rsidRPr="002C1E7F" w:rsidRDefault="009E56D3" w:rsidP="005F4C57">
      <w:pPr>
        <w:pStyle w:val="Heading3"/>
      </w:pPr>
      <w:bookmarkStart w:id="203" w:name="_Toc486456353"/>
      <w:bookmarkStart w:id="204" w:name="_Toc509351620"/>
      <w:r w:rsidRPr="002C1E7F">
        <w:t xml:space="preserve">Статья </w:t>
      </w:r>
      <w:r>
        <w:t>31</w:t>
      </w:r>
      <w:r w:rsidRPr="002C1E7F">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муниципального образования  вне границ населенных пунктов</w:t>
      </w:r>
      <w:bookmarkEnd w:id="203"/>
      <w:bookmarkEnd w:id="204"/>
    </w:p>
    <w:p w:rsidR="009E56D3" w:rsidRPr="002C1E7F" w:rsidRDefault="009E56D3" w:rsidP="002C1E7F">
      <w:pPr>
        <w:suppressAutoHyphens w:val="0"/>
        <w:snapToGrid/>
        <w:spacing w:before="80" w:after="80" w:line="276" w:lineRule="auto"/>
        <w:ind w:firstLine="709"/>
        <w:rPr>
          <w:sz w:val="24"/>
          <w:szCs w:val="24"/>
          <w:lang w:eastAsia="en-US"/>
        </w:rPr>
      </w:pPr>
    </w:p>
    <w:p w:rsidR="009E56D3" w:rsidRPr="002C1E7F" w:rsidRDefault="009E56D3" w:rsidP="005F4C57">
      <w:pPr>
        <w:ind w:firstLine="709"/>
        <w:rPr>
          <w:lang w:eastAsia="en-US"/>
        </w:rPr>
      </w:pPr>
      <w:bookmarkStart w:id="205" w:name="_Toc339985565"/>
      <w:bookmarkStart w:id="206" w:name="_Toc355789062"/>
      <w:bookmarkStart w:id="207" w:name="_Toc380405258"/>
      <w:r w:rsidRPr="002C1E7F">
        <w:rPr>
          <w:lang w:eastAsia="en-US"/>
        </w:rPr>
        <w:t>1. Основные территориальные зоны и виды разрешенного использования земельных участков и объектов капитального строительства на территории Поселения вне границ населенных пунктов указаны в Таблице 1.</w:t>
      </w:r>
    </w:p>
    <w:p w:rsidR="009E56D3" w:rsidRPr="002C1E7F" w:rsidRDefault="009E56D3" w:rsidP="005F4C57">
      <w:pPr>
        <w:ind w:firstLine="709"/>
        <w:rPr>
          <w:lang w:eastAsia="en-US"/>
        </w:rPr>
      </w:pPr>
      <w:r w:rsidRPr="002C1E7F">
        <w:rPr>
          <w:lang w:eastAsia="en-US"/>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 Приказом Минэкономразвития России от 01.09.2014 N 540, с изменениями от 03.11.2015.</w:t>
      </w:r>
    </w:p>
    <w:p w:rsidR="009E56D3" w:rsidRPr="002C1E7F" w:rsidRDefault="009E56D3" w:rsidP="002C1E7F">
      <w:pPr>
        <w:suppressAutoHyphens w:val="0"/>
        <w:snapToGrid/>
        <w:spacing w:before="80" w:after="80" w:line="276" w:lineRule="auto"/>
        <w:ind w:firstLine="709"/>
        <w:jc w:val="right"/>
        <w:rPr>
          <w:sz w:val="22"/>
          <w:szCs w:val="22"/>
          <w:lang w:eastAsia="en-US"/>
        </w:rPr>
      </w:pPr>
      <w:r w:rsidRPr="002C1E7F">
        <w:rPr>
          <w:sz w:val="22"/>
          <w:szCs w:val="22"/>
          <w:lang w:eastAsia="en-US"/>
        </w:rPr>
        <w:t>Таблица 1</w:t>
      </w:r>
    </w:p>
    <w:tbl>
      <w:tblPr>
        <w:tblW w:w="158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8"/>
        <w:gridCol w:w="2836"/>
        <w:gridCol w:w="3912"/>
        <w:gridCol w:w="57"/>
        <w:gridCol w:w="710"/>
        <w:gridCol w:w="3152"/>
        <w:gridCol w:w="27"/>
        <w:gridCol w:w="790"/>
        <w:gridCol w:w="3401"/>
      </w:tblGrid>
      <w:tr w:rsidR="009E56D3" w:rsidRPr="002C1E7F">
        <w:tc>
          <w:tcPr>
            <w:tcW w:w="3794" w:type="dxa"/>
            <w:gridSpan w:val="2"/>
          </w:tcPr>
          <w:p w:rsidR="009E56D3" w:rsidRPr="002C1E7F" w:rsidRDefault="009E56D3" w:rsidP="002C1E7F">
            <w:pPr>
              <w:suppressAutoHyphens w:val="0"/>
              <w:autoSpaceDE w:val="0"/>
              <w:autoSpaceDN w:val="0"/>
              <w:adjustRightInd w:val="0"/>
              <w:snapToGrid/>
              <w:jc w:val="center"/>
              <w:rPr>
                <w:b/>
                <w:bCs/>
                <w:sz w:val="22"/>
                <w:szCs w:val="22"/>
                <w:lang w:eastAsia="ru-RU"/>
              </w:rPr>
            </w:pPr>
            <w:r w:rsidRPr="002C1E7F">
              <w:rPr>
                <w:b/>
                <w:bCs/>
                <w:sz w:val="22"/>
                <w:szCs w:val="22"/>
                <w:lang w:eastAsia="ru-RU"/>
              </w:rPr>
              <w:t>Вид</w:t>
            </w:r>
          </w:p>
          <w:p w:rsidR="009E56D3" w:rsidRPr="002C1E7F" w:rsidRDefault="009E56D3" w:rsidP="002C1E7F">
            <w:pPr>
              <w:suppressAutoHyphens w:val="0"/>
              <w:autoSpaceDE w:val="0"/>
              <w:autoSpaceDN w:val="0"/>
              <w:adjustRightInd w:val="0"/>
              <w:snapToGrid/>
              <w:ind w:left="-180"/>
              <w:jc w:val="center"/>
              <w:rPr>
                <w:b/>
                <w:bCs/>
                <w:sz w:val="22"/>
                <w:szCs w:val="22"/>
                <w:lang w:eastAsia="ru-RU"/>
              </w:rPr>
            </w:pPr>
            <w:r w:rsidRPr="002C1E7F">
              <w:rPr>
                <w:b/>
                <w:bCs/>
                <w:sz w:val="22"/>
                <w:szCs w:val="22"/>
                <w:lang w:eastAsia="ru-RU"/>
              </w:rPr>
              <w:t>территориальной зоны</w:t>
            </w:r>
          </w:p>
        </w:tc>
        <w:tc>
          <w:tcPr>
            <w:tcW w:w="4679" w:type="dxa"/>
            <w:gridSpan w:val="3"/>
          </w:tcPr>
          <w:p w:rsidR="009E56D3" w:rsidRPr="002C1E7F" w:rsidRDefault="009E56D3" w:rsidP="002C1E7F">
            <w:pPr>
              <w:suppressAutoHyphens w:val="0"/>
              <w:autoSpaceDE w:val="0"/>
              <w:autoSpaceDN w:val="0"/>
              <w:adjustRightInd w:val="0"/>
              <w:snapToGrid/>
              <w:jc w:val="center"/>
              <w:rPr>
                <w:b/>
                <w:bCs/>
                <w:sz w:val="22"/>
                <w:szCs w:val="22"/>
                <w:lang w:eastAsia="ru-RU"/>
              </w:rPr>
            </w:pPr>
            <w:r w:rsidRPr="002C1E7F">
              <w:rPr>
                <w:b/>
                <w:bCs/>
                <w:sz w:val="22"/>
                <w:szCs w:val="22"/>
                <w:lang w:eastAsia="ru-RU"/>
              </w:rPr>
              <w:t>Основные виды разрешенного использования земельных участков и объектов капитального строительства</w:t>
            </w:r>
          </w:p>
        </w:tc>
        <w:tc>
          <w:tcPr>
            <w:tcW w:w="3969" w:type="dxa"/>
            <w:gridSpan w:val="3"/>
          </w:tcPr>
          <w:p w:rsidR="009E56D3" w:rsidRPr="002C1E7F" w:rsidRDefault="009E56D3" w:rsidP="002C1E7F">
            <w:pPr>
              <w:suppressAutoHyphens w:val="0"/>
              <w:autoSpaceDE w:val="0"/>
              <w:autoSpaceDN w:val="0"/>
              <w:adjustRightInd w:val="0"/>
              <w:snapToGrid/>
              <w:jc w:val="center"/>
              <w:rPr>
                <w:b/>
                <w:bCs/>
                <w:sz w:val="22"/>
                <w:szCs w:val="22"/>
                <w:lang w:eastAsia="ru-RU"/>
              </w:rPr>
            </w:pPr>
            <w:r w:rsidRPr="002C1E7F">
              <w:rPr>
                <w:b/>
                <w:bCs/>
                <w:sz w:val="22"/>
                <w:szCs w:val="22"/>
                <w:lang w:eastAsia="ru-RU"/>
              </w:rPr>
              <w:t>Условно разрешенные виды использования земельных участков и объектов капитального строительства</w:t>
            </w:r>
          </w:p>
        </w:tc>
        <w:tc>
          <w:tcPr>
            <w:tcW w:w="3401" w:type="dxa"/>
          </w:tcPr>
          <w:p w:rsidR="009E56D3" w:rsidRPr="002C1E7F" w:rsidRDefault="009E56D3" w:rsidP="002C1E7F">
            <w:pPr>
              <w:suppressAutoHyphens w:val="0"/>
              <w:autoSpaceDE w:val="0"/>
              <w:autoSpaceDN w:val="0"/>
              <w:adjustRightInd w:val="0"/>
              <w:snapToGrid/>
              <w:jc w:val="center"/>
              <w:rPr>
                <w:b/>
                <w:bCs/>
                <w:sz w:val="22"/>
                <w:szCs w:val="22"/>
                <w:lang w:eastAsia="ru-RU"/>
              </w:rPr>
            </w:pPr>
            <w:r w:rsidRPr="002C1E7F">
              <w:rPr>
                <w:b/>
                <w:bCs/>
                <w:sz w:val="22"/>
                <w:szCs w:val="22"/>
                <w:lang w:eastAsia="ru-RU"/>
              </w:rPr>
              <w:t>Вспомогательные виды использования земельных участков и объектов капитального строительства</w:t>
            </w:r>
          </w:p>
        </w:tc>
      </w:tr>
      <w:tr w:rsidR="009E56D3" w:rsidRPr="002C1E7F">
        <w:tc>
          <w:tcPr>
            <w:tcW w:w="3794" w:type="dxa"/>
            <w:gridSpan w:val="2"/>
          </w:tcPr>
          <w:p w:rsidR="009E56D3" w:rsidRPr="002C1E7F" w:rsidRDefault="009E56D3" w:rsidP="002C1E7F">
            <w:pPr>
              <w:suppressAutoHyphens w:val="0"/>
              <w:autoSpaceDE w:val="0"/>
              <w:autoSpaceDN w:val="0"/>
              <w:adjustRightInd w:val="0"/>
              <w:snapToGrid/>
              <w:jc w:val="center"/>
              <w:rPr>
                <w:b/>
                <w:bCs/>
                <w:sz w:val="22"/>
                <w:szCs w:val="22"/>
                <w:lang w:eastAsia="ru-RU"/>
              </w:rPr>
            </w:pPr>
          </w:p>
        </w:tc>
        <w:tc>
          <w:tcPr>
            <w:tcW w:w="3912" w:type="dxa"/>
            <w:tcBorders>
              <w:right w:val="single" w:sz="4" w:space="0" w:color="auto"/>
            </w:tcBorders>
          </w:tcPr>
          <w:p w:rsidR="009E56D3" w:rsidRPr="002C1E7F" w:rsidRDefault="009E56D3" w:rsidP="002C1E7F">
            <w:pPr>
              <w:widowControl w:val="0"/>
              <w:suppressAutoHyphens w:val="0"/>
              <w:autoSpaceDE w:val="0"/>
              <w:autoSpaceDN w:val="0"/>
              <w:adjustRightInd w:val="0"/>
              <w:snapToGrid/>
              <w:spacing w:line="276" w:lineRule="auto"/>
              <w:jc w:val="center"/>
              <w:rPr>
                <w:sz w:val="22"/>
                <w:szCs w:val="22"/>
                <w:lang w:eastAsia="ru-RU"/>
              </w:rPr>
            </w:pPr>
            <w:r w:rsidRPr="002C1E7F">
              <w:rPr>
                <w:sz w:val="22"/>
                <w:szCs w:val="22"/>
                <w:lang w:eastAsia="ru-RU"/>
              </w:rPr>
              <w:t xml:space="preserve">Наименование </w:t>
            </w:r>
          </w:p>
        </w:tc>
        <w:tc>
          <w:tcPr>
            <w:tcW w:w="767" w:type="dxa"/>
            <w:gridSpan w:val="2"/>
            <w:tcBorders>
              <w:left w:val="single" w:sz="4" w:space="0" w:color="auto"/>
            </w:tcBorders>
          </w:tcPr>
          <w:p w:rsidR="009E56D3" w:rsidRPr="002C1E7F" w:rsidRDefault="009E56D3" w:rsidP="002C1E7F">
            <w:pPr>
              <w:widowControl w:val="0"/>
              <w:tabs>
                <w:tab w:val="left" w:pos="34"/>
              </w:tabs>
              <w:suppressAutoHyphens w:val="0"/>
              <w:autoSpaceDE w:val="0"/>
              <w:autoSpaceDN w:val="0"/>
              <w:adjustRightInd w:val="0"/>
              <w:snapToGrid/>
              <w:spacing w:line="276" w:lineRule="auto"/>
              <w:ind w:left="-250"/>
              <w:jc w:val="center"/>
              <w:rPr>
                <w:sz w:val="22"/>
                <w:szCs w:val="22"/>
                <w:lang w:eastAsia="ru-RU"/>
              </w:rPr>
            </w:pPr>
            <w:r w:rsidRPr="002C1E7F">
              <w:rPr>
                <w:sz w:val="22"/>
                <w:szCs w:val="22"/>
                <w:lang w:eastAsia="ru-RU"/>
              </w:rPr>
              <w:t>Код</w:t>
            </w:r>
          </w:p>
        </w:tc>
        <w:tc>
          <w:tcPr>
            <w:tcW w:w="3179" w:type="dxa"/>
            <w:gridSpan w:val="2"/>
            <w:tcBorders>
              <w:right w:val="single" w:sz="4" w:space="0" w:color="auto"/>
            </w:tcBorders>
          </w:tcPr>
          <w:p w:rsidR="009E56D3" w:rsidRPr="002C1E7F" w:rsidRDefault="009E56D3" w:rsidP="002C1E7F">
            <w:pPr>
              <w:widowControl w:val="0"/>
              <w:suppressAutoHyphens w:val="0"/>
              <w:autoSpaceDE w:val="0"/>
              <w:autoSpaceDN w:val="0"/>
              <w:adjustRightInd w:val="0"/>
              <w:snapToGrid/>
              <w:spacing w:line="276" w:lineRule="auto"/>
              <w:jc w:val="center"/>
              <w:rPr>
                <w:sz w:val="22"/>
                <w:szCs w:val="22"/>
                <w:lang w:eastAsia="ru-RU"/>
              </w:rPr>
            </w:pPr>
            <w:r w:rsidRPr="002C1E7F">
              <w:rPr>
                <w:sz w:val="22"/>
                <w:szCs w:val="22"/>
                <w:lang w:eastAsia="ru-RU"/>
              </w:rPr>
              <w:t xml:space="preserve">Наименование </w:t>
            </w:r>
          </w:p>
        </w:tc>
        <w:tc>
          <w:tcPr>
            <w:tcW w:w="790" w:type="dxa"/>
            <w:tcBorders>
              <w:left w:val="single" w:sz="4" w:space="0" w:color="auto"/>
            </w:tcBorders>
          </w:tcPr>
          <w:p w:rsidR="009E56D3" w:rsidRPr="002C1E7F" w:rsidRDefault="009E56D3" w:rsidP="002C1E7F">
            <w:pPr>
              <w:widowControl w:val="0"/>
              <w:tabs>
                <w:tab w:val="left" w:pos="34"/>
              </w:tabs>
              <w:suppressAutoHyphens w:val="0"/>
              <w:autoSpaceDE w:val="0"/>
              <w:autoSpaceDN w:val="0"/>
              <w:adjustRightInd w:val="0"/>
              <w:snapToGrid/>
              <w:spacing w:line="276" w:lineRule="auto"/>
              <w:ind w:left="-250"/>
              <w:jc w:val="center"/>
              <w:rPr>
                <w:sz w:val="22"/>
                <w:szCs w:val="22"/>
                <w:lang w:eastAsia="ru-RU"/>
              </w:rPr>
            </w:pPr>
            <w:r w:rsidRPr="002C1E7F">
              <w:rPr>
                <w:sz w:val="22"/>
                <w:szCs w:val="22"/>
                <w:lang w:eastAsia="ru-RU"/>
              </w:rPr>
              <w:t>Код</w:t>
            </w:r>
          </w:p>
        </w:tc>
        <w:tc>
          <w:tcPr>
            <w:tcW w:w="3401" w:type="dxa"/>
          </w:tcPr>
          <w:p w:rsidR="009E56D3" w:rsidRPr="002C1E7F" w:rsidRDefault="009E56D3" w:rsidP="002C1E7F">
            <w:pPr>
              <w:suppressAutoHyphens w:val="0"/>
              <w:autoSpaceDE w:val="0"/>
              <w:autoSpaceDN w:val="0"/>
              <w:adjustRightInd w:val="0"/>
              <w:snapToGrid/>
              <w:jc w:val="center"/>
              <w:rPr>
                <w:b/>
                <w:bCs/>
                <w:sz w:val="22"/>
                <w:szCs w:val="22"/>
                <w:lang w:eastAsia="ru-RU"/>
              </w:rPr>
            </w:pPr>
          </w:p>
        </w:tc>
      </w:tr>
      <w:tr w:rsidR="009E56D3" w:rsidRPr="002C1E7F">
        <w:trPr>
          <w:trHeight w:val="151"/>
        </w:trPr>
        <w:tc>
          <w:tcPr>
            <w:tcW w:w="958" w:type="dxa"/>
            <w:tcBorders>
              <w:bottom w:val="single" w:sz="4" w:space="0" w:color="auto"/>
            </w:tcBorders>
          </w:tcPr>
          <w:p w:rsidR="009E56D3" w:rsidRPr="002C1E7F" w:rsidRDefault="009E56D3"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1</w:t>
            </w:r>
          </w:p>
        </w:tc>
        <w:tc>
          <w:tcPr>
            <w:tcW w:w="2836" w:type="dxa"/>
            <w:tcBorders>
              <w:bottom w:val="single" w:sz="4" w:space="0" w:color="auto"/>
            </w:tcBorders>
          </w:tcPr>
          <w:p w:rsidR="009E56D3" w:rsidRPr="002C1E7F" w:rsidRDefault="009E56D3"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2</w:t>
            </w:r>
          </w:p>
        </w:tc>
        <w:tc>
          <w:tcPr>
            <w:tcW w:w="3912" w:type="dxa"/>
            <w:tcBorders>
              <w:bottom w:val="single" w:sz="4" w:space="0" w:color="auto"/>
              <w:right w:val="single" w:sz="4" w:space="0" w:color="auto"/>
            </w:tcBorders>
          </w:tcPr>
          <w:p w:rsidR="009E56D3" w:rsidRPr="002C1E7F" w:rsidRDefault="009E56D3"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3</w:t>
            </w:r>
          </w:p>
        </w:tc>
        <w:tc>
          <w:tcPr>
            <w:tcW w:w="767" w:type="dxa"/>
            <w:gridSpan w:val="2"/>
            <w:tcBorders>
              <w:left w:val="single" w:sz="4" w:space="0" w:color="auto"/>
              <w:bottom w:val="single" w:sz="4" w:space="0" w:color="auto"/>
            </w:tcBorders>
          </w:tcPr>
          <w:p w:rsidR="009E56D3" w:rsidRPr="002C1E7F" w:rsidRDefault="009E56D3" w:rsidP="002C1E7F">
            <w:pPr>
              <w:suppressAutoHyphens w:val="0"/>
              <w:autoSpaceDE w:val="0"/>
              <w:autoSpaceDN w:val="0"/>
              <w:adjustRightInd w:val="0"/>
              <w:snapToGrid/>
              <w:jc w:val="center"/>
              <w:rPr>
                <w:sz w:val="22"/>
                <w:szCs w:val="22"/>
                <w:lang w:eastAsia="ru-RU"/>
              </w:rPr>
            </w:pPr>
            <w:r w:rsidRPr="002C1E7F">
              <w:rPr>
                <w:sz w:val="22"/>
                <w:szCs w:val="22"/>
                <w:lang w:eastAsia="ru-RU"/>
              </w:rPr>
              <w:t>4</w:t>
            </w:r>
          </w:p>
        </w:tc>
        <w:tc>
          <w:tcPr>
            <w:tcW w:w="3179" w:type="dxa"/>
            <w:gridSpan w:val="2"/>
            <w:tcBorders>
              <w:bottom w:val="single" w:sz="4" w:space="0" w:color="auto"/>
              <w:right w:val="single" w:sz="4" w:space="0" w:color="auto"/>
            </w:tcBorders>
          </w:tcPr>
          <w:p w:rsidR="009E56D3" w:rsidRPr="002C1E7F" w:rsidRDefault="009E56D3"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5</w:t>
            </w:r>
          </w:p>
        </w:tc>
        <w:tc>
          <w:tcPr>
            <w:tcW w:w="790" w:type="dxa"/>
            <w:tcBorders>
              <w:left w:val="single" w:sz="4" w:space="0" w:color="auto"/>
              <w:bottom w:val="single" w:sz="4" w:space="0" w:color="auto"/>
            </w:tcBorders>
          </w:tcPr>
          <w:p w:rsidR="009E56D3" w:rsidRPr="002C1E7F" w:rsidRDefault="009E56D3" w:rsidP="002C1E7F">
            <w:pPr>
              <w:suppressAutoHyphens w:val="0"/>
              <w:autoSpaceDE w:val="0"/>
              <w:autoSpaceDN w:val="0"/>
              <w:adjustRightInd w:val="0"/>
              <w:snapToGrid/>
              <w:spacing w:line="276" w:lineRule="auto"/>
              <w:jc w:val="center"/>
              <w:rPr>
                <w:sz w:val="22"/>
                <w:szCs w:val="22"/>
                <w:lang w:eastAsia="ru-RU"/>
              </w:rPr>
            </w:pPr>
            <w:r w:rsidRPr="002C1E7F">
              <w:rPr>
                <w:sz w:val="22"/>
                <w:szCs w:val="22"/>
                <w:lang w:eastAsia="ru-RU"/>
              </w:rPr>
              <w:t>6</w:t>
            </w:r>
          </w:p>
        </w:tc>
        <w:tc>
          <w:tcPr>
            <w:tcW w:w="3401" w:type="dxa"/>
            <w:tcBorders>
              <w:bottom w:val="single" w:sz="4" w:space="0" w:color="auto"/>
            </w:tcBorders>
          </w:tcPr>
          <w:p w:rsidR="009E56D3" w:rsidRPr="002C1E7F" w:rsidRDefault="009E56D3" w:rsidP="002C1E7F">
            <w:pPr>
              <w:suppressAutoHyphens w:val="0"/>
              <w:autoSpaceDE w:val="0"/>
              <w:autoSpaceDN w:val="0"/>
              <w:adjustRightInd w:val="0"/>
              <w:snapToGrid/>
              <w:spacing w:line="276" w:lineRule="auto"/>
              <w:ind w:left="92"/>
              <w:jc w:val="center"/>
              <w:rPr>
                <w:sz w:val="22"/>
                <w:szCs w:val="22"/>
                <w:lang w:eastAsia="ru-RU"/>
              </w:rPr>
            </w:pPr>
            <w:r w:rsidRPr="002C1E7F">
              <w:rPr>
                <w:sz w:val="22"/>
                <w:szCs w:val="22"/>
                <w:lang w:eastAsia="ru-RU"/>
              </w:rPr>
              <w:t>7</w:t>
            </w:r>
          </w:p>
        </w:tc>
      </w:tr>
      <w:tr w:rsidR="009E56D3" w:rsidRPr="002C1E7F">
        <w:tc>
          <w:tcPr>
            <w:tcW w:w="958" w:type="dxa"/>
          </w:tcPr>
          <w:p w:rsidR="009E56D3" w:rsidRPr="002C1E7F" w:rsidRDefault="009E56D3" w:rsidP="002C1E7F">
            <w:pPr>
              <w:tabs>
                <w:tab w:val="left" w:pos="203"/>
                <w:tab w:val="right" w:pos="886"/>
              </w:tabs>
              <w:suppressAutoHyphens w:val="0"/>
              <w:snapToGrid/>
              <w:spacing w:before="80" w:after="80"/>
              <w:jc w:val="center"/>
              <w:rPr>
                <w:sz w:val="22"/>
                <w:szCs w:val="22"/>
                <w:lang w:val="en-US" w:eastAsia="ru-RU"/>
              </w:rPr>
            </w:pPr>
            <w:r w:rsidRPr="002C1E7F">
              <w:rPr>
                <w:sz w:val="22"/>
                <w:szCs w:val="22"/>
                <w:lang w:eastAsia="ru-RU"/>
              </w:rPr>
              <w:t xml:space="preserve">П </w:t>
            </w:r>
            <w:r w:rsidRPr="002C1E7F">
              <w:rPr>
                <w:sz w:val="22"/>
                <w:szCs w:val="22"/>
                <w:lang w:val="en-US" w:eastAsia="ru-RU"/>
              </w:rPr>
              <w:t>V</w:t>
            </w:r>
          </w:p>
        </w:tc>
        <w:tc>
          <w:tcPr>
            <w:tcW w:w="2836" w:type="dxa"/>
          </w:tcPr>
          <w:p w:rsidR="009E56D3" w:rsidRPr="002C1E7F" w:rsidRDefault="009E56D3" w:rsidP="002C1E7F">
            <w:pPr>
              <w:suppressAutoHyphens w:val="0"/>
              <w:snapToGrid/>
              <w:spacing w:before="80" w:after="80"/>
              <w:ind w:left="34"/>
              <w:jc w:val="left"/>
              <w:rPr>
                <w:sz w:val="22"/>
                <w:szCs w:val="22"/>
                <w:lang w:eastAsia="ru-RU"/>
              </w:rPr>
            </w:pPr>
            <w:r w:rsidRPr="002C1E7F">
              <w:rPr>
                <w:sz w:val="22"/>
                <w:szCs w:val="22"/>
                <w:lang w:eastAsia="ru-RU"/>
              </w:rPr>
              <w:t xml:space="preserve">Зона производственно-коммунальных объектов </w:t>
            </w:r>
            <w:r w:rsidRPr="002C1E7F">
              <w:rPr>
                <w:sz w:val="22"/>
                <w:szCs w:val="22"/>
                <w:lang w:val="en-US" w:eastAsia="ru-RU"/>
              </w:rPr>
              <w:t>V</w:t>
            </w:r>
            <w:r w:rsidRPr="002C1E7F">
              <w:rPr>
                <w:sz w:val="22"/>
                <w:szCs w:val="22"/>
                <w:lang w:eastAsia="ru-RU"/>
              </w:rPr>
              <w:t xml:space="preserve"> класса опасности</w:t>
            </w:r>
          </w:p>
          <w:p w:rsidR="009E56D3" w:rsidRPr="002C1E7F" w:rsidRDefault="009E56D3" w:rsidP="002C1E7F">
            <w:pPr>
              <w:suppressAutoHyphens w:val="0"/>
              <w:snapToGrid/>
              <w:spacing w:before="80" w:after="80"/>
              <w:ind w:left="34"/>
              <w:jc w:val="left"/>
              <w:rPr>
                <w:sz w:val="22"/>
                <w:szCs w:val="22"/>
                <w:lang w:eastAsia="ru-RU"/>
              </w:rPr>
            </w:pPr>
          </w:p>
        </w:tc>
        <w:tc>
          <w:tcPr>
            <w:tcW w:w="3969" w:type="dxa"/>
            <w:gridSpan w:val="2"/>
            <w:tcBorders>
              <w:right w:val="single" w:sz="4" w:space="0" w:color="auto"/>
            </w:tcBorders>
          </w:tcPr>
          <w:p w:rsidR="009E56D3" w:rsidRPr="002C1E7F" w:rsidRDefault="009E56D3" w:rsidP="002C1E7F">
            <w:pPr>
              <w:suppressAutoHyphens w:val="0"/>
              <w:snapToGrid/>
              <w:spacing w:line="276" w:lineRule="auto"/>
              <w:ind w:left="34"/>
              <w:jc w:val="left"/>
              <w:rPr>
                <w:sz w:val="22"/>
                <w:szCs w:val="22"/>
                <w:lang w:eastAsia="en-US"/>
              </w:rPr>
            </w:pPr>
            <w:r w:rsidRPr="002C1E7F">
              <w:rPr>
                <w:sz w:val="22"/>
                <w:szCs w:val="22"/>
                <w:lang w:eastAsia="en-US"/>
              </w:rPr>
              <w:t>Производственная деятельность с учетом класса опасности и видов использования смежной территории</w:t>
            </w:r>
          </w:p>
          <w:p w:rsidR="009E56D3" w:rsidRPr="002C1E7F" w:rsidRDefault="009E56D3" w:rsidP="002C1E7F">
            <w:pPr>
              <w:suppressAutoHyphens w:val="0"/>
              <w:snapToGrid/>
              <w:spacing w:before="80" w:after="80"/>
              <w:ind w:left="34"/>
              <w:rPr>
                <w:sz w:val="22"/>
                <w:szCs w:val="22"/>
                <w:lang w:eastAsia="en-US"/>
              </w:rPr>
            </w:pPr>
          </w:p>
        </w:tc>
        <w:tc>
          <w:tcPr>
            <w:tcW w:w="710" w:type="dxa"/>
            <w:tcBorders>
              <w:left w:val="single" w:sz="4" w:space="0" w:color="auto"/>
            </w:tcBorders>
          </w:tcPr>
          <w:p w:rsidR="009E56D3" w:rsidRPr="002C1E7F" w:rsidRDefault="009E56D3" w:rsidP="002C1E7F">
            <w:pPr>
              <w:suppressAutoHyphens w:val="0"/>
              <w:snapToGrid/>
              <w:jc w:val="left"/>
              <w:rPr>
                <w:sz w:val="22"/>
                <w:szCs w:val="22"/>
                <w:lang w:eastAsia="en-US"/>
              </w:rPr>
            </w:pPr>
            <w:r w:rsidRPr="002C1E7F">
              <w:rPr>
                <w:sz w:val="22"/>
                <w:szCs w:val="22"/>
                <w:lang w:eastAsia="en-US"/>
              </w:rPr>
              <w:t>6,0</w:t>
            </w:r>
          </w:p>
          <w:p w:rsidR="009E56D3" w:rsidRPr="002C1E7F" w:rsidRDefault="009E56D3" w:rsidP="002C1E7F">
            <w:pPr>
              <w:suppressAutoHyphens w:val="0"/>
              <w:snapToGrid/>
              <w:jc w:val="left"/>
              <w:rPr>
                <w:sz w:val="22"/>
                <w:szCs w:val="22"/>
                <w:lang w:eastAsia="en-US"/>
              </w:rPr>
            </w:pPr>
          </w:p>
          <w:p w:rsidR="009E56D3" w:rsidRPr="002C1E7F" w:rsidRDefault="009E56D3" w:rsidP="002C1E7F">
            <w:pPr>
              <w:suppressAutoHyphens w:val="0"/>
              <w:snapToGrid/>
              <w:jc w:val="left"/>
              <w:rPr>
                <w:sz w:val="22"/>
                <w:szCs w:val="22"/>
                <w:lang w:eastAsia="en-US"/>
              </w:rPr>
            </w:pPr>
          </w:p>
          <w:p w:rsidR="009E56D3" w:rsidRPr="002C1E7F" w:rsidRDefault="009E56D3" w:rsidP="002C1E7F">
            <w:pPr>
              <w:suppressAutoHyphens w:val="0"/>
              <w:snapToGrid/>
              <w:jc w:val="left"/>
              <w:rPr>
                <w:sz w:val="22"/>
                <w:szCs w:val="22"/>
                <w:lang w:eastAsia="en-US"/>
              </w:rPr>
            </w:pPr>
          </w:p>
          <w:p w:rsidR="009E56D3" w:rsidRPr="002C1E7F" w:rsidRDefault="009E56D3" w:rsidP="002C1E7F">
            <w:pPr>
              <w:suppressAutoHyphens w:val="0"/>
              <w:snapToGrid/>
              <w:jc w:val="left"/>
              <w:rPr>
                <w:sz w:val="22"/>
                <w:szCs w:val="22"/>
                <w:lang w:eastAsia="en-US"/>
              </w:rPr>
            </w:pPr>
          </w:p>
          <w:p w:rsidR="009E56D3" w:rsidRPr="002C1E7F" w:rsidRDefault="009E56D3" w:rsidP="002C1E7F">
            <w:pPr>
              <w:suppressAutoHyphens w:val="0"/>
              <w:snapToGrid/>
              <w:jc w:val="left"/>
              <w:rPr>
                <w:sz w:val="22"/>
                <w:szCs w:val="22"/>
                <w:lang w:eastAsia="en-US"/>
              </w:rPr>
            </w:pPr>
          </w:p>
          <w:p w:rsidR="009E56D3" w:rsidRPr="002C1E7F" w:rsidRDefault="009E56D3" w:rsidP="002C1E7F">
            <w:pPr>
              <w:suppressAutoHyphens w:val="0"/>
              <w:snapToGrid/>
              <w:jc w:val="left"/>
              <w:rPr>
                <w:sz w:val="22"/>
                <w:szCs w:val="22"/>
                <w:lang w:eastAsia="en-US"/>
              </w:rPr>
            </w:pPr>
          </w:p>
          <w:p w:rsidR="009E56D3" w:rsidRPr="002C1E7F" w:rsidRDefault="009E56D3" w:rsidP="002C1E7F">
            <w:pPr>
              <w:suppressAutoHyphens w:val="0"/>
              <w:snapToGrid/>
              <w:jc w:val="left"/>
              <w:rPr>
                <w:sz w:val="22"/>
                <w:szCs w:val="22"/>
                <w:lang w:eastAsia="en-US"/>
              </w:rPr>
            </w:pPr>
          </w:p>
          <w:p w:rsidR="009E56D3" w:rsidRPr="002C1E7F" w:rsidRDefault="009E56D3" w:rsidP="002C1E7F">
            <w:pPr>
              <w:suppressAutoHyphens w:val="0"/>
              <w:snapToGrid/>
              <w:rPr>
                <w:sz w:val="22"/>
                <w:szCs w:val="22"/>
                <w:lang w:eastAsia="en-US"/>
              </w:rPr>
            </w:pPr>
          </w:p>
        </w:tc>
        <w:tc>
          <w:tcPr>
            <w:tcW w:w="3152" w:type="dxa"/>
            <w:tcBorders>
              <w:right w:val="single" w:sz="4" w:space="0" w:color="auto"/>
            </w:tcBorders>
          </w:tcPr>
          <w:p w:rsidR="009E56D3" w:rsidRPr="002C1E7F" w:rsidRDefault="009E56D3" w:rsidP="002C1E7F">
            <w:pPr>
              <w:widowControl w:val="0"/>
              <w:suppressAutoHyphens w:val="0"/>
              <w:autoSpaceDE w:val="0"/>
              <w:autoSpaceDN w:val="0"/>
              <w:adjustRightInd w:val="0"/>
              <w:snapToGrid/>
              <w:ind w:left="92" w:firstLine="82"/>
              <w:jc w:val="left"/>
              <w:rPr>
                <w:b/>
                <w:bCs/>
                <w:sz w:val="22"/>
                <w:szCs w:val="22"/>
                <w:lang w:eastAsia="ru-RU"/>
              </w:rPr>
            </w:pPr>
            <w:r w:rsidRPr="002C1E7F">
              <w:rPr>
                <w:sz w:val="22"/>
                <w:szCs w:val="22"/>
                <w:lang w:eastAsia="ru-RU"/>
              </w:rPr>
              <w:t>Не установлены</w:t>
            </w:r>
          </w:p>
        </w:tc>
        <w:tc>
          <w:tcPr>
            <w:tcW w:w="817" w:type="dxa"/>
            <w:gridSpan w:val="2"/>
            <w:tcBorders>
              <w:left w:val="single" w:sz="4" w:space="0" w:color="auto"/>
            </w:tcBorders>
          </w:tcPr>
          <w:p w:rsidR="009E56D3" w:rsidRPr="002C1E7F" w:rsidRDefault="009E56D3" w:rsidP="002C1E7F">
            <w:pPr>
              <w:widowControl w:val="0"/>
              <w:suppressAutoHyphens w:val="0"/>
              <w:autoSpaceDE w:val="0"/>
              <w:autoSpaceDN w:val="0"/>
              <w:adjustRightInd w:val="0"/>
              <w:snapToGrid/>
              <w:ind w:left="92" w:firstLine="82"/>
              <w:jc w:val="left"/>
              <w:rPr>
                <w:b/>
                <w:bCs/>
                <w:sz w:val="22"/>
                <w:szCs w:val="22"/>
                <w:lang w:eastAsia="ru-RU"/>
              </w:rPr>
            </w:pPr>
          </w:p>
        </w:tc>
        <w:tc>
          <w:tcPr>
            <w:tcW w:w="3401" w:type="dxa"/>
          </w:tcPr>
          <w:p w:rsidR="009E56D3" w:rsidRPr="002C1E7F" w:rsidRDefault="009E56D3" w:rsidP="008A5E9F">
            <w:pPr>
              <w:suppressAutoHyphens w:val="0"/>
              <w:snapToGrid/>
              <w:ind w:left="33" w:hanging="33"/>
              <w:jc w:val="left"/>
              <w:rPr>
                <w:sz w:val="22"/>
                <w:szCs w:val="22"/>
                <w:lang w:eastAsia="en-US"/>
              </w:rPr>
            </w:pPr>
            <w:r w:rsidRPr="008A5E9F">
              <w:rPr>
                <w:sz w:val="22"/>
                <w:szCs w:val="22"/>
                <w:lang w:eastAsia="en-US"/>
              </w:rPr>
              <w:t>Не установлены</w:t>
            </w:r>
          </w:p>
          <w:p w:rsidR="009E56D3" w:rsidRPr="002C1E7F" w:rsidRDefault="009E56D3" w:rsidP="002C1E7F">
            <w:pPr>
              <w:suppressAutoHyphens w:val="0"/>
              <w:snapToGrid/>
              <w:ind w:left="33" w:hanging="33"/>
              <w:jc w:val="left"/>
              <w:rPr>
                <w:sz w:val="22"/>
                <w:szCs w:val="22"/>
                <w:lang w:eastAsia="en-US"/>
              </w:rPr>
            </w:pPr>
          </w:p>
        </w:tc>
      </w:tr>
      <w:tr w:rsidR="009E56D3" w:rsidRPr="002C1E7F">
        <w:tc>
          <w:tcPr>
            <w:tcW w:w="958" w:type="dxa"/>
          </w:tcPr>
          <w:p w:rsidR="009E56D3" w:rsidRPr="002C1E7F" w:rsidRDefault="009E56D3" w:rsidP="00CF749F">
            <w:pPr>
              <w:tabs>
                <w:tab w:val="right" w:pos="886"/>
              </w:tabs>
              <w:suppressAutoHyphens w:val="0"/>
              <w:snapToGrid/>
              <w:spacing w:before="80" w:after="80"/>
              <w:jc w:val="center"/>
              <w:rPr>
                <w:sz w:val="22"/>
                <w:szCs w:val="22"/>
                <w:lang w:eastAsia="ru-RU"/>
              </w:rPr>
            </w:pPr>
            <w:r w:rsidRPr="002C1E7F">
              <w:rPr>
                <w:sz w:val="22"/>
                <w:szCs w:val="22"/>
                <w:lang w:eastAsia="ru-RU"/>
              </w:rPr>
              <w:t>С</w:t>
            </w:r>
            <w:r>
              <w:rPr>
                <w:sz w:val="22"/>
                <w:szCs w:val="22"/>
                <w:lang w:eastAsia="ru-RU"/>
              </w:rPr>
              <w:t>К</w:t>
            </w:r>
          </w:p>
        </w:tc>
        <w:tc>
          <w:tcPr>
            <w:tcW w:w="2836" w:type="dxa"/>
          </w:tcPr>
          <w:p w:rsidR="009E56D3" w:rsidRPr="002C1E7F" w:rsidRDefault="009E56D3" w:rsidP="00CF749F">
            <w:pPr>
              <w:suppressAutoHyphens w:val="0"/>
              <w:snapToGrid/>
              <w:spacing w:before="80" w:after="80"/>
              <w:ind w:left="34"/>
              <w:jc w:val="left"/>
              <w:rPr>
                <w:sz w:val="22"/>
                <w:szCs w:val="22"/>
                <w:lang w:eastAsia="ru-RU"/>
              </w:rPr>
            </w:pPr>
            <w:r w:rsidRPr="002C1E7F">
              <w:rPr>
                <w:sz w:val="22"/>
                <w:szCs w:val="22"/>
                <w:lang w:eastAsia="ru-RU"/>
              </w:rPr>
              <w:t xml:space="preserve">Зона </w:t>
            </w:r>
            <w:r>
              <w:rPr>
                <w:sz w:val="22"/>
                <w:szCs w:val="22"/>
                <w:lang w:eastAsia="ru-RU"/>
              </w:rPr>
              <w:t>кладбищ</w:t>
            </w:r>
          </w:p>
        </w:tc>
        <w:tc>
          <w:tcPr>
            <w:tcW w:w="3969" w:type="dxa"/>
            <w:gridSpan w:val="2"/>
            <w:tcBorders>
              <w:right w:val="single" w:sz="4" w:space="0" w:color="auto"/>
            </w:tcBorders>
          </w:tcPr>
          <w:p w:rsidR="009E56D3" w:rsidRPr="002C1E7F" w:rsidRDefault="009E56D3" w:rsidP="002C1E7F">
            <w:pPr>
              <w:suppressAutoHyphens w:val="0"/>
              <w:snapToGrid/>
              <w:ind w:left="34"/>
              <w:jc w:val="left"/>
              <w:rPr>
                <w:sz w:val="22"/>
                <w:szCs w:val="22"/>
                <w:lang w:eastAsia="en-US"/>
              </w:rPr>
            </w:pPr>
            <w:r w:rsidRPr="00CF749F">
              <w:rPr>
                <w:sz w:val="22"/>
                <w:szCs w:val="22"/>
                <w:lang w:eastAsia="en-US"/>
              </w:rPr>
              <w:t>Ритуальная деятельность</w:t>
            </w:r>
          </w:p>
        </w:tc>
        <w:tc>
          <w:tcPr>
            <w:tcW w:w="710" w:type="dxa"/>
            <w:tcBorders>
              <w:left w:val="single" w:sz="4" w:space="0" w:color="auto"/>
            </w:tcBorders>
          </w:tcPr>
          <w:p w:rsidR="009E56D3" w:rsidRPr="002C1E7F" w:rsidRDefault="009E56D3" w:rsidP="002C1E7F">
            <w:pPr>
              <w:suppressAutoHyphens w:val="0"/>
              <w:snapToGrid/>
              <w:jc w:val="left"/>
              <w:rPr>
                <w:sz w:val="22"/>
                <w:szCs w:val="22"/>
                <w:lang w:eastAsia="en-US"/>
              </w:rPr>
            </w:pPr>
            <w:r w:rsidRPr="002C1E7F">
              <w:rPr>
                <w:sz w:val="22"/>
                <w:szCs w:val="22"/>
                <w:lang w:eastAsia="en-US"/>
              </w:rPr>
              <w:t>12.</w:t>
            </w:r>
            <w:r>
              <w:rPr>
                <w:sz w:val="22"/>
                <w:szCs w:val="22"/>
                <w:lang w:eastAsia="en-US"/>
              </w:rPr>
              <w:t>1</w:t>
            </w:r>
          </w:p>
          <w:p w:rsidR="009E56D3" w:rsidRPr="002C1E7F" w:rsidRDefault="009E56D3" w:rsidP="002C1E7F">
            <w:pPr>
              <w:suppressAutoHyphens w:val="0"/>
              <w:snapToGrid/>
              <w:jc w:val="left"/>
              <w:rPr>
                <w:sz w:val="22"/>
                <w:szCs w:val="22"/>
                <w:lang w:eastAsia="en-US"/>
              </w:rPr>
            </w:pPr>
          </w:p>
          <w:p w:rsidR="009E56D3" w:rsidRPr="002C1E7F" w:rsidRDefault="009E56D3" w:rsidP="002C1E7F">
            <w:pPr>
              <w:suppressAutoHyphens w:val="0"/>
              <w:snapToGrid/>
              <w:jc w:val="left"/>
              <w:rPr>
                <w:sz w:val="22"/>
                <w:szCs w:val="22"/>
                <w:lang w:eastAsia="en-US"/>
              </w:rPr>
            </w:pPr>
          </w:p>
          <w:p w:rsidR="009E56D3" w:rsidRPr="002C1E7F" w:rsidRDefault="009E56D3" w:rsidP="002C1E7F">
            <w:pPr>
              <w:suppressAutoHyphens w:val="0"/>
              <w:snapToGrid/>
              <w:jc w:val="left"/>
              <w:rPr>
                <w:sz w:val="22"/>
                <w:szCs w:val="22"/>
                <w:lang w:eastAsia="en-US"/>
              </w:rPr>
            </w:pPr>
          </w:p>
        </w:tc>
        <w:tc>
          <w:tcPr>
            <w:tcW w:w="3152" w:type="dxa"/>
            <w:tcBorders>
              <w:right w:val="single" w:sz="4" w:space="0" w:color="auto"/>
            </w:tcBorders>
          </w:tcPr>
          <w:p w:rsidR="009E56D3" w:rsidRPr="002C1E7F" w:rsidRDefault="009E56D3" w:rsidP="002C1E7F">
            <w:pPr>
              <w:suppressAutoHyphens w:val="0"/>
              <w:autoSpaceDE w:val="0"/>
              <w:autoSpaceDN w:val="0"/>
              <w:adjustRightInd w:val="0"/>
              <w:snapToGrid/>
              <w:spacing w:line="276" w:lineRule="auto"/>
              <w:ind w:left="92"/>
              <w:jc w:val="left"/>
              <w:rPr>
                <w:b/>
                <w:bCs/>
                <w:sz w:val="22"/>
                <w:szCs w:val="22"/>
                <w:lang w:eastAsia="ru-RU"/>
              </w:rPr>
            </w:pPr>
            <w:r w:rsidRPr="002C1E7F">
              <w:rPr>
                <w:sz w:val="22"/>
                <w:szCs w:val="22"/>
                <w:lang w:eastAsia="ru-RU"/>
              </w:rPr>
              <w:t>Не установлены</w:t>
            </w:r>
          </w:p>
        </w:tc>
        <w:tc>
          <w:tcPr>
            <w:tcW w:w="817" w:type="dxa"/>
            <w:gridSpan w:val="2"/>
            <w:tcBorders>
              <w:left w:val="single" w:sz="4" w:space="0" w:color="auto"/>
            </w:tcBorders>
          </w:tcPr>
          <w:p w:rsidR="009E56D3" w:rsidRPr="002C1E7F" w:rsidRDefault="009E56D3" w:rsidP="002C1E7F">
            <w:pPr>
              <w:suppressAutoHyphens w:val="0"/>
              <w:autoSpaceDE w:val="0"/>
              <w:autoSpaceDN w:val="0"/>
              <w:adjustRightInd w:val="0"/>
              <w:snapToGrid/>
              <w:spacing w:line="276" w:lineRule="auto"/>
              <w:jc w:val="center"/>
              <w:rPr>
                <w:b/>
                <w:bCs/>
                <w:sz w:val="22"/>
                <w:szCs w:val="22"/>
                <w:lang w:eastAsia="ru-RU"/>
              </w:rPr>
            </w:pPr>
          </w:p>
        </w:tc>
        <w:tc>
          <w:tcPr>
            <w:tcW w:w="3401" w:type="dxa"/>
          </w:tcPr>
          <w:p w:rsidR="009E56D3" w:rsidRPr="002C1E7F" w:rsidRDefault="009E56D3" w:rsidP="002C1E7F">
            <w:pPr>
              <w:suppressAutoHyphens w:val="0"/>
              <w:snapToGrid/>
              <w:spacing w:line="276" w:lineRule="auto"/>
              <w:ind w:left="33" w:hanging="33"/>
              <w:jc w:val="left"/>
              <w:rPr>
                <w:sz w:val="22"/>
                <w:szCs w:val="22"/>
                <w:lang w:eastAsia="en-US"/>
              </w:rPr>
            </w:pPr>
            <w:r w:rsidRPr="008A5E9F">
              <w:rPr>
                <w:sz w:val="22"/>
                <w:szCs w:val="22"/>
                <w:lang w:eastAsia="en-US"/>
              </w:rPr>
              <w:t>Не установлены</w:t>
            </w:r>
          </w:p>
        </w:tc>
      </w:tr>
      <w:tr w:rsidR="009E56D3" w:rsidRPr="002C1E7F">
        <w:tc>
          <w:tcPr>
            <w:tcW w:w="958" w:type="dxa"/>
          </w:tcPr>
          <w:p w:rsidR="009E56D3" w:rsidRPr="003B42FF" w:rsidRDefault="009E56D3" w:rsidP="000C7863">
            <w:pPr>
              <w:suppressAutoHyphens w:val="0"/>
              <w:snapToGrid/>
              <w:jc w:val="center"/>
              <w:rPr>
                <w:sz w:val="22"/>
                <w:szCs w:val="22"/>
                <w:lang w:eastAsia="ru-RU"/>
              </w:rPr>
            </w:pPr>
            <w:r>
              <w:rPr>
                <w:sz w:val="22"/>
                <w:szCs w:val="22"/>
                <w:lang w:eastAsia="ru-RU"/>
              </w:rPr>
              <w:t>Р</w:t>
            </w:r>
          </w:p>
        </w:tc>
        <w:tc>
          <w:tcPr>
            <w:tcW w:w="2836" w:type="dxa"/>
          </w:tcPr>
          <w:p w:rsidR="009E56D3" w:rsidRPr="003B42FF" w:rsidRDefault="009E56D3" w:rsidP="000C7863">
            <w:pPr>
              <w:suppressAutoHyphens w:val="0"/>
              <w:snapToGrid/>
              <w:ind w:left="34"/>
              <w:jc w:val="left"/>
              <w:rPr>
                <w:sz w:val="22"/>
                <w:szCs w:val="22"/>
                <w:lang w:eastAsia="ru-RU"/>
              </w:rPr>
            </w:pPr>
            <w:r w:rsidRPr="003B42FF">
              <w:rPr>
                <w:sz w:val="22"/>
                <w:szCs w:val="22"/>
                <w:lang w:eastAsia="ru-RU"/>
              </w:rPr>
              <w:t xml:space="preserve">Зона </w:t>
            </w:r>
            <w:r>
              <w:rPr>
                <w:sz w:val="22"/>
                <w:szCs w:val="22"/>
                <w:lang w:eastAsia="ru-RU"/>
              </w:rPr>
              <w:t>отдыха (рекреации)</w:t>
            </w:r>
          </w:p>
        </w:tc>
        <w:tc>
          <w:tcPr>
            <w:tcW w:w="3969" w:type="dxa"/>
            <w:gridSpan w:val="2"/>
            <w:tcBorders>
              <w:right w:val="single" w:sz="4" w:space="0" w:color="auto"/>
            </w:tcBorders>
          </w:tcPr>
          <w:p w:rsidR="009E56D3" w:rsidRPr="003B42FF" w:rsidRDefault="009E56D3" w:rsidP="000C7863">
            <w:pPr>
              <w:suppressAutoHyphens w:val="0"/>
              <w:snapToGrid/>
              <w:ind w:left="34"/>
              <w:jc w:val="left"/>
              <w:rPr>
                <w:sz w:val="22"/>
                <w:szCs w:val="22"/>
                <w:lang w:eastAsia="en-US"/>
              </w:rPr>
            </w:pPr>
            <w:r w:rsidRPr="002C1E7F">
              <w:rPr>
                <w:sz w:val="22"/>
                <w:szCs w:val="22"/>
                <w:lang w:eastAsia="en-US"/>
              </w:rPr>
              <w:t>Отдых (рекреация)</w:t>
            </w:r>
          </w:p>
        </w:tc>
        <w:tc>
          <w:tcPr>
            <w:tcW w:w="710" w:type="dxa"/>
            <w:tcBorders>
              <w:left w:val="single" w:sz="4" w:space="0" w:color="auto"/>
            </w:tcBorders>
          </w:tcPr>
          <w:p w:rsidR="009E56D3" w:rsidRPr="003B42FF" w:rsidRDefault="009E56D3" w:rsidP="000C7863">
            <w:pPr>
              <w:suppressAutoHyphens w:val="0"/>
              <w:snapToGrid/>
              <w:jc w:val="left"/>
              <w:rPr>
                <w:sz w:val="22"/>
                <w:szCs w:val="22"/>
                <w:lang w:eastAsia="en-US"/>
              </w:rPr>
            </w:pPr>
            <w:r w:rsidRPr="003B42FF">
              <w:rPr>
                <w:sz w:val="22"/>
                <w:szCs w:val="22"/>
                <w:lang w:eastAsia="en-US"/>
              </w:rPr>
              <w:t>3.1,</w:t>
            </w:r>
          </w:p>
          <w:p w:rsidR="009E56D3" w:rsidRPr="003B42FF" w:rsidRDefault="009E56D3" w:rsidP="000C7863">
            <w:pPr>
              <w:suppressAutoHyphens w:val="0"/>
              <w:snapToGrid/>
              <w:jc w:val="left"/>
              <w:rPr>
                <w:sz w:val="22"/>
                <w:szCs w:val="22"/>
                <w:lang w:eastAsia="en-US"/>
              </w:rPr>
            </w:pPr>
            <w:r w:rsidRPr="003B42FF">
              <w:rPr>
                <w:sz w:val="22"/>
                <w:szCs w:val="22"/>
                <w:lang w:eastAsia="en-US"/>
              </w:rPr>
              <w:t>6.7</w:t>
            </w:r>
          </w:p>
          <w:p w:rsidR="009E56D3" w:rsidRPr="003B42FF" w:rsidRDefault="009E56D3" w:rsidP="000C7863">
            <w:pPr>
              <w:suppressAutoHyphens w:val="0"/>
              <w:snapToGrid/>
              <w:ind w:left="34"/>
              <w:jc w:val="left"/>
              <w:rPr>
                <w:sz w:val="22"/>
                <w:szCs w:val="22"/>
                <w:lang w:eastAsia="en-US"/>
              </w:rPr>
            </w:pPr>
          </w:p>
        </w:tc>
        <w:tc>
          <w:tcPr>
            <w:tcW w:w="3152" w:type="dxa"/>
            <w:tcBorders>
              <w:right w:val="single" w:sz="4" w:space="0" w:color="auto"/>
            </w:tcBorders>
          </w:tcPr>
          <w:p w:rsidR="009E56D3" w:rsidRPr="003B42FF" w:rsidRDefault="009E56D3" w:rsidP="000C7863">
            <w:pPr>
              <w:suppressAutoHyphens w:val="0"/>
              <w:snapToGrid/>
              <w:spacing w:before="80" w:after="80" w:line="276" w:lineRule="auto"/>
              <w:rPr>
                <w:b/>
                <w:bCs/>
                <w:sz w:val="22"/>
                <w:szCs w:val="22"/>
                <w:lang w:eastAsia="en-US"/>
              </w:rPr>
            </w:pPr>
            <w:r>
              <w:rPr>
                <w:sz w:val="22"/>
                <w:szCs w:val="22"/>
                <w:lang w:eastAsia="en-US"/>
              </w:rPr>
              <w:t>Не установлены</w:t>
            </w:r>
          </w:p>
        </w:tc>
        <w:tc>
          <w:tcPr>
            <w:tcW w:w="817" w:type="dxa"/>
            <w:gridSpan w:val="2"/>
            <w:tcBorders>
              <w:left w:val="single" w:sz="4" w:space="0" w:color="auto"/>
            </w:tcBorders>
          </w:tcPr>
          <w:p w:rsidR="009E56D3" w:rsidRPr="003B42FF" w:rsidRDefault="009E56D3" w:rsidP="000C7863">
            <w:pPr>
              <w:suppressAutoHyphens w:val="0"/>
              <w:snapToGrid/>
              <w:spacing w:before="80" w:after="80" w:line="276" w:lineRule="auto"/>
              <w:rPr>
                <w:b/>
                <w:bCs/>
                <w:sz w:val="22"/>
                <w:szCs w:val="22"/>
                <w:lang w:eastAsia="en-US"/>
              </w:rPr>
            </w:pPr>
            <w:r w:rsidRPr="003B42FF">
              <w:rPr>
                <w:sz w:val="22"/>
                <w:szCs w:val="22"/>
                <w:lang w:eastAsia="en-US"/>
              </w:rPr>
              <w:t>6.8</w:t>
            </w:r>
          </w:p>
        </w:tc>
        <w:tc>
          <w:tcPr>
            <w:tcW w:w="3401" w:type="dxa"/>
          </w:tcPr>
          <w:p w:rsidR="009E56D3" w:rsidRPr="003B42FF" w:rsidRDefault="009E56D3" w:rsidP="000C7863">
            <w:pPr>
              <w:suppressAutoHyphens w:val="0"/>
              <w:snapToGrid/>
              <w:ind w:left="92"/>
              <w:jc w:val="left"/>
              <w:rPr>
                <w:sz w:val="22"/>
                <w:szCs w:val="22"/>
                <w:lang w:eastAsia="en-US"/>
              </w:rPr>
            </w:pPr>
            <w:r w:rsidRPr="003B42FF">
              <w:rPr>
                <w:sz w:val="22"/>
                <w:szCs w:val="22"/>
                <w:lang w:eastAsia="en-US"/>
              </w:rPr>
              <w:t>Не установлены</w:t>
            </w:r>
          </w:p>
        </w:tc>
      </w:tr>
      <w:tr w:rsidR="009E56D3" w:rsidRPr="002C1E7F">
        <w:tc>
          <w:tcPr>
            <w:tcW w:w="958" w:type="dxa"/>
          </w:tcPr>
          <w:p w:rsidR="009E56D3" w:rsidRPr="002C1E7F" w:rsidRDefault="009E56D3" w:rsidP="002165FB">
            <w:pPr>
              <w:suppressAutoHyphens w:val="0"/>
              <w:snapToGrid/>
              <w:jc w:val="center"/>
              <w:rPr>
                <w:sz w:val="22"/>
                <w:szCs w:val="22"/>
                <w:lang w:eastAsia="ru-RU"/>
              </w:rPr>
            </w:pPr>
            <w:r w:rsidRPr="002C1E7F">
              <w:rPr>
                <w:sz w:val="22"/>
                <w:szCs w:val="22"/>
                <w:lang w:eastAsia="ru-RU"/>
              </w:rPr>
              <w:t>ЭС</w:t>
            </w:r>
          </w:p>
        </w:tc>
        <w:tc>
          <w:tcPr>
            <w:tcW w:w="2836" w:type="dxa"/>
          </w:tcPr>
          <w:p w:rsidR="009E56D3" w:rsidRPr="002C1E7F" w:rsidRDefault="009E56D3" w:rsidP="002165FB">
            <w:pPr>
              <w:suppressAutoHyphens w:val="0"/>
              <w:snapToGrid/>
              <w:ind w:left="34"/>
              <w:jc w:val="left"/>
              <w:rPr>
                <w:sz w:val="22"/>
                <w:szCs w:val="22"/>
                <w:lang w:eastAsia="ru-RU"/>
              </w:rPr>
            </w:pPr>
            <w:r w:rsidRPr="002C1E7F">
              <w:rPr>
                <w:sz w:val="22"/>
                <w:szCs w:val="22"/>
                <w:lang w:eastAsia="ru-RU"/>
              </w:rPr>
              <w:t>Зона объектов электросетевого хозяйства</w:t>
            </w:r>
          </w:p>
        </w:tc>
        <w:tc>
          <w:tcPr>
            <w:tcW w:w="3969" w:type="dxa"/>
            <w:gridSpan w:val="2"/>
            <w:tcBorders>
              <w:right w:val="single" w:sz="4" w:space="0" w:color="auto"/>
            </w:tcBorders>
          </w:tcPr>
          <w:p w:rsidR="009E56D3" w:rsidRPr="005F4C57" w:rsidRDefault="009E56D3" w:rsidP="002165FB">
            <w:pPr>
              <w:suppressAutoHyphens w:val="0"/>
              <w:snapToGrid/>
              <w:ind w:left="34"/>
              <w:jc w:val="left"/>
              <w:rPr>
                <w:sz w:val="22"/>
                <w:szCs w:val="22"/>
                <w:lang w:eastAsia="en-US"/>
              </w:rPr>
            </w:pPr>
            <w:r w:rsidRPr="002C1E7F">
              <w:rPr>
                <w:sz w:val="22"/>
                <w:szCs w:val="22"/>
                <w:lang w:eastAsia="en-US"/>
              </w:rPr>
              <w:t>Энергетики (строительство и эксплуатация объектов электросетевого хозяйства)</w:t>
            </w:r>
          </w:p>
        </w:tc>
        <w:tc>
          <w:tcPr>
            <w:tcW w:w="710" w:type="dxa"/>
            <w:tcBorders>
              <w:left w:val="single" w:sz="4" w:space="0" w:color="auto"/>
            </w:tcBorders>
          </w:tcPr>
          <w:p w:rsidR="009E56D3" w:rsidRPr="005F4C57" w:rsidRDefault="009E56D3" w:rsidP="002165FB">
            <w:pPr>
              <w:suppressAutoHyphens w:val="0"/>
              <w:snapToGrid/>
              <w:jc w:val="left"/>
              <w:rPr>
                <w:sz w:val="22"/>
                <w:szCs w:val="22"/>
                <w:lang w:eastAsia="en-US"/>
              </w:rPr>
            </w:pPr>
            <w:r w:rsidRPr="005F4C57">
              <w:rPr>
                <w:sz w:val="22"/>
                <w:szCs w:val="22"/>
                <w:lang w:eastAsia="en-US"/>
              </w:rPr>
              <w:t>3.1,</w:t>
            </w:r>
          </w:p>
          <w:p w:rsidR="009E56D3" w:rsidRPr="005F4C57" w:rsidRDefault="009E56D3" w:rsidP="002165FB">
            <w:pPr>
              <w:suppressAutoHyphens w:val="0"/>
              <w:snapToGrid/>
              <w:jc w:val="left"/>
              <w:rPr>
                <w:sz w:val="22"/>
                <w:szCs w:val="22"/>
                <w:lang w:eastAsia="en-US"/>
              </w:rPr>
            </w:pPr>
            <w:r w:rsidRPr="005F4C57">
              <w:rPr>
                <w:sz w:val="22"/>
                <w:szCs w:val="22"/>
                <w:lang w:eastAsia="en-US"/>
              </w:rPr>
              <w:t>6.7</w:t>
            </w:r>
          </w:p>
          <w:p w:rsidR="009E56D3" w:rsidRPr="005F4C57" w:rsidRDefault="009E56D3" w:rsidP="002165FB">
            <w:pPr>
              <w:suppressAutoHyphens w:val="0"/>
              <w:snapToGrid/>
              <w:ind w:left="34"/>
              <w:jc w:val="left"/>
              <w:rPr>
                <w:sz w:val="22"/>
                <w:szCs w:val="22"/>
                <w:lang w:eastAsia="en-US"/>
              </w:rPr>
            </w:pPr>
          </w:p>
        </w:tc>
        <w:tc>
          <w:tcPr>
            <w:tcW w:w="3152" w:type="dxa"/>
            <w:tcBorders>
              <w:right w:val="single" w:sz="4" w:space="0" w:color="auto"/>
            </w:tcBorders>
          </w:tcPr>
          <w:p w:rsidR="009E56D3" w:rsidRPr="002C1E7F" w:rsidRDefault="009E56D3" w:rsidP="002165FB">
            <w:pPr>
              <w:suppressAutoHyphens w:val="0"/>
              <w:snapToGrid/>
              <w:spacing w:before="80" w:after="80" w:line="276" w:lineRule="auto"/>
              <w:rPr>
                <w:b/>
                <w:bCs/>
                <w:sz w:val="22"/>
                <w:szCs w:val="22"/>
                <w:lang w:eastAsia="en-US"/>
              </w:rPr>
            </w:pPr>
            <w:r w:rsidRPr="002C1E7F">
              <w:rPr>
                <w:sz w:val="22"/>
                <w:szCs w:val="22"/>
                <w:lang w:eastAsia="en-US"/>
              </w:rPr>
              <w:t>Линии связи</w:t>
            </w:r>
          </w:p>
        </w:tc>
        <w:tc>
          <w:tcPr>
            <w:tcW w:w="817" w:type="dxa"/>
            <w:gridSpan w:val="2"/>
            <w:tcBorders>
              <w:left w:val="single" w:sz="4" w:space="0" w:color="auto"/>
            </w:tcBorders>
          </w:tcPr>
          <w:p w:rsidR="009E56D3" w:rsidRPr="002C1E7F" w:rsidRDefault="009E56D3" w:rsidP="002165FB">
            <w:pPr>
              <w:suppressAutoHyphens w:val="0"/>
              <w:snapToGrid/>
              <w:spacing w:before="80" w:after="80" w:line="276" w:lineRule="auto"/>
              <w:rPr>
                <w:b/>
                <w:bCs/>
                <w:sz w:val="22"/>
                <w:szCs w:val="22"/>
                <w:lang w:eastAsia="en-US"/>
              </w:rPr>
            </w:pPr>
            <w:r w:rsidRPr="002C1E7F">
              <w:rPr>
                <w:sz w:val="22"/>
                <w:szCs w:val="22"/>
                <w:lang w:eastAsia="en-US"/>
              </w:rPr>
              <w:t>6.8</w:t>
            </w:r>
          </w:p>
        </w:tc>
        <w:tc>
          <w:tcPr>
            <w:tcW w:w="3401" w:type="dxa"/>
          </w:tcPr>
          <w:p w:rsidR="009E56D3" w:rsidRPr="002C1E7F" w:rsidRDefault="009E56D3" w:rsidP="002165FB">
            <w:pPr>
              <w:suppressAutoHyphens w:val="0"/>
              <w:snapToGrid/>
              <w:ind w:left="33" w:hanging="33"/>
              <w:jc w:val="left"/>
              <w:rPr>
                <w:sz w:val="22"/>
                <w:szCs w:val="22"/>
                <w:lang w:eastAsia="en-US"/>
              </w:rPr>
            </w:pPr>
            <w:r w:rsidRPr="002C1E7F">
              <w:rPr>
                <w:sz w:val="22"/>
                <w:szCs w:val="22"/>
                <w:lang w:eastAsia="en-US"/>
              </w:rPr>
              <w:t>- размещение парковок для автомобилей обслуживающего персонала ;</w:t>
            </w:r>
          </w:p>
          <w:p w:rsidR="009E56D3" w:rsidRPr="002C1E7F" w:rsidRDefault="009E56D3" w:rsidP="002165FB">
            <w:pPr>
              <w:suppressAutoHyphens w:val="0"/>
              <w:snapToGrid/>
              <w:ind w:left="33" w:hanging="33"/>
              <w:jc w:val="left"/>
              <w:rPr>
                <w:sz w:val="22"/>
                <w:szCs w:val="22"/>
                <w:lang w:eastAsia="en-US"/>
              </w:rPr>
            </w:pPr>
            <w:r w:rsidRPr="002C1E7F">
              <w:rPr>
                <w:sz w:val="22"/>
                <w:szCs w:val="22"/>
                <w:lang w:eastAsia="en-US"/>
              </w:rPr>
              <w:t>- размещение вспомогательных, подсобных строений и сооружений;</w:t>
            </w:r>
          </w:p>
          <w:p w:rsidR="009E56D3" w:rsidRPr="002C1E7F" w:rsidRDefault="009E56D3" w:rsidP="002165FB">
            <w:pPr>
              <w:suppressAutoHyphens w:val="0"/>
              <w:snapToGrid/>
              <w:ind w:left="92"/>
              <w:jc w:val="left"/>
              <w:rPr>
                <w:sz w:val="22"/>
                <w:szCs w:val="22"/>
                <w:lang w:eastAsia="en-US"/>
              </w:rPr>
            </w:pPr>
            <w:r w:rsidRPr="002C1E7F">
              <w:rPr>
                <w:sz w:val="22"/>
                <w:szCs w:val="22"/>
                <w:lang w:eastAsia="en-US"/>
              </w:rPr>
              <w:t>- благоустройство территории</w:t>
            </w:r>
          </w:p>
        </w:tc>
      </w:tr>
    </w:tbl>
    <w:p w:rsidR="009E56D3" w:rsidRDefault="009E56D3" w:rsidP="005F4C57">
      <w:bookmarkStart w:id="208" w:name="_Toc486456354"/>
      <w:bookmarkEnd w:id="205"/>
      <w:bookmarkEnd w:id="206"/>
      <w:bookmarkEnd w:id="207"/>
    </w:p>
    <w:p w:rsidR="009E56D3" w:rsidRDefault="009E56D3" w:rsidP="005F4C57"/>
    <w:p w:rsidR="009E56D3" w:rsidRDefault="009E56D3" w:rsidP="005F4C57"/>
    <w:p w:rsidR="009E56D3" w:rsidRDefault="009E56D3" w:rsidP="005F4C57"/>
    <w:p w:rsidR="009E56D3" w:rsidRPr="002C1E7F" w:rsidRDefault="009E56D3" w:rsidP="005F4C57">
      <w:pPr>
        <w:pStyle w:val="Heading3"/>
      </w:pPr>
      <w:bookmarkStart w:id="209" w:name="_Toc509351621"/>
      <w:r w:rsidRPr="002C1E7F">
        <w:t xml:space="preserve">Статья </w:t>
      </w:r>
      <w:r>
        <w:t>32</w:t>
      </w:r>
      <w:r w:rsidRPr="002C1E7F">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bookmarkEnd w:id="208"/>
      <w:bookmarkEnd w:id="209"/>
    </w:p>
    <w:p w:rsidR="009E56D3" w:rsidRPr="002C1E7F" w:rsidRDefault="009E56D3" w:rsidP="002C1E7F">
      <w:pPr>
        <w:widowControl w:val="0"/>
        <w:tabs>
          <w:tab w:val="left" w:pos="180"/>
        </w:tabs>
        <w:suppressAutoHyphens w:val="0"/>
        <w:overflowPunct w:val="0"/>
        <w:adjustRightInd w:val="0"/>
        <w:snapToGrid/>
        <w:spacing w:line="276" w:lineRule="auto"/>
        <w:ind w:left="1418" w:hanging="1418"/>
        <w:rPr>
          <w:b/>
          <w:bCs/>
          <w:sz w:val="26"/>
          <w:szCs w:val="26"/>
          <w:lang w:eastAsia="en-US"/>
        </w:rPr>
      </w:pPr>
    </w:p>
    <w:p w:rsidR="009E56D3" w:rsidRPr="002C1E7F" w:rsidRDefault="009E56D3" w:rsidP="005F4C57">
      <w:pPr>
        <w:ind w:firstLine="709"/>
        <w:rPr>
          <w:lang w:eastAsia="en-US"/>
        </w:rPr>
      </w:pPr>
      <w:r w:rsidRPr="002C1E7F">
        <w:rPr>
          <w:lang w:eastAsia="en-US"/>
        </w:rPr>
        <w:t>1. Основные территориальные зоны и виды разрешенного использования земельных участков и объектов капитального строительства на территории населенных пунктов указаны в Таблице 2.</w:t>
      </w:r>
    </w:p>
    <w:p w:rsidR="009E56D3" w:rsidRPr="002C1E7F" w:rsidRDefault="009E56D3" w:rsidP="005F4C57">
      <w:pPr>
        <w:ind w:firstLine="709"/>
        <w:rPr>
          <w:lang w:eastAsia="en-US"/>
        </w:rPr>
      </w:pPr>
      <w:r w:rsidRPr="002C1E7F">
        <w:rPr>
          <w:lang w:eastAsia="en-US"/>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 Приказом Минэкономразвития России от 01.09.2014 N 540, с изменениями от 03.11.2015.</w:t>
      </w:r>
    </w:p>
    <w:p w:rsidR="009E56D3" w:rsidRPr="002C1E7F" w:rsidRDefault="009E56D3" w:rsidP="002C1E7F">
      <w:pPr>
        <w:widowControl w:val="0"/>
        <w:tabs>
          <w:tab w:val="left" w:pos="180"/>
        </w:tabs>
        <w:suppressAutoHyphens w:val="0"/>
        <w:overflowPunct w:val="0"/>
        <w:adjustRightInd w:val="0"/>
        <w:snapToGrid/>
        <w:jc w:val="right"/>
        <w:rPr>
          <w:sz w:val="22"/>
          <w:szCs w:val="22"/>
          <w:lang w:eastAsia="en-US"/>
        </w:rPr>
      </w:pPr>
      <w:r w:rsidRPr="002C1E7F">
        <w:rPr>
          <w:sz w:val="22"/>
          <w:szCs w:val="22"/>
          <w:lang w:eastAsia="en-US"/>
        </w:rPr>
        <w:t>Таблица 2</w:t>
      </w:r>
    </w:p>
    <w:tbl>
      <w:tblPr>
        <w:tblW w:w="502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410"/>
        <w:gridCol w:w="2931"/>
        <w:gridCol w:w="48"/>
        <w:gridCol w:w="716"/>
        <w:gridCol w:w="3545"/>
        <w:gridCol w:w="10"/>
        <w:gridCol w:w="13"/>
        <w:gridCol w:w="710"/>
        <w:gridCol w:w="4217"/>
      </w:tblGrid>
      <w:tr w:rsidR="009E56D3" w:rsidRPr="002C1E7F">
        <w:trPr>
          <w:trHeight w:val="20"/>
        </w:trPr>
        <w:tc>
          <w:tcPr>
            <w:tcW w:w="1187" w:type="pct"/>
            <w:gridSpan w:val="2"/>
          </w:tcPr>
          <w:p w:rsidR="009E56D3" w:rsidRPr="002C1E7F" w:rsidRDefault="009E56D3" w:rsidP="002C1E7F">
            <w:pPr>
              <w:suppressAutoHyphens w:val="0"/>
              <w:autoSpaceDE w:val="0"/>
              <w:autoSpaceDN w:val="0"/>
              <w:adjustRightInd w:val="0"/>
              <w:snapToGrid/>
              <w:jc w:val="center"/>
              <w:rPr>
                <w:b/>
                <w:bCs/>
                <w:sz w:val="22"/>
                <w:szCs w:val="22"/>
                <w:lang w:eastAsia="ru-RU"/>
              </w:rPr>
            </w:pPr>
            <w:r w:rsidRPr="002C1E7F">
              <w:rPr>
                <w:b/>
                <w:bCs/>
                <w:sz w:val="22"/>
                <w:szCs w:val="22"/>
                <w:lang w:eastAsia="ru-RU"/>
              </w:rPr>
              <w:t>Вид</w:t>
            </w:r>
          </w:p>
          <w:p w:rsidR="009E56D3" w:rsidRPr="002C1E7F" w:rsidRDefault="009E56D3" w:rsidP="002C1E7F">
            <w:pPr>
              <w:suppressAutoHyphens w:val="0"/>
              <w:autoSpaceDE w:val="0"/>
              <w:autoSpaceDN w:val="0"/>
              <w:adjustRightInd w:val="0"/>
              <w:snapToGrid/>
              <w:ind w:left="-180"/>
              <w:jc w:val="center"/>
              <w:rPr>
                <w:b/>
                <w:bCs/>
                <w:sz w:val="22"/>
                <w:szCs w:val="22"/>
                <w:lang w:eastAsia="ru-RU"/>
              </w:rPr>
            </w:pPr>
            <w:r w:rsidRPr="002C1E7F">
              <w:rPr>
                <w:b/>
                <w:bCs/>
                <w:sz w:val="22"/>
                <w:szCs w:val="22"/>
                <w:lang w:eastAsia="ru-RU"/>
              </w:rPr>
              <w:t>территориальной зоны</w:t>
            </w:r>
          </w:p>
        </w:tc>
        <w:tc>
          <w:tcPr>
            <w:tcW w:w="1156" w:type="pct"/>
            <w:gridSpan w:val="3"/>
          </w:tcPr>
          <w:p w:rsidR="009E56D3" w:rsidRPr="002C1E7F" w:rsidRDefault="009E56D3" w:rsidP="002C1E7F">
            <w:pPr>
              <w:suppressAutoHyphens w:val="0"/>
              <w:autoSpaceDE w:val="0"/>
              <w:autoSpaceDN w:val="0"/>
              <w:adjustRightInd w:val="0"/>
              <w:snapToGrid/>
              <w:jc w:val="center"/>
              <w:rPr>
                <w:b/>
                <w:bCs/>
                <w:sz w:val="22"/>
                <w:szCs w:val="22"/>
                <w:lang w:eastAsia="ru-RU"/>
              </w:rPr>
            </w:pPr>
            <w:r w:rsidRPr="002C1E7F">
              <w:rPr>
                <w:b/>
                <w:bCs/>
                <w:sz w:val="22"/>
                <w:szCs w:val="22"/>
                <w:lang w:eastAsia="ru-RU"/>
              </w:rPr>
              <w:t>Основные виды разрешенного использования земельных участков и объектов капитального строительства</w:t>
            </w:r>
          </w:p>
        </w:tc>
        <w:tc>
          <w:tcPr>
            <w:tcW w:w="1338" w:type="pct"/>
            <w:gridSpan w:val="4"/>
          </w:tcPr>
          <w:p w:rsidR="009E56D3" w:rsidRPr="002C1E7F" w:rsidRDefault="009E56D3" w:rsidP="002C1E7F">
            <w:pPr>
              <w:suppressAutoHyphens w:val="0"/>
              <w:autoSpaceDE w:val="0"/>
              <w:autoSpaceDN w:val="0"/>
              <w:adjustRightInd w:val="0"/>
              <w:snapToGrid/>
              <w:jc w:val="center"/>
              <w:rPr>
                <w:b/>
                <w:bCs/>
                <w:sz w:val="22"/>
                <w:szCs w:val="22"/>
                <w:lang w:eastAsia="ru-RU"/>
              </w:rPr>
            </w:pPr>
            <w:r w:rsidRPr="002C1E7F">
              <w:rPr>
                <w:b/>
                <w:bCs/>
                <w:sz w:val="22"/>
                <w:szCs w:val="22"/>
                <w:lang w:eastAsia="ru-RU"/>
              </w:rPr>
              <w:t>Условно разрешенные виды использования земельных участков и объектов капитального строительства</w:t>
            </w:r>
          </w:p>
        </w:tc>
        <w:tc>
          <w:tcPr>
            <w:tcW w:w="1319" w:type="pct"/>
          </w:tcPr>
          <w:p w:rsidR="009E56D3" w:rsidRPr="002C1E7F" w:rsidRDefault="009E56D3" w:rsidP="002C1E7F">
            <w:pPr>
              <w:suppressAutoHyphens w:val="0"/>
              <w:autoSpaceDE w:val="0"/>
              <w:autoSpaceDN w:val="0"/>
              <w:adjustRightInd w:val="0"/>
              <w:snapToGrid/>
              <w:jc w:val="center"/>
              <w:rPr>
                <w:b/>
                <w:bCs/>
                <w:sz w:val="22"/>
                <w:szCs w:val="22"/>
                <w:lang w:eastAsia="ru-RU"/>
              </w:rPr>
            </w:pPr>
            <w:r w:rsidRPr="002C1E7F">
              <w:rPr>
                <w:b/>
                <w:bCs/>
                <w:sz w:val="22"/>
                <w:szCs w:val="22"/>
                <w:lang w:eastAsia="ru-RU"/>
              </w:rPr>
              <w:t>Вспомогательные виды использования земельных участков и объектов капитального строительства</w:t>
            </w:r>
          </w:p>
        </w:tc>
      </w:tr>
      <w:tr w:rsidR="009E56D3" w:rsidRPr="002C1E7F">
        <w:trPr>
          <w:trHeight w:val="20"/>
        </w:trPr>
        <w:tc>
          <w:tcPr>
            <w:tcW w:w="1187" w:type="pct"/>
            <w:gridSpan w:val="2"/>
          </w:tcPr>
          <w:p w:rsidR="009E56D3" w:rsidRPr="002C1E7F" w:rsidRDefault="009E56D3" w:rsidP="002C1E7F">
            <w:pPr>
              <w:suppressAutoHyphens w:val="0"/>
              <w:autoSpaceDE w:val="0"/>
              <w:autoSpaceDN w:val="0"/>
              <w:adjustRightInd w:val="0"/>
              <w:snapToGrid/>
              <w:jc w:val="center"/>
              <w:rPr>
                <w:b/>
                <w:bCs/>
                <w:sz w:val="22"/>
                <w:szCs w:val="22"/>
                <w:lang w:eastAsia="ru-RU"/>
              </w:rPr>
            </w:pPr>
          </w:p>
        </w:tc>
        <w:tc>
          <w:tcPr>
            <w:tcW w:w="917" w:type="pct"/>
          </w:tcPr>
          <w:p w:rsidR="009E56D3" w:rsidRPr="002C1E7F" w:rsidRDefault="009E56D3" w:rsidP="002C1E7F">
            <w:pPr>
              <w:widowControl w:val="0"/>
              <w:suppressAutoHyphens w:val="0"/>
              <w:autoSpaceDE w:val="0"/>
              <w:autoSpaceDN w:val="0"/>
              <w:adjustRightInd w:val="0"/>
              <w:snapToGrid/>
              <w:ind w:firstLine="34"/>
              <w:jc w:val="center"/>
              <w:rPr>
                <w:sz w:val="22"/>
                <w:szCs w:val="22"/>
                <w:lang w:eastAsia="ru-RU"/>
              </w:rPr>
            </w:pPr>
            <w:r w:rsidRPr="002C1E7F">
              <w:rPr>
                <w:sz w:val="22"/>
                <w:szCs w:val="22"/>
                <w:lang w:eastAsia="ru-RU"/>
              </w:rPr>
              <w:t>Наименование</w:t>
            </w:r>
          </w:p>
        </w:tc>
        <w:tc>
          <w:tcPr>
            <w:tcW w:w="239" w:type="pct"/>
            <w:gridSpan w:val="2"/>
          </w:tcPr>
          <w:p w:rsidR="009E56D3" w:rsidRPr="002C1E7F" w:rsidRDefault="009E56D3" w:rsidP="002C1E7F">
            <w:pPr>
              <w:widowControl w:val="0"/>
              <w:tabs>
                <w:tab w:val="left" w:pos="38"/>
              </w:tabs>
              <w:suppressAutoHyphens w:val="0"/>
              <w:autoSpaceDE w:val="0"/>
              <w:autoSpaceDN w:val="0"/>
              <w:adjustRightInd w:val="0"/>
              <w:snapToGrid/>
              <w:jc w:val="center"/>
              <w:rPr>
                <w:sz w:val="22"/>
                <w:szCs w:val="22"/>
                <w:lang w:eastAsia="ru-RU"/>
              </w:rPr>
            </w:pPr>
            <w:r w:rsidRPr="002C1E7F">
              <w:rPr>
                <w:sz w:val="22"/>
                <w:szCs w:val="22"/>
                <w:lang w:eastAsia="ru-RU"/>
              </w:rPr>
              <w:t>Код</w:t>
            </w:r>
          </w:p>
        </w:tc>
        <w:tc>
          <w:tcPr>
            <w:tcW w:w="1112" w:type="pct"/>
            <w:gridSpan w:val="2"/>
          </w:tcPr>
          <w:p w:rsidR="009E56D3" w:rsidRPr="002C1E7F" w:rsidRDefault="009E56D3" w:rsidP="002C1E7F">
            <w:pPr>
              <w:widowControl w:val="0"/>
              <w:suppressAutoHyphens w:val="0"/>
              <w:autoSpaceDE w:val="0"/>
              <w:autoSpaceDN w:val="0"/>
              <w:adjustRightInd w:val="0"/>
              <w:snapToGrid/>
              <w:ind w:firstLine="34"/>
              <w:jc w:val="center"/>
              <w:rPr>
                <w:sz w:val="22"/>
                <w:szCs w:val="22"/>
                <w:lang w:eastAsia="ru-RU"/>
              </w:rPr>
            </w:pPr>
            <w:r w:rsidRPr="002C1E7F">
              <w:rPr>
                <w:sz w:val="22"/>
                <w:szCs w:val="22"/>
                <w:lang w:eastAsia="ru-RU"/>
              </w:rPr>
              <w:t>Наименование</w:t>
            </w:r>
          </w:p>
        </w:tc>
        <w:tc>
          <w:tcPr>
            <w:tcW w:w="226" w:type="pct"/>
            <w:gridSpan w:val="2"/>
          </w:tcPr>
          <w:p w:rsidR="009E56D3" w:rsidRPr="002C1E7F" w:rsidRDefault="009E56D3" w:rsidP="002C1E7F">
            <w:pPr>
              <w:widowControl w:val="0"/>
              <w:tabs>
                <w:tab w:val="left" w:pos="38"/>
              </w:tabs>
              <w:suppressAutoHyphens w:val="0"/>
              <w:autoSpaceDE w:val="0"/>
              <w:autoSpaceDN w:val="0"/>
              <w:adjustRightInd w:val="0"/>
              <w:snapToGrid/>
              <w:jc w:val="center"/>
              <w:rPr>
                <w:sz w:val="22"/>
                <w:szCs w:val="22"/>
                <w:lang w:eastAsia="ru-RU"/>
              </w:rPr>
            </w:pPr>
            <w:r w:rsidRPr="002C1E7F">
              <w:rPr>
                <w:sz w:val="22"/>
                <w:szCs w:val="22"/>
                <w:lang w:eastAsia="ru-RU"/>
              </w:rPr>
              <w:t>Код</w:t>
            </w:r>
          </w:p>
        </w:tc>
        <w:tc>
          <w:tcPr>
            <w:tcW w:w="1319" w:type="pct"/>
          </w:tcPr>
          <w:p w:rsidR="009E56D3" w:rsidRPr="002C1E7F" w:rsidRDefault="009E56D3" w:rsidP="002C1E7F">
            <w:pPr>
              <w:suppressAutoHyphens w:val="0"/>
              <w:autoSpaceDE w:val="0"/>
              <w:autoSpaceDN w:val="0"/>
              <w:adjustRightInd w:val="0"/>
              <w:snapToGrid/>
              <w:jc w:val="center"/>
              <w:rPr>
                <w:b/>
                <w:bCs/>
                <w:sz w:val="22"/>
                <w:szCs w:val="22"/>
                <w:lang w:eastAsia="ru-RU"/>
              </w:rPr>
            </w:pPr>
          </w:p>
        </w:tc>
      </w:tr>
      <w:tr w:rsidR="009E56D3" w:rsidRPr="002C1E7F">
        <w:trPr>
          <w:trHeight w:val="20"/>
        </w:trPr>
        <w:tc>
          <w:tcPr>
            <w:tcW w:w="433" w:type="pct"/>
          </w:tcPr>
          <w:p w:rsidR="009E56D3" w:rsidRPr="002C1E7F" w:rsidRDefault="009E56D3"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1</w:t>
            </w:r>
          </w:p>
        </w:tc>
        <w:tc>
          <w:tcPr>
            <w:tcW w:w="754" w:type="pct"/>
          </w:tcPr>
          <w:p w:rsidR="009E56D3" w:rsidRPr="002C1E7F" w:rsidRDefault="009E56D3"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2</w:t>
            </w:r>
          </w:p>
        </w:tc>
        <w:tc>
          <w:tcPr>
            <w:tcW w:w="917" w:type="pct"/>
          </w:tcPr>
          <w:p w:rsidR="009E56D3" w:rsidRPr="002C1E7F" w:rsidRDefault="009E56D3"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3</w:t>
            </w:r>
          </w:p>
        </w:tc>
        <w:tc>
          <w:tcPr>
            <w:tcW w:w="239" w:type="pct"/>
            <w:gridSpan w:val="2"/>
          </w:tcPr>
          <w:p w:rsidR="009E56D3" w:rsidRPr="002C1E7F" w:rsidRDefault="009E56D3" w:rsidP="002C1E7F">
            <w:pPr>
              <w:suppressAutoHyphens w:val="0"/>
              <w:autoSpaceDE w:val="0"/>
              <w:autoSpaceDN w:val="0"/>
              <w:adjustRightInd w:val="0"/>
              <w:snapToGrid/>
              <w:jc w:val="center"/>
              <w:rPr>
                <w:sz w:val="22"/>
                <w:szCs w:val="22"/>
                <w:lang w:eastAsia="ru-RU"/>
              </w:rPr>
            </w:pPr>
            <w:r w:rsidRPr="002C1E7F">
              <w:rPr>
                <w:sz w:val="22"/>
                <w:szCs w:val="22"/>
                <w:lang w:eastAsia="ru-RU"/>
              </w:rPr>
              <w:t>4</w:t>
            </w:r>
          </w:p>
        </w:tc>
        <w:tc>
          <w:tcPr>
            <w:tcW w:w="1112" w:type="pct"/>
            <w:gridSpan w:val="2"/>
          </w:tcPr>
          <w:p w:rsidR="009E56D3" w:rsidRPr="002C1E7F" w:rsidRDefault="009E56D3"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5</w:t>
            </w:r>
          </w:p>
        </w:tc>
        <w:tc>
          <w:tcPr>
            <w:tcW w:w="226" w:type="pct"/>
            <w:gridSpan w:val="2"/>
          </w:tcPr>
          <w:p w:rsidR="009E56D3" w:rsidRPr="002C1E7F" w:rsidRDefault="009E56D3" w:rsidP="002C1E7F">
            <w:pPr>
              <w:suppressAutoHyphens w:val="0"/>
              <w:autoSpaceDE w:val="0"/>
              <w:autoSpaceDN w:val="0"/>
              <w:adjustRightInd w:val="0"/>
              <w:snapToGrid/>
              <w:jc w:val="center"/>
              <w:rPr>
                <w:sz w:val="22"/>
                <w:szCs w:val="22"/>
                <w:lang w:eastAsia="ru-RU"/>
              </w:rPr>
            </w:pPr>
            <w:r w:rsidRPr="002C1E7F">
              <w:rPr>
                <w:sz w:val="22"/>
                <w:szCs w:val="22"/>
                <w:lang w:eastAsia="ru-RU"/>
              </w:rPr>
              <w:t>6</w:t>
            </w:r>
          </w:p>
        </w:tc>
        <w:tc>
          <w:tcPr>
            <w:tcW w:w="1319" w:type="pct"/>
          </w:tcPr>
          <w:p w:rsidR="009E56D3" w:rsidRPr="002C1E7F" w:rsidRDefault="009E56D3" w:rsidP="002C1E7F">
            <w:pPr>
              <w:suppressAutoHyphens w:val="0"/>
              <w:autoSpaceDE w:val="0"/>
              <w:autoSpaceDN w:val="0"/>
              <w:adjustRightInd w:val="0"/>
              <w:snapToGrid/>
              <w:ind w:left="92"/>
              <w:jc w:val="center"/>
              <w:rPr>
                <w:sz w:val="22"/>
                <w:szCs w:val="22"/>
                <w:lang w:eastAsia="ru-RU"/>
              </w:rPr>
            </w:pPr>
            <w:r w:rsidRPr="002C1E7F">
              <w:rPr>
                <w:sz w:val="22"/>
                <w:szCs w:val="22"/>
                <w:lang w:eastAsia="ru-RU"/>
              </w:rPr>
              <w:t>7</w:t>
            </w:r>
          </w:p>
        </w:tc>
      </w:tr>
      <w:tr w:rsidR="009E56D3" w:rsidRPr="002C1E7F">
        <w:trPr>
          <w:trHeight w:val="20"/>
        </w:trPr>
        <w:tc>
          <w:tcPr>
            <w:tcW w:w="433" w:type="pct"/>
            <w:vMerge w:val="restart"/>
          </w:tcPr>
          <w:p w:rsidR="009E56D3" w:rsidRPr="002C1E7F" w:rsidRDefault="009E56D3" w:rsidP="002C1E7F">
            <w:pPr>
              <w:tabs>
                <w:tab w:val="left" w:pos="0"/>
              </w:tabs>
              <w:suppressAutoHyphens w:val="0"/>
              <w:snapToGrid/>
              <w:spacing w:line="276" w:lineRule="auto"/>
              <w:ind w:right="34"/>
              <w:jc w:val="center"/>
              <w:rPr>
                <w:sz w:val="22"/>
                <w:szCs w:val="22"/>
                <w:lang w:eastAsia="ru-RU"/>
              </w:rPr>
            </w:pPr>
            <w:r w:rsidRPr="002C1E7F">
              <w:rPr>
                <w:sz w:val="22"/>
                <w:szCs w:val="22"/>
                <w:lang w:eastAsia="ru-RU"/>
              </w:rPr>
              <w:t>ЖУ</w:t>
            </w:r>
          </w:p>
        </w:tc>
        <w:tc>
          <w:tcPr>
            <w:tcW w:w="754" w:type="pct"/>
            <w:vMerge w:val="restart"/>
          </w:tcPr>
          <w:p w:rsidR="009E56D3" w:rsidRPr="002C1E7F" w:rsidRDefault="009E56D3" w:rsidP="002C1E7F">
            <w:pPr>
              <w:suppressAutoHyphens w:val="0"/>
              <w:snapToGrid/>
              <w:jc w:val="left"/>
              <w:rPr>
                <w:sz w:val="22"/>
                <w:szCs w:val="22"/>
                <w:lang w:eastAsia="ru-RU"/>
              </w:rPr>
            </w:pPr>
            <w:r w:rsidRPr="002C1E7F">
              <w:rPr>
                <w:sz w:val="22"/>
                <w:szCs w:val="22"/>
                <w:lang w:eastAsia="en-US"/>
              </w:rPr>
              <w:t xml:space="preserve">Зона усадебной (индивидуальной) жилой застройки </w:t>
            </w:r>
          </w:p>
        </w:tc>
        <w:tc>
          <w:tcPr>
            <w:tcW w:w="932" w:type="pct"/>
            <w:gridSpan w:val="2"/>
          </w:tcPr>
          <w:p w:rsidR="009E56D3" w:rsidRPr="002C1E7F" w:rsidRDefault="009E56D3" w:rsidP="002C1E7F">
            <w:pPr>
              <w:suppressAutoHyphens w:val="0"/>
              <w:snapToGrid/>
              <w:jc w:val="left"/>
              <w:rPr>
                <w:sz w:val="22"/>
                <w:szCs w:val="22"/>
                <w:lang w:eastAsia="ru-RU"/>
              </w:rPr>
            </w:pPr>
            <w:r w:rsidRPr="002C1E7F">
              <w:rPr>
                <w:sz w:val="22"/>
                <w:szCs w:val="22"/>
                <w:lang w:eastAsia="en-US"/>
              </w:rPr>
              <w:t>Индивидуальное жилищное строительство</w:t>
            </w:r>
          </w:p>
        </w:tc>
        <w:tc>
          <w:tcPr>
            <w:tcW w:w="224" w:type="pct"/>
          </w:tcPr>
          <w:p w:rsidR="009E56D3" w:rsidRPr="002C1E7F" w:rsidRDefault="009E56D3" w:rsidP="002C1E7F">
            <w:pPr>
              <w:suppressAutoHyphens w:val="0"/>
              <w:snapToGrid/>
              <w:jc w:val="left"/>
              <w:rPr>
                <w:sz w:val="22"/>
                <w:szCs w:val="22"/>
                <w:lang w:eastAsia="ru-RU"/>
              </w:rPr>
            </w:pPr>
            <w:r w:rsidRPr="002C1E7F">
              <w:rPr>
                <w:sz w:val="22"/>
                <w:szCs w:val="22"/>
                <w:lang w:eastAsia="en-US"/>
              </w:rPr>
              <w:t>2.1</w:t>
            </w:r>
          </w:p>
        </w:tc>
        <w:tc>
          <w:tcPr>
            <w:tcW w:w="1112" w:type="pct"/>
            <w:gridSpan w:val="2"/>
            <w:vMerge w:val="restart"/>
          </w:tcPr>
          <w:p w:rsidR="009E56D3" w:rsidRPr="002C1E7F" w:rsidRDefault="009E56D3" w:rsidP="002C1E7F">
            <w:pPr>
              <w:widowControl w:val="0"/>
              <w:suppressAutoHyphens w:val="0"/>
              <w:snapToGrid/>
              <w:jc w:val="left"/>
              <w:rPr>
                <w:sz w:val="22"/>
                <w:szCs w:val="22"/>
                <w:lang w:eastAsia="ru-RU"/>
              </w:rPr>
            </w:pPr>
            <w:r w:rsidRPr="002C1E7F">
              <w:rPr>
                <w:sz w:val="22"/>
                <w:szCs w:val="22"/>
                <w:lang w:eastAsia="ru-RU"/>
              </w:rPr>
              <w:t>Обслуживание жилой застройки (учреждения общественного назначения повседневного пользования), в их числе:</w:t>
            </w:r>
          </w:p>
          <w:p w:rsidR="009E56D3" w:rsidRPr="002C1E7F" w:rsidRDefault="009E56D3" w:rsidP="002C1E7F">
            <w:pPr>
              <w:widowControl w:val="0"/>
              <w:suppressAutoHyphens w:val="0"/>
              <w:snapToGrid/>
              <w:jc w:val="left"/>
              <w:rPr>
                <w:sz w:val="22"/>
                <w:szCs w:val="22"/>
                <w:lang w:eastAsia="ru-RU"/>
              </w:rPr>
            </w:pPr>
            <w:r w:rsidRPr="002C1E7F">
              <w:rPr>
                <w:sz w:val="22"/>
                <w:szCs w:val="22"/>
                <w:lang w:eastAsia="ru-RU"/>
              </w:rPr>
              <w:t>- магазины продовольственных и непродовольственных товаров;</w:t>
            </w:r>
          </w:p>
          <w:p w:rsidR="009E56D3" w:rsidRPr="002C1E7F" w:rsidRDefault="009E56D3" w:rsidP="002C1E7F">
            <w:pPr>
              <w:widowControl w:val="0"/>
              <w:suppressAutoHyphens w:val="0"/>
              <w:snapToGrid/>
              <w:jc w:val="left"/>
              <w:rPr>
                <w:sz w:val="22"/>
                <w:szCs w:val="22"/>
                <w:lang w:eastAsia="ru-RU"/>
              </w:rPr>
            </w:pPr>
            <w:r w:rsidRPr="002C1E7F">
              <w:rPr>
                <w:sz w:val="22"/>
                <w:szCs w:val="22"/>
                <w:lang w:eastAsia="ru-RU"/>
              </w:rPr>
              <w:t>- аптеки;</w:t>
            </w:r>
          </w:p>
          <w:p w:rsidR="009E56D3" w:rsidRPr="002C1E7F" w:rsidRDefault="009E56D3" w:rsidP="002C1E7F">
            <w:pPr>
              <w:widowControl w:val="0"/>
              <w:suppressAutoHyphens w:val="0"/>
              <w:snapToGrid/>
              <w:jc w:val="left"/>
              <w:rPr>
                <w:sz w:val="22"/>
                <w:szCs w:val="22"/>
                <w:lang w:eastAsia="ru-RU"/>
              </w:rPr>
            </w:pPr>
            <w:r w:rsidRPr="002C1E7F">
              <w:rPr>
                <w:sz w:val="22"/>
                <w:szCs w:val="22"/>
                <w:lang w:eastAsia="ru-RU"/>
              </w:rPr>
              <w:t xml:space="preserve">- кафе дневного обслуживания, </w:t>
            </w:r>
          </w:p>
          <w:p w:rsidR="009E56D3" w:rsidRPr="002C1E7F" w:rsidRDefault="009E56D3" w:rsidP="002C1E7F">
            <w:pPr>
              <w:widowControl w:val="0"/>
              <w:suppressAutoHyphens w:val="0"/>
              <w:snapToGrid/>
              <w:jc w:val="left"/>
              <w:rPr>
                <w:sz w:val="22"/>
                <w:szCs w:val="22"/>
                <w:lang w:eastAsia="ru-RU"/>
              </w:rPr>
            </w:pPr>
            <w:r w:rsidRPr="002C1E7F">
              <w:rPr>
                <w:sz w:val="22"/>
                <w:szCs w:val="22"/>
                <w:lang w:eastAsia="ru-RU"/>
              </w:rPr>
              <w:t>- парикмахерские;</w:t>
            </w:r>
          </w:p>
          <w:p w:rsidR="009E56D3" w:rsidRPr="002C1E7F" w:rsidRDefault="009E56D3" w:rsidP="002C1E7F">
            <w:pPr>
              <w:widowControl w:val="0"/>
              <w:suppressAutoHyphens w:val="0"/>
              <w:snapToGrid/>
              <w:jc w:val="left"/>
              <w:rPr>
                <w:sz w:val="22"/>
                <w:szCs w:val="22"/>
                <w:lang w:eastAsia="ru-RU"/>
              </w:rPr>
            </w:pPr>
            <w:r w:rsidRPr="002C1E7F">
              <w:rPr>
                <w:sz w:val="22"/>
                <w:szCs w:val="22"/>
                <w:lang w:eastAsia="ru-RU"/>
              </w:rPr>
              <w:t>- конторы ЖЭК (РЭП);</w:t>
            </w:r>
          </w:p>
          <w:p w:rsidR="009E56D3" w:rsidRPr="002C1E7F" w:rsidRDefault="009E56D3" w:rsidP="002C1E7F">
            <w:pPr>
              <w:widowControl w:val="0"/>
              <w:suppressAutoHyphens w:val="0"/>
              <w:snapToGrid/>
              <w:jc w:val="left"/>
              <w:rPr>
                <w:sz w:val="22"/>
                <w:szCs w:val="22"/>
                <w:lang w:eastAsia="ru-RU"/>
              </w:rPr>
            </w:pPr>
            <w:r w:rsidRPr="002C1E7F">
              <w:rPr>
                <w:sz w:val="22"/>
                <w:szCs w:val="22"/>
                <w:lang w:eastAsia="ru-RU"/>
              </w:rPr>
              <w:t>- отделения связи;</w:t>
            </w:r>
          </w:p>
          <w:p w:rsidR="009E56D3" w:rsidRPr="002C1E7F" w:rsidRDefault="009E56D3" w:rsidP="002C1E7F">
            <w:pPr>
              <w:widowControl w:val="0"/>
              <w:suppressAutoHyphens w:val="0"/>
              <w:snapToGrid/>
              <w:jc w:val="left"/>
              <w:rPr>
                <w:sz w:val="22"/>
                <w:szCs w:val="22"/>
                <w:lang w:eastAsia="ru-RU"/>
              </w:rPr>
            </w:pPr>
            <w:r w:rsidRPr="002C1E7F">
              <w:rPr>
                <w:sz w:val="22"/>
                <w:szCs w:val="22"/>
                <w:lang w:eastAsia="ru-RU"/>
              </w:rPr>
              <w:t>- мастерские по ремонту обуви и бытовой техники.</w:t>
            </w:r>
          </w:p>
          <w:p w:rsidR="009E56D3" w:rsidRPr="002C1E7F" w:rsidRDefault="009E56D3" w:rsidP="002C1E7F">
            <w:pPr>
              <w:widowControl w:val="0"/>
              <w:suppressAutoHyphens w:val="0"/>
              <w:snapToGrid/>
              <w:jc w:val="left"/>
              <w:rPr>
                <w:sz w:val="22"/>
                <w:szCs w:val="22"/>
                <w:lang w:eastAsia="ru-RU"/>
              </w:rPr>
            </w:pPr>
          </w:p>
        </w:tc>
        <w:tc>
          <w:tcPr>
            <w:tcW w:w="226" w:type="pct"/>
            <w:gridSpan w:val="2"/>
            <w:vMerge w:val="restart"/>
          </w:tcPr>
          <w:p w:rsidR="009E56D3" w:rsidRPr="002C1E7F" w:rsidRDefault="009E56D3" w:rsidP="002C1E7F">
            <w:pPr>
              <w:widowControl w:val="0"/>
              <w:suppressAutoHyphens w:val="0"/>
              <w:snapToGrid/>
              <w:jc w:val="left"/>
              <w:rPr>
                <w:sz w:val="22"/>
                <w:szCs w:val="22"/>
                <w:lang w:eastAsia="ru-RU"/>
              </w:rPr>
            </w:pPr>
            <w:r w:rsidRPr="002C1E7F">
              <w:rPr>
                <w:sz w:val="22"/>
                <w:szCs w:val="22"/>
                <w:lang w:eastAsia="ru-RU"/>
              </w:rPr>
              <w:t>2.7</w:t>
            </w:r>
          </w:p>
        </w:tc>
        <w:tc>
          <w:tcPr>
            <w:tcW w:w="1319" w:type="pct"/>
            <w:vMerge w:val="restart"/>
          </w:tcPr>
          <w:p w:rsidR="009E56D3" w:rsidRPr="008A5E9F" w:rsidRDefault="009E56D3" w:rsidP="008A5E9F">
            <w:pPr>
              <w:widowControl w:val="0"/>
              <w:suppressAutoHyphens w:val="0"/>
              <w:snapToGrid/>
              <w:jc w:val="left"/>
              <w:rPr>
                <w:sz w:val="22"/>
                <w:szCs w:val="22"/>
                <w:lang w:eastAsia="ru-RU"/>
              </w:rPr>
            </w:pPr>
            <w:r w:rsidRPr="008A5E9F">
              <w:rPr>
                <w:sz w:val="22"/>
                <w:szCs w:val="22"/>
                <w:lang w:eastAsia="ru-RU"/>
              </w:rPr>
              <w:t>Коммунальное обслуживание – КОД 3.1</w:t>
            </w:r>
          </w:p>
          <w:p w:rsidR="009E56D3" w:rsidRPr="002C1E7F" w:rsidRDefault="009E56D3" w:rsidP="002C1E7F">
            <w:pPr>
              <w:widowControl w:val="0"/>
              <w:suppressAutoHyphens w:val="0"/>
              <w:snapToGrid/>
              <w:jc w:val="left"/>
              <w:rPr>
                <w:sz w:val="22"/>
                <w:szCs w:val="22"/>
                <w:lang w:eastAsia="ru-RU"/>
              </w:rPr>
            </w:pPr>
          </w:p>
        </w:tc>
      </w:tr>
      <w:tr w:rsidR="009E56D3" w:rsidRPr="002C1E7F">
        <w:trPr>
          <w:trHeight w:val="20"/>
        </w:trPr>
        <w:tc>
          <w:tcPr>
            <w:tcW w:w="433" w:type="pct"/>
            <w:vMerge/>
          </w:tcPr>
          <w:p w:rsidR="009E56D3" w:rsidRPr="002C1E7F" w:rsidRDefault="009E56D3" w:rsidP="002C1E7F">
            <w:pPr>
              <w:tabs>
                <w:tab w:val="left" w:pos="0"/>
              </w:tabs>
              <w:suppressAutoHyphens w:val="0"/>
              <w:snapToGrid/>
              <w:spacing w:line="276" w:lineRule="auto"/>
              <w:ind w:right="34"/>
              <w:jc w:val="center"/>
              <w:rPr>
                <w:sz w:val="22"/>
                <w:szCs w:val="22"/>
                <w:lang w:eastAsia="ru-RU"/>
              </w:rPr>
            </w:pPr>
          </w:p>
        </w:tc>
        <w:tc>
          <w:tcPr>
            <w:tcW w:w="754" w:type="pct"/>
            <w:vMerge/>
          </w:tcPr>
          <w:p w:rsidR="009E56D3" w:rsidRPr="002C1E7F" w:rsidRDefault="009E56D3" w:rsidP="002C1E7F">
            <w:pPr>
              <w:suppressAutoHyphens w:val="0"/>
              <w:snapToGrid/>
              <w:spacing w:after="200" w:line="276" w:lineRule="auto"/>
              <w:ind w:hanging="423"/>
              <w:jc w:val="left"/>
              <w:rPr>
                <w:sz w:val="22"/>
                <w:szCs w:val="22"/>
                <w:lang w:eastAsia="ru-RU"/>
              </w:rPr>
            </w:pPr>
          </w:p>
        </w:tc>
        <w:tc>
          <w:tcPr>
            <w:tcW w:w="932" w:type="pct"/>
            <w:gridSpan w:val="2"/>
          </w:tcPr>
          <w:p w:rsidR="009E56D3" w:rsidRPr="002C1E7F" w:rsidRDefault="009E56D3" w:rsidP="002C1E7F">
            <w:pPr>
              <w:suppressAutoHyphens w:val="0"/>
              <w:snapToGrid/>
              <w:spacing w:after="200"/>
              <w:jc w:val="left"/>
              <w:rPr>
                <w:sz w:val="22"/>
                <w:szCs w:val="22"/>
                <w:lang w:eastAsia="ru-RU"/>
              </w:rPr>
            </w:pPr>
            <w:r w:rsidRPr="002C1E7F">
              <w:rPr>
                <w:sz w:val="22"/>
                <w:szCs w:val="22"/>
                <w:lang w:eastAsia="en-US"/>
              </w:rPr>
              <w:t>Приусадебный участок личного подсобного хозяйства</w:t>
            </w:r>
          </w:p>
        </w:tc>
        <w:tc>
          <w:tcPr>
            <w:tcW w:w="224" w:type="pct"/>
          </w:tcPr>
          <w:p w:rsidR="009E56D3" w:rsidRPr="002C1E7F" w:rsidRDefault="009E56D3" w:rsidP="002C1E7F">
            <w:pPr>
              <w:suppressAutoHyphens w:val="0"/>
              <w:snapToGrid/>
              <w:ind w:left="35"/>
              <w:jc w:val="left"/>
              <w:rPr>
                <w:sz w:val="22"/>
                <w:szCs w:val="22"/>
                <w:lang w:eastAsia="en-US"/>
              </w:rPr>
            </w:pPr>
            <w:r w:rsidRPr="002C1E7F">
              <w:rPr>
                <w:sz w:val="22"/>
                <w:szCs w:val="22"/>
                <w:lang w:eastAsia="en-US"/>
              </w:rPr>
              <w:t>2.2</w:t>
            </w:r>
          </w:p>
        </w:tc>
        <w:tc>
          <w:tcPr>
            <w:tcW w:w="1112" w:type="pct"/>
            <w:gridSpan w:val="2"/>
            <w:vMerge/>
          </w:tcPr>
          <w:p w:rsidR="009E56D3" w:rsidRPr="002C1E7F" w:rsidRDefault="009E56D3" w:rsidP="002C1E7F">
            <w:pPr>
              <w:widowControl w:val="0"/>
              <w:suppressAutoHyphens w:val="0"/>
              <w:snapToGrid/>
              <w:jc w:val="left"/>
              <w:rPr>
                <w:sz w:val="22"/>
                <w:szCs w:val="22"/>
                <w:lang w:eastAsia="ru-RU"/>
              </w:rPr>
            </w:pPr>
          </w:p>
        </w:tc>
        <w:tc>
          <w:tcPr>
            <w:tcW w:w="226" w:type="pct"/>
            <w:gridSpan w:val="2"/>
            <w:vMerge/>
          </w:tcPr>
          <w:p w:rsidR="009E56D3" w:rsidRPr="002C1E7F" w:rsidRDefault="009E56D3" w:rsidP="002C1E7F">
            <w:pPr>
              <w:widowControl w:val="0"/>
              <w:suppressAutoHyphens w:val="0"/>
              <w:snapToGrid/>
              <w:jc w:val="left"/>
              <w:rPr>
                <w:sz w:val="22"/>
                <w:szCs w:val="22"/>
                <w:lang w:eastAsia="ru-RU"/>
              </w:rPr>
            </w:pPr>
          </w:p>
        </w:tc>
        <w:tc>
          <w:tcPr>
            <w:tcW w:w="1319" w:type="pct"/>
            <w:vMerge/>
          </w:tcPr>
          <w:p w:rsidR="009E56D3" w:rsidRPr="002C1E7F" w:rsidRDefault="009E56D3" w:rsidP="002C1E7F">
            <w:pPr>
              <w:suppressAutoHyphens w:val="0"/>
              <w:autoSpaceDE w:val="0"/>
              <w:autoSpaceDN w:val="0"/>
              <w:adjustRightInd w:val="0"/>
              <w:snapToGrid/>
              <w:ind w:hanging="423"/>
              <w:jc w:val="left"/>
              <w:rPr>
                <w:sz w:val="22"/>
                <w:szCs w:val="22"/>
                <w:lang w:eastAsia="ru-RU"/>
              </w:rPr>
            </w:pPr>
          </w:p>
        </w:tc>
      </w:tr>
      <w:tr w:rsidR="009E56D3" w:rsidRPr="002C1E7F">
        <w:trPr>
          <w:trHeight w:val="20"/>
        </w:trPr>
        <w:tc>
          <w:tcPr>
            <w:tcW w:w="433" w:type="pct"/>
            <w:vMerge/>
          </w:tcPr>
          <w:p w:rsidR="009E56D3" w:rsidRPr="002C1E7F" w:rsidRDefault="009E56D3" w:rsidP="002C1E7F">
            <w:pPr>
              <w:tabs>
                <w:tab w:val="left" w:pos="0"/>
              </w:tabs>
              <w:suppressAutoHyphens w:val="0"/>
              <w:snapToGrid/>
              <w:spacing w:line="276" w:lineRule="auto"/>
              <w:ind w:right="34"/>
              <w:jc w:val="center"/>
              <w:rPr>
                <w:sz w:val="22"/>
                <w:szCs w:val="22"/>
                <w:lang w:eastAsia="ru-RU"/>
              </w:rPr>
            </w:pPr>
          </w:p>
        </w:tc>
        <w:tc>
          <w:tcPr>
            <w:tcW w:w="754" w:type="pct"/>
            <w:vMerge/>
          </w:tcPr>
          <w:p w:rsidR="009E56D3" w:rsidRPr="002C1E7F" w:rsidRDefault="009E56D3" w:rsidP="002C1E7F">
            <w:pPr>
              <w:suppressAutoHyphens w:val="0"/>
              <w:snapToGrid/>
              <w:spacing w:after="200" w:line="276" w:lineRule="auto"/>
              <w:ind w:hanging="423"/>
              <w:jc w:val="left"/>
              <w:rPr>
                <w:sz w:val="22"/>
                <w:szCs w:val="22"/>
                <w:lang w:eastAsia="ru-RU"/>
              </w:rPr>
            </w:pPr>
          </w:p>
        </w:tc>
        <w:tc>
          <w:tcPr>
            <w:tcW w:w="932" w:type="pct"/>
            <w:gridSpan w:val="2"/>
            <w:vAlign w:val="center"/>
          </w:tcPr>
          <w:p w:rsidR="009E56D3" w:rsidRPr="002C1E7F" w:rsidRDefault="009E56D3" w:rsidP="002C1E7F">
            <w:pPr>
              <w:widowControl w:val="0"/>
              <w:suppressAutoHyphens w:val="0"/>
              <w:snapToGrid/>
              <w:ind w:left="35" w:right="-90"/>
              <w:jc w:val="left"/>
              <w:rPr>
                <w:sz w:val="22"/>
                <w:szCs w:val="22"/>
                <w:lang w:eastAsia="ru-RU"/>
              </w:rPr>
            </w:pPr>
            <w:r w:rsidRPr="002C1E7F">
              <w:rPr>
                <w:sz w:val="22"/>
                <w:szCs w:val="22"/>
                <w:lang w:eastAsia="ru-RU"/>
              </w:rPr>
              <w:t>Блокированные малоэтажные дома с приусадебными (приквартирными) участками</w:t>
            </w:r>
          </w:p>
          <w:p w:rsidR="009E56D3" w:rsidRPr="002C1E7F" w:rsidRDefault="009E56D3" w:rsidP="002C1E7F">
            <w:pPr>
              <w:widowControl w:val="0"/>
              <w:suppressAutoHyphens w:val="0"/>
              <w:snapToGrid/>
              <w:ind w:right="-90"/>
              <w:jc w:val="left"/>
              <w:rPr>
                <w:sz w:val="22"/>
                <w:szCs w:val="22"/>
                <w:lang w:eastAsia="ru-RU"/>
              </w:rPr>
            </w:pPr>
          </w:p>
        </w:tc>
        <w:tc>
          <w:tcPr>
            <w:tcW w:w="224" w:type="pct"/>
          </w:tcPr>
          <w:p w:rsidR="009E56D3" w:rsidRPr="002C1E7F" w:rsidRDefault="009E56D3" w:rsidP="002C1E7F">
            <w:pPr>
              <w:widowControl w:val="0"/>
              <w:suppressAutoHyphens w:val="0"/>
              <w:snapToGrid/>
              <w:ind w:left="35" w:right="-90"/>
              <w:jc w:val="left"/>
              <w:rPr>
                <w:sz w:val="22"/>
                <w:szCs w:val="22"/>
                <w:lang w:eastAsia="ru-RU"/>
              </w:rPr>
            </w:pPr>
            <w:r w:rsidRPr="002C1E7F">
              <w:rPr>
                <w:sz w:val="22"/>
                <w:szCs w:val="22"/>
                <w:lang w:eastAsia="ru-RU"/>
              </w:rPr>
              <w:t>2.3</w:t>
            </w:r>
          </w:p>
        </w:tc>
        <w:tc>
          <w:tcPr>
            <w:tcW w:w="1112" w:type="pct"/>
            <w:gridSpan w:val="2"/>
            <w:vMerge/>
          </w:tcPr>
          <w:p w:rsidR="009E56D3" w:rsidRPr="002C1E7F" w:rsidRDefault="009E56D3" w:rsidP="002C1E7F">
            <w:pPr>
              <w:widowControl w:val="0"/>
              <w:suppressAutoHyphens w:val="0"/>
              <w:snapToGrid/>
              <w:jc w:val="left"/>
              <w:rPr>
                <w:sz w:val="22"/>
                <w:szCs w:val="22"/>
                <w:lang w:eastAsia="ru-RU"/>
              </w:rPr>
            </w:pPr>
          </w:p>
        </w:tc>
        <w:tc>
          <w:tcPr>
            <w:tcW w:w="226" w:type="pct"/>
            <w:gridSpan w:val="2"/>
            <w:vMerge/>
          </w:tcPr>
          <w:p w:rsidR="009E56D3" w:rsidRPr="002C1E7F" w:rsidRDefault="009E56D3" w:rsidP="002C1E7F">
            <w:pPr>
              <w:widowControl w:val="0"/>
              <w:suppressAutoHyphens w:val="0"/>
              <w:snapToGrid/>
              <w:jc w:val="left"/>
              <w:rPr>
                <w:sz w:val="22"/>
                <w:szCs w:val="22"/>
                <w:lang w:eastAsia="ru-RU"/>
              </w:rPr>
            </w:pPr>
          </w:p>
        </w:tc>
        <w:tc>
          <w:tcPr>
            <w:tcW w:w="1319" w:type="pct"/>
            <w:vMerge/>
          </w:tcPr>
          <w:p w:rsidR="009E56D3" w:rsidRPr="002C1E7F" w:rsidRDefault="009E56D3" w:rsidP="002C1E7F">
            <w:pPr>
              <w:suppressAutoHyphens w:val="0"/>
              <w:autoSpaceDE w:val="0"/>
              <w:autoSpaceDN w:val="0"/>
              <w:adjustRightInd w:val="0"/>
              <w:snapToGrid/>
              <w:ind w:hanging="423"/>
              <w:jc w:val="left"/>
              <w:rPr>
                <w:sz w:val="22"/>
                <w:szCs w:val="22"/>
                <w:lang w:eastAsia="ru-RU"/>
              </w:rPr>
            </w:pPr>
          </w:p>
        </w:tc>
      </w:tr>
      <w:tr w:rsidR="009E56D3" w:rsidRPr="002C1E7F">
        <w:trPr>
          <w:trHeight w:val="1857"/>
        </w:trPr>
        <w:tc>
          <w:tcPr>
            <w:tcW w:w="433" w:type="pct"/>
            <w:vMerge/>
          </w:tcPr>
          <w:p w:rsidR="009E56D3" w:rsidRPr="002C1E7F" w:rsidRDefault="009E56D3" w:rsidP="002C1E7F">
            <w:pPr>
              <w:tabs>
                <w:tab w:val="left" w:pos="0"/>
              </w:tabs>
              <w:suppressAutoHyphens w:val="0"/>
              <w:snapToGrid/>
              <w:spacing w:after="200" w:line="276" w:lineRule="auto"/>
              <w:ind w:right="34"/>
              <w:jc w:val="center"/>
              <w:rPr>
                <w:sz w:val="22"/>
                <w:szCs w:val="22"/>
                <w:lang w:eastAsia="ru-RU"/>
              </w:rPr>
            </w:pPr>
          </w:p>
        </w:tc>
        <w:tc>
          <w:tcPr>
            <w:tcW w:w="754" w:type="pct"/>
            <w:vMerge/>
          </w:tcPr>
          <w:p w:rsidR="009E56D3" w:rsidRPr="002C1E7F" w:rsidRDefault="009E56D3" w:rsidP="002C1E7F">
            <w:pPr>
              <w:suppressAutoHyphens w:val="0"/>
              <w:snapToGrid/>
              <w:spacing w:after="200" w:line="276" w:lineRule="auto"/>
              <w:ind w:hanging="423"/>
              <w:jc w:val="left"/>
              <w:rPr>
                <w:sz w:val="22"/>
                <w:szCs w:val="22"/>
                <w:lang w:eastAsia="ru-RU"/>
              </w:rPr>
            </w:pPr>
          </w:p>
        </w:tc>
        <w:tc>
          <w:tcPr>
            <w:tcW w:w="932" w:type="pct"/>
            <w:gridSpan w:val="2"/>
          </w:tcPr>
          <w:p w:rsidR="009E56D3" w:rsidRPr="002C1E7F" w:rsidRDefault="009E56D3" w:rsidP="002C1E7F">
            <w:pPr>
              <w:widowControl w:val="0"/>
              <w:suppressAutoHyphens w:val="0"/>
              <w:snapToGrid/>
              <w:ind w:right="-90"/>
              <w:jc w:val="left"/>
              <w:rPr>
                <w:sz w:val="22"/>
                <w:szCs w:val="22"/>
                <w:lang w:eastAsia="ru-RU"/>
              </w:rPr>
            </w:pPr>
            <w:r w:rsidRPr="002C1E7F">
              <w:rPr>
                <w:sz w:val="22"/>
                <w:szCs w:val="22"/>
                <w:lang w:eastAsia="ru-RU"/>
              </w:rPr>
              <w:t xml:space="preserve">Учреждения общественного назначения повседневного пользования: </w:t>
            </w:r>
          </w:p>
          <w:p w:rsidR="009E56D3" w:rsidRPr="002C1E7F" w:rsidRDefault="009E56D3" w:rsidP="002C1E7F">
            <w:pPr>
              <w:widowControl w:val="0"/>
              <w:suppressAutoHyphens w:val="0"/>
              <w:snapToGrid/>
              <w:ind w:left="35"/>
              <w:jc w:val="left"/>
              <w:rPr>
                <w:sz w:val="22"/>
                <w:szCs w:val="22"/>
                <w:lang w:eastAsia="ru-RU"/>
              </w:rPr>
            </w:pPr>
            <w:r w:rsidRPr="002C1E7F">
              <w:rPr>
                <w:sz w:val="22"/>
                <w:szCs w:val="22"/>
                <w:lang w:eastAsia="ru-RU"/>
              </w:rPr>
              <w:t>- детские ясли, детские сады;</w:t>
            </w:r>
          </w:p>
          <w:p w:rsidR="009E56D3" w:rsidRPr="002C1E7F" w:rsidRDefault="009E56D3" w:rsidP="002C1E7F">
            <w:pPr>
              <w:widowControl w:val="0"/>
              <w:suppressAutoHyphens w:val="0"/>
              <w:snapToGrid/>
              <w:ind w:left="35"/>
              <w:jc w:val="left"/>
              <w:rPr>
                <w:sz w:val="22"/>
                <w:szCs w:val="22"/>
                <w:lang w:eastAsia="ru-RU"/>
              </w:rPr>
            </w:pPr>
            <w:r w:rsidRPr="002C1E7F">
              <w:rPr>
                <w:sz w:val="22"/>
                <w:szCs w:val="22"/>
                <w:lang w:eastAsia="ru-RU"/>
              </w:rPr>
              <w:t>- общеобразовательные школы,</w:t>
            </w:r>
          </w:p>
          <w:p w:rsidR="009E56D3" w:rsidRPr="002C1E7F" w:rsidRDefault="009E56D3" w:rsidP="002C1E7F">
            <w:pPr>
              <w:widowControl w:val="0"/>
              <w:suppressAutoHyphens w:val="0"/>
              <w:snapToGrid/>
              <w:ind w:right="-90"/>
              <w:jc w:val="left"/>
              <w:rPr>
                <w:sz w:val="22"/>
                <w:szCs w:val="22"/>
                <w:lang w:eastAsia="ru-RU"/>
              </w:rPr>
            </w:pPr>
          </w:p>
        </w:tc>
        <w:tc>
          <w:tcPr>
            <w:tcW w:w="224" w:type="pct"/>
          </w:tcPr>
          <w:p w:rsidR="009E56D3" w:rsidRPr="002C1E7F" w:rsidRDefault="009E56D3" w:rsidP="002C1E7F">
            <w:pPr>
              <w:widowControl w:val="0"/>
              <w:suppressAutoHyphens w:val="0"/>
              <w:snapToGrid/>
              <w:ind w:right="-90"/>
              <w:jc w:val="left"/>
              <w:rPr>
                <w:sz w:val="22"/>
                <w:szCs w:val="22"/>
                <w:lang w:eastAsia="ru-RU"/>
              </w:rPr>
            </w:pPr>
            <w:r w:rsidRPr="002C1E7F">
              <w:rPr>
                <w:sz w:val="22"/>
                <w:szCs w:val="22"/>
                <w:lang w:eastAsia="en-US"/>
              </w:rPr>
              <w:t>3.5</w:t>
            </w:r>
          </w:p>
        </w:tc>
        <w:tc>
          <w:tcPr>
            <w:tcW w:w="1112" w:type="pct"/>
            <w:gridSpan w:val="2"/>
            <w:vMerge/>
          </w:tcPr>
          <w:p w:rsidR="009E56D3" w:rsidRPr="002C1E7F" w:rsidRDefault="009E56D3" w:rsidP="002C1E7F">
            <w:pPr>
              <w:widowControl w:val="0"/>
              <w:suppressAutoHyphens w:val="0"/>
              <w:snapToGrid/>
              <w:rPr>
                <w:sz w:val="22"/>
                <w:szCs w:val="22"/>
                <w:lang w:eastAsia="ru-RU"/>
              </w:rPr>
            </w:pPr>
          </w:p>
        </w:tc>
        <w:tc>
          <w:tcPr>
            <w:tcW w:w="226" w:type="pct"/>
            <w:gridSpan w:val="2"/>
            <w:vMerge/>
          </w:tcPr>
          <w:p w:rsidR="009E56D3" w:rsidRPr="002C1E7F" w:rsidRDefault="009E56D3" w:rsidP="002C1E7F">
            <w:pPr>
              <w:widowControl w:val="0"/>
              <w:suppressAutoHyphens w:val="0"/>
              <w:snapToGrid/>
              <w:rPr>
                <w:sz w:val="22"/>
                <w:szCs w:val="22"/>
                <w:lang w:eastAsia="ru-RU"/>
              </w:rPr>
            </w:pPr>
          </w:p>
        </w:tc>
        <w:tc>
          <w:tcPr>
            <w:tcW w:w="1319" w:type="pct"/>
            <w:vMerge/>
          </w:tcPr>
          <w:p w:rsidR="009E56D3" w:rsidRPr="002C1E7F" w:rsidRDefault="009E56D3" w:rsidP="002C1E7F">
            <w:pPr>
              <w:suppressAutoHyphens w:val="0"/>
              <w:autoSpaceDE w:val="0"/>
              <w:autoSpaceDN w:val="0"/>
              <w:adjustRightInd w:val="0"/>
              <w:snapToGrid/>
              <w:ind w:hanging="423"/>
              <w:jc w:val="left"/>
              <w:rPr>
                <w:sz w:val="22"/>
                <w:szCs w:val="22"/>
                <w:lang w:eastAsia="ru-RU"/>
              </w:rPr>
            </w:pPr>
          </w:p>
        </w:tc>
      </w:tr>
      <w:tr w:rsidR="009E56D3" w:rsidRPr="002C1E7F">
        <w:trPr>
          <w:trHeight w:val="461"/>
        </w:trPr>
        <w:tc>
          <w:tcPr>
            <w:tcW w:w="433" w:type="pct"/>
            <w:vMerge/>
          </w:tcPr>
          <w:p w:rsidR="009E56D3" w:rsidRPr="002C1E7F" w:rsidRDefault="009E56D3" w:rsidP="002C1E7F">
            <w:pPr>
              <w:tabs>
                <w:tab w:val="left" w:pos="0"/>
              </w:tabs>
              <w:suppressAutoHyphens w:val="0"/>
              <w:snapToGrid/>
              <w:spacing w:after="200" w:line="276" w:lineRule="auto"/>
              <w:ind w:right="34"/>
              <w:jc w:val="center"/>
              <w:rPr>
                <w:sz w:val="22"/>
                <w:szCs w:val="22"/>
                <w:lang w:eastAsia="ru-RU"/>
              </w:rPr>
            </w:pPr>
          </w:p>
        </w:tc>
        <w:tc>
          <w:tcPr>
            <w:tcW w:w="754" w:type="pct"/>
            <w:vMerge/>
          </w:tcPr>
          <w:p w:rsidR="009E56D3" w:rsidRPr="002C1E7F" w:rsidRDefault="009E56D3" w:rsidP="002C1E7F">
            <w:pPr>
              <w:suppressAutoHyphens w:val="0"/>
              <w:snapToGrid/>
              <w:spacing w:after="200" w:line="276" w:lineRule="auto"/>
              <w:ind w:hanging="423"/>
              <w:jc w:val="left"/>
              <w:rPr>
                <w:sz w:val="22"/>
                <w:szCs w:val="22"/>
                <w:lang w:eastAsia="ru-RU"/>
              </w:rPr>
            </w:pPr>
          </w:p>
        </w:tc>
        <w:tc>
          <w:tcPr>
            <w:tcW w:w="932" w:type="pct"/>
            <w:gridSpan w:val="2"/>
          </w:tcPr>
          <w:p w:rsidR="009E56D3" w:rsidRPr="002C1E7F" w:rsidRDefault="009E56D3" w:rsidP="002C1E7F">
            <w:pPr>
              <w:widowControl w:val="0"/>
              <w:suppressAutoHyphens w:val="0"/>
              <w:snapToGrid/>
              <w:ind w:right="-90"/>
              <w:jc w:val="left"/>
              <w:rPr>
                <w:sz w:val="22"/>
                <w:szCs w:val="22"/>
                <w:lang w:eastAsia="ru-RU"/>
              </w:rPr>
            </w:pPr>
          </w:p>
        </w:tc>
        <w:tc>
          <w:tcPr>
            <w:tcW w:w="224" w:type="pct"/>
          </w:tcPr>
          <w:p w:rsidR="009E56D3" w:rsidRPr="002C1E7F" w:rsidRDefault="009E56D3" w:rsidP="002C1E7F">
            <w:pPr>
              <w:widowControl w:val="0"/>
              <w:suppressAutoHyphens w:val="0"/>
              <w:snapToGrid/>
              <w:ind w:right="-90"/>
              <w:jc w:val="left"/>
              <w:rPr>
                <w:sz w:val="22"/>
                <w:szCs w:val="22"/>
                <w:lang w:eastAsia="ru-RU"/>
              </w:rPr>
            </w:pPr>
          </w:p>
        </w:tc>
        <w:tc>
          <w:tcPr>
            <w:tcW w:w="1112" w:type="pct"/>
            <w:gridSpan w:val="2"/>
            <w:vMerge/>
          </w:tcPr>
          <w:p w:rsidR="009E56D3" w:rsidRPr="002C1E7F" w:rsidRDefault="009E56D3" w:rsidP="002C1E7F">
            <w:pPr>
              <w:widowControl w:val="0"/>
              <w:suppressAutoHyphens w:val="0"/>
              <w:snapToGrid/>
              <w:rPr>
                <w:sz w:val="22"/>
                <w:szCs w:val="22"/>
                <w:lang w:eastAsia="ru-RU"/>
              </w:rPr>
            </w:pPr>
          </w:p>
        </w:tc>
        <w:tc>
          <w:tcPr>
            <w:tcW w:w="226" w:type="pct"/>
            <w:gridSpan w:val="2"/>
            <w:vMerge/>
          </w:tcPr>
          <w:p w:rsidR="009E56D3" w:rsidRPr="002C1E7F" w:rsidRDefault="009E56D3" w:rsidP="002C1E7F">
            <w:pPr>
              <w:widowControl w:val="0"/>
              <w:suppressAutoHyphens w:val="0"/>
              <w:snapToGrid/>
              <w:rPr>
                <w:sz w:val="22"/>
                <w:szCs w:val="22"/>
                <w:lang w:eastAsia="ru-RU"/>
              </w:rPr>
            </w:pPr>
          </w:p>
        </w:tc>
        <w:tc>
          <w:tcPr>
            <w:tcW w:w="1319" w:type="pct"/>
            <w:vMerge/>
          </w:tcPr>
          <w:p w:rsidR="009E56D3" w:rsidRPr="002C1E7F" w:rsidRDefault="009E56D3" w:rsidP="002C1E7F">
            <w:pPr>
              <w:suppressAutoHyphens w:val="0"/>
              <w:autoSpaceDE w:val="0"/>
              <w:autoSpaceDN w:val="0"/>
              <w:adjustRightInd w:val="0"/>
              <w:snapToGrid/>
              <w:ind w:hanging="423"/>
              <w:jc w:val="left"/>
              <w:rPr>
                <w:sz w:val="22"/>
                <w:szCs w:val="22"/>
                <w:lang w:eastAsia="ru-RU"/>
              </w:rPr>
            </w:pPr>
          </w:p>
        </w:tc>
      </w:tr>
      <w:tr w:rsidR="009E56D3" w:rsidRPr="002C1E7F">
        <w:trPr>
          <w:trHeight w:val="380"/>
        </w:trPr>
        <w:tc>
          <w:tcPr>
            <w:tcW w:w="433" w:type="pct"/>
          </w:tcPr>
          <w:p w:rsidR="009E56D3" w:rsidRPr="002C1E7F" w:rsidRDefault="009E56D3" w:rsidP="002C1E7F">
            <w:pPr>
              <w:tabs>
                <w:tab w:val="left" w:pos="0"/>
              </w:tabs>
              <w:suppressAutoHyphens w:val="0"/>
              <w:snapToGrid/>
              <w:spacing w:after="200" w:line="276" w:lineRule="auto"/>
              <w:ind w:right="34"/>
              <w:jc w:val="center"/>
              <w:rPr>
                <w:sz w:val="22"/>
                <w:szCs w:val="22"/>
                <w:lang w:eastAsia="ru-RU"/>
              </w:rPr>
            </w:pPr>
            <w:r w:rsidRPr="002C1E7F">
              <w:rPr>
                <w:sz w:val="22"/>
                <w:szCs w:val="22"/>
                <w:lang w:eastAsia="ru-RU"/>
              </w:rPr>
              <w:t>ОД</w:t>
            </w:r>
          </w:p>
        </w:tc>
        <w:tc>
          <w:tcPr>
            <w:tcW w:w="754" w:type="pct"/>
          </w:tcPr>
          <w:p w:rsidR="009E56D3" w:rsidRPr="002C1E7F" w:rsidRDefault="009E56D3" w:rsidP="002C1E7F">
            <w:pPr>
              <w:suppressAutoHyphens w:val="0"/>
              <w:snapToGrid/>
              <w:ind w:left="-2" w:firstLine="2"/>
              <w:jc w:val="left"/>
              <w:rPr>
                <w:sz w:val="22"/>
                <w:szCs w:val="22"/>
                <w:lang w:eastAsia="ru-RU"/>
              </w:rPr>
            </w:pPr>
            <w:r w:rsidRPr="002C1E7F">
              <w:rPr>
                <w:sz w:val="22"/>
                <w:szCs w:val="22"/>
                <w:lang w:eastAsia="ru-RU"/>
              </w:rPr>
              <w:t xml:space="preserve">Зона общественно-деловой застройки </w:t>
            </w:r>
          </w:p>
        </w:tc>
        <w:tc>
          <w:tcPr>
            <w:tcW w:w="932" w:type="pct"/>
            <w:gridSpan w:val="2"/>
          </w:tcPr>
          <w:p w:rsidR="009E56D3" w:rsidRPr="002C1E7F" w:rsidRDefault="009E56D3" w:rsidP="002C1E7F">
            <w:pPr>
              <w:widowControl w:val="0"/>
              <w:suppressAutoHyphens w:val="0"/>
              <w:snapToGrid/>
              <w:ind w:left="35"/>
              <w:jc w:val="left"/>
              <w:rPr>
                <w:sz w:val="22"/>
                <w:szCs w:val="22"/>
                <w:lang w:eastAsia="ru-RU"/>
              </w:rPr>
            </w:pPr>
            <w:r w:rsidRPr="002C1E7F">
              <w:rPr>
                <w:sz w:val="22"/>
                <w:szCs w:val="22"/>
                <w:lang w:eastAsia="ru-RU"/>
              </w:rPr>
              <w:t>Размещение объектов общественного назначения периодического и эпизодического пользования, в том числе:</w:t>
            </w:r>
          </w:p>
          <w:p w:rsidR="009E56D3" w:rsidRPr="002C1E7F" w:rsidRDefault="009E56D3" w:rsidP="002C1E7F">
            <w:pPr>
              <w:widowControl w:val="0"/>
              <w:suppressAutoHyphens w:val="0"/>
              <w:snapToGrid/>
              <w:ind w:left="35"/>
              <w:jc w:val="left"/>
              <w:rPr>
                <w:sz w:val="22"/>
                <w:szCs w:val="22"/>
                <w:lang w:eastAsia="ru-RU"/>
              </w:rPr>
            </w:pPr>
            <w:r w:rsidRPr="002C1E7F">
              <w:rPr>
                <w:sz w:val="22"/>
                <w:szCs w:val="22"/>
                <w:lang w:eastAsia="ru-RU"/>
              </w:rPr>
              <w:t xml:space="preserve">- Общественное использование объектов капитального строительства. </w:t>
            </w:r>
          </w:p>
          <w:p w:rsidR="009E56D3" w:rsidRPr="002C1E7F" w:rsidRDefault="009E56D3" w:rsidP="002C1E7F">
            <w:pPr>
              <w:widowControl w:val="0"/>
              <w:suppressAutoHyphens w:val="0"/>
              <w:snapToGrid/>
              <w:ind w:left="35"/>
              <w:jc w:val="left"/>
              <w:rPr>
                <w:sz w:val="22"/>
                <w:szCs w:val="22"/>
                <w:lang w:eastAsia="ru-RU"/>
              </w:rPr>
            </w:pPr>
            <w:r w:rsidRPr="002C1E7F">
              <w:rPr>
                <w:sz w:val="22"/>
                <w:szCs w:val="22"/>
                <w:lang w:eastAsia="ru-RU"/>
              </w:rPr>
              <w:t>– Предпринимательство.</w:t>
            </w:r>
          </w:p>
          <w:p w:rsidR="009E56D3" w:rsidRPr="002C1E7F" w:rsidRDefault="009E56D3" w:rsidP="002C1E7F">
            <w:pPr>
              <w:widowControl w:val="0"/>
              <w:suppressAutoHyphens w:val="0"/>
              <w:autoSpaceDE w:val="0"/>
              <w:autoSpaceDN w:val="0"/>
              <w:adjustRightInd w:val="0"/>
              <w:snapToGrid/>
              <w:jc w:val="right"/>
              <w:rPr>
                <w:sz w:val="22"/>
                <w:szCs w:val="22"/>
                <w:lang w:eastAsia="ru-RU"/>
              </w:rPr>
            </w:pPr>
          </w:p>
        </w:tc>
        <w:tc>
          <w:tcPr>
            <w:tcW w:w="224" w:type="pct"/>
          </w:tcPr>
          <w:p w:rsidR="009E56D3" w:rsidRPr="002C1E7F" w:rsidRDefault="009E56D3" w:rsidP="002C1E7F">
            <w:pPr>
              <w:widowControl w:val="0"/>
              <w:suppressAutoHyphens w:val="0"/>
              <w:autoSpaceDE w:val="0"/>
              <w:autoSpaceDN w:val="0"/>
              <w:adjustRightInd w:val="0"/>
              <w:snapToGrid/>
              <w:jc w:val="left"/>
              <w:rPr>
                <w:sz w:val="22"/>
                <w:szCs w:val="22"/>
                <w:lang w:eastAsia="ru-RU"/>
              </w:rPr>
            </w:pPr>
          </w:p>
          <w:p w:rsidR="009E56D3" w:rsidRPr="002C1E7F" w:rsidRDefault="009E56D3" w:rsidP="002C1E7F">
            <w:pPr>
              <w:widowControl w:val="0"/>
              <w:suppressAutoHyphens w:val="0"/>
              <w:autoSpaceDE w:val="0"/>
              <w:autoSpaceDN w:val="0"/>
              <w:adjustRightInd w:val="0"/>
              <w:snapToGrid/>
              <w:jc w:val="left"/>
              <w:rPr>
                <w:sz w:val="22"/>
                <w:szCs w:val="22"/>
                <w:lang w:eastAsia="ru-RU"/>
              </w:rPr>
            </w:pPr>
          </w:p>
          <w:p w:rsidR="009E56D3" w:rsidRPr="002C1E7F" w:rsidRDefault="009E56D3" w:rsidP="002C1E7F">
            <w:pPr>
              <w:widowControl w:val="0"/>
              <w:suppressAutoHyphens w:val="0"/>
              <w:autoSpaceDE w:val="0"/>
              <w:autoSpaceDN w:val="0"/>
              <w:adjustRightInd w:val="0"/>
              <w:snapToGrid/>
              <w:jc w:val="left"/>
              <w:rPr>
                <w:sz w:val="22"/>
                <w:szCs w:val="22"/>
                <w:lang w:eastAsia="ru-RU"/>
              </w:rPr>
            </w:pPr>
          </w:p>
          <w:p w:rsidR="009E56D3" w:rsidRPr="002C1E7F" w:rsidRDefault="009E56D3" w:rsidP="002C1E7F">
            <w:pPr>
              <w:widowControl w:val="0"/>
              <w:suppressAutoHyphens w:val="0"/>
              <w:autoSpaceDE w:val="0"/>
              <w:autoSpaceDN w:val="0"/>
              <w:adjustRightInd w:val="0"/>
              <w:snapToGrid/>
              <w:jc w:val="left"/>
              <w:rPr>
                <w:sz w:val="22"/>
                <w:szCs w:val="22"/>
                <w:lang w:eastAsia="ru-RU"/>
              </w:rPr>
            </w:pPr>
          </w:p>
          <w:p w:rsidR="009E56D3" w:rsidRPr="002C1E7F" w:rsidRDefault="009E56D3" w:rsidP="002C1E7F">
            <w:pPr>
              <w:widowControl w:val="0"/>
              <w:suppressAutoHyphens w:val="0"/>
              <w:autoSpaceDE w:val="0"/>
              <w:autoSpaceDN w:val="0"/>
              <w:adjustRightInd w:val="0"/>
              <w:snapToGrid/>
              <w:ind w:left="35"/>
              <w:jc w:val="left"/>
              <w:rPr>
                <w:sz w:val="22"/>
                <w:szCs w:val="22"/>
                <w:lang w:eastAsia="en-US"/>
              </w:rPr>
            </w:pPr>
            <w:r w:rsidRPr="002C1E7F">
              <w:rPr>
                <w:sz w:val="22"/>
                <w:szCs w:val="22"/>
                <w:lang w:eastAsia="en-US"/>
              </w:rPr>
              <w:t>3.0</w:t>
            </w:r>
          </w:p>
          <w:p w:rsidR="009E56D3" w:rsidRPr="002C1E7F" w:rsidRDefault="009E56D3" w:rsidP="002C1E7F">
            <w:pPr>
              <w:widowControl w:val="0"/>
              <w:suppressAutoHyphens w:val="0"/>
              <w:autoSpaceDE w:val="0"/>
              <w:autoSpaceDN w:val="0"/>
              <w:adjustRightInd w:val="0"/>
              <w:snapToGrid/>
              <w:jc w:val="left"/>
              <w:rPr>
                <w:sz w:val="22"/>
                <w:szCs w:val="22"/>
                <w:lang w:eastAsia="ru-RU"/>
              </w:rPr>
            </w:pPr>
          </w:p>
          <w:p w:rsidR="009E56D3" w:rsidRPr="002C1E7F" w:rsidRDefault="009E56D3" w:rsidP="002C1E7F">
            <w:pPr>
              <w:widowControl w:val="0"/>
              <w:suppressAutoHyphens w:val="0"/>
              <w:autoSpaceDE w:val="0"/>
              <w:autoSpaceDN w:val="0"/>
              <w:adjustRightInd w:val="0"/>
              <w:snapToGrid/>
              <w:jc w:val="left"/>
              <w:rPr>
                <w:sz w:val="22"/>
                <w:szCs w:val="22"/>
                <w:lang w:eastAsia="ru-RU"/>
              </w:rPr>
            </w:pPr>
          </w:p>
          <w:p w:rsidR="009E56D3" w:rsidRPr="002C1E7F" w:rsidRDefault="009E56D3" w:rsidP="002C1E7F">
            <w:pPr>
              <w:widowControl w:val="0"/>
              <w:suppressAutoHyphens w:val="0"/>
              <w:autoSpaceDE w:val="0"/>
              <w:autoSpaceDN w:val="0"/>
              <w:adjustRightInd w:val="0"/>
              <w:snapToGrid/>
              <w:jc w:val="left"/>
              <w:rPr>
                <w:sz w:val="22"/>
                <w:szCs w:val="22"/>
                <w:lang w:eastAsia="ru-RU"/>
              </w:rPr>
            </w:pPr>
            <w:r w:rsidRPr="002C1E7F">
              <w:rPr>
                <w:sz w:val="22"/>
                <w:szCs w:val="22"/>
                <w:lang w:eastAsia="en-US"/>
              </w:rPr>
              <w:t>4.0</w:t>
            </w:r>
          </w:p>
        </w:tc>
        <w:tc>
          <w:tcPr>
            <w:tcW w:w="1116" w:type="pct"/>
            <w:gridSpan w:val="3"/>
          </w:tcPr>
          <w:p w:rsidR="009E56D3" w:rsidRPr="002C1E7F" w:rsidRDefault="009E56D3" w:rsidP="002C1E7F">
            <w:pPr>
              <w:tabs>
                <w:tab w:val="left" w:pos="34"/>
              </w:tabs>
              <w:suppressAutoHyphens w:val="0"/>
              <w:snapToGrid/>
              <w:spacing w:after="200" w:line="276" w:lineRule="auto"/>
              <w:ind w:hanging="1401"/>
              <w:jc w:val="center"/>
              <w:rPr>
                <w:sz w:val="22"/>
                <w:szCs w:val="22"/>
                <w:lang w:eastAsia="ru-RU"/>
              </w:rPr>
            </w:pPr>
            <w:r w:rsidRPr="002C1E7F">
              <w:rPr>
                <w:sz w:val="22"/>
                <w:szCs w:val="22"/>
                <w:lang w:eastAsia="en-US"/>
              </w:rPr>
              <w:t>Не установлены</w:t>
            </w:r>
          </w:p>
        </w:tc>
        <w:tc>
          <w:tcPr>
            <w:tcW w:w="222" w:type="pct"/>
          </w:tcPr>
          <w:p w:rsidR="009E56D3" w:rsidRPr="002C1E7F" w:rsidRDefault="009E56D3" w:rsidP="002C1E7F">
            <w:pPr>
              <w:suppressAutoHyphens w:val="0"/>
              <w:snapToGrid/>
              <w:spacing w:after="200" w:line="276" w:lineRule="auto"/>
              <w:ind w:hanging="1401"/>
              <w:jc w:val="left"/>
              <w:rPr>
                <w:sz w:val="22"/>
                <w:szCs w:val="22"/>
                <w:lang w:eastAsia="ru-RU"/>
              </w:rPr>
            </w:pPr>
          </w:p>
        </w:tc>
        <w:tc>
          <w:tcPr>
            <w:tcW w:w="1319" w:type="pct"/>
          </w:tcPr>
          <w:p w:rsidR="009E56D3" w:rsidRPr="008A5E9F" w:rsidRDefault="009E56D3" w:rsidP="008A5E9F">
            <w:pPr>
              <w:suppressAutoHyphens w:val="0"/>
              <w:autoSpaceDE w:val="0"/>
              <w:autoSpaceDN w:val="0"/>
              <w:adjustRightInd w:val="0"/>
              <w:snapToGrid/>
              <w:jc w:val="left"/>
              <w:rPr>
                <w:sz w:val="22"/>
                <w:szCs w:val="22"/>
                <w:lang w:eastAsia="ru-RU"/>
              </w:rPr>
            </w:pPr>
            <w:r w:rsidRPr="008A5E9F">
              <w:rPr>
                <w:sz w:val="22"/>
                <w:szCs w:val="22"/>
                <w:lang w:eastAsia="ru-RU"/>
              </w:rPr>
              <w:t>Коммунальное обслуживание – КОД 3.1</w:t>
            </w:r>
          </w:p>
          <w:p w:rsidR="009E56D3" w:rsidRPr="002C1E7F" w:rsidRDefault="009E56D3" w:rsidP="002C1E7F">
            <w:pPr>
              <w:suppressAutoHyphens w:val="0"/>
              <w:autoSpaceDE w:val="0"/>
              <w:autoSpaceDN w:val="0"/>
              <w:adjustRightInd w:val="0"/>
              <w:snapToGrid/>
              <w:ind w:hanging="423"/>
              <w:jc w:val="left"/>
              <w:rPr>
                <w:sz w:val="22"/>
                <w:szCs w:val="22"/>
                <w:lang w:eastAsia="ru-RU"/>
              </w:rPr>
            </w:pPr>
          </w:p>
        </w:tc>
      </w:tr>
      <w:tr w:rsidR="009E56D3" w:rsidRPr="002C1E7F">
        <w:trPr>
          <w:trHeight w:val="843"/>
        </w:trPr>
        <w:tc>
          <w:tcPr>
            <w:tcW w:w="433" w:type="pct"/>
          </w:tcPr>
          <w:p w:rsidR="009E56D3" w:rsidRPr="002C1E7F" w:rsidRDefault="009E56D3" w:rsidP="002C1E7F">
            <w:pPr>
              <w:tabs>
                <w:tab w:val="left" w:pos="0"/>
              </w:tabs>
              <w:suppressAutoHyphens w:val="0"/>
              <w:snapToGrid/>
              <w:ind w:right="34"/>
              <w:jc w:val="center"/>
              <w:rPr>
                <w:sz w:val="22"/>
                <w:szCs w:val="22"/>
                <w:lang w:eastAsia="ru-RU"/>
              </w:rPr>
            </w:pPr>
            <w:r w:rsidRPr="002C1E7F">
              <w:rPr>
                <w:sz w:val="22"/>
                <w:szCs w:val="22"/>
                <w:lang w:eastAsia="ru-RU"/>
              </w:rPr>
              <w:t>Р</w:t>
            </w:r>
          </w:p>
        </w:tc>
        <w:tc>
          <w:tcPr>
            <w:tcW w:w="754" w:type="pct"/>
          </w:tcPr>
          <w:p w:rsidR="009E56D3" w:rsidRPr="002C1E7F" w:rsidRDefault="009E56D3" w:rsidP="005D597D">
            <w:pPr>
              <w:suppressAutoHyphens w:val="0"/>
              <w:snapToGrid/>
              <w:spacing w:before="80" w:after="80" w:line="276" w:lineRule="auto"/>
              <w:jc w:val="left"/>
              <w:rPr>
                <w:sz w:val="22"/>
                <w:szCs w:val="22"/>
                <w:lang w:eastAsia="en-US"/>
              </w:rPr>
            </w:pPr>
            <w:r w:rsidRPr="002C1E7F">
              <w:rPr>
                <w:sz w:val="22"/>
                <w:szCs w:val="22"/>
                <w:lang w:eastAsia="en-US"/>
              </w:rPr>
              <w:t>Рекреационные зоны</w:t>
            </w:r>
          </w:p>
        </w:tc>
        <w:tc>
          <w:tcPr>
            <w:tcW w:w="932" w:type="pct"/>
            <w:gridSpan w:val="2"/>
          </w:tcPr>
          <w:p w:rsidR="009E56D3" w:rsidRPr="002C1E7F" w:rsidRDefault="009E56D3" w:rsidP="002C1E7F">
            <w:pPr>
              <w:suppressAutoHyphens w:val="0"/>
              <w:snapToGrid/>
              <w:ind w:left="34"/>
              <w:rPr>
                <w:sz w:val="22"/>
                <w:szCs w:val="22"/>
                <w:lang w:eastAsia="en-US"/>
              </w:rPr>
            </w:pPr>
            <w:r w:rsidRPr="002C1E7F">
              <w:rPr>
                <w:sz w:val="22"/>
                <w:szCs w:val="22"/>
                <w:lang w:eastAsia="en-US"/>
              </w:rPr>
              <w:t>Отдых (рекреация)</w:t>
            </w:r>
          </w:p>
        </w:tc>
        <w:tc>
          <w:tcPr>
            <w:tcW w:w="224" w:type="pct"/>
          </w:tcPr>
          <w:p w:rsidR="009E56D3" w:rsidRPr="002C1E7F" w:rsidRDefault="009E56D3" w:rsidP="002C1E7F">
            <w:pPr>
              <w:suppressAutoHyphens w:val="0"/>
              <w:snapToGrid/>
              <w:jc w:val="left"/>
              <w:rPr>
                <w:sz w:val="22"/>
                <w:szCs w:val="22"/>
                <w:lang w:eastAsia="en-US"/>
              </w:rPr>
            </w:pPr>
            <w:r w:rsidRPr="002C1E7F">
              <w:rPr>
                <w:sz w:val="22"/>
                <w:szCs w:val="22"/>
                <w:lang w:eastAsia="en-US"/>
              </w:rPr>
              <w:t>5.0</w:t>
            </w:r>
          </w:p>
          <w:p w:rsidR="009E56D3" w:rsidRPr="002C1E7F" w:rsidRDefault="009E56D3" w:rsidP="002C1E7F">
            <w:pPr>
              <w:suppressAutoHyphens w:val="0"/>
              <w:snapToGrid/>
              <w:rPr>
                <w:sz w:val="22"/>
                <w:szCs w:val="22"/>
                <w:lang w:eastAsia="en-US"/>
              </w:rPr>
            </w:pPr>
          </w:p>
        </w:tc>
        <w:tc>
          <w:tcPr>
            <w:tcW w:w="1116" w:type="pct"/>
            <w:gridSpan w:val="3"/>
          </w:tcPr>
          <w:p w:rsidR="009E56D3" w:rsidRPr="002C1E7F" w:rsidRDefault="009E56D3" w:rsidP="002C1E7F">
            <w:pPr>
              <w:suppressAutoHyphens w:val="0"/>
              <w:autoSpaceDE w:val="0"/>
              <w:autoSpaceDN w:val="0"/>
              <w:adjustRightInd w:val="0"/>
              <w:snapToGrid/>
              <w:ind w:left="92"/>
              <w:jc w:val="left"/>
              <w:rPr>
                <w:sz w:val="22"/>
                <w:szCs w:val="22"/>
                <w:lang w:eastAsia="ru-RU"/>
              </w:rPr>
            </w:pPr>
            <w:r w:rsidRPr="002C1E7F">
              <w:rPr>
                <w:sz w:val="22"/>
                <w:szCs w:val="22"/>
                <w:lang w:eastAsia="ru-RU"/>
              </w:rPr>
              <w:t>Не установлены</w:t>
            </w:r>
          </w:p>
        </w:tc>
        <w:tc>
          <w:tcPr>
            <w:tcW w:w="222" w:type="pct"/>
          </w:tcPr>
          <w:p w:rsidR="009E56D3" w:rsidRPr="002C1E7F" w:rsidRDefault="009E56D3" w:rsidP="002C1E7F">
            <w:pPr>
              <w:suppressAutoHyphens w:val="0"/>
              <w:autoSpaceDE w:val="0"/>
              <w:autoSpaceDN w:val="0"/>
              <w:adjustRightInd w:val="0"/>
              <w:snapToGrid/>
              <w:ind w:left="92"/>
              <w:rPr>
                <w:sz w:val="22"/>
                <w:szCs w:val="22"/>
                <w:lang w:eastAsia="ru-RU"/>
              </w:rPr>
            </w:pPr>
          </w:p>
        </w:tc>
        <w:tc>
          <w:tcPr>
            <w:tcW w:w="1319" w:type="pct"/>
          </w:tcPr>
          <w:p w:rsidR="009E56D3" w:rsidRPr="002C1E7F" w:rsidRDefault="009E56D3" w:rsidP="002C1E7F">
            <w:pPr>
              <w:suppressAutoHyphens w:val="0"/>
              <w:snapToGrid/>
              <w:ind w:left="92"/>
              <w:rPr>
                <w:sz w:val="22"/>
                <w:szCs w:val="22"/>
                <w:lang w:eastAsia="en-US"/>
              </w:rPr>
            </w:pPr>
            <w:r w:rsidRPr="008A5E9F">
              <w:rPr>
                <w:sz w:val="22"/>
                <w:szCs w:val="22"/>
                <w:lang w:eastAsia="en-US"/>
              </w:rPr>
              <w:t>Не установлены</w:t>
            </w:r>
          </w:p>
        </w:tc>
      </w:tr>
      <w:tr w:rsidR="009E56D3" w:rsidRPr="002C1E7F">
        <w:trPr>
          <w:trHeight w:val="20"/>
        </w:trPr>
        <w:tc>
          <w:tcPr>
            <w:tcW w:w="433" w:type="pct"/>
          </w:tcPr>
          <w:p w:rsidR="009E56D3" w:rsidRPr="002C1E7F" w:rsidRDefault="009E56D3" w:rsidP="002C1E7F">
            <w:pPr>
              <w:tabs>
                <w:tab w:val="left" w:pos="0"/>
              </w:tabs>
              <w:suppressAutoHyphens w:val="0"/>
              <w:snapToGrid/>
              <w:ind w:right="34"/>
              <w:jc w:val="center"/>
              <w:rPr>
                <w:sz w:val="22"/>
                <w:szCs w:val="22"/>
                <w:lang w:eastAsia="en-US"/>
              </w:rPr>
            </w:pPr>
            <w:r w:rsidRPr="002C1E7F">
              <w:rPr>
                <w:sz w:val="22"/>
                <w:szCs w:val="22"/>
                <w:lang w:val="en-US" w:eastAsia="en-US"/>
              </w:rPr>
              <w:t>ПV</w:t>
            </w:r>
          </w:p>
        </w:tc>
        <w:tc>
          <w:tcPr>
            <w:tcW w:w="754" w:type="pct"/>
          </w:tcPr>
          <w:p w:rsidR="009E56D3" w:rsidRPr="002C1E7F" w:rsidRDefault="009E56D3" w:rsidP="002C1E7F">
            <w:pPr>
              <w:suppressAutoHyphens w:val="0"/>
              <w:snapToGrid/>
              <w:ind w:left="35"/>
              <w:jc w:val="left"/>
              <w:rPr>
                <w:sz w:val="22"/>
                <w:szCs w:val="22"/>
                <w:lang w:eastAsia="en-US"/>
              </w:rPr>
            </w:pPr>
            <w:r w:rsidRPr="002C1E7F">
              <w:rPr>
                <w:sz w:val="22"/>
                <w:szCs w:val="22"/>
                <w:lang w:eastAsia="en-US"/>
              </w:rPr>
              <w:t>Зона производственно- складских объектов</w:t>
            </w:r>
            <w:r w:rsidRPr="002C1E7F">
              <w:rPr>
                <w:i/>
                <w:iCs/>
                <w:sz w:val="22"/>
                <w:szCs w:val="22"/>
                <w:lang w:eastAsia="ru-RU"/>
              </w:rPr>
              <w:t xml:space="preserve"> </w:t>
            </w:r>
          </w:p>
          <w:p w:rsidR="009E56D3" w:rsidRPr="002C1E7F" w:rsidRDefault="009E56D3" w:rsidP="002C1E7F">
            <w:pPr>
              <w:suppressAutoHyphens w:val="0"/>
              <w:snapToGrid/>
              <w:ind w:left="35"/>
              <w:jc w:val="left"/>
              <w:rPr>
                <w:b/>
                <w:bCs/>
                <w:sz w:val="22"/>
                <w:szCs w:val="22"/>
                <w:lang w:eastAsia="en-US"/>
              </w:rPr>
            </w:pPr>
          </w:p>
        </w:tc>
        <w:tc>
          <w:tcPr>
            <w:tcW w:w="932" w:type="pct"/>
            <w:gridSpan w:val="2"/>
          </w:tcPr>
          <w:p w:rsidR="009E56D3" w:rsidRPr="002C1E7F" w:rsidRDefault="009E56D3" w:rsidP="002C1E7F">
            <w:pPr>
              <w:widowControl w:val="0"/>
              <w:suppressAutoHyphens w:val="0"/>
              <w:snapToGrid/>
              <w:ind w:left="35"/>
              <w:jc w:val="left"/>
              <w:rPr>
                <w:i/>
                <w:iCs/>
                <w:sz w:val="22"/>
                <w:szCs w:val="22"/>
                <w:lang w:eastAsia="ru-RU"/>
              </w:rPr>
            </w:pPr>
            <w:r w:rsidRPr="002C1E7F">
              <w:rPr>
                <w:sz w:val="22"/>
                <w:szCs w:val="22"/>
                <w:lang w:eastAsia="ru-RU"/>
              </w:rPr>
              <w:t xml:space="preserve">Производственная деятельность с учетом </w:t>
            </w:r>
            <w:r w:rsidRPr="002C1E7F">
              <w:rPr>
                <w:sz w:val="22"/>
                <w:szCs w:val="22"/>
                <w:lang w:val="en-US" w:eastAsia="ru-RU"/>
              </w:rPr>
              <w:t>V</w:t>
            </w:r>
            <w:r w:rsidRPr="002C1E7F">
              <w:rPr>
                <w:sz w:val="22"/>
                <w:szCs w:val="22"/>
                <w:lang w:eastAsia="ru-RU"/>
              </w:rPr>
              <w:t xml:space="preserve"> класса опасности объектов капитального строительства, а также использования земельных участков на смежной территории </w:t>
            </w:r>
          </w:p>
        </w:tc>
        <w:tc>
          <w:tcPr>
            <w:tcW w:w="224" w:type="pct"/>
          </w:tcPr>
          <w:p w:rsidR="009E56D3" w:rsidRPr="002C1E7F" w:rsidRDefault="009E56D3" w:rsidP="002C1E7F">
            <w:pPr>
              <w:suppressAutoHyphens w:val="0"/>
              <w:snapToGrid/>
              <w:ind w:left="35"/>
              <w:jc w:val="left"/>
              <w:rPr>
                <w:sz w:val="22"/>
                <w:szCs w:val="22"/>
                <w:lang w:eastAsia="ru-RU"/>
              </w:rPr>
            </w:pPr>
            <w:r w:rsidRPr="002C1E7F">
              <w:rPr>
                <w:sz w:val="22"/>
                <w:szCs w:val="22"/>
                <w:lang w:eastAsia="ru-RU"/>
              </w:rPr>
              <w:t>6.0</w:t>
            </w:r>
          </w:p>
        </w:tc>
        <w:tc>
          <w:tcPr>
            <w:tcW w:w="1109" w:type="pct"/>
          </w:tcPr>
          <w:p w:rsidR="009E56D3" w:rsidRPr="002C1E7F" w:rsidRDefault="009E56D3" w:rsidP="002C1E7F">
            <w:pPr>
              <w:suppressAutoHyphens w:val="0"/>
              <w:autoSpaceDE w:val="0"/>
              <w:autoSpaceDN w:val="0"/>
              <w:adjustRightInd w:val="0"/>
              <w:snapToGrid/>
              <w:jc w:val="left"/>
              <w:rPr>
                <w:sz w:val="22"/>
                <w:szCs w:val="22"/>
                <w:lang w:eastAsia="ru-RU"/>
              </w:rPr>
            </w:pPr>
            <w:r w:rsidRPr="003B42FF">
              <w:rPr>
                <w:sz w:val="22"/>
                <w:szCs w:val="22"/>
                <w:lang w:eastAsia="ru-RU"/>
              </w:rPr>
              <w:t>Религиозное использование</w:t>
            </w:r>
          </w:p>
          <w:p w:rsidR="009E56D3" w:rsidRPr="002C1E7F" w:rsidRDefault="009E56D3" w:rsidP="002C1E7F">
            <w:pPr>
              <w:suppressAutoHyphens w:val="0"/>
              <w:autoSpaceDE w:val="0"/>
              <w:autoSpaceDN w:val="0"/>
              <w:adjustRightInd w:val="0"/>
              <w:snapToGrid/>
              <w:jc w:val="left"/>
              <w:rPr>
                <w:rFonts w:ascii="Arial" w:hAnsi="Arial" w:cs="Arial"/>
                <w:sz w:val="22"/>
                <w:szCs w:val="22"/>
                <w:lang w:eastAsia="ru-RU"/>
              </w:rPr>
            </w:pPr>
          </w:p>
        </w:tc>
        <w:tc>
          <w:tcPr>
            <w:tcW w:w="229" w:type="pct"/>
            <w:gridSpan w:val="3"/>
          </w:tcPr>
          <w:p w:rsidR="009E56D3" w:rsidRPr="002C1E7F" w:rsidRDefault="009E56D3" w:rsidP="002C1E7F">
            <w:pPr>
              <w:suppressAutoHyphens w:val="0"/>
              <w:autoSpaceDE w:val="0"/>
              <w:autoSpaceDN w:val="0"/>
              <w:adjustRightInd w:val="0"/>
              <w:snapToGrid/>
              <w:jc w:val="left"/>
              <w:rPr>
                <w:sz w:val="22"/>
                <w:szCs w:val="22"/>
                <w:lang w:eastAsia="ru-RU"/>
              </w:rPr>
            </w:pPr>
            <w:r w:rsidRPr="002C1E7F">
              <w:rPr>
                <w:sz w:val="22"/>
                <w:szCs w:val="22"/>
                <w:lang w:eastAsia="ru-RU"/>
              </w:rPr>
              <w:t>3.7</w:t>
            </w:r>
          </w:p>
        </w:tc>
        <w:tc>
          <w:tcPr>
            <w:tcW w:w="1319" w:type="pct"/>
          </w:tcPr>
          <w:p w:rsidR="009E56D3" w:rsidRPr="002C1E7F" w:rsidRDefault="009E56D3" w:rsidP="002C1E7F">
            <w:pPr>
              <w:suppressAutoHyphens w:val="0"/>
              <w:autoSpaceDE w:val="0"/>
              <w:autoSpaceDN w:val="0"/>
              <w:adjustRightInd w:val="0"/>
              <w:snapToGrid/>
              <w:jc w:val="left"/>
              <w:rPr>
                <w:sz w:val="22"/>
                <w:szCs w:val="22"/>
                <w:lang w:eastAsia="ru-RU"/>
              </w:rPr>
            </w:pPr>
            <w:r w:rsidRPr="00346877">
              <w:rPr>
                <w:sz w:val="22"/>
                <w:szCs w:val="22"/>
                <w:lang w:eastAsia="ru-RU"/>
              </w:rPr>
              <w:t>Не установлены</w:t>
            </w:r>
          </w:p>
        </w:tc>
      </w:tr>
      <w:tr w:rsidR="009E56D3" w:rsidRPr="002C1E7F">
        <w:trPr>
          <w:trHeight w:val="20"/>
        </w:trPr>
        <w:tc>
          <w:tcPr>
            <w:tcW w:w="433" w:type="pct"/>
          </w:tcPr>
          <w:p w:rsidR="009E56D3" w:rsidRPr="00CF749F" w:rsidRDefault="009E56D3" w:rsidP="00CF749F">
            <w:pPr>
              <w:tabs>
                <w:tab w:val="left" w:pos="0"/>
              </w:tabs>
              <w:suppressAutoHyphens w:val="0"/>
              <w:snapToGrid/>
              <w:ind w:right="34"/>
              <w:jc w:val="center"/>
              <w:rPr>
                <w:sz w:val="22"/>
                <w:szCs w:val="22"/>
                <w:lang w:val="en-US" w:eastAsia="en-US"/>
              </w:rPr>
            </w:pPr>
            <w:r w:rsidRPr="00CF749F">
              <w:rPr>
                <w:sz w:val="22"/>
                <w:szCs w:val="22"/>
                <w:lang w:val="en-US" w:eastAsia="en-US"/>
              </w:rPr>
              <w:t>СК</w:t>
            </w:r>
          </w:p>
        </w:tc>
        <w:tc>
          <w:tcPr>
            <w:tcW w:w="754" w:type="pct"/>
          </w:tcPr>
          <w:p w:rsidR="009E56D3" w:rsidRPr="002C1E7F" w:rsidRDefault="009E56D3" w:rsidP="00CF749F">
            <w:pPr>
              <w:suppressAutoHyphens w:val="0"/>
              <w:snapToGrid/>
              <w:ind w:left="35"/>
              <w:jc w:val="left"/>
              <w:rPr>
                <w:sz w:val="22"/>
                <w:szCs w:val="22"/>
                <w:lang w:eastAsia="en-US"/>
              </w:rPr>
            </w:pPr>
            <w:r w:rsidRPr="002C1E7F">
              <w:rPr>
                <w:sz w:val="22"/>
                <w:szCs w:val="22"/>
                <w:lang w:eastAsia="en-US"/>
              </w:rPr>
              <w:t xml:space="preserve">Зона </w:t>
            </w:r>
            <w:r>
              <w:rPr>
                <w:sz w:val="22"/>
                <w:szCs w:val="22"/>
                <w:lang w:eastAsia="en-US"/>
              </w:rPr>
              <w:t xml:space="preserve">кладбищ (указаны на картах зонирования населенных пунктов – территории за их чертой) </w:t>
            </w:r>
          </w:p>
        </w:tc>
        <w:tc>
          <w:tcPr>
            <w:tcW w:w="932" w:type="pct"/>
            <w:gridSpan w:val="2"/>
          </w:tcPr>
          <w:p w:rsidR="009E56D3" w:rsidRPr="002C1E7F" w:rsidRDefault="009E56D3" w:rsidP="00CF749F">
            <w:pPr>
              <w:widowControl w:val="0"/>
              <w:suppressAutoHyphens w:val="0"/>
              <w:snapToGrid/>
              <w:ind w:left="35"/>
              <w:jc w:val="left"/>
              <w:rPr>
                <w:sz w:val="22"/>
                <w:szCs w:val="22"/>
                <w:lang w:eastAsia="ru-RU"/>
              </w:rPr>
            </w:pPr>
            <w:r w:rsidRPr="00CF749F">
              <w:rPr>
                <w:sz w:val="22"/>
                <w:szCs w:val="22"/>
                <w:lang w:eastAsia="ru-RU"/>
              </w:rPr>
              <w:t>Ритуальная деятельность</w:t>
            </w:r>
          </w:p>
        </w:tc>
        <w:tc>
          <w:tcPr>
            <w:tcW w:w="224" w:type="pct"/>
          </w:tcPr>
          <w:p w:rsidR="009E56D3" w:rsidRPr="002C1E7F" w:rsidRDefault="009E56D3" w:rsidP="00CF749F">
            <w:pPr>
              <w:suppressAutoHyphens w:val="0"/>
              <w:snapToGrid/>
              <w:ind w:left="35"/>
              <w:jc w:val="left"/>
              <w:rPr>
                <w:sz w:val="22"/>
                <w:szCs w:val="22"/>
                <w:lang w:eastAsia="ru-RU"/>
              </w:rPr>
            </w:pPr>
            <w:r w:rsidRPr="002C1E7F">
              <w:rPr>
                <w:sz w:val="22"/>
                <w:szCs w:val="22"/>
                <w:lang w:eastAsia="ru-RU"/>
              </w:rPr>
              <w:t>12.</w:t>
            </w:r>
            <w:r>
              <w:rPr>
                <w:sz w:val="22"/>
                <w:szCs w:val="22"/>
                <w:lang w:eastAsia="ru-RU"/>
              </w:rPr>
              <w:t>1</w:t>
            </w:r>
          </w:p>
          <w:p w:rsidR="009E56D3" w:rsidRPr="002C1E7F" w:rsidRDefault="009E56D3" w:rsidP="00CF749F">
            <w:pPr>
              <w:suppressAutoHyphens w:val="0"/>
              <w:snapToGrid/>
              <w:ind w:left="35"/>
              <w:jc w:val="left"/>
              <w:rPr>
                <w:sz w:val="22"/>
                <w:szCs w:val="22"/>
                <w:lang w:eastAsia="ru-RU"/>
              </w:rPr>
            </w:pPr>
          </w:p>
          <w:p w:rsidR="009E56D3" w:rsidRPr="002C1E7F" w:rsidRDefault="009E56D3" w:rsidP="00CF749F">
            <w:pPr>
              <w:suppressAutoHyphens w:val="0"/>
              <w:snapToGrid/>
              <w:ind w:left="35"/>
              <w:jc w:val="left"/>
              <w:rPr>
                <w:sz w:val="22"/>
                <w:szCs w:val="22"/>
                <w:lang w:eastAsia="ru-RU"/>
              </w:rPr>
            </w:pPr>
          </w:p>
          <w:p w:rsidR="009E56D3" w:rsidRPr="002C1E7F" w:rsidRDefault="009E56D3" w:rsidP="00CF749F">
            <w:pPr>
              <w:suppressAutoHyphens w:val="0"/>
              <w:snapToGrid/>
              <w:ind w:left="35"/>
              <w:jc w:val="left"/>
              <w:rPr>
                <w:sz w:val="22"/>
                <w:szCs w:val="22"/>
                <w:lang w:eastAsia="ru-RU"/>
              </w:rPr>
            </w:pPr>
          </w:p>
        </w:tc>
        <w:tc>
          <w:tcPr>
            <w:tcW w:w="1109" w:type="pct"/>
          </w:tcPr>
          <w:p w:rsidR="009E56D3" w:rsidRPr="00CF749F" w:rsidRDefault="009E56D3" w:rsidP="00CF749F">
            <w:pPr>
              <w:suppressAutoHyphens w:val="0"/>
              <w:autoSpaceDE w:val="0"/>
              <w:autoSpaceDN w:val="0"/>
              <w:adjustRightInd w:val="0"/>
              <w:snapToGrid/>
              <w:jc w:val="left"/>
              <w:rPr>
                <w:sz w:val="22"/>
                <w:szCs w:val="22"/>
                <w:lang w:eastAsia="ru-RU"/>
              </w:rPr>
            </w:pPr>
            <w:r w:rsidRPr="002C1E7F">
              <w:rPr>
                <w:sz w:val="22"/>
                <w:szCs w:val="22"/>
                <w:lang w:eastAsia="ru-RU"/>
              </w:rPr>
              <w:t>Не установлены</w:t>
            </w:r>
          </w:p>
        </w:tc>
        <w:tc>
          <w:tcPr>
            <w:tcW w:w="229" w:type="pct"/>
            <w:gridSpan w:val="3"/>
          </w:tcPr>
          <w:p w:rsidR="009E56D3" w:rsidRPr="00CF749F" w:rsidRDefault="009E56D3" w:rsidP="00CF749F">
            <w:pPr>
              <w:suppressAutoHyphens w:val="0"/>
              <w:autoSpaceDE w:val="0"/>
              <w:autoSpaceDN w:val="0"/>
              <w:adjustRightInd w:val="0"/>
              <w:snapToGrid/>
              <w:jc w:val="left"/>
              <w:rPr>
                <w:sz w:val="22"/>
                <w:szCs w:val="22"/>
                <w:lang w:eastAsia="ru-RU"/>
              </w:rPr>
            </w:pPr>
          </w:p>
        </w:tc>
        <w:tc>
          <w:tcPr>
            <w:tcW w:w="1319" w:type="pct"/>
          </w:tcPr>
          <w:p w:rsidR="009E56D3" w:rsidRPr="002C1E7F" w:rsidRDefault="009E56D3" w:rsidP="00CF749F">
            <w:pPr>
              <w:suppressAutoHyphens w:val="0"/>
              <w:autoSpaceDE w:val="0"/>
              <w:autoSpaceDN w:val="0"/>
              <w:adjustRightInd w:val="0"/>
              <w:snapToGrid/>
              <w:jc w:val="left"/>
              <w:rPr>
                <w:sz w:val="22"/>
                <w:szCs w:val="22"/>
                <w:lang w:eastAsia="ru-RU"/>
              </w:rPr>
            </w:pPr>
            <w:r w:rsidRPr="008A5E9F">
              <w:rPr>
                <w:sz w:val="22"/>
                <w:szCs w:val="22"/>
                <w:lang w:eastAsia="ru-RU"/>
              </w:rPr>
              <w:t>Не установлены</w:t>
            </w:r>
          </w:p>
        </w:tc>
      </w:tr>
      <w:tr w:rsidR="009E56D3" w:rsidRPr="002C1E7F">
        <w:trPr>
          <w:trHeight w:val="20"/>
        </w:trPr>
        <w:tc>
          <w:tcPr>
            <w:tcW w:w="433" w:type="pct"/>
          </w:tcPr>
          <w:p w:rsidR="009E56D3" w:rsidRPr="002C1E7F" w:rsidRDefault="009E56D3" w:rsidP="002E1D31">
            <w:pPr>
              <w:suppressAutoHyphens w:val="0"/>
              <w:snapToGrid/>
              <w:jc w:val="center"/>
              <w:rPr>
                <w:sz w:val="22"/>
                <w:szCs w:val="22"/>
                <w:lang w:eastAsia="ru-RU"/>
              </w:rPr>
            </w:pPr>
            <w:r w:rsidRPr="002C1E7F">
              <w:rPr>
                <w:sz w:val="22"/>
                <w:szCs w:val="22"/>
                <w:lang w:eastAsia="ru-RU"/>
              </w:rPr>
              <w:t>ЭС</w:t>
            </w:r>
          </w:p>
        </w:tc>
        <w:tc>
          <w:tcPr>
            <w:tcW w:w="754" w:type="pct"/>
          </w:tcPr>
          <w:p w:rsidR="009E56D3" w:rsidRPr="002C1E7F" w:rsidRDefault="009E56D3" w:rsidP="002E1D31">
            <w:pPr>
              <w:suppressAutoHyphens w:val="0"/>
              <w:snapToGrid/>
              <w:ind w:left="34"/>
              <w:jc w:val="left"/>
              <w:rPr>
                <w:sz w:val="22"/>
                <w:szCs w:val="22"/>
                <w:lang w:eastAsia="ru-RU"/>
              </w:rPr>
            </w:pPr>
            <w:r w:rsidRPr="002C1E7F">
              <w:rPr>
                <w:sz w:val="22"/>
                <w:szCs w:val="22"/>
                <w:lang w:eastAsia="ru-RU"/>
              </w:rPr>
              <w:t>Зона объектов электросетевого хозяйства</w:t>
            </w:r>
            <w:r>
              <w:rPr>
                <w:sz w:val="22"/>
                <w:szCs w:val="22"/>
                <w:lang w:eastAsia="ru-RU"/>
              </w:rPr>
              <w:t xml:space="preserve"> </w:t>
            </w:r>
            <w:r>
              <w:rPr>
                <w:sz w:val="22"/>
                <w:szCs w:val="22"/>
                <w:lang w:eastAsia="en-US"/>
              </w:rPr>
              <w:t>(указаны на картах зонирования населенных пунктов – территории за их чертой)</w:t>
            </w:r>
          </w:p>
        </w:tc>
        <w:tc>
          <w:tcPr>
            <w:tcW w:w="932" w:type="pct"/>
            <w:gridSpan w:val="2"/>
          </w:tcPr>
          <w:p w:rsidR="009E56D3" w:rsidRPr="005F4C57" w:rsidRDefault="009E56D3" w:rsidP="002E1D31">
            <w:pPr>
              <w:suppressAutoHyphens w:val="0"/>
              <w:snapToGrid/>
              <w:ind w:left="34"/>
              <w:jc w:val="left"/>
              <w:rPr>
                <w:sz w:val="22"/>
                <w:szCs w:val="22"/>
                <w:lang w:eastAsia="en-US"/>
              </w:rPr>
            </w:pPr>
            <w:r w:rsidRPr="002C1E7F">
              <w:rPr>
                <w:sz w:val="22"/>
                <w:szCs w:val="22"/>
                <w:lang w:eastAsia="en-US"/>
              </w:rPr>
              <w:t>Энергетики (строительство и эксплуатация объектов электросетевого хозяйства)</w:t>
            </w:r>
          </w:p>
        </w:tc>
        <w:tc>
          <w:tcPr>
            <w:tcW w:w="224" w:type="pct"/>
          </w:tcPr>
          <w:p w:rsidR="009E56D3" w:rsidRPr="005F4C57" w:rsidRDefault="009E56D3" w:rsidP="002E1D31">
            <w:pPr>
              <w:suppressAutoHyphens w:val="0"/>
              <w:snapToGrid/>
              <w:jc w:val="left"/>
              <w:rPr>
                <w:sz w:val="22"/>
                <w:szCs w:val="22"/>
                <w:lang w:eastAsia="en-US"/>
              </w:rPr>
            </w:pPr>
            <w:r w:rsidRPr="005F4C57">
              <w:rPr>
                <w:sz w:val="22"/>
                <w:szCs w:val="22"/>
                <w:lang w:eastAsia="en-US"/>
              </w:rPr>
              <w:t>3.1,</w:t>
            </w:r>
          </w:p>
          <w:p w:rsidR="009E56D3" w:rsidRPr="005F4C57" w:rsidRDefault="009E56D3" w:rsidP="002E1D31">
            <w:pPr>
              <w:suppressAutoHyphens w:val="0"/>
              <w:snapToGrid/>
              <w:jc w:val="left"/>
              <w:rPr>
                <w:sz w:val="22"/>
                <w:szCs w:val="22"/>
                <w:lang w:eastAsia="en-US"/>
              </w:rPr>
            </w:pPr>
            <w:r w:rsidRPr="005F4C57">
              <w:rPr>
                <w:sz w:val="22"/>
                <w:szCs w:val="22"/>
                <w:lang w:eastAsia="en-US"/>
              </w:rPr>
              <w:t>6.7</w:t>
            </w:r>
          </w:p>
          <w:p w:rsidR="009E56D3" w:rsidRPr="005F4C57" w:rsidRDefault="009E56D3" w:rsidP="002E1D31">
            <w:pPr>
              <w:suppressAutoHyphens w:val="0"/>
              <w:snapToGrid/>
              <w:ind w:left="34"/>
              <w:jc w:val="left"/>
              <w:rPr>
                <w:sz w:val="22"/>
                <w:szCs w:val="22"/>
                <w:lang w:eastAsia="en-US"/>
              </w:rPr>
            </w:pPr>
          </w:p>
        </w:tc>
        <w:tc>
          <w:tcPr>
            <w:tcW w:w="1109" w:type="pct"/>
          </w:tcPr>
          <w:p w:rsidR="009E56D3" w:rsidRPr="002C1E7F" w:rsidRDefault="009E56D3" w:rsidP="002E1D31">
            <w:pPr>
              <w:suppressAutoHyphens w:val="0"/>
              <w:snapToGrid/>
              <w:spacing w:before="80" w:after="80" w:line="276" w:lineRule="auto"/>
              <w:rPr>
                <w:b/>
                <w:bCs/>
                <w:sz w:val="22"/>
                <w:szCs w:val="22"/>
                <w:lang w:eastAsia="en-US"/>
              </w:rPr>
            </w:pPr>
            <w:r w:rsidRPr="002C1E7F">
              <w:rPr>
                <w:sz w:val="22"/>
                <w:szCs w:val="22"/>
                <w:lang w:eastAsia="en-US"/>
              </w:rPr>
              <w:t>Линии связи</w:t>
            </w:r>
          </w:p>
        </w:tc>
        <w:tc>
          <w:tcPr>
            <w:tcW w:w="229" w:type="pct"/>
            <w:gridSpan w:val="3"/>
          </w:tcPr>
          <w:p w:rsidR="009E56D3" w:rsidRPr="002C1E7F" w:rsidRDefault="009E56D3" w:rsidP="002E1D31">
            <w:pPr>
              <w:suppressAutoHyphens w:val="0"/>
              <w:snapToGrid/>
              <w:spacing w:before="80" w:after="80" w:line="276" w:lineRule="auto"/>
              <w:rPr>
                <w:b/>
                <w:bCs/>
                <w:sz w:val="22"/>
                <w:szCs w:val="22"/>
                <w:lang w:eastAsia="en-US"/>
              </w:rPr>
            </w:pPr>
            <w:r w:rsidRPr="002C1E7F">
              <w:rPr>
                <w:sz w:val="22"/>
                <w:szCs w:val="22"/>
                <w:lang w:eastAsia="en-US"/>
              </w:rPr>
              <w:t>6.8</w:t>
            </w:r>
          </w:p>
        </w:tc>
        <w:tc>
          <w:tcPr>
            <w:tcW w:w="1319" w:type="pct"/>
          </w:tcPr>
          <w:p w:rsidR="009E56D3" w:rsidRPr="002C1E7F" w:rsidRDefault="009E56D3" w:rsidP="002E1D31">
            <w:pPr>
              <w:suppressAutoHyphens w:val="0"/>
              <w:snapToGrid/>
              <w:ind w:left="33" w:hanging="33"/>
              <w:jc w:val="left"/>
              <w:rPr>
                <w:sz w:val="22"/>
                <w:szCs w:val="22"/>
                <w:lang w:eastAsia="en-US"/>
              </w:rPr>
            </w:pPr>
            <w:r w:rsidRPr="002C1E7F">
              <w:rPr>
                <w:sz w:val="22"/>
                <w:szCs w:val="22"/>
                <w:lang w:eastAsia="en-US"/>
              </w:rPr>
              <w:t>- размещение парковок для автомобилей обслуживающего персонала ;</w:t>
            </w:r>
          </w:p>
          <w:p w:rsidR="009E56D3" w:rsidRPr="002C1E7F" w:rsidRDefault="009E56D3" w:rsidP="002E1D31">
            <w:pPr>
              <w:suppressAutoHyphens w:val="0"/>
              <w:snapToGrid/>
              <w:ind w:left="33" w:hanging="33"/>
              <w:jc w:val="left"/>
              <w:rPr>
                <w:sz w:val="22"/>
                <w:szCs w:val="22"/>
                <w:lang w:eastAsia="en-US"/>
              </w:rPr>
            </w:pPr>
            <w:r w:rsidRPr="002C1E7F">
              <w:rPr>
                <w:sz w:val="22"/>
                <w:szCs w:val="22"/>
                <w:lang w:eastAsia="en-US"/>
              </w:rPr>
              <w:t>- размещение вспомогательных, подсобных строений и сооружений;</w:t>
            </w:r>
          </w:p>
          <w:p w:rsidR="009E56D3" w:rsidRPr="002C1E7F" w:rsidRDefault="009E56D3" w:rsidP="002E1D31">
            <w:pPr>
              <w:suppressAutoHyphens w:val="0"/>
              <w:snapToGrid/>
              <w:ind w:left="92"/>
              <w:jc w:val="left"/>
              <w:rPr>
                <w:sz w:val="22"/>
                <w:szCs w:val="22"/>
                <w:lang w:eastAsia="en-US"/>
              </w:rPr>
            </w:pPr>
            <w:r w:rsidRPr="002C1E7F">
              <w:rPr>
                <w:sz w:val="22"/>
                <w:szCs w:val="22"/>
                <w:lang w:eastAsia="en-US"/>
              </w:rPr>
              <w:t>- благоустройство территории</w:t>
            </w:r>
          </w:p>
        </w:tc>
      </w:tr>
    </w:tbl>
    <w:p w:rsidR="009E56D3" w:rsidRPr="002C1E7F" w:rsidRDefault="009E56D3" w:rsidP="002C1E7F">
      <w:pPr>
        <w:suppressAutoHyphens w:val="0"/>
        <w:snapToGrid/>
        <w:spacing w:before="80" w:after="80" w:line="276" w:lineRule="auto"/>
        <w:rPr>
          <w:b/>
          <w:bCs/>
          <w:sz w:val="24"/>
          <w:szCs w:val="24"/>
          <w:lang w:eastAsia="en-US"/>
        </w:rPr>
        <w:sectPr w:rsidR="009E56D3" w:rsidRPr="002C1E7F" w:rsidSect="008E16B7">
          <w:pgSz w:w="16838" w:h="11906" w:orient="landscape" w:code="9"/>
          <w:pgMar w:top="1134" w:right="567" w:bottom="1134" w:left="567" w:header="709" w:footer="709" w:gutter="0"/>
          <w:cols w:space="708"/>
          <w:titlePg/>
          <w:docGrid w:linePitch="360"/>
        </w:sectPr>
      </w:pPr>
    </w:p>
    <w:p w:rsidR="009E56D3" w:rsidRPr="002C1E7F" w:rsidRDefault="009E56D3" w:rsidP="005F4C57">
      <w:pPr>
        <w:pStyle w:val="Heading2"/>
      </w:pPr>
      <w:bookmarkStart w:id="210" w:name="_Toc486456355"/>
      <w:bookmarkStart w:id="211" w:name="_Toc509351622"/>
      <w:r w:rsidRPr="002C1E7F">
        <w:t xml:space="preserve">Глава </w:t>
      </w:r>
      <w:r>
        <w:t>8</w:t>
      </w:r>
      <w:r w:rsidRPr="002C1E7F">
        <w:t xml:space="preserve">. </w:t>
      </w:r>
      <w:bookmarkEnd w:id="210"/>
      <w:r w:rsidRPr="00346877">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bookmarkEnd w:id="211"/>
    </w:p>
    <w:p w:rsidR="009E56D3" w:rsidRPr="002C1E7F" w:rsidRDefault="009E56D3" w:rsidP="002C1E7F">
      <w:pPr>
        <w:widowControl w:val="0"/>
        <w:tabs>
          <w:tab w:val="left" w:pos="180"/>
        </w:tabs>
        <w:suppressAutoHyphens w:val="0"/>
        <w:overflowPunct w:val="0"/>
        <w:adjustRightInd w:val="0"/>
        <w:snapToGrid/>
        <w:spacing w:before="80" w:after="80" w:line="276" w:lineRule="auto"/>
        <w:ind w:firstLine="720"/>
        <w:jc w:val="center"/>
        <w:rPr>
          <w:sz w:val="24"/>
          <w:szCs w:val="24"/>
          <w:lang w:eastAsia="en-US"/>
        </w:rPr>
      </w:pPr>
    </w:p>
    <w:p w:rsidR="009E56D3" w:rsidRPr="002C1E7F" w:rsidRDefault="009E56D3" w:rsidP="005F4C57">
      <w:pPr>
        <w:pStyle w:val="Heading3"/>
      </w:pPr>
      <w:bookmarkStart w:id="212" w:name="_Toc486456356"/>
      <w:bookmarkStart w:id="213" w:name="_Toc509351623"/>
      <w:r w:rsidRPr="002C1E7F">
        <w:t xml:space="preserve">Статья </w:t>
      </w:r>
      <w:r>
        <w:t>33</w:t>
      </w:r>
      <w:r w:rsidRPr="002C1E7F">
        <w:t xml:space="preserve">. </w:t>
      </w:r>
      <w:bookmarkEnd w:id="212"/>
      <w:r w:rsidRPr="00346877">
        <w:t>Требования градостроительных регламентов в части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bookmarkEnd w:id="213"/>
      <w:r w:rsidRPr="002C1E7F">
        <w:t xml:space="preserve"> </w:t>
      </w:r>
    </w:p>
    <w:p w:rsidR="009E56D3" w:rsidRPr="002C1E7F" w:rsidRDefault="009E56D3" w:rsidP="002C1E7F">
      <w:pPr>
        <w:widowControl w:val="0"/>
        <w:tabs>
          <w:tab w:val="left" w:pos="180"/>
        </w:tabs>
        <w:suppressAutoHyphens w:val="0"/>
        <w:overflowPunct w:val="0"/>
        <w:adjustRightInd w:val="0"/>
        <w:snapToGrid/>
        <w:spacing w:before="80" w:after="80" w:line="276" w:lineRule="auto"/>
        <w:ind w:firstLine="720"/>
        <w:rPr>
          <w:sz w:val="24"/>
          <w:szCs w:val="24"/>
          <w:lang w:eastAsia="en-US"/>
        </w:rPr>
      </w:pPr>
    </w:p>
    <w:p w:rsidR="009E56D3" w:rsidRPr="002C1E7F" w:rsidRDefault="009E56D3" w:rsidP="005F4C57">
      <w:pPr>
        <w:ind w:firstLine="709"/>
        <w:rPr>
          <w:lang w:eastAsia="en-US"/>
        </w:rPr>
      </w:pPr>
      <w:r w:rsidRPr="002C1E7F">
        <w:rPr>
          <w:lang w:eastAsia="en-US"/>
        </w:rPr>
        <w:t xml:space="preserve">1. </w:t>
      </w:r>
      <w:r w:rsidRPr="00346877">
        <w:rPr>
          <w:lang w:eastAsia="en-US"/>
        </w:rPr>
        <w:t>В Таблице 3 настоящих Правил приведены градостроительные регламенты территориальных зон в части</w:t>
      </w:r>
      <w:r w:rsidRPr="002C1E7F">
        <w:rPr>
          <w:lang w:eastAsia="en-US"/>
        </w:rPr>
        <w:t>:</w:t>
      </w:r>
    </w:p>
    <w:p w:rsidR="009E56D3" w:rsidRPr="002C1E7F" w:rsidRDefault="009E56D3" w:rsidP="005F4C57">
      <w:pPr>
        <w:ind w:firstLine="709"/>
        <w:rPr>
          <w:b/>
          <w:bCs/>
          <w:lang w:eastAsia="en-US"/>
        </w:rPr>
      </w:pPr>
      <w:r w:rsidRPr="002C1E7F">
        <w:rPr>
          <w:b/>
          <w:bCs/>
          <w:lang w:eastAsia="en-US"/>
        </w:rPr>
        <w:t>предельных (минимальных и (или) максимальных) размеров вновь предоставляемых земельных участков, в том числе их площадь;</w:t>
      </w:r>
    </w:p>
    <w:p w:rsidR="009E56D3" w:rsidRPr="002C1E7F" w:rsidRDefault="009E56D3" w:rsidP="005F4C57">
      <w:pPr>
        <w:ind w:firstLine="709"/>
        <w:rPr>
          <w:b/>
          <w:bCs/>
          <w:lang w:eastAsia="en-US"/>
        </w:rPr>
      </w:pPr>
      <w:r w:rsidRPr="002C1E7F">
        <w:rPr>
          <w:b/>
          <w:bCs/>
          <w:lang w:eastAsia="en-US"/>
        </w:rPr>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E56D3" w:rsidRPr="002C1E7F" w:rsidRDefault="009E56D3" w:rsidP="005F4C57">
      <w:pPr>
        <w:ind w:firstLine="709"/>
        <w:rPr>
          <w:b/>
          <w:bCs/>
          <w:lang w:eastAsia="en-US"/>
        </w:rPr>
      </w:pPr>
      <w:r w:rsidRPr="002C1E7F">
        <w:rPr>
          <w:b/>
          <w:bCs/>
          <w:lang w:eastAsia="en-US"/>
        </w:rPr>
        <w:t>предельного количества этажей и/или предельной высоты зданий, строений, сооружений;</w:t>
      </w:r>
    </w:p>
    <w:p w:rsidR="009E56D3" w:rsidRPr="002C1E7F" w:rsidRDefault="009E56D3" w:rsidP="005F4C57">
      <w:pPr>
        <w:ind w:firstLine="709"/>
        <w:rPr>
          <w:b/>
          <w:bCs/>
          <w:lang w:eastAsia="en-US"/>
        </w:rPr>
      </w:pPr>
      <w:r w:rsidRPr="002C1E7F">
        <w:rPr>
          <w:b/>
          <w:bCs/>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E56D3" w:rsidRPr="002C1E7F" w:rsidRDefault="009E56D3" w:rsidP="00346877">
      <w:pPr>
        <w:ind w:firstLine="709"/>
        <w:rPr>
          <w:lang w:eastAsia="en-US"/>
        </w:rPr>
      </w:pPr>
      <w:r w:rsidRPr="002C1E7F">
        <w:rPr>
          <w:lang w:eastAsia="en-US"/>
        </w:rPr>
        <w:t xml:space="preserve"> </w:t>
      </w:r>
    </w:p>
    <w:p w:rsidR="009E56D3" w:rsidRPr="002C1E7F" w:rsidRDefault="009E56D3" w:rsidP="002C1E7F">
      <w:pPr>
        <w:tabs>
          <w:tab w:val="left" w:pos="0"/>
        </w:tabs>
        <w:suppressAutoHyphens w:val="0"/>
        <w:snapToGrid/>
        <w:spacing w:before="300" w:line="276" w:lineRule="auto"/>
        <w:ind w:firstLine="709"/>
        <w:jc w:val="left"/>
        <w:outlineLvl w:val="2"/>
        <w:rPr>
          <w:b/>
          <w:bCs/>
          <w:color w:val="000000"/>
          <w:sz w:val="24"/>
          <w:szCs w:val="24"/>
          <w:lang w:eastAsia="en-US"/>
        </w:rPr>
        <w:sectPr w:rsidR="009E56D3" w:rsidRPr="002C1E7F" w:rsidSect="008E16B7">
          <w:pgSz w:w="11906" w:h="16838" w:code="9"/>
          <w:pgMar w:top="1134" w:right="851" w:bottom="1134" w:left="1701" w:header="709" w:footer="709" w:gutter="0"/>
          <w:cols w:space="708"/>
          <w:titlePg/>
          <w:docGrid w:linePitch="360"/>
        </w:sectPr>
      </w:pPr>
    </w:p>
    <w:p w:rsidR="009E56D3" w:rsidRPr="002C1E7F" w:rsidRDefault="009E56D3" w:rsidP="002C1E7F">
      <w:pPr>
        <w:suppressAutoHyphens w:val="0"/>
        <w:snapToGrid/>
        <w:spacing w:line="276" w:lineRule="auto"/>
        <w:ind w:firstLine="709"/>
        <w:jc w:val="right"/>
        <w:rPr>
          <w:sz w:val="22"/>
          <w:szCs w:val="22"/>
          <w:lang w:eastAsia="en-US"/>
        </w:rPr>
      </w:pPr>
      <w:r w:rsidRPr="002C1E7F">
        <w:rPr>
          <w:sz w:val="22"/>
          <w:szCs w:val="22"/>
          <w:lang w:eastAsia="en-US"/>
        </w:rPr>
        <w:t>Таблица 3</w:t>
      </w:r>
    </w:p>
    <w:tbl>
      <w:tblPr>
        <w:tblW w:w="502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5"/>
        <w:gridCol w:w="2239"/>
        <w:gridCol w:w="2681"/>
        <w:gridCol w:w="2271"/>
        <w:gridCol w:w="1885"/>
        <w:gridCol w:w="238"/>
        <w:gridCol w:w="2132"/>
        <w:gridCol w:w="2105"/>
        <w:gridCol w:w="9"/>
      </w:tblGrid>
      <w:tr w:rsidR="009E56D3" w:rsidRPr="005D597D">
        <w:trPr>
          <w:cantSplit/>
          <w:trHeight w:val="20"/>
        </w:trPr>
        <w:tc>
          <w:tcPr>
            <w:tcW w:w="1187" w:type="pct"/>
            <w:gridSpan w:val="2"/>
          </w:tcPr>
          <w:p w:rsidR="009E56D3" w:rsidRPr="005D597D" w:rsidRDefault="009E56D3" w:rsidP="002C1E7F">
            <w:pPr>
              <w:suppressAutoHyphens w:val="0"/>
              <w:snapToGrid/>
              <w:spacing w:before="80" w:after="80" w:line="276" w:lineRule="auto"/>
              <w:jc w:val="center"/>
              <w:rPr>
                <w:b/>
                <w:bCs/>
                <w:sz w:val="22"/>
                <w:szCs w:val="22"/>
                <w:lang w:eastAsia="en-US"/>
              </w:rPr>
            </w:pPr>
            <w:r w:rsidRPr="005D597D">
              <w:rPr>
                <w:b/>
                <w:bCs/>
                <w:sz w:val="22"/>
                <w:szCs w:val="22"/>
                <w:lang w:eastAsia="en-US"/>
              </w:rPr>
              <w:t>Вид</w:t>
            </w:r>
          </w:p>
          <w:p w:rsidR="009E56D3" w:rsidRPr="005D597D" w:rsidRDefault="009E56D3" w:rsidP="002C1E7F">
            <w:pPr>
              <w:suppressAutoHyphens w:val="0"/>
              <w:snapToGrid/>
              <w:spacing w:before="80" w:after="80" w:line="276" w:lineRule="auto"/>
              <w:jc w:val="center"/>
              <w:rPr>
                <w:b/>
                <w:bCs/>
                <w:sz w:val="22"/>
                <w:szCs w:val="22"/>
                <w:lang w:eastAsia="en-US"/>
              </w:rPr>
            </w:pPr>
            <w:r w:rsidRPr="005D597D">
              <w:rPr>
                <w:b/>
                <w:bCs/>
                <w:sz w:val="22"/>
                <w:szCs w:val="22"/>
                <w:lang w:eastAsia="en-US"/>
              </w:rPr>
              <w:t>территориальной зоны</w:t>
            </w:r>
          </w:p>
        </w:tc>
        <w:tc>
          <w:tcPr>
            <w:tcW w:w="903" w:type="pct"/>
          </w:tcPr>
          <w:p w:rsidR="009E56D3" w:rsidRPr="005D597D" w:rsidRDefault="009E56D3" w:rsidP="002C1E7F">
            <w:pPr>
              <w:suppressAutoHyphens w:val="0"/>
              <w:snapToGrid/>
              <w:spacing w:before="80" w:after="80" w:line="276" w:lineRule="auto"/>
              <w:jc w:val="center"/>
              <w:rPr>
                <w:b/>
                <w:bCs/>
                <w:sz w:val="22"/>
                <w:szCs w:val="22"/>
                <w:lang w:eastAsia="en-US"/>
              </w:rPr>
            </w:pPr>
            <w:r w:rsidRPr="005D597D">
              <w:rPr>
                <w:b/>
                <w:bCs/>
                <w:sz w:val="22"/>
                <w:szCs w:val="22"/>
                <w:lang w:eastAsia="en-US"/>
              </w:rPr>
              <w:t>Вид использования территориальной зоны</w:t>
            </w:r>
          </w:p>
        </w:tc>
        <w:tc>
          <w:tcPr>
            <w:tcW w:w="765" w:type="pct"/>
          </w:tcPr>
          <w:p w:rsidR="009E56D3" w:rsidRPr="005D597D" w:rsidRDefault="009E56D3" w:rsidP="002C1E7F">
            <w:pPr>
              <w:suppressAutoHyphens w:val="0"/>
              <w:snapToGrid/>
              <w:spacing w:before="80" w:after="80" w:line="276" w:lineRule="auto"/>
              <w:jc w:val="center"/>
              <w:rPr>
                <w:b/>
                <w:bCs/>
                <w:sz w:val="22"/>
                <w:szCs w:val="22"/>
                <w:lang w:eastAsia="en-US"/>
              </w:rPr>
            </w:pPr>
            <w:r w:rsidRPr="005D597D">
              <w:rPr>
                <w:b/>
                <w:bCs/>
                <w:sz w:val="22"/>
                <w:szCs w:val="22"/>
                <w:lang w:eastAsia="en-US"/>
              </w:rPr>
              <w:t>Предельные (минимальные и (или) максимальные) размеры вновь предоставляемых земельных участков, в том числе их площадь</w:t>
            </w:r>
          </w:p>
        </w:tc>
        <w:tc>
          <w:tcPr>
            <w:tcW w:w="715" w:type="pct"/>
            <w:gridSpan w:val="2"/>
          </w:tcPr>
          <w:p w:rsidR="009E56D3" w:rsidRPr="005D597D" w:rsidRDefault="009E56D3" w:rsidP="002C1E7F">
            <w:pPr>
              <w:suppressAutoHyphens w:val="0"/>
              <w:snapToGrid/>
              <w:spacing w:before="80" w:after="80" w:line="276" w:lineRule="auto"/>
              <w:jc w:val="center"/>
              <w:rPr>
                <w:b/>
                <w:bCs/>
                <w:sz w:val="22"/>
                <w:szCs w:val="22"/>
                <w:lang w:eastAsia="en-US"/>
              </w:rPr>
            </w:pPr>
            <w:r w:rsidRPr="005D597D">
              <w:rPr>
                <w:b/>
                <w:bCs/>
                <w:sz w:val="22"/>
                <w:szCs w:val="22"/>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18" w:type="pct"/>
          </w:tcPr>
          <w:p w:rsidR="009E56D3" w:rsidRPr="005D597D" w:rsidRDefault="009E56D3" w:rsidP="002C1E7F">
            <w:pPr>
              <w:suppressAutoHyphens w:val="0"/>
              <w:snapToGrid/>
              <w:spacing w:before="80" w:after="80" w:line="276" w:lineRule="auto"/>
              <w:ind w:right="-101"/>
              <w:jc w:val="center"/>
              <w:rPr>
                <w:b/>
                <w:bCs/>
                <w:sz w:val="22"/>
                <w:szCs w:val="22"/>
                <w:lang w:eastAsia="en-US"/>
              </w:rPr>
            </w:pPr>
            <w:r w:rsidRPr="005D597D">
              <w:rPr>
                <w:b/>
                <w:bCs/>
                <w:sz w:val="22"/>
                <w:szCs w:val="22"/>
                <w:lang w:eastAsia="en-US"/>
              </w:rPr>
              <w:t>Предельное количество этажей и/или предельная высота зданий, строений, сооружений</w:t>
            </w:r>
          </w:p>
        </w:tc>
        <w:tc>
          <w:tcPr>
            <w:tcW w:w="712" w:type="pct"/>
            <w:gridSpan w:val="2"/>
          </w:tcPr>
          <w:p w:rsidR="009E56D3" w:rsidRPr="005D597D" w:rsidRDefault="009E56D3" w:rsidP="002C1E7F">
            <w:pPr>
              <w:suppressAutoHyphens w:val="0"/>
              <w:snapToGrid/>
              <w:spacing w:before="80" w:after="80" w:line="276" w:lineRule="auto"/>
              <w:ind w:right="-101"/>
              <w:jc w:val="center"/>
              <w:rPr>
                <w:b/>
                <w:bCs/>
                <w:sz w:val="22"/>
                <w:szCs w:val="22"/>
                <w:lang w:eastAsia="en-US"/>
              </w:rPr>
            </w:pPr>
            <w:r w:rsidRPr="005D597D">
              <w:rPr>
                <w:b/>
                <w:bCs/>
                <w:sz w:val="22"/>
                <w:szCs w:val="22"/>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E56D3" w:rsidRPr="005D597D">
        <w:trPr>
          <w:cantSplit/>
          <w:trHeight w:val="20"/>
        </w:trPr>
        <w:tc>
          <w:tcPr>
            <w:tcW w:w="433" w:type="pct"/>
          </w:tcPr>
          <w:p w:rsidR="009E56D3" w:rsidRPr="005D597D" w:rsidRDefault="009E56D3" w:rsidP="002C1E7F">
            <w:pPr>
              <w:suppressAutoHyphens w:val="0"/>
              <w:snapToGrid/>
              <w:spacing w:line="276" w:lineRule="auto"/>
              <w:jc w:val="center"/>
              <w:rPr>
                <w:sz w:val="22"/>
                <w:szCs w:val="22"/>
                <w:lang w:eastAsia="en-US"/>
              </w:rPr>
            </w:pPr>
            <w:r w:rsidRPr="005D597D">
              <w:rPr>
                <w:sz w:val="22"/>
                <w:szCs w:val="22"/>
                <w:lang w:eastAsia="en-US"/>
              </w:rPr>
              <w:t>1</w:t>
            </w:r>
          </w:p>
        </w:tc>
        <w:tc>
          <w:tcPr>
            <w:tcW w:w="754" w:type="pct"/>
          </w:tcPr>
          <w:p w:rsidR="009E56D3" w:rsidRPr="005D597D" w:rsidRDefault="009E56D3" w:rsidP="002C1E7F">
            <w:pPr>
              <w:suppressAutoHyphens w:val="0"/>
              <w:snapToGrid/>
              <w:spacing w:line="276" w:lineRule="auto"/>
              <w:jc w:val="center"/>
              <w:rPr>
                <w:sz w:val="22"/>
                <w:szCs w:val="22"/>
                <w:lang w:eastAsia="en-US"/>
              </w:rPr>
            </w:pPr>
            <w:r w:rsidRPr="005D597D">
              <w:rPr>
                <w:sz w:val="22"/>
                <w:szCs w:val="22"/>
                <w:lang w:eastAsia="en-US"/>
              </w:rPr>
              <w:t>2</w:t>
            </w:r>
          </w:p>
        </w:tc>
        <w:tc>
          <w:tcPr>
            <w:tcW w:w="903" w:type="pct"/>
          </w:tcPr>
          <w:p w:rsidR="009E56D3" w:rsidRPr="005D597D" w:rsidRDefault="009E56D3" w:rsidP="002C1E7F">
            <w:pPr>
              <w:suppressAutoHyphens w:val="0"/>
              <w:snapToGrid/>
              <w:spacing w:line="276" w:lineRule="auto"/>
              <w:jc w:val="center"/>
              <w:rPr>
                <w:sz w:val="22"/>
                <w:szCs w:val="22"/>
                <w:lang w:eastAsia="en-US"/>
              </w:rPr>
            </w:pPr>
            <w:r w:rsidRPr="005D597D">
              <w:rPr>
                <w:sz w:val="22"/>
                <w:szCs w:val="22"/>
                <w:lang w:eastAsia="en-US"/>
              </w:rPr>
              <w:t>3</w:t>
            </w:r>
          </w:p>
        </w:tc>
        <w:tc>
          <w:tcPr>
            <w:tcW w:w="765" w:type="pct"/>
          </w:tcPr>
          <w:p w:rsidR="009E56D3" w:rsidRPr="005D597D" w:rsidRDefault="009E56D3" w:rsidP="002C1E7F">
            <w:pPr>
              <w:suppressAutoHyphens w:val="0"/>
              <w:snapToGrid/>
              <w:spacing w:line="276" w:lineRule="auto"/>
              <w:jc w:val="center"/>
              <w:rPr>
                <w:sz w:val="22"/>
                <w:szCs w:val="22"/>
                <w:lang w:eastAsia="en-US"/>
              </w:rPr>
            </w:pPr>
            <w:r w:rsidRPr="005D597D">
              <w:rPr>
                <w:sz w:val="22"/>
                <w:szCs w:val="22"/>
                <w:lang w:eastAsia="en-US"/>
              </w:rPr>
              <w:t>4</w:t>
            </w:r>
          </w:p>
        </w:tc>
        <w:tc>
          <w:tcPr>
            <w:tcW w:w="715" w:type="pct"/>
            <w:gridSpan w:val="2"/>
          </w:tcPr>
          <w:p w:rsidR="009E56D3" w:rsidRPr="005D597D" w:rsidRDefault="009E56D3" w:rsidP="002C1E7F">
            <w:pPr>
              <w:suppressAutoHyphens w:val="0"/>
              <w:snapToGrid/>
              <w:spacing w:line="276" w:lineRule="auto"/>
              <w:jc w:val="center"/>
              <w:rPr>
                <w:sz w:val="22"/>
                <w:szCs w:val="22"/>
                <w:lang w:eastAsia="en-US"/>
              </w:rPr>
            </w:pPr>
            <w:r w:rsidRPr="005D597D">
              <w:rPr>
                <w:sz w:val="22"/>
                <w:szCs w:val="22"/>
                <w:lang w:eastAsia="en-US"/>
              </w:rPr>
              <w:t>5</w:t>
            </w:r>
            <w:r>
              <w:rPr>
                <w:sz w:val="22"/>
                <w:szCs w:val="22"/>
                <w:lang w:eastAsia="en-US"/>
              </w:rPr>
              <w:t>*</w:t>
            </w:r>
          </w:p>
        </w:tc>
        <w:tc>
          <w:tcPr>
            <w:tcW w:w="718" w:type="pct"/>
          </w:tcPr>
          <w:p w:rsidR="009E56D3" w:rsidRPr="005D597D" w:rsidRDefault="009E56D3" w:rsidP="002C1E7F">
            <w:pPr>
              <w:suppressAutoHyphens w:val="0"/>
              <w:snapToGrid/>
              <w:spacing w:line="276" w:lineRule="auto"/>
              <w:ind w:right="-101"/>
              <w:jc w:val="center"/>
              <w:rPr>
                <w:sz w:val="22"/>
                <w:szCs w:val="22"/>
                <w:lang w:eastAsia="en-US"/>
              </w:rPr>
            </w:pPr>
            <w:r w:rsidRPr="005D597D">
              <w:rPr>
                <w:sz w:val="22"/>
                <w:szCs w:val="22"/>
                <w:lang w:eastAsia="en-US"/>
              </w:rPr>
              <w:t>6</w:t>
            </w:r>
          </w:p>
        </w:tc>
        <w:tc>
          <w:tcPr>
            <w:tcW w:w="712" w:type="pct"/>
            <w:gridSpan w:val="2"/>
          </w:tcPr>
          <w:p w:rsidR="009E56D3" w:rsidRPr="005D597D" w:rsidRDefault="009E56D3" w:rsidP="002C1E7F">
            <w:pPr>
              <w:suppressAutoHyphens w:val="0"/>
              <w:snapToGrid/>
              <w:spacing w:line="276" w:lineRule="auto"/>
              <w:ind w:right="-101"/>
              <w:jc w:val="center"/>
              <w:rPr>
                <w:sz w:val="22"/>
                <w:szCs w:val="22"/>
                <w:lang w:eastAsia="en-US"/>
              </w:rPr>
            </w:pPr>
            <w:r w:rsidRPr="005D597D">
              <w:rPr>
                <w:sz w:val="22"/>
                <w:szCs w:val="22"/>
                <w:lang w:eastAsia="en-US"/>
              </w:rPr>
              <w:t>7</w:t>
            </w:r>
          </w:p>
        </w:tc>
      </w:tr>
      <w:tr w:rsidR="009E56D3" w:rsidRPr="005D597D">
        <w:trPr>
          <w:cantSplit/>
          <w:trHeight w:val="20"/>
        </w:trPr>
        <w:tc>
          <w:tcPr>
            <w:tcW w:w="433" w:type="pct"/>
            <w:vMerge w:val="restart"/>
          </w:tcPr>
          <w:p w:rsidR="009E56D3" w:rsidRPr="005D597D" w:rsidRDefault="009E56D3" w:rsidP="002C1E7F">
            <w:pPr>
              <w:tabs>
                <w:tab w:val="left" w:pos="0"/>
              </w:tabs>
              <w:suppressAutoHyphens w:val="0"/>
              <w:snapToGrid/>
              <w:spacing w:line="276" w:lineRule="auto"/>
              <w:ind w:right="34"/>
              <w:jc w:val="center"/>
              <w:rPr>
                <w:sz w:val="22"/>
                <w:szCs w:val="22"/>
                <w:lang w:eastAsia="ru-RU"/>
              </w:rPr>
            </w:pPr>
            <w:r w:rsidRPr="005D597D">
              <w:rPr>
                <w:sz w:val="22"/>
                <w:szCs w:val="22"/>
                <w:lang w:eastAsia="ru-RU"/>
              </w:rPr>
              <w:t>ЖУ</w:t>
            </w:r>
          </w:p>
        </w:tc>
        <w:tc>
          <w:tcPr>
            <w:tcW w:w="754" w:type="pct"/>
            <w:vMerge w:val="restart"/>
          </w:tcPr>
          <w:p w:rsidR="009E56D3" w:rsidRPr="005D597D" w:rsidRDefault="009E56D3" w:rsidP="005D597D">
            <w:pPr>
              <w:suppressAutoHyphens w:val="0"/>
              <w:snapToGrid/>
              <w:jc w:val="left"/>
              <w:rPr>
                <w:sz w:val="22"/>
                <w:szCs w:val="22"/>
                <w:lang w:eastAsia="ru-RU"/>
              </w:rPr>
            </w:pPr>
            <w:r w:rsidRPr="005D597D">
              <w:rPr>
                <w:sz w:val="22"/>
                <w:szCs w:val="22"/>
                <w:lang w:eastAsia="en-US"/>
              </w:rPr>
              <w:t>Зона индивидуальной (усадебной</w:t>
            </w:r>
            <w:r w:rsidRPr="005D597D">
              <w:rPr>
                <w:i/>
                <w:iCs/>
                <w:sz w:val="22"/>
                <w:szCs w:val="22"/>
                <w:lang w:eastAsia="en-US"/>
              </w:rPr>
              <w:t>)</w:t>
            </w:r>
            <w:r w:rsidRPr="005D597D">
              <w:rPr>
                <w:sz w:val="22"/>
                <w:szCs w:val="22"/>
                <w:lang w:eastAsia="en-US"/>
              </w:rPr>
              <w:t xml:space="preserve"> жилой застройки</w:t>
            </w:r>
          </w:p>
        </w:tc>
        <w:tc>
          <w:tcPr>
            <w:tcW w:w="903" w:type="pct"/>
          </w:tcPr>
          <w:p w:rsidR="009E56D3" w:rsidRPr="005D597D" w:rsidRDefault="009E56D3" w:rsidP="002C1E7F">
            <w:pPr>
              <w:suppressAutoHyphens w:val="0"/>
              <w:snapToGrid/>
              <w:jc w:val="left"/>
              <w:rPr>
                <w:sz w:val="22"/>
                <w:szCs w:val="22"/>
                <w:lang w:eastAsia="ru-RU"/>
              </w:rPr>
            </w:pPr>
            <w:r w:rsidRPr="005D597D">
              <w:rPr>
                <w:sz w:val="22"/>
                <w:szCs w:val="22"/>
                <w:lang w:eastAsia="en-US"/>
              </w:rPr>
              <w:t>Индивидуальное жилищное строительство</w:t>
            </w:r>
          </w:p>
        </w:tc>
        <w:tc>
          <w:tcPr>
            <w:tcW w:w="765" w:type="pct"/>
          </w:tcPr>
          <w:p w:rsidR="009E56D3" w:rsidRPr="005D597D" w:rsidRDefault="009E56D3" w:rsidP="0064178B">
            <w:pPr>
              <w:suppressAutoHyphens w:val="0"/>
              <w:snapToGrid/>
              <w:jc w:val="center"/>
              <w:rPr>
                <w:position w:val="9"/>
                <w:sz w:val="22"/>
                <w:szCs w:val="22"/>
              </w:rPr>
            </w:pPr>
            <w:r w:rsidRPr="005D597D">
              <w:rPr>
                <w:sz w:val="22"/>
                <w:szCs w:val="22"/>
              </w:rPr>
              <w:t xml:space="preserve">минимальный – </w:t>
            </w:r>
            <w:r w:rsidRPr="005D597D">
              <w:rPr>
                <w:spacing w:val="47"/>
                <w:sz w:val="22"/>
                <w:szCs w:val="22"/>
              </w:rPr>
              <w:t xml:space="preserve"> </w:t>
            </w:r>
            <w:r w:rsidRPr="005D597D">
              <w:rPr>
                <w:sz w:val="22"/>
                <w:szCs w:val="22"/>
              </w:rPr>
              <w:t xml:space="preserve">600 </w:t>
            </w:r>
            <w:r w:rsidRPr="005D597D">
              <w:rPr>
                <w:spacing w:val="49"/>
                <w:sz w:val="22"/>
                <w:szCs w:val="22"/>
              </w:rPr>
              <w:t xml:space="preserve"> </w:t>
            </w:r>
            <w:r w:rsidRPr="005D597D">
              <w:rPr>
                <w:spacing w:val="2"/>
                <w:sz w:val="22"/>
                <w:szCs w:val="22"/>
              </w:rPr>
              <w:t>м</w:t>
            </w:r>
            <w:r w:rsidRPr="005D597D">
              <w:rPr>
                <w:position w:val="9"/>
                <w:sz w:val="22"/>
                <w:szCs w:val="22"/>
              </w:rPr>
              <w:t>2</w:t>
            </w:r>
          </w:p>
          <w:p w:rsidR="009E56D3" w:rsidRPr="005D597D" w:rsidRDefault="009E56D3" w:rsidP="0064178B">
            <w:pPr>
              <w:suppressAutoHyphens w:val="0"/>
              <w:snapToGrid/>
              <w:jc w:val="center"/>
              <w:rPr>
                <w:sz w:val="22"/>
                <w:szCs w:val="22"/>
                <w:lang w:eastAsia="ru-RU"/>
              </w:rPr>
            </w:pPr>
            <w:r w:rsidRPr="005D597D">
              <w:rPr>
                <w:spacing w:val="-2"/>
                <w:sz w:val="22"/>
                <w:szCs w:val="22"/>
              </w:rPr>
              <w:t xml:space="preserve">максимальный – </w:t>
            </w:r>
            <w:r w:rsidRPr="005D597D">
              <w:rPr>
                <w:sz w:val="22"/>
                <w:szCs w:val="22"/>
              </w:rPr>
              <w:t xml:space="preserve"> </w:t>
            </w:r>
            <w:r w:rsidRPr="005D597D">
              <w:rPr>
                <w:spacing w:val="44"/>
                <w:sz w:val="22"/>
                <w:szCs w:val="22"/>
              </w:rPr>
              <w:t xml:space="preserve"> </w:t>
            </w:r>
            <w:r w:rsidRPr="005D597D">
              <w:rPr>
                <w:sz w:val="22"/>
                <w:szCs w:val="22"/>
              </w:rPr>
              <w:t xml:space="preserve">2500 </w:t>
            </w:r>
            <w:r w:rsidRPr="005D597D">
              <w:rPr>
                <w:spacing w:val="49"/>
                <w:sz w:val="22"/>
                <w:szCs w:val="22"/>
              </w:rPr>
              <w:t xml:space="preserve"> </w:t>
            </w:r>
            <w:r w:rsidRPr="005D597D">
              <w:rPr>
                <w:spacing w:val="2"/>
                <w:sz w:val="22"/>
                <w:szCs w:val="22"/>
              </w:rPr>
              <w:t>м</w:t>
            </w:r>
            <w:r w:rsidRPr="005D597D">
              <w:rPr>
                <w:position w:val="9"/>
                <w:sz w:val="22"/>
                <w:szCs w:val="22"/>
              </w:rPr>
              <w:t>2</w:t>
            </w:r>
            <w:r w:rsidRPr="005D597D">
              <w:rPr>
                <w:sz w:val="22"/>
                <w:szCs w:val="22"/>
              </w:rPr>
              <w:t>.</w:t>
            </w:r>
          </w:p>
        </w:tc>
        <w:tc>
          <w:tcPr>
            <w:tcW w:w="715" w:type="pct"/>
            <w:gridSpan w:val="2"/>
          </w:tcPr>
          <w:p w:rsidR="009E56D3" w:rsidRPr="005D597D" w:rsidRDefault="009E56D3" w:rsidP="0064178B">
            <w:pPr>
              <w:widowControl w:val="0"/>
              <w:suppressAutoHyphens w:val="0"/>
              <w:snapToGrid/>
              <w:jc w:val="center"/>
              <w:rPr>
                <w:sz w:val="22"/>
                <w:szCs w:val="22"/>
                <w:lang w:eastAsia="ru-RU"/>
              </w:rPr>
            </w:pPr>
            <w:r w:rsidRPr="005D597D">
              <w:rPr>
                <w:sz w:val="22"/>
                <w:szCs w:val="22"/>
                <w:lang w:eastAsia="ru-RU"/>
              </w:rPr>
              <w:t>не менее 3 м</w:t>
            </w:r>
          </w:p>
        </w:tc>
        <w:tc>
          <w:tcPr>
            <w:tcW w:w="718" w:type="pct"/>
          </w:tcPr>
          <w:p w:rsidR="009E56D3" w:rsidRPr="005D597D" w:rsidRDefault="009E56D3" w:rsidP="0064178B">
            <w:pPr>
              <w:widowControl w:val="0"/>
              <w:suppressAutoHyphens w:val="0"/>
              <w:snapToGrid/>
              <w:ind w:right="-101"/>
              <w:jc w:val="center"/>
              <w:rPr>
                <w:sz w:val="22"/>
                <w:szCs w:val="22"/>
                <w:lang w:eastAsia="ru-RU"/>
              </w:rPr>
            </w:pPr>
            <w:r w:rsidRPr="005D597D">
              <w:rPr>
                <w:sz w:val="22"/>
                <w:szCs w:val="22"/>
                <w:lang w:eastAsia="ru-RU"/>
              </w:rPr>
              <w:t>3 надземных этажа (включая мансардный),</w:t>
            </w:r>
          </w:p>
          <w:p w:rsidR="009E56D3" w:rsidRPr="005D597D" w:rsidRDefault="009E56D3" w:rsidP="0064178B">
            <w:pPr>
              <w:widowControl w:val="0"/>
              <w:suppressAutoHyphens w:val="0"/>
              <w:snapToGrid/>
              <w:ind w:right="-101"/>
              <w:jc w:val="center"/>
              <w:rPr>
                <w:sz w:val="22"/>
                <w:szCs w:val="22"/>
                <w:lang w:eastAsia="ru-RU"/>
              </w:rPr>
            </w:pPr>
            <w:r w:rsidRPr="005D597D">
              <w:rPr>
                <w:sz w:val="22"/>
                <w:szCs w:val="22"/>
                <w:lang w:eastAsia="ru-RU"/>
              </w:rPr>
              <w:t>15м.</w:t>
            </w:r>
          </w:p>
        </w:tc>
        <w:tc>
          <w:tcPr>
            <w:tcW w:w="712" w:type="pct"/>
            <w:gridSpan w:val="2"/>
          </w:tcPr>
          <w:p w:rsidR="009E56D3" w:rsidRPr="005D597D" w:rsidRDefault="009E56D3" w:rsidP="0064178B">
            <w:pPr>
              <w:widowControl w:val="0"/>
              <w:suppressAutoHyphens w:val="0"/>
              <w:snapToGrid/>
              <w:ind w:right="-101"/>
              <w:jc w:val="center"/>
              <w:rPr>
                <w:sz w:val="22"/>
                <w:szCs w:val="22"/>
                <w:lang w:eastAsia="ru-RU"/>
              </w:rPr>
            </w:pPr>
            <w:r w:rsidRPr="005D597D">
              <w:rPr>
                <w:sz w:val="22"/>
                <w:szCs w:val="22"/>
                <w:lang w:eastAsia="ru-RU"/>
              </w:rPr>
              <w:t>30%</w:t>
            </w:r>
          </w:p>
        </w:tc>
      </w:tr>
      <w:tr w:rsidR="009E56D3" w:rsidRPr="005D597D">
        <w:trPr>
          <w:cantSplit/>
          <w:trHeight w:val="20"/>
        </w:trPr>
        <w:tc>
          <w:tcPr>
            <w:tcW w:w="433" w:type="pct"/>
            <w:vMerge/>
          </w:tcPr>
          <w:p w:rsidR="009E56D3" w:rsidRPr="005D597D" w:rsidRDefault="009E56D3" w:rsidP="002C1E7F">
            <w:pPr>
              <w:tabs>
                <w:tab w:val="left" w:pos="0"/>
              </w:tabs>
              <w:suppressAutoHyphens w:val="0"/>
              <w:snapToGrid/>
              <w:spacing w:line="276" w:lineRule="auto"/>
              <w:ind w:right="34"/>
              <w:jc w:val="center"/>
              <w:rPr>
                <w:sz w:val="22"/>
                <w:szCs w:val="22"/>
                <w:lang w:eastAsia="ru-RU"/>
              </w:rPr>
            </w:pPr>
          </w:p>
        </w:tc>
        <w:tc>
          <w:tcPr>
            <w:tcW w:w="754" w:type="pct"/>
            <w:vMerge/>
          </w:tcPr>
          <w:p w:rsidR="009E56D3" w:rsidRPr="005D597D" w:rsidRDefault="009E56D3" w:rsidP="002C1E7F">
            <w:pPr>
              <w:suppressAutoHyphens w:val="0"/>
              <w:snapToGrid/>
              <w:spacing w:after="200" w:line="276" w:lineRule="auto"/>
              <w:ind w:hanging="423"/>
              <w:jc w:val="left"/>
              <w:rPr>
                <w:sz w:val="22"/>
                <w:szCs w:val="22"/>
                <w:lang w:eastAsia="ru-RU"/>
              </w:rPr>
            </w:pPr>
          </w:p>
        </w:tc>
        <w:tc>
          <w:tcPr>
            <w:tcW w:w="903" w:type="pct"/>
          </w:tcPr>
          <w:p w:rsidR="009E56D3" w:rsidRPr="005D597D" w:rsidRDefault="009E56D3" w:rsidP="002C1E7F">
            <w:pPr>
              <w:suppressAutoHyphens w:val="0"/>
              <w:snapToGrid/>
              <w:spacing w:after="200"/>
              <w:jc w:val="left"/>
              <w:rPr>
                <w:sz w:val="22"/>
                <w:szCs w:val="22"/>
                <w:lang w:eastAsia="ru-RU"/>
              </w:rPr>
            </w:pPr>
            <w:r w:rsidRPr="005D597D">
              <w:rPr>
                <w:sz w:val="22"/>
                <w:szCs w:val="22"/>
                <w:lang w:eastAsia="en-US"/>
              </w:rPr>
              <w:t>Приусадебный участок личного подсобного хозяйства</w:t>
            </w:r>
          </w:p>
        </w:tc>
        <w:tc>
          <w:tcPr>
            <w:tcW w:w="765" w:type="pct"/>
          </w:tcPr>
          <w:p w:rsidR="009E56D3" w:rsidRPr="005D597D" w:rsidRDefault="009E56D3" w:rsidP="0064178B">
            <w:pPr>
              <w:suppressAutoHyphens w:val="0"/>
              <w:snapToGrid/>
              <w:ind w:left="35"/>
              <w:jc w:val="center"/>
              <w:rPr>
                <w:position w:val="9"/>
                <w:sz w:val="22"/>
                <w:szCs w:val="22"/>
              </w:rPr>
            </w:pPr>
            <w:r w:rsidRPr="005D597D">
              <w:rPr>
                <w:sz w:val="22"/>
                <w:szCs w:val="22"/>
              </w:rPr>
              <w:t>минимальный –</w:t>
            </w:r>
            <w:r w:rsidRPr="005D597D">
              <w:rPr>
                <w:spacing w:val="47"/>
                <w:sz w:val="22"/>
                <w:szCs w:val="22"/>
              </w:rPr>
              <w:t xml:space="preserve"> </w:t>
            </w:r>
            <w:r w:rsidRPr="005D597D">
              <w:rPr>
                <w:sz w:val="22"/>
                <w:szCs w:val="22"/>
              </w:rPr>
              <w:t xml:space="preserve">600 </w:t>
            </w:r>
            <w:r w:rsidRPr="005D597D">
              <w:rPr>
                <w:spacing w:val="49"/>
                <w:sz w:val="22"/>
                <w:szCs w:val="22"/>
              </w:rPr>
              <w:t xml:space="preserve"> </w:t>
            </w:r>
            <w:r w:rsidRPr="005D597D">
              <w:rPr>
                <w:spacing w:val="2"/>
                <w:sz w:val="22"/>
                <w:szCs w:val="22"/>
              </w:rPr>
              <w:t>м</w:t>
            </w:r>
            <w:r w:rsidRPr="005D597D">
              <w:rPr>
                <w:position w:val="9"/>
                <w:sz w:val="22"/>
                <w:szCs w:val="22"/>
              </w:rPr>
              <w:t>2</w:t>
            </w:r>
          </w:p>
          <w:p w:rsidR="009E56D3" w:rsidRPr="005D597D" w:rsidRDefault="009E56D3" w:rsidP="0064178B">
            <w:pPr>
              <w:suppressAutoHyphens w:val="0"/>
              <w:snapToGrid/>
              <w:ind w:left="35"/>
              <w:jc w:val="center"/>
              <w:rPr>
                <w:sz w:val="22"/>
                <w:szCs w:val="22"/>
                <w:lang w:eastAsia="en-US"/>
              </w:rPr>
            </w:pPr>
            <w:r w:rsidRPr="005D597D">
              <w:rPr>
                <w:sz w:val="22"/>
                <w:szCs w:val="22"/>
              </w:rPr>
              <w:t xml:space="preserve"> </w:t>
            </w:r>
            <w:r w:rsidRPr="005D597D">
              <w:rPr>
                <w:spacing w:val="-2"/>
                <w:sz w:val="22"/>
                <w:szCs w:val="22"/>
              </w:rPr>
              <w:t>максимальный –</w:t>
            </w:r>
            <w:r w:rsidRPr="005D597D">
              <w:rPr>
                <w:spacing w:val="44"/>
                <w:sz w:val="22"/>
                <w:szCs w:val="22"/>
              </w:rPr>
              <w:t xml:space="preserve"> </w:t>
            </w:r>
            <w:r w:rsidRPr="005D597D">
              <w:rPr>
                <w:sz w:val="22"/>
                <w:szCs w:val="22"/>
              </w:rPr>
              <w:t xml:space="preserve">1500 </w:t>
            </w:r>
            <w:r w:rsidRPr="005D597D">
              <w:rPr>
                <w:spacing w:val="49"/>
                <w:sz w:val="22"/>
                <w:szCs w:val="22"/>
              </w:rPr>
              <w:t xml:space="preserve"> </w:t>
            </w:r>
            <w:r w:rsidRPr="005D597D">
              <w:rPr>
                <w:spacing w:val="2"/>
                <w:sz w:val="22"/>
                <w:szCs w:val="22"/>
              </w:rPr>
              <w:t>м</w:t>
            </w:r>
            <w:r w:rsidRPr="005D597D">
              <w:rPr>
                <w:position w:val="9"/>
                <w:sz w:val="22"/>
                <w:szCs w:val="22"/>
              </w:rPr>
              <w:t>2</w:t>
            </w:r>
            <w:r w:rsidRPr="005D597D">
              <w:rPr>
                <w:sz w:val="22"/>
                <w:szCs w:val="22"/>
              </w:rPr>
              <w:t>.</w:t>
            </w:r>
          </w:p>
        </w:tc>
        <w:tc>
          <w:tcPr>
            <w:tcW w:w="715" w:type="pct"/>
            <w:gridSpan w:val="2"/>
          </w:tcPr>
          <w:p w:rsidR="009E56D3" w:rsidRPr="005D597D" w:rsidRDefault="009E56D3" w:rsidP="0064178B">
            <w:pPr>
              <w:widowControl w:val="0"/>
              <w:suppressAutoHyphens w:val="0"/>
              <w:snapToGrid/>
              <w:jc w:val="center"/>
              <w:rPr>
                <w:sz w:val="22"/>
                <w:szCs w:val="22"/>
                <w:lang w:eastAsia="ru-RU"/>
              </w:rPr>
            </w:pPr>
            <w:r w:rsidRPr="005D597D">
              <w:rPr>
                <w:sz w:val="22"/>
                <w:szCs w:val="22"/>
                <w:lang w:eastAsia="ru-RU"/>
              </w:rPr>
              <w:t>не менее 3 м</w:t>
            </w:r>
          </w:p>
        </w:tc>
        <w:tc>
          <w:tcPr>
            <w:tcW w:w="718" w:type="pct"/>
          </w:tcPr>
          <w:p w:rsidR="009E56D3" w:rsidRPr="005D597D" w:rsidRDefault="009E56D3" w:rsidP="0064178B">
            <w:pPr>
              <w:widowControl w:val="0"/>
              <w:suppressAutoHyphens w:val="0"/>
              <w:snapToGrid/>
              <w:ind w:right="-101"/>
              <w:jc w:val="center"/>
              <w:rPr>
                <w:sz w:val="22"/>
                <w:szCs w:val="22"/>
                <w:lang w:eastAsia="ru-RU"/>
              </w:rPr>
            </w:pPr>
            <w:r w:rsidRPr="005D597D">
              <w:rPr>
                <w:sz w:val="22"/>
                <w:szCs w:val="22"/>
                <w:lang w:eastAsia="ru-RU"/>
              </w:rPr>
              <w:t>3 надземных этажа (включая мансардный),</w:t>
            </w:r>
          </w:p>
          <w:p w:rsidR="009E56D3" w:rsidRPr="005D597D" w:rsidRDefault="009E56D3" w:rsidP="0064178B">
            <w:pPr>
              <w:widowControl w:val="0"/>
              <w:suppressAutoHyphens w:val="0"/>
              <w:snapToGrid/>
              <w:ind w:right="-101"/>
              <w:jc w:val="center"/>
              <w:rPr>
                <w:sz w:val="22"/>
                <w:szCs w:val="22"/>
                <w:lang w:eastAsia="ru-RU"/>
              </w:rPr>
            </w:pPr>
            <w:r w:rsidRPr="005D597D">
              <w:rPr>
                <w:sz w:val="22"/>
                <w:szCs w:val="22"/>
                <w:lang w:eastAsia="ru-RU"/>
              </w:rPr>
              <w:t>15м.</w:t>
            </w:r>
          </w:p>
        </w:tc>
        <w:tc>
          <w:tcPr>
            <w:tcW w:w="712" w:type="pct"/>
            <w:gridSpan w:val="2"/>
          </w:tcPr>
          <w:p w:rsidR="009E56D3" w:rsidRPr="005D597D" w:rsidRDefault="009E56D3"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30%.</w:t>
            </w:r>
          </w:p>
        </w:tc>
      </w:tr>
      <w:tr w:rsidR="009E56D3" w:rsidRPr="005D597D">
        <w:trPr>
          <w:cantSplit/>
          <w:trHeight w:val="20"/>
        </w:trPr>
        <w:tc>
          <w:tcPr>
            <w:tcW w:w="433" w:type="pct"/>
            <w:vMerge/>
          </w:tcPr>
          <w:p w:rsidR="009E56D3" w:rsidRPr="005D597D" w:rsidRDefault="009E56D3" w:rsidP="002C1E7F">
            <w:pPr>
              <w:tabs>
                <w:tab w:val="left" w:pos="0"/>
              </w:tabs>
              <w:suppressAutoHyphens w:val="0"/>
              <w:snapToGrid/>
              <w:spacing w:line="276" w:lineRule="auto"/>
              <w:ind w:right="34"/>
              <w:jc w:val="center"/>
              <w:rPr>
                <w:sz w:val="22"/>
                <w:szCs w:val="22"/>
                <w:lang w:eastAsia="ru-RU"/>
              </w:rPr>
            </w:pPr>
          </w:p>
        </w:tc>
        <w:tc>
          <w:tcPr>
            <w:tcW w:w="754" w:type="pct"/>
            <w:vMerge/>
          </w:tcPr>
          <w:p w:rsidR="009E56D3" w:rsidRPr="005D597D" w:rsidRDefault="009E56D3" w:rsidP="002C1E7F">
            <w:pPr>
              <w:suppressAutoHyphens w:val="0"/>
              <w:snapToGrid/>
              <w:spacing w:after="200" w:line="276" w:lineRule="auto"/>
              <w:ind w:hanging="423"/>
              <w:jc w:val="left"/>
              <w:rPr>
                <w:sz w:val="22"/>
                <w:szCs w:val="22"/>
                <w:lang w:eastAsia="ru-RU"/>
              </w:rPr>
            </w:pPr>
          </w:p>
        </w:tc>
        <w:tc>
          <w:tcPr>
            <w:tcW w:w="903" w:type="pct"/>
            <w:vAlign w:val="center"/>
          </w:tcPr>
          <w:p w:rsidR="009E56D3" w:rsidRPr="005D597D" w:rsidRDefault="009E56D3" w:rsidP="005D597D">
            <w:pPr>
              <w:widowControl w:val="0"/>
              <w:suppressAutoHyphens w:val="0"/>
              <w:snapToGrid/>
              <w:ind w:left="35" w:right="-90"/>
              <w:jc w:val="left"/>
              <w:rPr>
                <w:sz w:val="22"/>
                <w:szCs w:val="22"/>
                <w:lang w:eastAsia="ru-RU"/>
              </w:rPr>
            </w:pPr>
            <w:r w:rsidRPr="005D597D">
              <w:rPr>
                <w:sz w:val="22"/>
                <w:szCs w:val="22"/>
                <w:lang w:eastAsia="ru-RU"/>
              </w:rPr>
              <w:t>Блокированные малоэтажные дома с приквартирными участками</w:t>
            </w:r>
          </w:p>
        </w:tc>
        <w:tc>
          <w:tcPr>
            <w:tcW w:w="765" w:type="pct"/>
          </w:tcPr>
          <w:p w:rsidR="009E56D3" w:rsidRPr="005D597D" w:rsidRDefault="009E56D3" w:rsidP="0064178B">
            <w:pPr>
              <w:suppressAutoHyphens w:val="0"/>
              <w:snapToGrid/>
              <w:jc w:val="center"/>
              <w:rPr>
                <w:position w:val="9"/>
                <w:sz w:val="22"/>
                <w:szCs w:val="22"/>
              </w:rPr>
            </w:pPr>
            <w:r w:rsidRPr="005D597D">
              <w:rPr>
                <w:sz w:val="22"/>
                <w:szCs w:val="22"/>
              </w:rPr>
              <w:t>минимальный –</w:t>
            </w:r>
            <w:r w:rsidRPr="005D597D">
              <w:rPr>
                <w:spacing w:val="47"/>
                <w:sz w:val="22"/>
                <w:szCs w:val="22"/>
              </w:rPr>
              <w:t xml:space="preserve"> </w:t>
            </w:r>
            <w:r w:rsidRPr="005D597D">
              <w:rPr>
                <w:sz w:val="22"/>
                <w:szCs w:val="22"/>
              </w:rPr>
              <w:t xml:space="preserve">500 </w:t>
            </w:r>
            <w:r w:rsidRPr="005D597D">
              <w:rPr>
                <w:spacing w:val="49"/>
                <w:sz w:val="22"/>
                <w:szCs w:val="22"/>
              </w:rPr>
              <w:t xml:space="preserve"> </w:t>
            </w:r>
            <w:r w:rsidRPr="005D597D">
              <w:rPr>
                <w:spacing w:val="2"/>
                <w:sz w:val="22"/>
                <w:szCs w:val="22"/>
              </w:rPr>
              <w:t>м</w:t>
            </w:r>
            <w:r w:rsidRPr="005D597D">
              <w:rPr>
                <w:position w:val="9"/>
                <w:sz w:val="22"/>
                <w:szCs w:val="22"/>
              </w:rPr>
              <w:t>2</w:t>
            </w:r>
          </w:p>
          <w:p w:rsidR="009E56D3" w:rsidRPr="005D597D" w:rsidRDefault="009E56D3" w:rsidP="0064178B">
            <w:pPr>
              <w:widowControl w:val="0"/>
              <w:suppressAutoHyphens w:val="0"/>
              <w:snapToGrid/>
              <w:ind w:left="35" w:right="-90"/>
              <w:jc w:val="center"/>
              <w:rPr>
                <w:sz w:val="22"/>
                <w:szCs w:val="22"/>
                <w:lang w:eastAsia="ru-RU"/>
              </w:rPr>
            </w:pPr>
            <w:r w:rsidRPr="005D597D">
              <w:rPr>
                <w:spacing w:val="-2"/>
                <w:sz w:val="22"/>
                <w:szCs w:val="22"/>
              </w:rPr>
              <w:t>максимальный –</w:t>
            </w:r>
            <w:r w:rsidRPr="005D597D">
              <w:rPr>
                <w:sz w:val="22"/>
                <w:szCs w:val="22"/>
              </w:rPr>
              <w:t xml:space="preserve"> </w:t>
            </w:r>
            <w:r w:rsidRPr="005D597D">
              <w:rPr>
                <w:spacing w:val="44"/>
                <w:sz w:val="22"/>
                <w:szCs w:val="22"/>
              </w:rPr>
              <w:t xml:space="preserve"> </w:t>
            </w:r>
            <w:r w:rsidRPr="005D597D">
              <w:rPr>
                <w:sz w:val="22"/>
                <w:szCs w:val="22"/>
              </w:rPr>
              <w:t xml:space="preserve">1500 </w:t>
            </w:r>
            <w:r w:rsidRPr="005D597D">
              <w:rPr>
                <w:spacing w:val="49"/>
                <w:sz w:val="22"/>
                <w:szCs w:val="22"/>
              </w:rPr>
              <w:t xml:space="preserve"> </w:t>
            </w:r>
            <w:r w:rsidRPr="005D597D">
              <w:rPr>
                <w:spacing w:val="2"/>
                <w:sz w:val="22"/>
                <w:szCs w:val="22"/>
              </w:rPr>
              <w:t>м</w:t>
            </w:r>
            <w:r w:rsidRPr="005D597D">
              <w:rPr>
                <w:position w:val="9"/>
                <w:sz w:val="22"/>
                <w:szCs w:val="22"/>
              </w:rPr>
              <w:t>2</w:t>
            </w:r>
            <w:r w:rsidRPr="005D597D">
              <w:rPr>
                <w:sz w:val="22"/>
                <w:szCs w:val="22"/>
              </w:rPr>
              <w:t>.</w:t>
            </w:r>
          </w:p>
        </w:tc>
        <w:tc>
          <w:tcPr>
            <w:tcW w:w="715" w:type="pct"/>
            <w:gridSpan w:val="2"/>
          </w:tcPr>
          <w:p w:rsidR="009E56D3" w:rsidRPr="005D597D" w:rsidRDefault="009E56D3" w:rsidP="0064178B">
            <w:pPr>
              <w:widowControl w:val="0"/>
              <w:suppressAutoHyphens w:val="0"/>
              <w:snapToGrid/>
              <w:jc w:val="center"/>
              <w:rPr>
                <w:sz w:val="22"/>
                <w:szCs w:val="22"/>
                <w:lang w:eastAsia="ru-RU"/>
              </w:rPr>
            </w:pPr>
            <w:r w:rsidRPr="005D597D">
              <w:rPr>
                <w:sz w:val="22"/>
                <w:szCs w:val="22"/>
                <w:lang w:eastAsia="ru-RU"/>
              </w:rPr>
              <w:t>не менее 3 м</w:t>
            </w:r>
          </w:p>
        </w:tc>
        <w:tc>
          <w:tcPr>
            <w:tcW w:w="718" w:type="pct"/>
          </w:tcPr>
          <w:p w:rsidR="009E56D3" w:rsidRPr="005D597D" w:rsidRDefault="009E56D3" w:rsidP="0064178B">
            <w:pPr>
              <w:widowControl w:val="0"/>
              <w:suppressAutoHyphens w:val="0"/>
              <w:snapToGrid/>
              <w:ind w:right="-101"/>
              <w:jc w:val="center"/>
              <w:rPr>
                <w:sz w:val="22"/>
                <w:szCs w:val="22"/>
                <w:lang w:eastAsia="ru-RU"/>
              </w:rPr>
            </w:pPr>
            <w:r w:rsidRPr="00D020FE">
              <w:rPr>
                <w:sz w:val="22"/>
                <w:szCs w:val="22"/>
                <w:lang w:eastAsia="ru-RU"/>
              </w:rPr>
              <w:t>3 надземных этажа (включая мансардный),</w:t>
            </w:r>
          </w:p>
          <w:p w:rsidR="009E56D3" w:rsidRPr="005D597D" w:rsidRDefault="009E56D3" w:rsidP="0064178B">
            <w:pPr>
              <w:widowControl w:val="0"/>
              <w:suppressAutoHyphens w:val="0"/>
              <w:snapToGrid/>
              <w:ind w:right="-101"/>
              <w:jc w:val="center"/>
              <w:rPr>
                <w:sz w:val="22"/>
                <w:szCs w:val="22"/>
                <w:lang w:eastAsia="ru-RU"/>
              </w:rPr>
            </w:pPr>
            <w:r>
              <w:rPr>
                <w:sz w:val="22"/>
                <w:szCs w:val="22"/>
                <w:lang w:eastAsia="ru-RU"/>
              </w:rPr>
              <w:t>15м</w:t>
            </w:r>
            <w:r w:rsidRPr="005D597D">
              <w:rPr>
                <w:sz w:val="22"/>
                <w:szCs w:val="22"/>
                <w:lang w:eastAsia="ru-RU"/>
              </w:rPr>
              <w:t>.</w:t>
            </w:r>
          </w:p>
        </w:tc>
        <w:tc>
          <w:tcPr>
            <w:tcW w:w="712" w:type="pct"/>
            <w:gridSpan w:val="2"/>
          </w:tcPr>
          <w:p w:rsidR="009E56D3" w:rsidRPr="005D597D" w:rsidRDefault="009E56D3"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40%.</w:t>
            </w:r>
          </w:p>
        </w:tc>
      </w:tr>
      <w:tr w:rsidR="009E56D3" w:rsidRPr="005D597D">
        <w:trPr>
          <w:cantSplit/>
          <w:trHeight w:val="2103"/>
        </w:trPr>
        <w:tc>
          <w:tcPr>
            <w:tcW w:w="433" w:type="pct"/>
            <w:vMerge/>
          </w:tcPr>
          <w:p w:rsidR="009E56D3" w:rsidRPr="005D597D" w:rsidRDefault="009E56D3" w:rsidP="002C1E7F">
            <w:pPr>
              <w:tabs>
                <w:tab w:val="left" w:pos="0"/>
              </w:tabs>
              <w:suppressAutoHyphens w:val="0"/>
              <w:snapToGrid/>
              <w:spacing w:after="200" w:line="276" w:lineRule="auto"/>
              <w:ind w:right="34"/>
              <w:jc w:val="center"/>
              <w:rPr>
                <w:sz w:val="22"/>
                <w:szCs w:val="22"/>
                <w:lang w:eastAsia="ru-RU"/>
              </w:rPr>
            </w:pPr>
          </w:p>
        </w:tc>
        <w:tc>
          <w:tcPr>
            <w:tcW w:w="754" w:type="pct"/>
            <w:vMerge/>
          </w:tcPr>
          <w:p w:rsidR="009E56D3" w:rsidRPr="005D597D" w:rsidRDefault="009E56D3" w:rsidP="002C1E7F">
            <w:pPr>
              <w:suppressAutoHyphens w:val="0"/>
              <w:snapToGrid/>
              <w:spacing w:after="200" w:line="276" w:lineRule="auto"/>
              <w:ind w:hanging="423"/>
              <w:jc w:val="left"/>
              <w:rPr>
                <w:sz w:val="22"/>
                <w:szCs w:val="22"/>
                <w:lang w:eastAsia="ru-RU"/>
              </w:rPr>
            </w:pPr>
          </w:p>
        </w:tc>
        <w:tc>
          <w:tcPr>
            <w:tcW w:w="903" w:type="pct"/>
          </w:tcPr>
          <w:p w:rsidR="009E56D3" w:rsidRPr="005D597D" w:rsidRDefault="009E56D3" w:rsidP="002C1E7F">
            <w:pPr>
              <w:widowControl w:val="0"/>
              <w:suppressAutoHyphens w:val="0"/>
              <w:snapToGrid/>
              <w:ind w:right="-90"/>
              <w:jc w:val="left"/>
              <w:rPr>
                <w:sz w:val="22"/>
                <w:szCs w:val="22"/>
                <w:lang w:eastAsia="ru-RU"/>
              </w:rPr>
            </w:pPr>
            <w:r w:rsidRPr="005D597D">
              <w:rPr>
                <w:sz w:val="22"/>
                <w:szCs w:val="22"/>
                <w:lang w:eastAsia="ru-RU"/>
              </w:rPr>
              <w:t xml:space="preserve">Учреждения общественного назначения повседневного пользования: </w:t>
            </w:r>
          </w:p>
          <w:p w:rsidR="009E56D3" w:rsidRPr="005D597D" w:rsidRDefault="009E56D3" w:rsidP="002C1E7F">
            <w:pPr>
              <w:widowControl w:val="0"/>
              <w:suppressAutoHyphens w:val="0"/>
              <w:snapToGrid/>
              <w:ind w:left="35"/>
              <w:jc w:val="left"/>
              <w:rPr>
                <w:sz w:val="22"/>
                <w:szCs w:val="22"/>
                <w:lang w:eastAsia="ru-RU"/>
              </w:rPr>
            </w:pPr>
            <w:r w:rsidRPr="005D597D">
              <w:rPr>
                <w:sz w:val="22"/>
                <w:szCs w:val="22"/>
                <w:lang w:eastAsia="ru-RU"/>
              </w:rPr>
              <w:t>- детские ясли, детские сады; - общеобразовательные школы,</w:t>
            </w:r>
          </w:p>
        </w:tc>
        <w:tc>
          <w:tcPr>
            <w:tcW w:w="765" w:type="pct"/>
          </w:tcPr>
          <w:p w:rsidR="009E56D3" w:rsidRPr="005D597D" w:rsidRDefault="009E56D3" w:rsidP="0064178B">
            <w:pPr>
              <w:widowControl w:val="0"/>
              <w:suppressAutoHyphens w:val="0"/>
              <w:snapToGrid/>
              <w:ind w:right="-90"/>
              <w:jc w:val="center"/>
              <w:rPr>
                <w:sz w:val="22"/>
                <w:szCs w:val="22"/>
                <w:lang w:eastAsia="ru-RU"/>
              </w:rPr>
            </w:pPr>
            <w:r w:rsidRPr="005D597D">
              <w:rPr>
                <w:sz w:val="22"/>
                <w:szCs w:val="22"/>
                <w:lang w:eastAsia="ru-RU"/>
              </w:rPr>
              <w:t>не подлежат установлению</w:t>
            </w:r>
          </w:p>
        </w:tc>
        <w:tc>
          <w:tcPr>
            <w:tcW w:w="715" w:type="pct"/>
            <w:gridSpan w:val="2"/>
          </w:tcPr>
          <w:p w:rsidR="009E56D3" w:rsidRPr="005D597D" w:rsidRDefault="009E56D3" w:rsidP="0064178B">
            <w:pPr>
              <w:widowControl w:val="0"/>
              <w:suppressAutoHyphens w:val="0"/>
              <w:snapToGrid/>
              <w:jc w:val="center"/>
              <w:rPr>
                <w:sz w:val="22"/>
                <w:szCs w:val="22"/>
                <w:lang w:eastAsia="ru-RU"/>
              </w:rPr>
            </w:pPr>
            <w:r w:rsidRPr="005D597D">
              <w:rPr>
                <w:sz w:val="22"/>
                <w:szCs w:val="22"/>
                <w:lang w:eastAsia="ru-RU"/>
              </w:rPr>
              <w:t>не менее 6 м</w:t>
            </w:r>
          </w:p>
        </w:tc>
        <w:tc>
          <w:tcPr>
            <w:tcW w:w="718" w:type="pct"/>
          </w:tcPr>
          <w:p w:rsidR="009E56D3" w:rsidRPr="005D597D" w:rsidRDefault="009E56D3" w:rsidP="0064178B">
            <w:pPr>
              <w:widowControl w:val="0"/>
              <w:suppressAutoHyphens w:val="0"/>
              <w:snapToGrid/>
              <w:ind w:right="-101"/>
              <w:jc w:val="center"/>
              <w:rPr>
                <w:sz w:val="22"/>
                <w:szCs w:val="22"/>
                <w:lang w:eastAsia="ru-RU"/>
              </w:rPr>
            </w:pPr>
            <w:r w:rsidRPr="005D597D">
              <w:rPr>
                <w:sz w:val="22"/>
                <w:szCs w:val="22"/>
                <w:lang w:eastAsia="ru-RU"/>
              </w:rPr>
              <w:t>4 надземных этажа,</w:t>
            </w:r>
          </w:p>
          <w:p w:rsidR="009E56D3" w:rsidRPr="005D597D" w:rsidRDefault="009E56D3" w:rsidP="0064178B">
            <w:pPr>
              <w:widowControl w:val="0"/>
              <w:suppressAutoHyphens w:val="0"/>
              <w:snapToGrid/>
              <w:ind w:right="-101"/>
              <w:jc w:val="center"/>
              <w:rPr>
                <w:sz w:val="22"/>
                <w:szCs w:val="22"/>
                <w:lang w:eastAsia="ru-RU"/>
              </w:rPr>
            </w:pPr>
            <w:r w:rsidRPr="005D597D">
              <w:rPr>
                <w:sz w:val="22"/>
                <w:szCs w:val="22"/>
                <w:lang w:eastAsia="ru-RU"/>
              </w:rPr>
              <w:t>20м.</w:t>
            </w:r>
          </w:p>
        </w:tc>
        <w:tc>
          <w:tcPr>
            <w:tcW w:w="712" w:type="pct"/>
            <w:gridSpan w:val="2"/>
          </w:tcPr>
          <w:p w:rsidR="009E56D3" w:rsidRPr="005D597D" w:rsidRDefault="009E56D3"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40%.</w:t>
            </w:r>
          </w:p>
        </w:tc>
      </w:tr>
      <w:tr w:rsidR="009E56D3" w:rsidRPr="005D597D">
        <w:trPr>
          <w:gridAfter w:val="1"/>
          <w:wAfter w:w="3" w:type="pct"/>
          <w:cantSplit/>
          <w:trHeight w:val="20"/>
        </w:trPr>
        <w:tc>
          <w:tcPr>
            <w:tcW w:w="433" w:type="pct"/>
          </w:tcPr>
          <w:p w:rsidR="009E56D3" w:rsidRPr="005D597D" w:rsidRDefault="009E56D3" w:rsidP="002C1E7F">
            <w:pPr>
              <w:tabs>
                <w:tab w:val="left" w:pos="0"/>
              </w:tabs>
              <w:suppressAutoHyphens w:val="0"/>
              <w:snapToGrid/>
              <w:spacing w:after="200" w:line="276" w:lineRule="auto"/>
              <w:ind w:right="34"/>
              <w:jc w:val="center"/>
              <w:rPr>
                <w:sz w:val="22"/>
                <w:szCs w:val="22"/>
                <w:lang w:eastAsia="ru-RU"/>
              </w:rPr>
            </w:pPr>
            <w:r w:rsidRPr="005D597D">
              <w:rPr>
                <w:sz w:val="22"/>
                <w:szCs w:val="22"/>
                <w:lang w:eastAsia="ru-RU"/>
              </w:rPr>
              <w:t>ОД</w:t>
            </w:r>
          </w:p>
        </w:tc>
        <w:tc>
          <w:tcPr>
            <w:tcW w:w="754" w:type="pct"/>
          </w:tcPr>
          <w:p w:rsidR="009E56D3" w:rsidRPr="005D597D" w:rsidRDefault="009E56D3" w:rsidP="002C1E7F">
            <w:pPr>
              <w:suppressAutoHyphens w:val="0"/>
              <w:snapToGrid/>
              <w:ind w:left="-2" w:firstLine="2"/>
              <w:jc w:val="left"/>
              <w:rPr>
                <w:sz w:val="22"/>
                <w:szCs w:val="22"/>
                <w:lang w:eastAsia="ru-RU"/>
              </w:rPr>
            </w:pPr>
            <w:r w:rsidRPr="005D597D">
              <w:rPr>
                <w:sz w:val="22"/>
                <w:szCs w:val="22"/>
                <w:lang w:eastAsia="ru-RU"/>
              </w:rPr>
              <w:t xml:space="preserve">Зона общественно-деловой застройки </w:t>
            </w:r>
          </w:p>
        </w:tc>
        <w:tc>
          <w:tcPr>
            <w:tcW w:w="903" w:type="pct"/>
          </w:tcPr>
          <w:p w:rsidR="009E56D3" w:rsidRPr="005D597D" w:rsidRDefault="009E56D3" w:rsidP="002C1E7F">
            <w:pPr>
              <w:widowControl w:val="0"/>
              <w:suppressAutoHyphens w:val="0"/>
              <w:snapToGrid/>
              <w:ind w:left="35"/>
              <w:jc w:val="left"/>
              <w:rPr>
                <w:sz w:val="22"/>
                <w:szCs w:val="22"/>
                <w:lang w:eastAsia="ru-RU"/>
              </w:rPr>
            </w:pPr>
            <w:r w:rsidRPr="005D597D">
              <w:rPr>
                <w:sz w:val="22"/>
                <w:szCs w:val="22"/>
                <w:lang w:eastAsia="ru-RU"/>
              </w:rPr>
              <w:t>Размещение объектов общественного назначения периодического и эпизодического пользования, в том числе:</w:t>
            </w:r>
          </w:p>
          <w:p w:rsidR="009E56D3" w:rsidRPr="005D597D" w:rsidRDefault="009E56D3" w:rsidP="002C1E7F">
            <w:pPr>
              <w:widowControl w:val="0"/>
              <w:suppressAutoHyphens w:val="0"/>
              <w:snapToGrid/>
              <w:ind w:left="35"/>
              <w:jc w:val="left"/>
              <w:rPr>
                <w:sz w:val="22"/>
                <w:szCs w:val="22"/>
                <w:lang w:eastAsia="ru-RU"/>
              </w:rPr>
            </w:pPr>
            <w:r w:rsidRPr="005D597D">
              <w:rPr>
                <w:sz w:val="22"/>
                <w:szCs w:val="22"/>
                <w:lang w:eastAsia="ru-RU"/>
              </w:rPr>
              <w:t xml:space="preserve">- Общественное использование объектов капитального строительства. </w:t>
            </w:r>
          </w:p>
          <w:p w:rsidR="009E56D3" w:rsidRPr="005D597D" w:rsidRDefault="009E56D3" w:rsidP="002C1E7F">
            <w:pPr>
              <w:widowControl w:val="0"/>
              <w:suppressAutoHyphens w:val="0"/>
              <w:snapToGrid/>
              <w:ind w:left="35"/>
              <w:jc w:val="left"/>
              <w:rPr>
                <w:sz w:val="22"/>
                <w:szCs w:val="22"/>
                <w:lang w:eastAsia="ru-RU"/>
              </w:rPr>
            </w:pPr>
            <w:r w:rsidRPr="005D597D">
              <w:rPr>
                <w:sz w:val="22"/>
                <w:szCs w:val="22"/>
                <w:lang w:eastAsia="ru-RU"/>
              </w:rPr>
              <w:t>– Предпринимательство.</w:t>
            </w:r>
          </w:p>
        </w:tc>
        <w:tc>
          <w:tcPr>
            <w:tcW w:w="765" w:type="pct"/>
          </w:tcPr>
          <w:p w:rsidR="009E56D3" w:rsidRPr="005D597D" w:rsidRDefault="009E56D3" w:rsidP="0064178B">
            <w:pPr>
              <w:widowControl w:val="0"/>
              <w:suppressAutoHyphens w:val="0"/>
              <w:snapToGrid/>
              <w:ind w:right="-90"/>
              <w:jc w:val="center"/>
              <w:rPr>
                <w:sz w:val="22"/>
                <w:szCs w:val="22"/>
                <w:lang w:eastAsia="ru-RU"/>
              </w:rPr>
            </w:pPr>
            <w:r w:rsidRPr="005D597D">
              <w:rPr>
                <w:sz w:val="22"/>
                <w:szCs w:val="22"/>
                <w:lang w:eastAsia="ru-RU"/>
              </w:rPr>
              <w:t>не подлежат установлению</w:t>
            </w:r>
          </w:p>
        </w:tc>
        <w:tc>
          <w:tcPr>
            <w:tcW w:w="715" w:type="pct"/>
            <w:gridSpan w:val="2"/>
          </w:tcPr>
          <w:p w:rsidR="009E56D3" w:rsidRPr="005D597D" w:rsidRDefault="009E56D3" w:rsidP="0064178B">
            <w:pPr>
              <w:widowControl w:val="0"/>
              <w:suppressAutoHyphens w:val="0"/>
              <w:snapToGrid/>
              <w:jc w:val="center"/>
              <w:rPr>
                <w:sz w:val="22"/>
                <w:szCs w:val="22"/>
                <w:lang w:eastAsia="ru-RU"/>
              </w:rPr>
            </w:pPr>
            <w:r w:rsidRPr="005D597D">
              <w:rPr>
                <w:sz w:val="22"/>
                <w:szCs w:val="22"/>
                <w:lang w:eastAsia="ru-RU"/>
              </w:rPr>
              <w:t>не менее 3 м</w:t>
            </w:r>
          </w:p>
        </w:tc>
        <w:tc>
          <w:tcPr>
            <w:tcW w:w="718" w:type="pct"/>
          </w:tcPr>
          <w:p w:rsidR="009E56D3" w:rsidRPr="00D020FE" w:rsidRDefault="009E56D3" w:rsidP="0064178B">
            <w:pPr>
              <w:widowControl w:val="0"/>
              <w:suppressAutoHyphens w:val="0"/>
              <w:snapToGrid/>
              <w:ind w:right="-101"/>
              <w:jc w:val="center"/>
              <w:rPr>
                <w:sz w:val="22"/>
                <w:szCs w:val="22"/>
                <w:lang w:eastAsia="ru-RU"/>
              </w:rPr>
            </w:pPr>
            <w:r w:rsidRPr="00D020FE">
              <w:rPr>
                <w:sz w:val="22"/>
                <w:szCs w:val="22"/>
                <w:lang w:eastAsia="ru-RU"/>
              </w:rPr>
              <w:t>5 надземных этажей,</w:t>
            </w:r>
          </w:p>
          <w:p w:rsidR="009E56D3" w:rsidRPr="005D597D" w:rsidRDefault="009E56D3" w:rsidP="0064178B">
            <w:pPr>
              <w:widowControl w:val="0"/>
              <w:suppressAutoHyphens w:val="0"/>
              <w:snapToGrid/>
              <w:ind w:right="-101"/>
              <w:jc w:val="center"/>
              <w:rPr>
                <w:sz w:val="22"/>
                <w:szCs w:val="22"/>
                <w:lang w:eastAsia="ru-RU"/>
              </w:rPr>
            </w:pPr>
            <w:r w:rsidRPr="00D020FE">
              <w:rPr>
                <w:sz w:val="22"/>
                <w:szCs w:val="22"/>
                <w:lang w:eastAsia="ru-RU"/>
              </w:rPr>
              <w:t>25м.</w:t>
            </w:r>
          </w:p>
        </w:tc>
        <w:tc>
          <w:tcPr>
            <w:tcW w:w="709" w:type="pct"/>
          </w:tcPr>
          <w:p w:rsidR="009E56D3" w:rsidRPr="005D597D" w:rsidRDefault="009E56D3"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80%.</w:t>
            </w:r>
          </w:p>
        </w:tc>
      </w:tr>
      <w:tr w:rsidR="009E56D3" w:rsidRPr="005D597D">
        <w:trPr>
          <w:gridAfter w:val="1"/>
          <w:wAfter w:w="3" w:type="pct"/>
          <w:cantSplit/>
          <w:trHeight w:val="20"/>
        </w:trPr>
        <w:tc>
          <w:tcPr>
            <w:tcW w:w="433" w:type="pct"/>
          </w:tcPr>
          <w:p w:rsidR="009E56D3" w:rsidRPr="005D597D" w:rsidRDefault="009E56D3" w:rsidP="002C1E7F">
            <w:pPr>
              <w:tabs>
                <w:tab w:val="left" w:pos="0"/>
              </w:tabs>
              <w:suppressAutoHyphens w:val="0"/>
              <w:snapToGrid/>
              <w:ind w:right="34"/>
              <w:jc w:val="center"/>
              <w:rPr>
                <w:sz w:val="22"/>
                <w:szCs w:val="22"/>
                <w:lang w:eastAsia="ru-RU"/>
              </w:rPr>
            </w:pPr>
            <w:r w:rsidRPr="005D597D">
              <w:rPr>
                <w:sz w:val="22"/>
                <w:szCs w:val="22"/>
                <w:lang w:eastAsia="ru-RU"/>
              </w:rPr>
              <w:t>Р</w:t>
            </w:r>
          </w:p>
        </w:tc>
        <w:tc>
          <w:tcPr>
            <w:tcW w:w="754" w:type="pct"/>
          </w:tcPr>
          <w:p w:rsidR="009E56D3" w:rsidRPr="005D597D" w:rsidRDefault="009E56D3" w:rsidP="002C1E7F">
            <w:pPr>
              <w:suppressAutoHyphens w:val="0"/>
              <w:snapToGrid/>
              <w:spacing w:before="80" w:after="80" w:line="276" w:lineRule="auto"/>
              <w:jc w:val="left"/>
              <w:rPr>
                <w:sz w:val="22"/>
                <w:szCs w:val="22"/>
                <w:lang w:eastAsia="en-US"/>
              </w:rPr>
            </w:pPr>
            <w:r w:rsidRPr="005D597D">
              <w:rPr>
                <w:sz w:val="22"/>
                <w:szCs w:val="22"/>
                <w:lang w:eastAsia="en-US"/>
              </w:rPr>
              <w:t>Рекреационные зоны</w:t>
            </w:r>
          </w:p>
          <w:p w:rsidR="009E56D3" w:rsidRPr="005D597D" w:rsidRDefault="009E56D3" w:rsidP="002C1E7F">
            <w:pPr>
              <w:suppressAutoHyphens w:val="0"/>
              <w:snapToGrid/>
              <w:ind w:left="34"/>
              <w:jc w:val="left"/>
              <w:rPr>
                <w:sz w:val="22"/>
                <w:szCs w:val="22"/>
                <w:lang w:eastAsia="ru-RU"/>
              </w:rPr>
            </w:pPr>
          </w:p>
        </w:tc>
        <w:tc>
          <w:tcPr>
            <w:tcW w:w="903" w:type="pct"/>
          </w:tcPr>
          <w:p w:rsidR="009E56D3" w:rsidRPr="005D597D" w:rsidRDefault="009E56D3" w:rsidP="002C1E7F">
            <w:pPr>
              <w:suppressAutoHyphens w:val="0"/>
              <w:snapToGrid/>
              <w:ind w:left="34"/>
              <w:rPr>
                <w:sz w:val="22"/>
                <w:szCs w:val="22"/>
                <w:lang w:eastAsia="en-US"/>
              </w:rPr>
            </w:pPr>
            <w:r w:rsidRPr="005D597D">
              <w:rPr>
                <w:sz w:val="22"/>
                <w:szCs w:val="22"/>
                <w:lang w:eastAsia="en-US"/>
              </w:rPr>
              <w:t>Отдых (рекреация)</w:t>
            </w:r>
          </w:p>
        </w:tc>
        <w:tc>
          <w:tcPr>
            <w:tcW w:w="765" w:type="pct"/>
          </w:tcPr>
          <w:p w:rsidR="009E56D3" w:rsidRPr="005D597D" w:rsidRDefault="009E56D3" w:rsidP="0064178B">
            <w:pPr>
              <w:widowControl w:val="0"/>
              <w:suppressAutoHyphens w:val="0"/>
              <w:snapToGrid/>
              <w:ind w:right="-90"/>
              <w:jc w:val="center"/>
              <w:rPr>
                <w:sz w:val="22"/>
                <w:szCs w:val="22"/>
                <w:lang w:eastAsia="ru-RU"/>
              </w:rPr>
            </w:pPr>
            <w:r w:rsidRPr="005D597D">
              <w:rPr>
                <w:sz w:val="22"/>
                <w:szCs w:val="22"/>
                <w:lang w:eastAsia="ru-RU"/>
              </w:rPr>
              <w:t>не подлежат установлению</w:t>
            </w:r>
          </w:p>
        </w:tc>
        <w:tc>
          <w:tcPr>
            <w:tcW w:w="715" w:type="pct"/>
            <w:gridSpan w:val="2"/>
          </w:tcPr>
          <w:p w:rsidR="009E56D3" w:rsidRPr="005D597D" w:rsidRDefault="009E56D3" w:rsidP="0064178B">
            <w:pPr>
              <w:widowControl w:val="0"/>
              <w:suppressAutoHyphens w:val="0"/>
              <w:snapToGrid/>
              <w:jc w:val="center"/>
              <w:rPr>
                <w:sz w:val="22"/>
                <w:szCs w:val="22"/>
                <w:lang w:eastAsia="ru-RU"/>
              </w:rPr>
            </w:pPr>
            <w:r w:rsidRPr="005D597D">
              <w:rPr>
                <w:sz w:val="22"/>
                <w:szCs w:val="22"/>
                <w:lang w:eastAsia="ru-RU"/>
              </w:rPr>
              <w:t>не менее 15 м</w:t>
            </w:r>
          </w:p>
        </w:tc>
        <w:tc>
          <w:tcPr>
            <w:tcW w:w="718" w:type="pct"/>
          </w:tcPr>
          <w:p w:rsidR="009E56D3" w:rsidRPr="005D597D" w:rsidRDefault="009E56D3" w:rsidP="0064178B">
            <w:pPr>
              <w:widowControl w:val="0"/>
              <w:suppressAutoHyphens w:val="0"/>
              <w:snapToGrid/>
              <w:ind w:right="-101"/>
              <w:jc w:val="center"/>
              <w:rPr>
                <w:sz w:val="22"/>
                <w:szCs w:val="22"/>
                <w:lang w:eastAsia="ru-RU"/>
              </w:rPr>
            </w:pPr>
            <w:r w:rsidRPr="005D597D">
              <w:rPr>
                <w:sz w:val="22"/>
                <w:szCs w:val="22"/>
                <w:lang w:eastAsia="ru-RU"/>
              </w:rPr>
              <w:t>2 надземных этажа,</w:t>
            </w:r>
          </w:p>
          <w:p w:rsidR="009E56D3" w:rsidRPr="005D597D" w:rsidRDefault="009E56D3" w:rsidP="0064178B">
            <w:pPr>
              <w:widowControl w:val="0"/>
              <w:suppressAutoHyphens w:val="0"/>
              <w:snapToGrid/>
              <w:ind w:right="-101"/>
              <w:jc w:val="center"/>
              <w:rPr>
                <w:sz w:val="22"/>
                <w:szCs w:val="22"/>
                <w:lang w:eastAsia="ru-RU"/>
              </w:rPr>
            </w:pPr>
            <w:r w:rsidRPr="005D597D">
              <w:rPr>
                <w:sz w:val="22"/>
                <w:szCs w:val="22"/>
                <w:lang w:eastAsia="ru-RU"/>
              </w:rPr>
              <w:t>10м.</w:t>
            </w:r>
          </w:p>
        </w:tc>
        <w:tc>
          <w:tcPr>
            <w:tcW w:w="709" w:type="pct"/>
          </w:tcPr>
          <w:p w:rsidR="009E56D3" w:rsidRPr="005D597D" w:rsidRDefault="009E56D3"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 xml:space="preserve">парка – 7%, городского сада – 5%, </w:t>
            </w:r>
          </w:p>
          <w:p w:rsidR="009E56D3" w:rsidRPr="005D597D" w:rsidRDefault="009E56D3"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бульвара –5%.</w:t>
            </w:r>
          </w:p>
        </w:tc>
      </w:tr>
      <w:tr w:rsidR="009E56D3" w:rsidRPr="005D597D">
        <w:trPr>
          <w:gridAfter w:val="1"/>
          <w:wAfter w:w="3" w:type="pct"/>
          <w:cantSplit/>
          <w:trHeight w:val="326"/>
        </w:trPr>
        <w:tc>
          <w:tcPr>
            <w:tcW w:w="433" w:type="pct"/>
          </w:tcPr>
          <w:p w:rsidR="009E56D3" w:rsidRPr="00637268" w:rsidRDefault="009E56D3" w:rsidP="002C1E7F">
            <w:pPr>
              <w:tabs>
                <w:tab w:val="left" w:pos="0"/>
              </w:tabs>
              <w:suppressAutoHyphens w:val="0"/>
              <w:snapToGrid/>
              <w:ind w:right="34"/>
              <w:jc w:val="center"/>
              <w:rPr>
                <w:sz w:val="22"/>
                <w:szCs w:val="22"/>
                <w:lang w:eastAsia="ru-RU"/>
              </w:rPr>
            </w:pPr>
            <w:r w:rsidRPr="00637268">
              <w:rPr>
                <w:sz w:val="22"/>
                <w:szCs w:val="22"/>
                <w:lang w:eastAsia="ru-RU"/>
              </w:rPr>
              <w:t>ЭС</w:t>
            </w:r>
          </w:p>
        </w:tc>
        <w:tc>
          <w:tcPr>
            <w:tcW w:w="754" w:type="pct"/>
          </w:tcPr>
          <w:p w:rsidR="009E56D3" w:rsidRPr="00637268" w:rsidRDefault="009E56D3" w:rsidP="002C1E7F">
            <w:pPr>
              <w:suppressAutoHyphens w:val="0"/>
              <w:snapToGrid/>
              <w:ind w:left="34"/>
              <w:jc w:val="left"/>
              <w:rPr>
                <w:sz w:val="22"/>
                <w:szCs w:val="22"/>
                <w:lang w:eastAsia="ru-RU"/>
              </w:rPr>
            </w:pPr>
            <w:r w:rsidRPr="00637268">
              <w:rPr>
                <w:sz w:val="22"/>
                <w:szCs w:val="22"/>
                <w:lang w:eastAsia="ru-RU"/>
              </w:rPr>
              <w:t>зона объектов электросетевого хозяйства</w:t>
            </w:r>
          </w:p>
        </w:tc>
        <w:tc>
          <w:tcPr>
            <w:tcW w:w="903" w:type="pct"/>
          </w:tcPr>
          <w:p w:rsidR="009E56D3" w:rsidRPr="00637268" w:rsidRDefault="009E56D3" w:rsidP="002C1E7F">
            <w:pPr>
              <w:suppressAutoHyphens w:val="0"/>
              <w:snapToGrid/>
              <w:ind w:left="34"/>
              <w:jc w:val="left"/>
              <w:rPr>
                <w:sz w:val="22"/>
                <w:szCs w:val="22"/>
                <w:lang w:eastAsia="en-US"/>
              </w:rPr>
            </w:pPr>
            <w:r w:rsidRPr="00637268">
              <w:rPr>
                <w:sz w:val="22"/>
                <w:szCs w:val="22"/>
                <w:lang w:eastAsia="en-US"/>
              </w:rPr>
              <w:t>строительство и эксплуатация объектов электросетевого хозяйства)</w:t>
            </w:r>
          </w:p>
        </w:tc>
        <w:tc>
          <w:tcPr>
            <w:tcW w:w="765" w:type="pct"/>
          </w:tcPr>
          <w:p w:rsidR="009E56D3" w:rsidRPr="00AB29C6" w:rsidRDefault="009E56D3" w:rsidP="002C1E7F">
            <w:pPr>
              <w:widowControl w:val="0"/>
              <w:suppressAutoHyphens w:val="0"/>
              <w:snapToGrid/>
              <w:ind w:right="-90"/>
              <w:jc w:val="center"/>
              <w:rPr>
                <w:sz w:val="22"/>
                <w:szCs w:val="22"/>
                <w:highlight w:val="yellow"/>
                <w:lang w:eastAsia="ru-RU"/>
              </w:rPr>
            </w:pPr>
            <w:r w:rsidRPr="005D597D">
              <w:rPr>
                <w:sz w:val="22"/>
                <w:szCs w:val="22"/>
                <w:lang w:eastAsia="ru-RU"/>
              </w:rPr>
              <w:t>не подлежат установлению</w:t>
            </w:r>
          </w:p>
        </w:tc>
        <w:tc>
          <w:tcPr>
            <w:tcW w:w="715" w:type="pct"/>
            <w:gridSpan w:val="2"/>
          </w:tcPr>
          <w:p w:rsidR="009E56D3" w:rsidRPr="00AB29C6" w:rsidRDefault="009E56D3" w:rsidP="002C1E7F">
            <w:pPr>
              <w:widowControl w:val="0"/>
              <w:suppressAutoHyphens w:val="0"/>
              <w:snapToGrid/>
              <w:jc w:val="center"/>
              <w:rPr>
                <w:sz w:val="22"/>
                <w:szCs w:val="22"/>
                <w:highlight w:val="yellow"/>
                <w:lang w:eastAsia="ru-RU"/>
              </w:rPr>
            </w:pPr>
            <w:r w:rsidRPr="005D597D">
              <w:rPr>
                <w:sz w:val="22"/>
                <w:szCs w:val="22"/>
                <w:lang w:eastAsia="ru-RU"/>
              </w:rPr>
              <w:t>не подлежат установлению</w:t>
            </w:r>
          </w:p>
        </w:tc>
        <w:tc>
          <w:tcPr>
            <w:tcW w:w="718" w:type="pct"/>
          </w:tcPr>
          <w:p w:rsidR="009E56D3" w:rsidRPr="00AB29C6" w:rsidRDefault="009E56D3" w:rsidP="002C1E7F">
            <w:pPr>
              <w:widowControl w:val="0"/>
              <w:suppressAutoHyphens w:val="0"/>
              <w:snapToGrid/>
              <w:ind w:right="-101"/>
              <w:jc w:val="center"/>
              <w:rPr>
                <w:sz w:val="22"/>
                <w:szCs w:val="22"/>
                <w:highlight w:val="yellow"/>
                <w:lang w:eastAsia="ru-RU"/>
              </w:rPr>
            </w:pPr>
            <w:r w:rsidRPr="005D597D">
              <w:rPr>
                <w:sz w:val="22"/>
                <w:szCs w:val="22"/>
                <w:lang w:eastAsia="ru-RU"/>
              </w:rPr>
              <w:t>не подлежат установлению</w:t>
            </w:r>
          </w:p>
        </w:tc>
        <w:tc>
          <w:tcPr>
            <w:tcW w:w="709" w:type="pct"/>
          </w:tcPr>
          <w:p w:rsidR="009E56D3" w:rsidRPr="00AB29C6" w:rsidRDefault="009E56D3" w:rsidP="002C1E7F">
            <w:pPr>
              <w:suppressAutoHyphens w:val="0"/>
              <w:autoSpaceDE w:val="0"/>
              <w:autoSpaceDN w:val="0"/>
              <w:adjustRightInd w:val="0"/>
              <w:snapToGrid/>
              <w:ind w:right="-101"/>
              <w:jc w:val="center"/>
              <w:rPr>
                <w:sz w:val="22"/>
                <w:szCs w:val="22"/>
                <w:highlight w:val="yellow"/>
                <w:lang w:eastAsia="ru-RU"/>
              </w:rPr>
            </w:pPr>
            <w:r w:rsidRPr="005D597D">
              <w:rPr>
                <w:sz w:val="22"/>
                <w:szCs w:val="22"/>
                <w:lang w:eastAsia="ru-RU"/>
              </w:rPr>
              <w:t>не подлежат установлению</w:t>
            </w:r>
          </w:p>
        </w:tc>
      </w:tr>
      <w:tr w:rsidR="009E56D3" w:rsidRPr="005D597D">
        <w:trPr>
          <w:cantSplit/>
          <w:trHeight w:val="20"/>
        </w:trPr>
        <w:tc>
          <w:tcPr>
            <w:tcW w:w="433" w:type="pct"/>
          </w:tcPr>
          <w:p w:rsidR="009E56D3" w:rsidRPr="005D597D" w:rsidRDefault="009E56D3" w:rsidP="002C1E7F">
            <w:pPr>
              <w:tabs>
                <w:tab w:val="left" w:pos="0"/>
              </w:tabs>
              <w:suppressAutoHyphens w:val="0"/>
              <w:snapToGrid/>
              <w:ind w:right="34"/>
              <w:jc w:val="center"/>
              <w:rPr>
                <w:sz w:val="22"/>
                <w:szCs w:val="22"/>
                <w:lang w:eastAsia="en-US"/>
              </w:rPr>
            </w:pPr>
            <w:r w:rsidRPr="005D597D">
              <w:rPr>
                <w:sz w:val="22"/>
                <w:szCs w:val="22"/>
                <w:lang w:val="en-US" w:eastAsia="en-US"/>
              </w:rPr>
              <w:t>ПV</w:t>
            </w:r>
          </w:p>
        </w:tc>
        <w:tc>
          <w:tcPr>
            <w:tcW w:w="754" w:type="pct"/>
          </w:tcPr>
          <w:p w:rsidR="009E56D3" w:rsidRPr="005D597D" w:rsidRDefault="009E56D3" w:rsidP="002C1E7F">
            <w:pPr>
              <w:suppressAutoHyphens w:val="0"/>
              <w:snapToGrid/>
              <w:ind w:left="35"/>
              <w:jc w:val="left"/>
              <w:rPr>
                <w:sz w:val="22"/>
                <w:szCs w:val="22"/>
                <w:lang w:eastAsia="en-US"/>
              </w:rPr>
            </w:pPr>
            <w:r w:rsidRPr="005D597D">
              <w:rPr>
                <w:sz w:val="22"/>
                <w:szCs w:val="22"/>
                <w:lang w:eastAsia="en-US"/>
              </w:rPr>
              <w:t>Зона производственно- складских объектов</w:t>
            </w:r>
            <w:r w:rsidRPr="005D597D">
              <w:rPr>
                <w:i/>
                <w:iCs/>
                <w:sz w:val="22"/>
                <w:szCs w:val="22"/>
                <w:lang w:eastAsia="ru-RU"/>
              </w:rPr>
              <w:t xml:space="preserve"> </w:t>
            </w:r>
          </w:p>
          <w:p w:rsidR="009E56D3" w:rsidRPr="005D597D" w:rsidRDefault="009E56D3" w:rsidP="002C1E7F">
            <w:pPr>
              <w:suppressAutoHyphens w:val="0"/>
              <w:snapToGrid/>
              <w:ind w:left="35"/>
              <w:jc w:val="left"/>
              <w:rPr>
                <w:b/>
                <w:bCs/>
                <w:sz w:val="22"/>
                <w:szCs w:val="22"/>
                <w:lang w:eastAsia="en-US"/>
              </w:rPr>
            </w:pPr>
          </w:p>
        </w:tc>
        <w:tc>
          <w:tcPr>
            <w:tcW w:w="903" w:type="pct"/>
          </w:tcPr>
          <w:p w:rsidR="009E56D3" w:rsidRPr="005D597D" w:rsidRDefault="009E56D3" w:rsidP="002C1E7F">
            <w:pPr>
              <w:widowControl w:val="0"/>
              <w:suppressAutoHyphens w:val="0"/>
              <w:snapToGrid/>
              <w:ind w:left="35"/>
              <w:jc w:val="left"/>
              <w:rPr>
                <w:i/>
                <w:iCs/>
                <w:sz w:val="22"/>
                <w:szCs w:val="22"/>
                <w:lang w:eastAsia="ru-RU"/>
              </w:rPr>
            </w:pPr>
            <w:r w:rsidRPr="005D597D">
              <w:rPr>
                <w:sz w:val="22"/>
                <w:szCs w:val="22"/>
                <w:lang w:eastAsia="ru-RU"/>
              </w:rPr>
              <w:t xml:space="preserve">Производственная деятельность с учетом </w:t>
            </w:r>
            <w:r w:rsidRPr="005D597D">
              <w:rPr>
                <w:sz w:val="22"/>
                <w:szCs w:val="22"/>
                <w:lang w:val="en-US" w:eastAsia="ru-RU"/>
              </w:rPr>
              <w:t>V</w:t>
            </w:r>
            <w:r w:rsidRPr="005D597D">
              <w:rPr>
                <w:sz w:val="22"/>
                <w:szCs w:val="22"/>
                <w:lang w:eastAsia="ru-RU"/>
              </w:rPr>
              <w:t xml:space="preserve"> класса опасности объектов капитального строительства, а также использования земельных участков на смежной территории </w:t>
            </w:r>
          </w:p>
        </w:tc>
        <w:tc>
          <w:tcPr>
            <w:tcW w:w="765" w:type="pct"/>
          </w:tcPr>
          <w:p w:rsidR="009E56D3" w:rsidRPr="005D597D" w:rsidRDefault="009E56D3" w:rsidP="0064178B">
            <w:pPr>
              <w:widowControl w:val="0"/>
              <w:suppressAutoHyphens w:val="0"/>
              <w:snapToGrid/>
              <w:ind w:right="-90"/>
              <w:jc w:val="center"/>
              <w:rPr>
                <w:sz w:val="22"/>
                <w:szCs w:val="22"/>
                <w:lang w:eastAsia="ru-RU"/>
              </w:rPr>
            </w:pPr>
            <w:r w:rsidRPr="005D597D">
              <w:rPr>
                <w:sz w:val="22"/>
                <w:szCs w:val="22"/>
                <w:lang w:eastAsia="ru-RU"/>
              </w:rPr>
              <w:t xml:space="preserve">не подлежат </w:t>
            </w:r>
          </w:p>
          <w:p w:rsidR="009E56D3" w:rsidRPr="005D597D" w:rsidRDefault="009E56D3" w:rsidP="0064178B">
            <w:pPr>
              <w:widowControl w:val="0"/>
              <w:suppressAutoHyphens w:val="0"/>
              <w:snapToGrid/>
              <w:ind w:right="-90"/>
              <w:jc w:val="center"/>
              <w:rPr>
                <w:sz w:val="22"/>
                <w:szCs w:val="22"/>
                <w:lang w:eastAsia="ru-RU"/>
              </w:rPr>
            </w:pPr>
            <w:r w:rsidRPr="005D597D">
              <w:rPr>
                <w:sz w:val="22"/>
                <w:szCs w:val="22"/>
                <w:lang w:eastAsia="ru-RU"/>
              </w:rPr>
              <w:t>установлению</w:t>
            </w:r>
          </w:p>
        </w:tc>
        <w:tc>
          <w:tcPr>
            <w:tcW w:w="635" w:type="pct"/>
          </w:tcPr>
          <w:p w:rsidR="009E56D3" w:rsidRPr="005D597D" w:rsidRDefault="009E56D3" w:rsidP="0064178B">
            <w:pPr>
              <w:widowControl w:val="0"/>
              <w:suppressAutoHyphens w:val="0"/>
              <w:snapToGrid/>
              <w:jc w:val="center"/>
              <w:rPr>
                <w:sz w:val="22"/>
                <w:szCs w:val="22"/>
                <w:lang w:eastAsia="ru-RU"/>
              </w:rPr>
            </w:pPr>
            <w:r w:rsidRPr="005D597D">
              <w:rPr>
                <w:sz w:val="22"/>
                <w:szCs w:val="22"/>
                <w:lang w:eastAsia="ru-RU"/>
              </w:rPr>
              <w:t>не менее 6 м</w:t>
            </w:r>
          </w:p>
        </w:tc>
        <w:tc>
          <w:tcPr>
            <w:tcW w:w="798" w:type="pct"/>
            <w:gridSpan w:val="2"/>
          </w:tcPr>
          <w:p w:rsidR="009E56D3" w:rsidRPr="005D597D" w:rsidRDefault="009E56D3" w:rsidP="0064178B">
            <w:pPr>
              <w:widowControl w:val="0"/>
              <w:suppressAutoHyphens w:val="0"/>
              <w:snapToGrid/>
              <w:ind w:right="-101"/>
              <w:jc w:val="center"/>
              <w:rPr>
                <w:sz w:val="22"/>
                <w:szCs w:val="22"/>
                <w:lang w:eastAsia="ru-RU"/>
              </w:rPr>
            </w:pPr>
            <w:r w:rsidRPr="005D597D">
              <w:rPr>
                <w:sz w:val="22"/>
                <w:szCs w:val="22"/>
                <w:lang w:eastAsia="ru-RU"/>
              </w:rPr>
              <w:t>до 25 м.</w:t>
            </w:r>
          </w:p>
        </w:tc>
        <w:tc>
          <w:tcPr>
            <w:tcW w:w="712" w:type="pct"/>
            <w:gridSpan w:val="2"/>
          </w:tcPr>
          <w:p w:rsidR="009E56D3" w:rsidRPr="005D597D" w:rsidRDefault="009E56D3"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 xml:space="preserve">не подлежит </w:t>
            </w:r>
          </w:p>
          <w:p w:rsidR="009E56D3" w:rsidRPr="005D597D" w:rsidRDefault="009E56D3" w:rsidP="0064178B">
            <w:pPr>
              <w:suppressAutoHyphens w:val="0"/>
              <w:autoSpaceDE w:val="0"/>
              <w:autoSpaceDN w:val="0"/>
              <w:adjustRightInd w:val="0"/>
              <w:snapToGrid/>
              <w:ind w:right="-101"/>
              <w:jc w:val="center"/>
              <w:rPr>
                <w:sz w:val="22"/>
                <w:szCs w:val="22"/>
                <w:lang w:eastAsia="ru-RU"/>
              </w:rPr>
            </w:pPr>
            <w:r w:rsidRPr="005D597D">
              <w:rPr>
                <w:sz w:val="22"/>
                <w:szCs w:val="22"/>
                <w:lang w:eastAsia="ru-RU"/>
              </w:rPr>
              <w:t>установлению</w:t>
            </w:r>
          </w:p>
        </w:tc>
      </w:tr>
      <w:tr w:rsidR="009E56D3" w:rsidRPr="002C1E7F">
        <w:trPr>
          <w:cantSplit/>
          <w:trHeight w:val="20"/>
        </w:trPr>
        <w:tc>
          <w:tcPr>
            <w:tcW w:w="433" w:type="pct"/>
          </w:tcPr>
          <w:p w:rsidR="009E56D3" w:rsidRPr="005D597D" w:rsidRDefault="009E56D3" w:rsidP="00CF749F">
            <w:pPr>
              <w:tabs>
                <w:tab w:val="right" w:pos="886"/>
              </w:tabs>
              <w:suppressAutoHyphens w:val="0"/>
              <w:snapToGrid/>
              <w:spacing w:before="80" w:after="80"/>
              <w:jc w:val="center"/>
              <w:rPr>
                <w:sz w:val="22"/>
                <w:szCs w:val="22"/>
                <w:lang w:eastAsia="ru-RU"/>
              </w:rPr>
            </w:pPr>
            <w:r w:rsidRPr="005D597D">
              <w:rPr>
                <w:sz w:val="22"/>
                <w:szCs w:val="22"/>
                <w:lang w:eastAsia="ru-RU"/>
              </w:rPr>
              <w:t>С</w:t>
            </w:r>
            <w:r>
              <w:rPr>
                <w:sz w:val="22"/>
                <w:szCs w:val="22"/>
                <w:lang w:eastAsia="ru-RU"/>
              </w:rPr>
              <w:t>К</w:t>
            </w:r>
          </w:p>
        </w:tc>
        <w:tc>
          <w:tcPr>
            <w:tcW w:w="754" w:type="pct"/>
          </w:tcPr>
          <w:p w:rsidR="009E56D3" w:rsidRPr="002C1E7F" w:rsidRDefault="009E56D3" w:rsidP="000C7863">
            <w:pPr>
              <w:suppressAutoHyphens w:val="0"/>
              <w:snapToGrid/>
              <w:ind w:left="35"/>
              <w:jc w:val="left"/>
              <w:rPr>
                <w:sz w:val="22"/>
                <w:szCs w:val="22"/>
                <w:lang w:eastAsia="en-US"/>
              </w:rPr>
            </w:pPr>
            <w:r w:rsidRPr="002C1E7F">
              <w:rPr>
                <w:sz w:val="22"/>
                <w:szCs w:val="22"/>
                <w:lang w:eastAsia="en-US"/>
              </w:rPr>
              <w:t xml:space="preserve">Зона </w:t>
            </w:r>
            <w:r>
              <w:rPr>
                <w:sz w:val="22"/>
                <w:szCs w:val="22"/>
                <w:lang w:eastAsia="en-US"/>
              </w:rPr>
              <w:t>кладбищ</w:t>
            </w:r>
          </w:p>
        </w:tc>
        <w:tc>
          <w:tcPr>
            <w:tcW w:w="903" w:type="pct"/>
          </w:tcPr>
          <w:p w:rsidR="009E56D3" w:rsidRPr="002C1E7F" w:rsidRDefault="009E56D3" w:rsidP="000C7863">
            <w:pPr>
              <w:widowControl w:val="0"/>
              <w:suppressAutoHyphens w:val="0"/>
              <w:snapToGrid/>
              <w:ind w:left="35"/>
              <w:jc w:val="left"/>
              <w:rPr>
                <w:sz w:val="22"/>
                <w:szCs w:val="22"/>
                <w:lang w:eastAsia="ru-RU"/>
              </w:rPr>
            </w:pPr>
            <w:r w:rsidRPr="00CF749F">
              <w:rPr>
                <w:sz w:val="22"/>
                <w:szCs w:val="22"/>
                <w:lang w:eastAsia="ru-RU"/>
              </w:rPr>
              <w:t>Ритуальная деятельность</w:t>
            </w:r>
          </w:p>
        </w:tc>
        <w:tc>
          <w:tcPr>
            <w:tcW w:w="765" w:type="pct"/>
          </w:tcPr>
          <w:p w:rsidR="009E56D3" w:rsidRPr="00AB29C6" w:rsidRDefault="009E56D3" w:rsidP="002E1D31">
            <w:pPr>
              <w:widowControl w:val="0"/>
              <w:suppressAutoHyphens w:val="0"/>
              <w:snapToGrid/>
              <w:ind w:right="-90"/>
              <w:jc w:val="center"/>
              <w:rPr>
                <w:sz w:val="22"/>
                <w:szCs w:val="22"/>
                <w:highlight w:val="yellow"/>
                <w:lang w:eastAsia="ru-RU"/>
              </w:rPr>
            </w:pPr>
            <w:r w:rsidRPr="005D597D">
              <w:rPr>
                <w:sz w:val="22"/>
                <w:szCs w:val="22"/>
                <w:lang w:eastAsia="ru-RU"/>
              </w:rPr>
              <w:t>не подлежат установлению</w:t>
            </w:r>
          </w:p>
        </w:tc>
        <w:tc>
          <w:tcPr>
            <w:tcW w:w="635" w:type="pct"/>
          </w:tcPr>
          <w:p w:rsidR="009E56D3" w:rsidRPr="00AB29C6" w:rsidRDefault="009E56D3" w:rsidP="002E1D31">
            <w:pPr>
              <w:widowControl w:val="0"/>
              <w:suppressAutoHyphens w:val="0"/>
              <w:snapToGrid/>
              <w:jc w:val="center"/>
              <w:rPr>
                <w:sz w:val="22"/>
                <w:szCs w:val="22"/>
                <w:highlight w:val="yellow"/>
                <w:lang w:eastAsia="ru-RU"/>
              </w:rPr>
            </w:pPr>
            <w:r w:rsidRPr="005D597D">
              <w:rPr>
                <w:sz w:val="22"/>
                <w:szCs w:val="22"/>
                <w:lang w:eastAsia="ru-RU"/>
              </w:rPr>
              <w:t>не подлежат установлению</w:t>
            </w:r>
          </w:p>
        </w:tc>
        <w:tc>
          <w:tcPr>
            <w:tcW w:w="798" w:type="pct"/>
            <w:gridSpan w:val="2"/>
          </w:tcPr>
          <w:p w:rsidR="009E56D3" w:rsidRPr="00AB29C6" w:rsidRDefault="009E56D3" w:rsidP="002E1D31">
            <w:pPr>
              <w:widowControl w:val="0"/>
              <w:suppressAutoHyphens w:val="0"/>
              <w:snapToGrid/>
              <w:ind w:right="-101"/>
              <w:jc w:val="center"/>
              <w:rPr>
                <w:sz w:val="22"/>
                <w:szCs w:val="22"/>
                <w:highlight w:val="yellow"/>
                <w:lang w:eastAsia="ru-RU"/>
              </w:rPr>
            </w:pPr>
            <w:r w:rsidRPr="005D597D">
              <w:rPr>
                <w:sz w:val="22"/>
                <w:szCs w:val="22"/>
                <w:lang w:eastAsia="ru-RU"/>
              </w:rPr>
              <w:t>не подлежат установлению</w:t>
            </w:r>
          </w:p>
        </w:tc>
        <w:tc>
          <w:tcPr>
            <w:tcW w:w="712" w:type="pct"/>
            <w:gridSpan w:val="2"/>
          </w:tcPr>
          <w:p w:rsidR="009E56D3" w:rsidRPr="00AB29C6" w:rsidRDefault="009E56D3" w:rsidP="002E1D31">
            <w:pPr>
              <w:suppressAutoHyphens w:val="0"/>
              <w:autoSpaceDE w:val="0"/>
              <w:autoSpaceDN w:val="0"/>
              <w:adjustRightInd w:val="0"/>
              <w:snapToGrid/>
              <w:ind w:right="-101"/>
              <w:jc w:val="center"/>
              <w:rPr>
                <w:sz w:val="22"/>
                <w:szCs w:val="22"/>
                <w:highlight w:val="yellow"/>
                <w:lang w:eastAsia="ru-RU"/>
              </w:rPr>
            </w:pPr>
            <w:r w:rsidRPr="005D597D">
              <w:rPr>
                <w:sz w:val="22"/>
                <w:szCs w:val="22"/>
                <w:lang w:eastAsia="ru-RU"/>
              </w:rPr>
              <w:t>не подлежат установлению</w:t>
            </w:r>
          </w:p>
        </w:tc>
      </w:tr>
    </w:tbl>
    <w:p w:rsidR="009E56D3" w:rsidRPr="005D597D" w:rsidRDefault="009E56D3" w:rsidP="005D597D">
      <w:pPr>
        <w:suppressAutoHyphens w:val="0"/>
        <w:snapToGrid/>
        <w:spacing w:line="276" w:lineRule="auto"/>
        <w:ind w:firstLine="709"/>
        <w:rPr>
          <w:rFonts w:ascii="Calibri" w:hAnsi="Calibri" w:cs="Calibri"/>
          <w:sz w:val="24"/>
          <w:szCs w:val="24"/>
          <w:lang w:eastAsia="en-US"/>
        </w:rPr>
      </w:pPr>
      <w:r w:rsidRPr="005D597D">
        <w:rPr>
          <w:sz w:val="24"/>
          <w:szCs w:val="24"/>
          <w:lang w:eastAsia="en-US"/>
        </w:rPr>
        <w:t>Примечания:</w:t>
      </w:r>
      <w:r w:rsidRPr="005D597D">
        <w:rPr>
          <w:rFonts w:ascii="Calibri" w:hAnsi="Calibri" w:cs="Calibri"/>
          <w:sz w:val="24"/>
          <w:szCs w:val="24"/>
          <w:lang w:eastAsia="en-US"/>
        </w:rPr>
        <w:t xml:space="preserve"> </w:t>
      </w:r>
    </w:p>
    <w:p w:rsidR="009E56D3" w:rsidRPr="005D597D" w:rsidRDefault="009E56D3" w:rsidP="005D597D">
      <w:pPr>
        <w:suppressAutoHyphens w:val="0"/>
        <w:snapToGrid/>
        <w:spacing w:line="276" w:lineRule="auto"/>
        <w:ind w:firstLine="709"/>
        <w:rPr>
          <w:sz w:val="24"/>
          <w:szCs w:val="24"/>
          <w:lang w:eastAsia="en-US"/>
        </w:rPr>
      </w:pPr>
      <w:r w:rsidRPr="005D597D">
        <w:rPr>
          <w:sz w:val="24"/>
          <w:szCs w:val="24"/>
          <w:lang w:eastAsia="en-US"/>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9E56D3" w:rsidRPr="005D597D" w:rsidRDefault="009E56D3" w:rsidP="005D597D">
      <w:pPr>
        <w:widowControl w:val="0"/>
        <w:autoSpaceDE w:val="0"/>
        <w:autoSpaceDN w:val="0"/>
        <w:adjustRightInd w:val="0"/>
        <w:ind w:firstLine="709"/>
        <w:rPr>
          <w:sz w:val="24"/>
          <w:szCs w:val="24"/>
          <w:lang w:eastAsia="en-US"/>
        </w:rPr>
      </w:pPr>
      <w:r>
        <w:rPr>
          <w:sz w:val="24"/>
          <w:szCs w:val="24"/>
          <w:lang w:eastAsia="en-US"/>
        </w:rPr>
        <w:t xml:space="preserve"> </w:t>
      </w:r>
      <w:r w:rsidRPr="005D597D">
        <w:rPr>
          <w:sz w:val="22"/>
          <w:szCs w:val="22"/>
          <w:lang w:eastAsia="en-US"/>
        </w:rPr>
        <w:t xml:space="preserve">* </w:t>
      </w:r>
      <w:r w:rsidRPr="005D597D">
        <w:rPr>
          <w:sz w:val="24"/>
          <w:szCs w:val="24"/>
          <w:lang w:eastAsia="en-U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w:t>
      </w:r>
      <w:r>
        <w:rPr>
          <w:sz w:val="24"/>
          <w:szCs w:val="24"/>
          <w:lang w:eastAsia="en-US"/>
        </w:rPr>
        <w:t xml:space="preserve"> </w:t>
      </w:r>
      <w:r w:rsidRPr="005D597D">
        <w:rPr>
          <w:sz w:val="24"/>
          <w:szCs w:val="24"/>
          <w:lang w:eastAsia="en-US"/>
        </w:rPr>
        <w:t xml:space="preserve">приведенными в СП 52.13330.2011, а также в соответствии с противопожарными требованиями, </w:t>
      </w:r>
      <w:r>
        <w:rPr>
          <w:sz w:val="24"/>
          <w:szCs w:val="24"/>
          <w:lang w:eastAsia="en-US"/>
        </w:rPr>
        <w:t xml:space="preserve"> </w:t>
      </w:r>
      <w:r w:rsidRPr="005D597D">
        <w:rPr>
          <w:sz w:val="24"/>
          <w:szCs w:val="24"/>
          <w:lang w:eastAsia="en-US"/>
        </w:rPr>
        <w:t xml:space="preserve">установленными </w:t>
      </w:r>
      <w:hyperlink r:id="rId21" w:history="1">
        <w:r w:rsidRPr="005D597D">
          <w:rPr>
            <w:rStyle w:val="Hyperlink"/>
            <w:color w:val="auto"/>
            <w:sz w:val="24"/>
            <w:szCs w:val="24"/>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5D597D">
        <w:rPr>
          <w:sz w:val="24"/>
          <w:szCs w:val="24"/>
          <w:lang w:eastAsia="en-US"/>
        </w:rPr>
        <w:t xml:space="preserve"> (</w:t>
      </w:r>
      <w:hyperlink r:id="rId22" w:history="1">
        <w:r w:rsidRPr="005D597D">
          <w:rPr>
            <w:rStyle w:val="Hyperlink"/>
            <w:color w:val="auto"/>
            <w:sz w:val="24"/>
            <w:szCs w:val="24"/>
          </w:rPr>
          <w:t>Федеральный закон от 22 июля 2008 г. N 123-ФЗ</w:t>
        </w:r>
      </w:hyperlink>
      <w:r w:rsidRPr="005D597D">
        <w:rPr>
          <w:sz w:val="24"/>
          <w:szCs w:val="24"/>
          <w:lang w:eastAsia="en-US"/>
        </w:rPr>
        <w:t xml:space="preserve">) и   </w:t>
      </w:r>
      <w:r w:rsidRPr="005D597D">
        <w:rPr>
          <w:sz w:val="24"/>
          <w:szCs w:val="24"/>
        </w:rPr>
        <w:t xml:space="preserve">СП 4.13130.2013 «Системы противопожарной защиты. Ограничения распространения пожара на объектах защиты. Требования к объемно-планировочным и конструктивным решениям». </w:t>
      </w:r>
    </w:p>
    <w:p w:rsidR="009E56D3" w:rsidRPr="002C1E7F" w:rsidRDefault="009E56D3" w:rsidP="002C1E7F">
      <w:pPr>
        <w:tabs>
          <w:tab w:val="left" w:pos="0"/>
        </w:tabs>
        <w:suppressAutoHyphens w:val="0"/>
        <w:snapToGrid/>
        <w:spacing w:before="300" w:line="276" w:lineRule="auto"/>
        <w:ind w:firstLine="709"/>
        <w:jc w:val="left"/>
        <w:outlineLvl w:val="2"/>
        <w:rPr>
          <w:b/>
          <w:bCs/>
          <w:color w:val="000000"/>
          <w:sz w:val="24"/>
          <w:szCs w:val="24"/>
          <w:lang w:eastAsia="en-US"/>
        </w:rPr>
        <w:sectPr w:rsidR="009E56D3" w:rsidRPr="002C1E7F" w:rsidSect="008E16B7">
          <w:pgSz w:w="16838" w:h="11906" w:orient="landscape" w:code="9"/>
          <w:pgMar w:top="1701" w:right="1134" w:bottom="851" w:left="1134" w:header="709" w:footer="709" w:gutter="0"/>
          <w:cols w:space="708"/>
          <w:titlePg/>
          <w:docGrid w:linePitch="360"/>
        </w:sectPr>
      </w:pPr>
    </w:p>
    <w:p w:rsidR="009E56D3" w:rsidRPr="002C1E7F" w:rsidRDefault="009E56D3" w:rsidP="005F4C57">
      <w:pPr>
        <w:ind w:firstLine="709"/>
        <w:rPr>
          <w:rFonts w:ascii="Arial" w:hAnsi="Arial" w:cs="Arial"/>
          <w:sz w:val="20"/>
          <w:szCs w:val="20"/>
          <w:lang w:eastAsia="ru-RU"/>
        </w:rPr>
      </w:pPr>
      <w:r w:rsidRPr="002C1E7F">
        <w:rPr>
          <w:lang w:eastAsia="ru-RU"/>
        </w:rPr>
        <w:t>2. Ширина улиц и дорог населенных пунктов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9E56D3" w:rsidRPr="002C1E7F" w:rsidRDefault="009E56D3" w:rsidP="005F4C57">
      <w:pPr>
        <w:ind w:firstLine="709"/>
        <w:rPr>
          <w:lang w:eastAsia="ru-RU"/>
        </w:rPr>
      </w:pPr>
      <w:r w:rsidRPr="002C1E7F">
        <w:rPr>
          <w:lang w:eastAsia="ru-RU"/>
        </w:rPr>
        <w:t>Минимальная ширина жилых улиц:</w:t>
      </w:r>
    </w:p>
    <w:p w:rsidR="009E56D3" w:rsidRPr="002C1E7F" w:rsidRDefault="009E56D3" w:rsidP="005F4C57">
      <w:pPr>
        <w:ind w:firstLine="709"/>
        <w:rPr>
          <w:lang w:eastAsia="ru-RU"/>
        </w:rPr>
      </w:pPr>
      <w:r w:rsidRPr="002C1E7F">
        <w:rPr>
          <w:lang w:eastAsia="ru-RU"/>
        </w:rPr>
        <w:t>основных жилых улиц – 20-30 м;</w:t>
      </w:r>
    </w:p>
    <w:p w:rsidR="009E56D3" w:rsidRPr="002C1E7F" w:rsidRDefault="009E56D3" w:rsidP="005F4C57">
      <w:pPr>
        <w:ind w:firstLine="709"/>
        <w:rPr>
          <w:lang w:eastAsia="ru-RU"/>
        </w:rPr>
      </w:pPr>
      <w:r w:rsidRPr="002C1E7F">
        <w:rPr>
          <w:lang w:eastAsia="ru-RU"/>
        </w:rPr>
        <w:t>второстепенных жилых улиц – 15-25 м;</w:t>
      </w:r>
    </w:p>
    <w:p w:rsidR="009E56D3" w:rsidRPr="002C1E7F" w:rsidRDefault="009E56D3" w:rsidP="005F4C57">
      <w:pPr>
        <w:ind w:firstLine="709"/>
        <w:rPr>
          <w:lang w:eastAsia="ru-RU"/>
        </w:rPr>
      </w:pPr>
      <w:r w:rsidRPr="002C1E7F">
        <w:rPr>
          <w:lang w:eastAsia="ru-RU"/>
        </w:rPr>
        <w:t>проездов – 5-10 м.</w:t>
      </w:r>
    </w:p>
    <w:p w:rsidR="009E56D3" w:rsidRPr="002C1E7F" w:rsidRDefault="009E56D3" w:rsidP="005F4C57">
      <w:pPr>
        <w:ind w:firstLine="709"/>
        <w:rPr>
          <w:lang w:eastAsia="ru-RU"/>
        </w:rPr>
      </w:pPr>
      <w:r w:rsidRPr="002C1E7F">
        <w:rPr>
          <w:lang w:eastAsia="ru-RU"/>
        </w:rPr>
        <w:t>3. Минимальные отступы:</w:t>
      </w:r>
    </w:p>
    <w:p w:rsidR="009E56D3" w:rsidRPr="002C1E7F" w:rsidRDefault="009E56D3" w:rsidP="005F4C57">
      <w:pPr>
        <w:ind w:firstLine="709"/>
        <w:rPr>
          <w:b/>
          <w:bCs/>
          <w:lang w:eastAsia="ru-RU"/>
        </w:rPr>
      </w:pPr>
      <w:r w:rsidRPr="002C1E7F">
        <w:rPr>
          <w:lang w:eastAsia="ru-RU"/>
        </w:rPr>
        <w:t>1) в зонах усадебной застройки:</w:t>
      </w:r>
      <w:r w:rsidRPr="002C1E7F">
        <w:rPr>
          <w:b/>
          <w:bCs/>
          <w:lang w:eastAsia="ru-RU"/>
        </w:rPr>
        <w:t xml:space="preserve">  </w:t>
      </w:r>
    </w:p>
    <w:p w:rsidR="009E56D3" w:rsidRPr="002C1E7F" w:rsidRDefault="009E56D3" w:rsidP="005F4C57">
      <w:pPr>
        <w:ind w:firstLine="709"/>
        <w:rPr>
          <w:lang w:eastAsia="ru-RU"/>
        </w:rPr>
      </w:pPr>
      <w:r w:rsidRPr="002C1E7F">
        <w:rPr>
          <w:lang w:eastAsia="ru-RU"/>
        </w:rPr>
        <w:t>отступ линий регулирования (линий застройки) индивидуальных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w:t>
      </w:r>
      <w:r w:rsidRPr="002C1E7F">
        <w:rPr>
          <w:lang w:eastAsia="ru-RU"/>
        </w:rPr>
        <w:br/>
        <w:t>не менее 5 м.</w:t>
      </w:r>
    </w:p>
    <w:p w:rsidR="009E56D3" w:rsidRPr="002C1E7F" w:rsidRDefault="009E56D3" w:rsidP="005F4C57">
      <w:pPr>
        <w:ind w:firstLine="709"/>
        <w:rPr>
          <w:lang w:eastAsia="en-US"/>
        </w:rPr>
      </w:pPr>
      <w:r w:rsidRPr="002C1E7F">
        <w:rPr>
          <w:lang w:eastAsia="en-US"/>
        </w:rPr>
        <w:t xml:space="preserve">отступ домов до границы соседнего приквартирного участка по санитарно-бытовым условиям должно быть не менее - 3 м </w:t>
      </w:r>
      <w:r w:rsidRPr="002C1E7F">
        <w:rPr>
          <w:b/>
          <w:bCs/>
          <w:lang w:eastAsia="en-US"/>
        </w:rPr>
        <w:t xml:space="preserve">при условии учета </w:t>
      </w:r>
      <w:r w:rsidRPr="002C1E7F">
        <w:rPr>
          <w:lang w:eastAsia="en-US"/>
        </w:rPr>
        <w:t xml:space="preserve">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3" w:history="1">
        <w:r w:rsidRPr="002C1E7F">
          <w:rPr>
            <w:lang w:eastAsia="en-US"/>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C1E7F">
        <w:rPr>
          <w:lang w:eastAsia="en-US"/>
        </w:rPr>
        <w:t xml:space="preserve"> (</w:t>
      </w:r>
      <w:hyperlink r:id="rId24" w:history="1">
        <w:r w:rsidRPr="002C1E7F">
          <w:rPr>
            <w:lang w:eastAsia="en-US"/>
          </w:rPr>
          <w:t>Федеральный закон от 22 июля 2008 г. N 123-ФЗ</w:t>
        </w:r>
      </w:hyperlink>
      <w:r w:rsidRPr="002C1E7F">
        <w:rPr>
          <w:lang w:eastAsia="en-US"/>
        </w:rPr>
        <w:t>;</w:t>
      </w:r>
    </w:p>
    <w:p w:rsidR="009E56D3" w:rsidRPr="002C1E7F" w:rsidRDefault="009E56D3" w:rsidP="005F4C57">
      <w:pPr>
        <w:ind w:firstLine="709"/>
        <w:rPr>
          <w:lang w:eastAsia="en-US"/>
        </w:rPr>
      </w:pPr>
      <w:r w:rsidRPr="002C1E7F">
        <w:rPr>
          <w:lang w:eastAsia="en-US"/>
        </w:rPr>
        <w:t>отступ построек для содержания скота и птицы до границы соседнего приквартирного участка– 4 м;</w:t>
      </w:r>
    </w:p>
    <w:p w:rsidR="009E56D3" w:rsidRPr="002C1E7F" w:rsidRDefault="009E56D3" w:rsidP="005F4C57">
      <w:pPr>
        <w:ind w:firstLine="709"/>
        <w:rPr>
          <w:lang w:eastAsia="en-US"/>
        </w:rPr>
      </w:pPr>
      <w:r w:rsidRPr="002C1E7F">
        <w:rPr>
          <w:lang w:eastAsia="en-US"/>
        </w:rPr>
        <w:t>отступ от других построек (бани, гаража и др.) до границы соседнего приквартирного участка – 1 м;</w:t>
      </w:r>
    </w:p>
    <w:p w:rsidR="009E56D3" w:rsidRPr="002C1E7F" w:rsidRDefault="009E56D3" w:rsidP="005F4C57">
      <w:pPr>
        <w:ind w:firstLine="709"/>
        <w:rPr>
          <w:lang w:eastAsia="en-US"/>
        </w:rPr>
      </w:pPr>
      <w:r w:rsidRPr="002C1E7F">
        <w:rPr>
          <w:lang w:eastAsia="en-US"/>
        </w:rPr>
        <w:t>отступ от стволов высокорослых деревьев до границы соседнего приквартирного участка – 4 м;</w:t>
      </w:r>
    </w:p>
    <w:p w:rsidR="009E56D3" w:rsidRPr="002C1E7F" w:rsidRDefault="009E56D3" w:rsidP="005F4C57">
      <w:pPr>
        <w:ind w:firstLine="709"/>
        <w:rPr>
          <w:lang w:eastAsia="en-US"/>
        </w:rPr>
      </w:pPr>
      <w:r w:rsidRPr="002C1E7F">
        <w:rPr>
          <w:lang w:eastAsia="en-US"/>
        </w:rPr>
        <w:t xml:space="preserve">отступ от стволов среднерослых деревьев до границы соседнего приквартирного участка – 2 м; </w:t>
      </w:r>
    </w:p>
    <w:p w:rsidR="009E56D3" w:rsidRPr="002C1E7F" w:rsidRDefault="009E56D3" w:rsidP="005F4C57">
      <w:pPr>
        <w:ind w:firstLine="709"/>
        <w:rPr>
          <w:lang w:eastAsia="en-US"/>
        </w:rPr>
      </w:pPr>
      <w:r w:rsidRPr="002C1E7F">
        <w:rPr>
          <w:lang w:eastAsia="en-US"/>
        </w:rPr>
        <w:t>отступ от кустарника до границы соседнего приквартирного участка – 1 м.</w:t>
      </w:r>
    </w:p>
    <w:p w:rsidR="009E56D3" w:rsidRPr="002C1E7F" w:rsidRDefault="009E56D3" w:rsidP="005F4C57">
      <w:pPr>
        <w:ind w:firstLine="709"/>
        <w:rPr>
          <w:lang w:eastAsia="ru-RU"/>
        </w:rPr>
      </w:pPr>
      <w:r w:rsidRPr="002C1E7F">
        <w:rPr>
          <w:lang w:eastAsia="ru-RU"/>
        </w:rPr>
        <w:t>2) минимальный отступ от красных линий до линий регулирования застройки (до линий застройки) в остальных территориальных зонах– не менее 5 м.</w:t>
      </w:r>
    </w:p>
    <w:p w:rsidR="009E56D3" w:rsidRPr="002C1E7F" w:rsidRDefault="009E56D3" w:rsidP="005F4C57">
      <w:pPr>
        <w:ind w:firstLine="709"/>
        <w:rPr>
          <w:lang w:eastAsia="ru-RU"/>
        </w:rPr>
      </w:pPr>
      <w:r w:rsidRPr="002C1E7F">
        <w:rPr>
          <w:lang w:eastAsia="ru-RU"/>
        </w:rPr>
        <w:t>3)  Минимальные расстояния до красных линий от стен зданий дошкольных учреждений – 10 метров, общеобразовательных учреждений - 25 метров.</w:t>
      </w:r>
    </w:p>
    <w:p w:rsidR="009E56D3" w:rsidRPr="002C1E7F" w:rsidRDefault="009E56D3" w:rsidP="005F4C57">
      <w:pPr>
        <w:ind w:firstLine="709"/>
        <w:rPr>
          <w:i/>
          <w:iCs/>
          <w:lang w:eastAsia="en-US"/>
        </w:rPr>
      </w:pPr>
      <w:r w:rsidRPr="002C1E7F">
        <w:rPr>
          <w:lang w:eastAsia="en-US"/>
        </w:rPr>
        <w:t>4) Минимальное расстояние от границ земельного участка лечебного учреждения со стационаром до красной линии – 30 метров</w:t>
      </w:r>
      <w:r w:rsidRPr="002C1E7F">
        <w:rPr>
          <w:i/>
          <w:iCs/>
          <w:lang w:eastAsia="en-US"/>
        </w:rPr>
        <w:t>.</w:t>
      </w:r>
    </w:p>
    <w:p w:rsidR="009E56D3" w:rsidRPr="002C1E7F" w:rsidRDefault="009E56D3" w:rsidP="005F4C57">
      <w:pPr>
        <w:ind w:firstLine="709"/>
        <w:rPr>
          <w:lang w:eastAsia="ru-RU"/>
        </w:rPr>
      </w:pPr>
      <w:r w:rsidRPr="002C1E7F">
        <w:rPr>
          <w:lang w:eastAsia="ru-RU"/>
        </w:rPr>
        <w:t>При преобразовании (реконструкции</w:t>
      </w:r>
      <w:r w:rsidRPr="002C1E7F">
        <w:rPr>
          <w:b/>
          <w:bCs/>
          <w:lang w:eastAsia="ru-RU"/>
        </w:rPr>
        <w:t>)</w:t>
      </w:r>
      <w:r w:rsidRPr="002C1E7F">
        <w:rPr>
          <w:lang w:eastAsia="ru-RU"/>
        </w:rPr>
        <w:t xml:space="preserve"> застроенных территорий допускается размещение объектов общественного назначения и домов со встроено-пристроенных и пристроенных объектов, а также объектов общественного назначения по красным линиям.</w:t>
      </w:r>
    </w:p>
    <w:p w:rsidR="009E56D3" w:rsidRPr="002C1E7F" w:rsidRDefault="009E56D3" w:rsidP="005F4C57">
      <w:pPr>
        <w:ind w:firstLine="709"/>
        <w:rPr>
          <w:lang w:eastAsia="ru-RU"/>
        </w:rPr>
      </w:pPr>
      <w:r w:rsidRPr="002C1E7F">
        <w:rPr>
          <w:lang w:eastAsia="ru-RU"/>
        </w:rPr>
        <w:t>4.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9E56D3" w:rsidRPr="002C1E7F" w:rsidRDefault="009E56D3" w:rsidP="005F4C57">
      <w:pPr>
        <w:ind w:firstLine="709"/>
        <w:rPr>
          <w:lang w:eastAsia="ru-RU"/>
        </w:rPr>
      </w:pPr>
      <w:r w:rsidRPr="002C1E7F">
        <w:rPr>
          <w:lang w:eastAsia="ru-RU"/>
        </w:rPr>
        <w:t xml:space="preserve">5. </w:t>
      </w:r>
      <w:r w:rsidRPr="002C1E7F">
        <w:rPr>
          <w:lang w:eastAsia="en-US"/>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5" w:history="1">
        <w:r w:rsidRPr="002C1E7F">
          <w:rPr>
            <w:u w:val="single"/>
            <w:lang w:eastAsia="en-US"/>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C1E7F">
        <w:rPr>
          <w:lang w:eastAsia="en-US"/>
        </w:rPr>
        <w:t xml:space="preserve"> (</w:t>
      </w:r>
      <w:hyperlink r:id="rId26" w:history="1">
        <w:r w:rsidRPr="002C1E7F">
          <w:rPr>
            <w:u w:val="single"/>
            <w:lang w:eastAsia="en-US"/>
          </w:rPr>
          <w:t>Федеральный закон от 22 июля 2008 г. N 123-ФЗ</w:t>
        </w:r>
      </w:hyperlink>
      <w:r w:rsidRPr="002C1E7F">
        <w:rPr>
          <w:lang w:eastAsia="en-US"/>
        </w:rPr>
        <w:t xml:space="preserve">). </w:t>
      </w:r>
    </w:p>
    <w:p w:rsidR="009E56D3" w:rsidRPr="002C1E7F" w:rsidRDefault="009E56D3" w:rsidP="005F4C57">
      <w:pPr>
        <w:ind w:firstLine="709"/>
        <w:rPr>
          <w:lang w:eastAsia="en-US"/>
        </w:rPr>
      </w:pPr>
      <w:r w:rsidRPr="002C1E7F">
        <w:rPr>
          <w:lang w:eastAsia="en-US"/>
        </w:rPr>
        <w:tab/>
        <w:t xml:space="preserve">Между длинными сторонами жилых зданий следует принимать расстояния (бытовые разрывы): для жилых зданий высотой 2-3 этажа – не менее 15 м; между длинными сторонами и торцами этих же зданий с окнами из жилых комнат – не менее </w:t>
      </w:r>
      <w:r w:rsidRPr="002C1E7F">
        <w:rPr>
          <w:lang w:eastAsia="en-US"/>
        </w:rPr>
        <w:br/>
        <w:t>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9E56D3" w:rsidRPr="002C1E7F" w:rsidRDefault="009E56D3" w:rsidP="005F4C57">
      <w:pPr>
        <w:ind w:firstLine="709"/>
        <w:rPr>
          <w:lang w:eastAsia="ru-RU"/>
        </w:rPr>
      </w:pPr>
      <w:r w:rsidRPr="002C1E7F">
        <w:rPr>
          <w:lang w:eastAsia="ru-RU"/>
        </w:rPr>
        <w:t xml:space="preserve"> Размещение хозяйственных строений, гаражей, индивидуальных бань, теплиц и других вспомогательных строений должно производиться вне зон видимости с территорий публичных пространств.</w:t>
      </w:r>
    </w:p>
    <w:p w:rsidR="009E56D3" w:rsidRPr="002C1E7F" w:rsidRDefault="009E56D3" w:rsidP="005F4C57">
      <w:pPr>
        <w:ind w:firstLine="709"/>
        <w:rPr>
          <w:lang w:eastAsia="ru-RU"/>
        </w:rPr>
      </w:pPr>
      <w:r w:rsidRPr="002C1E7F">
        <w:rPr>
          <w:lang w:eastAsia="ru-RU"/>
        </w:rPr>
        <w:t xml:space="preserve"> Минимальные расстояния от окон жилых помещений до сараев для скота и птицы для :</w:t>
      </w:r>
    </w:p>
    <w:p w:rsidR="009E56D3" w:rsidRPr="002C1E7F" w:rsidRDefault="009E56D3" w:rsidP="005F4C57">
      <w:pPr>
        <w:ind w:firstLine="709"/>
        <w:rPr>
          <w:lang w:eastAsia="en-US"/>
        </w:rPr>
      </w:pPr>
      <w:r w:rsidRPr="002C1E7F">
        <w:rPr>
          <w:lang w:eastAsia="en-US"/>
        </w:rPr>
        <w:t>одиночных и двойных блоков построек – 15 метров;</w:t>
      </w:r>
    </w:p>
    <w:p w:rsidR="009E56D3" w:rsidRPr="002C1E7F" w:rsidRDefault="009E56D3" w:rsidP="005F4C57">
      <w:pPr>
        <w:ind w:firstLine="709"/>
        <w:rPr>
          <w:lang w:eastAsia="en-US"/>
        </w:rPr>
      </w:pPr>
      <w:r w:rsidRPr="002C1E7F">
        <w:rPr>
          <w:lang w:eastAsia="en-US"/>
        </w:rPr>
        <w:t>групп до 8 блоков построек  – 25 метров;</w:t>
      </w:r>
    </w:p>
    <w:p w:rsidR="009E56D3" w:rsidRPr="002C1E7F" w:rsidRDefault="009E56D3" w:rsidP="005F4C57">
      <w:pPr>
        <w:ind w:firstLine="709"/>
        <w:rPr>
          <w:lang w:eastAsia="en-US"/>
        </w:rPr>
      </w:pPr>
      <w:r w:rsidRPr="002C1E7F">
        <w:rPr>
          <w:lang w:eastAsia="en-US"/>
        </w:rPr>
        <w:t>групп свыше 8 блоков построек – 50 метров.</w:t>
      </w:r>
    </w:p>
    <w:p w:rsidR="009E56D3" w:rsidRPr="002C1E7F" w:rsidRDefault="009E56D3" w:rsidP="005F4C57">
      <w:pPr>
        <w:ind w:firstLine="709"/>
        <w:rPr>
          <w:lang w:eastAsia="ru-RU"/>
        </w:rPr>
      </w:pPr>
      <w:r w:rsidRPr="002C1E7F">
        <w:rPr>
          <w:lang w:eastAsia="ru-RU"/>
        </w:rPr>
        <w:t xml:space="preserve">Минимальное расстояние от сараев для скота и птицы до шахтных </w:t>
      </w:r>
      <w:r w:rsidRPr="002C1E7F">
        <w:rPr>
          <w:lang w:eastAsia="ru-RU"/>
        </w:rPr>
        <w:br/>
        <w:t>колодцев – 20 м.</w:t>
      </w:r>
    </w:p>
    <w:p w:rsidR="009E56D3" w:rsidRPr="002C1E7F" w:rsidRDefault="009E56D3" w:rsidP="005F4C57">
      <w:pPr>
        <w:ind w:firstLine="709"/>
        <w:rPr>
          <w:lang w:eastAsia="ru-RU"/>
        </w:rPr>
      </w:pPr>
      <w:r w:rsidRPr="002C1E7F">
        <w:rPr>
          <w:lang w:eastAsia="ru-RU"/>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 6 метров.</w:t>
      </w:r>
    </w:p>
    <w:p w:rsidR="009E56D3" w:rsidRPr="002C1E7F" w:rsidRDefault="009E56D3" w:rsidP="005F4C57">
      <w:pPr>
        <w:ind w:firstLine="709"/>
        <w:rPr>
          <w:lang w:eastAsia="ru-RU"/>
        </w:rPr>
      </w:pPr>
      <w:r w:rsidRPr="002C1E7F">
        <w:rPr>
          <w:lang w:eastAsia="ru-RU"/>
        </w:rPr>
        <w:t xml:space="preserve"> Требования к ограждению земельных участков: </w:t>
      </w:r>
    </w:p>
    <w:p w:rsidR="009E56D3" w:rsidRPr="002C1E7F" w:rsidRDefault="009E56D3" w:rsidP="005F4C57">
      <w:pPr>
        <w:ind w:firstLine="709"/>
        <w:rPr>
          <w:lang w:eastAsia="en-US"/>
        </w:rPr>
      </w:pPr>
      <w:r w:rsidRPr="002C1E7F">
        <w:rPr>
          <w:lang w:eastAsia="en-US"/>
        </w:rPr>
        <w:t>максимальная высота ограждений земельных участков – 1,5 метра;</w:t>
      </w:r>
    </w:p>
    <w:p w:rsidR="009E56D3" w:rsidRPr="002C1E7F" w:rsidRDefault="009E56D3" w:rsidP="005F4C57">
      <w:pPr>
        <w:ind w:firstLine="709"/>
        <w:rPr>
          <w:lang w:eastAsia="en-US"/>
        </w:rPr>
      </w:pPr>
    </w:p>
    <w:p w:rsidR="009E56D3" w:rsidRPr="002C1E7F" w:rsidRDefault="009E56D3" w:rsidP="005F4C57">
      <w:pPr>
        <w:ind w:firstLine="709"/>
        <w:rPr>
          <w:lang w:eastAsia="en-US"/>
        </w:rPr>
      </w:pPr>
      <w:r w:rsidRPr="002C1E7F">
        <w:rPr>
          <w:lang w:eastAsia="ru-RU"/>
        </w:rPr>
        <w:t xml:space="preserve">6. </w:t>
      </w:r>
      <w:r w:rsidRPr="002C1E7F">
        <w:rPr>
          <w:lang w:eastAsia="en-US"/>
        </w:rPr>
        <w:t>Требования СанПиН 2.1.2.2645-10 «Санитарно-эпидемиологические требования к условиям проживания в жилых зданиях и помещениях» к территории многоквартирной застройки:</w:t>
      </w:r>
    </w:p>
    <w:p w:rsidR="009E56D3" w:rsidRPr="002C1E7F" w:rsidRDefault="009E56D3" w:rsidP="005F4C57">
      <w:pPr>
        <w:ind w:firstLine="709"/>
        <w:rPr>
          <w:lang w:eastAsia="ru-RU"/>
        </w:rPr>
      </w:pPr>
      <w:r w:rsidRPr="002C1E7F">
        <w:rPr>
          <w:lang w:eastAsia="en-US"/>
        </w:rPr>
        <w:t>1)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9E56D3" w:rsidRPr="002C1E7F" w:rsidRDefault="009E56D3" w:rsidP="005F4C57">
      <w:pPr>
        <w:ind w:firstLine="709"/>
        <w:rPr>
          <w:lang w:eastAsia="ru-RU"/>
        </w:rPr>
      </w:pPr>
      <w:r w:rsidRPr="002C1E7F">
        <w:rPr>
          <w:lang w:eastAsia="ru-RU"/>
        </w:rPr>
        <w:t>2)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9E56D3" w:rsidRPr="002C1E7F" w:rsidRDefault="009E56D3" w:rsidP="005F4C57">
      <w:pPr>
        <w:ind w:firstLine="709"/>
        <w:rPr>
          <w:lang w:eastAsia="ru-RU"/>
        </w:rPr>
      </w:pPr>
      <w:r w:rsidRPr="002C1E7F">
        <w:rPr>
          <w:lang w:eastAsia="ru-RU"/>
        </w:rPr>
        <w:t>3) По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9E56D3" w:rsidRPr="002C1E7F" w:rsidRDefault="009E56D3" w:rsidP="005F4C57">
      <w:pPr>
        <w:ind w:firstLine="709"/>
        <w:rPr>
          <w:lang w:eastAsia="ru-RU"/>
        </w:rPr>
      </w:pPr>
      <w:r w:rsidRPr="002C1E7F">
        <w:rPr>
          <w:lang w:eastAsia="ru-RU"/>
        </w:rPr>
        <w:t>4)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9E56D3" w:rsidRPr="002C1E7F" w:rsidRDefault="009E56D3" w:rsidP="005F4C57">
      <w:pPr>
        <w:ind w:firstLine="709"/>
        <w:rPr>
          <w:lang w:eastAsia="ru-RU"/>
        </w:rPr>
      </w:pPr>
      <w:r w:rsidRPr="002C1E7F">
        <w:rPr>
          <w:lang w:eastAsia="ru-RU"/>
        </w:rPr>
        <w:t>5)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9E56D3" w:rsidRPr="002C1E7F" w:rsidRDefault="009E56D3" w:rsidP="005F4C57">
      <w:pPr>
        <w:ind w:firstLine="709"/>
        <w:rPr>
          <w:lang w:eastAsia="ru-RU"/>
        </w:rPr>
      </w:pPr>
      <w:r w:rsidRPr="002C1E7F">
        <w:rPr>
          <w:lang w:eastAsia="ru-RU"/>
        </w:rP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9E56D3" w:rsidRPr="002C1E7F" w:rsidRDefault="009E56D3" w:rsidP="005F4C57">
      <w:pPr>
        <w:ind w:firstLine="709"/>
        <w:rPr>
          <w:lang w:eastAsia="ru-RU"/>
        </w:rPr>
      </w:pPr>
      <w:r w:rsidRPr="002C1E7F">
        <w:rPr>
          <w:lang w:eastAsia="ru-RU"/>
        </w:rPr>
        <w:t>6)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9E56D3" w:rsidRPr="002C1E7F" w:rsidRDefault="009E56D3" w:rsidP="005F4C57">
      <w:pPr>
        <w:ind w:firstLine="709"/>
        <w:rPr>
          <w:lang w:eastAsia="en-US"/>
        </w:rPr>
      </w:pPr>
      <w:r w:rsidRPr="002C1E7F">
        <w:rPr>
          <w:lang w:eastAsia="en-US"/>
        </w:rPr>
        <w:t>7)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7"/>
        <w:gridCol w:w="1620"/>
        <w:gridCol w:w="3523"/>
      </w:tblGrid>
      <w:tr w:rsidR="009E56D3" w:rsidRPr="002C1E7F">
        <w:tc>
          <w:tcPr>
            <w:tcW w:w="4427" w:type="dxa"/>
            <w:vAlign w:val="center"/>
          </w:tcPr>
          <w:p w:rsidR="009E56D3" w:rsidRPr="002C1E7F" w:rsidRDefault="009E56D3" w:rsidP="002C1E7F">
            <w:pPr>
              <w:tabs>
                <w:tab w:val="num" w:pos="0"/>
              </w:tabs>
              <w:suppressAutoHyphens w:val="0"/>
              <w:snapToGrid/>
              <w:jc w:val="center"/>
              <w:rPr>
                <w:sz w:val="24"/>
                <w:szCs w:val="24"/>
                <w:lang w:eastAsia="ru-RU"/>
              </w:rPr>
            </w:pPr>
            <w:r w:rsidRPr="002C1E7F">
              <w:rPr>
                <w:sz w:val="24"/>
                <w:szCs w:val="24"/>
                <w:lang w:eastAsia="ru-RU"/>
              </w:rPr>
              <w:t>Площадки</w:t>
            </w:r>
          </w:p>
        </w:tc>
        <w:tc>
          <w:tcPr>
            <w:tcW w:w="1620" w:type="dxa"/>
            <w:vAlign w:val="center"/>
          </w:tcPr>
          <w:p w:rsidR="009E56D3" w:rsidRPr="002C1E7F" w:rsidRDefault="009E56D3" w:rsidP="002C1E7F">
            <w:pPr>
              <w:tabs>
                <w:tab w:val="num" w:pos="0"/>
              </w:tabs>
              <w:suppressAutoHyphens w:val="0"/>
              <w:snapToGrid/>
              <w:jc w:val="center"/>
              <w:rPr>
                <w:sz w:val="24"/>
                <w:szCs w:val="24"/>
                <w:lang w:eastAsia="ru-RU"/>
              </w:rPr>
            </w:pPr>
            <w:r w:rsidRPr="002C1E7F">
              <w:rPr>
                <w:sz w:val="24"/>
                <w:szCs w:val="24"/>
                <w:lang w:eastAsia="ru-RU"/>
              </w:rPr>
              <w:t>Удельные размеры площадок,</w:t>
            </w:r>
          </w:p>
          <w:p w:rsidR="009E56D3" w:rsidRPr="002C1E7F" w:rsidRDefault="009E56D3" w:rsidP="002C1E7F">
            <w:pPr>
              <w:tabs>
                <w:tab w:val="num" w:pos="0"/>
              </w:tabs>
              <w:suppressAutoHyphens w:val="0"/>
              <w:snapToGrid/>
              <w:jc w:val="center"/>
              <w:rPr>
                <w:sz w:val="24"/>
                <w:szCs w:val="24"/>
                <w:lang w:eastAsia="ru-RU"/>
              </w:rPr>
            </w:pPr>
            <w:r w:rsidRPr="002C1E7F">
              <w:rPr>
                <w:sz w:val="24"/>
                <w:szCs w:val="24"/>
                <w:lang w:eastAsia="ru-RU"/>
              </w:rPr>
              <w:t>кв.м на чел</w:t>
            </w:r>
          </w:p>
        </w:tc>
        <w:tc>
          <w:tcPr>
            <w:tcW w:w="3523" w:type="dxa"/>
            <w:vAlign w:val="center"/>
          </w:tcPr>
          <w:p w:rsidR="009E56D3" w:rsidRPr="002C1E7F" w:rsidRDefault="009E56D3" w:rsidP="002C1E7F">
            <w:pPr>
              <w:tabs>
                <w:tab w:val="num" w:pos="0"/>
              </w:tabs>
              <w:suppressAutoHyphens w:val="0"/>
              <w:snapToGrid/>
              <w:jc w:val="center"/>
              <w:rPr>
                <w:sz w:val="24"/>
                <w:szCs w:val="24"/>
                <w:lang w:eastAsia="ru-RU"/>
              </w:rPr>
            </w:pPr>
            <w:r w:rsidRPr="002C1E7F">
              <w:rPr>
                <w:sz w:val="24"/>
                <w:szCs w:val="24"/>
                <w:lang w:eastAsia="ru-RU"/>
              </w:rPr>
              <w:t>Расстояния от площадок до окон жилых и общественных зданий, м</w:t>
            </w:r>
          </w:p>
        </w:tc>
      </w:tr>
      <w:tr w:rsidR="009E56D3" w:rsidRPr="002C1E7F">
        <w:trPr>
          <w:trHeight w:val="553"/>
        </w:trPr>
        <w:tc>
          <w:tcPr>
            <w:tcW w:w="4427" w:type="dxa"/>
          </w:tcPr>
          <w:p w:rsidR="009E56D3" w:rsidRPr="002C1E7F" w:rsidRDefault="009E56D3" w:rsidP="002C1E7F">
            <w:pPr>
              <w:tabs>
                <w:tab w:val="num" w:pos="0"/>
              </w:tabs>
              <w:suppressAutoHyphens w:val="0"/>
              <w:snapToGrid/>
              <w:jc w:val="left"/>
              <w:rPr>
                <w:sz w:val="24"/>
                <w:szCs w:val="24"/>
                <w:lang w:eastAsia="ru-RU"/>
              </w:rPr>
            </w:pPr>
            <w:r w:rsidRPr="002C1E7F">
              <w:rPr>
                <w:sz w:val="24"/>
                <w:szCs w:val="24"/>
                <w:lang w:eastAsia="ru-RU"/>
              </w:rPr>
              <w:t xml:space="preserve">Для игр детей дошкольного и младшего школьного возраста  </w:t>
            </w:r>
          </w:p>
        </w:tc>
        <w:tc>
          <w:tcPr>
            <w:tcW w:w="1620" w:type="dxa"/>
          </w:tcPr>
          <w:p w:rsidR="009E56D3" w:rsidRPr="002C1E7F" w:rsidRDefault="009E56D3" w:rsidP="002C1E7F">
            <w:pPr>
              <w:tabs>
                <w:tab w:val="num" w:pos="0"/>
              </w:tabs>
              <w:suppressAutoHyphens w:val="0"/>
              <w:snapToGrid/>
              <w:rPr>
                <w:sz w:val="24"/>
                <w:szCs w:val="24"/>
                <w:lang w:eastAsia="ru-RU"/>
              </w:rPr>
            </w:pPr>
            <w:r w:rsidRPr="002C1E7F">
              <w:rPr>
                <w:sz w:val="24"/>
                <w:szCs w:val="24"/>
                <w:lang w:eastAsia="ru-RU"/>
              </w:rPr>
              <w:t>0,7</w:t>
            </w:r>
          </w:p>
        </w:tc>
        <w:tc>
          <w:tcPr>
            <w:tcW w:w="3523" w:type="dxa"/>
          </w:tcPr>
          <w:p w:rsidR="009E56D3" w:rsidRPr="002C1E7F" w:rsidRDefault="009E56D3" w:rsidP="002C1E7F">
            <w:pPr>
              <w:tabs>
                <w:tab w:val="num" w:pos="0"/>
              </w:tabs>
              <w:suppressAutoHyphens w:val="0"/>
              <w:snapToGrid/>
              <w:rPr>
                <w:sz w:val="24"/>
                <w:szCs w:val="24"/>
                <w:lang w:eastAsia="ru-RU"/>
              </w:rPr>
            </w:pPr>
            <w:r w:rsidRPr="002C1E7F">
              <w:rPr>
                <w:sz w:val="24"/>
                <w:szCs w:val="24"/>
                <w:lang w:eastAsia="ru-RU"/>
              </w:rPr>
              <w:t>12</w:t>
            </w:r>
          </w:p>
        </w:tc>
      </w:tr>
      <w:tr w:rsidR="009E56D3" w:rsidRPr="002C1E7F">
        <w:tc>
          <w:tcPr>
            <w:tcW w:w="4427" w:type="dxa"/>
          </w:tcPr>
          <w:p w:rsidR="009E56D3" w:rsidRPr="002C1E7F" w:rsidRDefault="009E56D3" w:rsidP="002C1E7F">
            <w:pPr>
              <w:tabs>
                <w:tab w:val="num" w:pos="0"/>
              </w:tabs>
              <w:suppressAutoHyphens w:val="0"/>
              <w:snapToGrid/>
              <w:jc w:val="left"/>
              <w:rPr>
                <w:sz w:val="24"/>
                <w:szCs w:val="24"/>
                <w:lang w:eastAsia="ru-RU"/>
              </w:rPr>
            </w:pPr>
            <w:r w:rsidRPr="002C1E7F">
              <w:rPr>
                <w:sz w:val="24"/>
                <w:szCs w:val="24"/>
                <w:lang w:eastAsia="ru-RU"/>
              </w:rPr>
              <w:t xml:space="preserve">Для отдыха взрослого населения </w:t>
            </w:r>
          </w:p>
        </w:tc>
        <w:tc>
          <w:tcPr>
            <w:tcW w:w="1620" w:type="dxa"/>
          </w:tcPr>
          <w:p w:rsidR="009E56D3" w:rsidRPr="002C1E7F" w:rsidRDefault="009E56D3" w:rsidP="002C1E7F">
            <w:pPr>
              <w:tabs>
                <w:tab w:val="num" w:pos="0"/>
              </w:tabs>
              <w:suppressAutoHyphens w:val="0"/>
              <w:snapToGrid/>
              <w:rPr>
                <w:sz w:val="24"/>
                <w:szCs w:val="24"/>
                <w:lang w:eastAsia="ru-RU"/>
              </w:rPr>
            </w:pPr>
            <w:r w:rsidRPr="002C1E7F">
              <w:rPr>
                <w:sz w:val="24"/>
                <w:szCs w:val="24"/>
                <w:lang w:eastAsia="ru-RU"/>
              </w:rPr>
              <w:t>0,1</w:t>
            </w:r>
          </w:p>
        </w:tc>
        <w:tc>
          <w:tcPr>
            <w:tcW w:w="3523" w:type="dxa"/>
          </w:tcPr>
          <w:p w:rsidR="009E56D3" w:rsidRPr="002C1E7F" w:rsidRDefault="009E56D3" w:rsidP="002C1E7F">
            <w:pPr>
              <w:tabs>
                <w:tab w:val="num" w:pos="0"/>
              </w:tabs>
              <w:suppressAutoHyphens w:val="0"/>
              <w:snapToGrid/>
              <w:rPr>
                <w:sz w:val="24"/>
                <w:szCs w:val="24"/>
                <w:lang w:eastAsia="ru-RU"/>
              </w:rPr>
            </w:pPr>
            <w:r w:rsidRPr="002C1E7F">
              <w:rPr>
                <w:sz w:val="24"/>
                <w:szCs w:val="24"/>
                <w:lang w:eastAsia="ru-RU"/>
              </w:rPr>
              <w:t>10</w:t>
            </w:r>
          </w:p>
        </w:tc>
      </w:tr>
      <w:tr w:rsidR="009E56D3" w:rsidRPr="002C1E7F">
        <w:tc>
          <w:tcPr>
            <w:tcW w:w="4427" w:type="dxa"/>
          </w:tcPr>
          <w:p w:rsidR="009E56D3" w:rsidRPr="002C1E7F" w:rsidRDefault="009E56D3" w:rsidP="002C1E7F">
            <w:pPr>
              <w:tabs>
                <w:tab w:val="num" w:pos="0"/>
              </w:tabs>
              <w:suppressAutoHyphens w:val="0"/>
              <w:snapToGrid/>
              <w:jc w:val="left"/>
              <w:rPr>
                <w:sz w:val="24"/>
                <w:szCs w:val="24"/>
                <w:lang w:eastAsia="ru-RU"/>
              </w:rPr>
            </w:pPr>
            <w:r w:rsidRPr="002C1E7F">
              <w:rPr>
                <w:sz w:val="24"/>
                <w:szCs w:val="24"/>
                <w:lang w:eastAsia="ru-RU"/>
              </w:rPr>
              <w:t>Для занятий физкультурой</w:t>
            </w:r>
          </w:p>
        </w:tc>
        <w:tc>
          <w:tcPr>
            <w:tcW w:w="1620" w:type="dxa"/>
          </w:tcPr>
          <w:p w:rsidR="009E56D3" w:rsidRPr="002C1E7F" w:rsidRDefault="009E56D3" w:rsidP="002C1E7F">
            <w:pPr>
              <w:tabs>
                <w:tab w:val="num" w:pos="0"/>
              </w:tabs>
              <w:suppressAutoHyphens w:val="0"/>
              <w:snapToGrid/>
              <w:rPr>
                <w:sz w:val="24"/>
                <w:szCs w:val="24"/>
                <w:lang w:eastAsia="ru-RU"/>
              </w:rPr>
            </w:pPr>
            <w:r w:rsidRPr="002C1E7F">
              <w:rPr>
                <w:sz w:val="24"/>
                <w:szCs w:val="24"/>
                <w:lang w:eastAsia="ru-RU"/>
              </w:rPr>
              <w:t>2,0</w:t>
            </w:r>
          </w:p>
        </w:tc>
        <w:tc>
          <w:tcPr>
            <w:tcW w:w="3523" w:type="dxa"/>
          </w:tcPr>
          <w:p w:rsidR="009E56D3" w:rsidRPr="002C1E7F" w:rsidRDefault="009E56D3" w:rsidP="002C1E7F">
            <w:pPr>
              <w:tabs>
                <w:tab w:val="num" w:pos="0"/>
              </w:tabs>
              <w:suppressAutoHyphens w:val="0"/>
              <w:snapToGrid/>
              <w:rPr>
                <w:sz w:val="24"/>
                <w:szCs w:val="24"/>
                <w:lang w:eastAsia="ru-RU"/>
              </w:rPr>
            </w:pPr>
            <w:r w:rsidRPr="002C1E7F">
              <w:rPr>
                <w:sz w:val="24"/>
                <w:szCs w:val="24"/>
                <w:lang w:eastAsia="ru-RU"/>
              </w:rPr>
              <w:t>10-40</w:t>
            </w:r>
          </w:p>
        </w:tc>
      </w:tr>
      <w:tr w:rsidR="009E56D3" w:rsidRPr="002C1E7F">
        <w:tc>
          <w:tcPr>
            <w:tcW w:w="4427" w:type="dxa"/>
          </w:tcPr>
          <w:p w:rsidR="009E56D3" w:rsidRPr="002C1E7F" w:rsidRDefault="009E56D3" w:rsidP="002C1E7F">
            <w:pPr>
              <w:tabs>
                <w:tab w:val="num" w:pos="0"/>
              </w:tabs>
              <w:suppressAutoHyphens w:val="0"/>
              <w:snapToGrid/>
              <w:jc w:val="left"/>
              <w:rPr>
                <w:sz w:val="24"/>
                <w:szCs w:val="24"/>
                <w:lang w:eastAsia="ru-RU"/>
              </w:rPr>
            </w:pPr>
            <w:r w:rsidRPr="002C1E7F">
              <w:rPr>
                <w:sz w:val="24"/>
                <w:szCs w:val="24"/>
                <w:lang w:eastAsia="ru-RU"/>
              </w:rPr>
              <w:t>Для хозяйственных целей и выгула собак</w:t>
            </w:r>
          </w:p>
        </w:tc>
        <w:tc>
          <w:tcPr>
            <w:tcW w:w="1620" w:type="dxa"/>
          </w:tcPr>
          <w:p w:rsidR="009E56D3" w:rsidRPr="002C1E7F" w:rsidRDefault="009E56D3" w:rsidP="002C1E7F">
            <w:pPr>
              <w:tabs>
                <w:tab w:val="num" w:pos="0"/>
              </w:tabs>
              <w:suppressAutoHyphens w:val="0"/>
              <w:snapToGrid/>
              <w:rPr>
                <w:sz w:val="24"/>
                <w:szCs w:val="24"/>
                <w:lang w:eastAsia="ru-RU"/>
              </w:rPr>
            </w:pPr>
            <w:r w:rsidRPr="002C1E7F">
              <w:rPr>
                <w:sz w:val="24"/>
                <w:szCs w:val="24"/>
                <w:lang w:eastAsia="ru-RU"/>
              </w:rPr>
              <w:t>0,3</w:t>
            </w:r>
          </w:p>
        </w:tc>
        <w:tc>
          <w:tcPr>
            <w:tcW w:w="3523" w:type="dxa"/>
          </w:tcPr>
          <w:p w:rsidR="009E56D3" w:rsidRPr="002C1E7F" w:rsidRDefault="009E56D3" w:rsidP="002C1E7F">
            <w:pPr>
              <w:tabs>
                <w:tab w:val="num" w:pos="0"/>
              </w:tabs>
              <w:suppressAutoHyphens w:val="0"/>
              <w:snapToGrid/>
              <w:rPr>
                <w:sz w:val="24"/>
                <w:szCs w:val="24"/>
                <w:lang w:eastAsia="ru-RU"/>
              </w:rPr>
            </w:pPr>
            <w:r w:rsidRPr="002C1E7F">
              <w:rPr>
                <w:sz w:val="24"/>
                <w:szCs w:val="24"/>
                <w:lang w:eastAsia="ru-RU"/>
              </w:rPr>
              <w:t>20 (для хозяйственных целей)</w:t>
            </w:r>
          </w:p>
          <w:p w:rsidR="009E56D3" w:rsidRPr="002C1E7F" w:rsidRDefault="009E56D3" w:rsidP="002C1E7F">
            <w:pPr>
              <w:tabs>
                <w:tab w:val="num" w:pos="0"/>
              </w:tabs>
              <w:suppressAutoHyphens w:val="0"/>
              <w:snapToGrid/>
              <w:rPr>
                <w:sz w:val="24"/>
                <w:szCs w:val="24"/>
                <w:lang w:eastAsia="ru-RU"/>
              </w:rPr>
            </w:pPr>
            <w:r w:rsidRPr="002C1E7F">
              <w:rPr>
                <w:sz w:val="24"/>
                <w:szCs w:val="24"/>
                <w:lang w:eastAsia="ru-RU"/>
              </w:rPr>
              <w:t>40 (для выгула собак)</w:t>
            </w:r>
          </w:p>
        </w:tc>
      </w:tr>
      <w:tr w:rsidR="009E56D3" w:rsidRPr="002C1E7F">
        <w:tc>
          <w:tcPr>
            <w:tcW w:w="9570" w:type="dxa"/>
            <w:gridSpan w:val="3"/>
          </w:tcPr>
          <w:p w:rsidR="009E56D3" w:rsidRPr="002C1E7F" w:rsidRDefault="009E56D3" w:rsidP="002C1E7F">
            <w:pPr>
              <w:tabs>
                <w:tab w:val="num" w:pos="0"/>
              </w:tabs>
              <w:suppressAutoHyphens w:val="0"/>
              <w:snapToGrid/>
              <w:jc w:val="left"/>
              <w:rPr>
                <w:i/>
                <w:iCs/>
                <w:sz w:val="24"/>
                <w:szCs w:val="24"/>
                <w:lang w:eastAsia="ru-RU"/>
              </w:rPr>
            </w:pPr>
            <w:r w:rsidRPr="002C1E7F">
              <w:rPr>
                <w:i/>
                <w:iCs/>
                <w:sz w:val="24"/>
                <w:szCs w:val="24"/>
                <w:lang w:eastAsia="ru-RU"/>
              </w:rPr>
              <w:t>Примечания:</w:t>
            </w:r>
          </w:p>
          <w:p w:rsidR="009E56D3" w:rsidRPr="002C1E7F" w:rsidRDefault="009E56D3" w:rsidP="002C1E7F">
            <w:pPr>
              <w:tabs>
                <w:tab w:val="num" w:pos="0"/>
              </w:tabs>
              <w:suppressAutoHyphens w:val="0"/>
              <w:snapToGrid/>
              <w:rPr>
                <w:i/>
                <w:iCs/>
                <w:sz w:val="24"/>
                <w:szCs w:val="24"/>
                <w:lang w:eastAsia="ru-RU"/>
              </w:rPr>
            </w:pPr>
            <w:r w:rsidRPr="002C1E7F">
              <w:rPr>
                <w:i/>
                <w:iCs/>
                <w:sz w:val="24"/>
                <w:szCs w:val="24"/>
                <w:lang w:eastAsia="ru-RU"/>
              </w:rPr>
              <w:tab/>
              <w:t>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p w:rsidR="009E56D3" w:rsidRPr="002C1E7F" w:rsidRDefault="009E56D3" w:rsidP="002C1E7F">
            <w:pPr>
              <w:widowControl w:val="0"/>
              <w:tabs>
                <w:tab w:val="left" w:pos="180"/>
              </w:tabs>
              <w:suppressAutoHyphens w:val="0"/>
              <w:overflowPunct w:val="0"/>
              <w:adjustRightInd w:val="0"/>
              <w:snapToGrid/>
              <w:spacing w:before="80" w:after="80" w:line="276" w:lineRule="auto"/>
              <w:ind w:firstLine="709"/>
              <w:rPr>
                <w:sz w:val="24"/>
                <w:szCs w:val="24"/>
                <w:lang w:eastAsia="en-US"/>
              </w:rPr>
            </w:pPr>
            <w:r w:rsidRPr="002C1E7F">
              <w:rPr>
                <w:i/>
                <w:iCs/>
                <w:sz w:val="24"/>
                <w:szCs w:val="24"/>
                <w:lang w:eastAsia="en-US"/>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9E56D3" w:rsidRPr="002C1E7F" w:rsidRDefault="009E56D3" w:rsidP="002C1E7F">
      <w:pPr>
        <w:suppressAutoHyphens w:val="0"/>
        <w:autoSpaceDE w:val="0"/>
        <w:autoSpaceDN w:val="0"/>
        <w:adjustRightInd w:val="0"/>
        <w:snapToGrid/>
        <w:spacing w:before="80" w:after="80" w:line="276" w:lineRule="auto"/>
        <w:rPr>
          <w:sz w:val="24"/>
          <w:szCs w:val="24"/>
          <w:lang w:eastAsia="ru-RU"/>
        </w:rPr>
      </w:pPr>
    </w:p>
    <w:p w:rsidR="009E56D3" w:rsidRPr="002C1E7F" w:rsidRDefault="009E56D3" w:rsidP="002C1E7F">
      <w:pPr>
        <w:suppressAutoHyphens w:val="0"/>
        <w:autoSpaceDE w:val="0"/>
        <w:autoSpaceDN w:val="0"/>
        <w:adjustRightInd w:val="0"/>
        <w:snapToGrid/>
        <w:spacing w:before="80" w:after="80" w:line="276" w:lineRule="auto"/>
        <w:rPr>
          <w:sz w:val="24"/>
          <w:szCs w:val="24"/>
          <w:lang w:eastAsia="ru-RU"/>
        </w:rPr>
      </w:pPr>
    </w:p>
    <w:p w:rsidR="009E56D3" w:rsidRPr="002C1E7F" w:rsidRDefault="009E56D3" w:rsidP="002C1E7F">
      <w:pPr>
        <w:tabs>
          <w:tab w:val="left" w:pos="1080"/>
        </w:tabs>
        <w:suppressAutoHyphens w:val="0"/>
        <w:autoSpaceDE w:val="0"/>
        <w:autoSpaceDN w:val="0"/>
        <w:adjustRightInd w:val="0"/>
        <w:snapToGrid/>
        <w:spacing w:before="80" w:after="80" w:line="276" w:lineRule="auto"/>
        <w:rPr>
          <w:sz w:val="24"/>
          <w:szCs w:val="24"/>
          <w:lang w:eastAsia="ru-RU"/>
        </w:rPr>
      </w:pPr>
    </w:p>
    <w:p w:rsidR="009E56D3" w:rsidRPr="002C1E7F" w:rsidRDefault="009E56D3" w:rsidP="005F4C57">
      <w:pPr>
        <w:pStyle w:val="Heading2"/>
      </w:pPr>
      <w:bookmarkStart w:id="214" w:name="_Toc486456357"/>
      <w:bookmarkStart w:id="215" w:name="_Toc509351624"/>
      <w:r w:rsidRPr="002C1E7F">
        <w:t xml:space="preserve">ГЛАВА </w:t>
      </w:r>
      <w:r>
        <w:t>9</w:t>
      </w:r>
      <w:r w:rsidRPr="002C1E7F">
        <w:t xml:space="preserve">. </w:t>
      </w:r>
      <w:bookmarkEnd w:id="214"/>
      <w:r w:rsidRPr="0064178B">
        <w:t>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 ИНЫХ ОГРАНИЧЕНИЙ, УСТАНОВЛЕННЫХ ЗАКОНОДАТЕЛЬСТВОМ РОССИЙСКОЙ ФЕДЕРАЦИИ</w:t>
      </w:r>
      <w:bookmarkEnd w:id="215"/>
    </w:p>
    <w:p w:rsidR="009E56D3" w:rsidRPr="002C1E7F" w:rsidRDefault="009E56D3" w:rsidP="002C1E7F">
      <w:pPr>
        <w:tabs>
          <w:tab w:val="left" w:pos="1080"/>
        </w:tabs>
        <w:suppressAutoHyphens w:val="0"/>
        <w:autoSpaceDE w:val="0"/>
        <w:autoSpaceDN w:val="0"/>
        <w:adjustRightInd w:val="0"/>
        <w:snapToGrid/>
        <w:spacing w:before="80" w:after="80" w:line="276" w:lineRule="auto"/>
        <w:rPr>
          <w:sz w:val="24"/>
          <w:szCs w:val="24"/>
          <w:lang w:eastAsia="ru-RU"/>
        </w:rPr>
      </w:pPr>
    </w:p>
    <w:p w:rsidR="009E56D3" w:rsidRPr="002C1E7F" w:rsidRDefault="009E56D3" w:rsidP="005F4C57">
      <w:pPr>
        <w:pStyle w:val="Heading3"/>
      </w:pPr>
      <w:bookmarkStart w:id="216" w:name="_Toc173058506"/>
      <w:bookmarkStart w:id="217" w:name="_Toc172720958"/>
      <w:bookmarkStart w:id="218" w:name="_Toc173739855"/>
      <w:bookmarkStart w:id="219" w:name="_Toc232234214"/>
      <w:bookmarkStart w:id="220" w:name="_Toc248903555"/>
      <w:bookmarkStart w:id="221" w:name="_Toc248904694"/>
      <w:bookmarkStart w:id="222" w:name="_Toc486456358"/>
      <w:bookmarkStart w:id="223" w:name="_Toc509351625"/>
      <w:r w:rsidRPr="002C1E7F">
        <w:t xml:space="preserve">Статья </w:t>
      </w:r>
      <w:r>
        <w:t>34</w:t>
      </w:r>
      <w:r w:rsidRPr="002C1E7F">
        <w:t>.</w:t>
      </w:r>
      <w:bookmarkEnd w:id="216"/>
      <w:r w:rsidRPr="002C1E7F">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217"/>
      <w:bookmarkEnd w:id="218"/>
      <w:bookmarkEnd w:id="219"/>
      <w:bookmarkEnd w:id="220"/>
      <w:bookmarkEnd w:id="221"/>
      <w:bookmarkEnd w:id="222"/>
      <w:bookmarkEnd w:id="223"/>
    </w:p>
    <w:p w:rsidR="009E56D3" w:rsidRPr="002C1E7F" w:rsidRDefault="009E56D3" w:rsidP="005F4C57">
      <w:pPr>
        <w:ind w:firstLine="709"/>
        <w:rPr>
          <w:lang w:eastAsia="ru-RU"/>
        </w:rPr>
      </w:pPr>
      <w:r w:rsidRPr="002C1E7F">
        <w:rPr>
          <w:lang w:eastAsia="ru-RU"/>
        </w:rPr>
        <w:t>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9E56D3" w:rsidRPr="002C1E7F" w:rsidRDefault="009E56D3" w:rsidP="005F4C57">
      <w:pPr>
        <w:ind w:firstLine="709"/>
        <w:rPr>
          <w:lang w:eastAsia="ru-RU"/>
        </w:rPr>
      </w:pPr>
      <w:r w:rsidRPr="002C1E7F">
        <w:rPr>
          <w:lang w:eastAsia="ru-RU"/>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9E56D3" w:rsidRPr="002C1E7F" w:rsidRDefault="009E56D3" w:rsidP="005F4C57">
      <w:pPr>
        <w:ind w:firstLine="709"/>
        <w:rPr>
          <w:lang w:eastAsia="ru-RU"/>
        </w:rPr>
      </w:pPr>
      <w:r w:rsidRPr="002C1E7F">
        <w:rPr>
          <w:lang w:eastAsia="ru-RU"/>
        </w:rPr>
        <w:t>3.Принципиальное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муниципального образования «</w:t>
      </w:r>
      <w:r>
        <w:rPr>
          <w:lang w:eastAsia="ru-RU"/>
        </w:rPr>
        <w:t>Хаврогор</w:t>
      </w:r>
      <w:r w:rsidRPr="002C1E7F">
        <w:rPr>
          <w:lang w:eastAsia="ru-RU"/>
        </w:rPr>
        <w:t>ское».</w:t>
      </w:r>
    </w:p>
    <w:p w:rsidR="009E56D3" w:rsidRPr="002C1E7F" w:rsidRDefault="009E56D3" w:rsidP="005F4C57">
      <w:pPr>
        <w:ind w:firstLine="709"/>
        <w:rPr>
          <w:lang w:eastAsia="ru-RU"/>
        </w:rPr>
      </w:pPr>
      <w:r w:rsidRPr="002C1E7F">
        <w:rPr>
          <w:lang w:eastAsia="ru-RU"/>
        </w:rPr>
        <w:t>4.  Мероприятия на территории первого пояса ЗСО подземных источников водоснабжения:</w:t>
      </w:r>
    </w:p>
    <w:p w:rsidR="009E56D3" w:rsidRPr="002C1E7F" w:rsidRDefault="009E56D3" w:rsidP="005F4C57">
      <w:pPr>
        <w:ind w:firstLine="709"/>
        <w:rPr>
          <w:lang w:eastAsia="ru-RU"/>
        </w:rPr>
      </w:pPr>
      <w:r w:rsidRPr="002C1E7F">
        <w:rPr>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E56D3" w:rsidRPr="002C1E7F" w:rsidRDefault="009E56D3" w:rsidP="005F4C57">
      <w:pPr>
        <w:ind w:firstLine="709"/>
        <w:rPr>
          <w:lang w:eastAsia="ru-RU"/>
        </w:rPr>
      </w:pPr>
      <w:r w:rsidRPr="002C1E7F">
        <w:rPr>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E56D3" w:rsidRPr="002C1E7F" w:rsidRDefault="009E56D3" w:rsidP="005F4C57">
      <w:pPr>
        <w:ind w:firstLine="709"/>
        <w:rPr>
          <w:lang w:eastAsia="ru-RU"/>
        </w:rPr>
      </w:pPr>
      <w:r w:rsidRPr="002C1E7F">
        <w:rPr>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E56D3" w:rsidRPr="002C1E7F" w:rsidRDefault="009E56D3" w:rsidP="005F4C57">
      <w:pPr>
        <w:ind w:firstLine="709"/>
        <w:rPr>
          <w:lang w:eastAsia="ru-RU"/>
        </w:rPr>
      </w:pPr>
      <w:r w:rsidRPr="002C1E7F">
        <w:rPr>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E56D3" w:rsidRPr="002C1E7F" w:rsidRDefault="009E56D3" w:rsidP="005F4C57">
      <w:pPr>
        <w:ind w:firstLine="709"/>
        <w:rPr>
          <w:lang w:eastAsia="ru-RU"/>
        </w:rPr>
      </w:pPr>
      <w:r w:rsidRPr="002C1E7F">
        <w:rPr>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E56D3" w:rsidRPr="002C1E7F" w:rsidRDefault="009E56D3" w:rsidP="005F4C57">
      <w:pPr>
        <w:ind w:firstLine="709"/>
        <w:rPr>
          <w:lang w:eastAsia="ru-RU"/>
        </w:rPr>
      </w:pPr>
      <w:r w:rsidRPr="002C1E7F">
        <w:rPr>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E56D3" w:rsidRPr="002C1E7F" w:rsidRDefault="009E56D3" w:rsidP="005F4C57">
      <w:pPr>
        <w:ind w:firstLine="709"/>
        <w:rPr>
          <w:lang w:eastAsia="ru-RU"/>
        </w:rPr>
      </w:pPr>
      <w:r w:rsidRPr="002C1E7F">
        <w:rPr>
          <w:lang w:eastAsia="ru-RU"/>
        </w:rPr>
        <w:t>5. Мероприятия на территории второго и третьего поясов ЗСО подземных источников водоснабжения:</w:t>
      </w:r>
    </w:p>
    <w:p w:rsidR="009E56D3" w:rsidRPr="002C1E7F" w:rsidRDefault="009E56D3" w:rsidP="005F4C57">
      <w:pPr>
        <w:ind w:firstLine="709"/>
        <w:rPr>
          <w:lang w:eastAsia="ru-RU"/>
        </w:rPr>
      </w:pPr>
      <w:r w:rsidRPr="002C1E7F">
        <w:rPr>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E56D3" w:rsidRPr="002C1E7F" w:rsidRDefault="009E56D3" w:rsidP="005F4C57">
      <w:pPr>
        <w:ind w:firstLine="709"/>
        <w:rPr>
          <w:lang w:eastAsia="ru-RU"/>
        </w:rPr>
      </w:pPr>
      <w:r w:rsidRPr="002C1E7F">
        <w:rPr>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9E56D3" w:rsidRPr="002C1E7F" w:rsidRDefault="009E56D3" w:rsidP="005F4C57">
      <w:pPr>
        <w:ind w:firstLine="709"/>
        <w:rPr>
          <w:lang w:eastAsia="ru-RU"/>
        </w:rPr>
      </w:pPr>
      <w:r w:rsidRPr="002C1E7F">
        <w:rPr>
          <w:lang w:eastAsia="ru-RU"/>
        </w:rPr>
        <w:t>Запрещение закачки отработанных вод в подземные горизонты, подземного складирования твердых отходов и разработки недр земли.</w:t>
      </w:r>
    </w:p>
    <w:p w:rsidR="009E56D3" w:rsidRPr="002C1E7F" w:rsidRDefault="009E56D3" w:rsidP="005F4C57">
      <w:pPr>
        <w:ind w:firstLine="709"/>
        <w:rPr>
          <w:lang w:eastAsia="ru-RU"/>
        </w:rPr>
      </w:pPr>
      <w:r w:rsidRPr="002C1E7F">
        <w:rPr>
          <w:lang w:eastAsia="ru-RU"/>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E56D3" w:rsidRPr="002C1E7F" w:rsidRDefault="009E56D3" w:rsidP="005F4C57">
      <w:pPr>
        <w:ind w:firstLine="709"/>
        <w:rPr>
          <w:lang w:eastAsia="ru-RU"/>
        </w:rPr>
      </w:pPr>
      <w:r w:rsidRPr="002C1E7F">
        <w:rPr>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E56D3" w:rsidRPr="002C1E7F" w:rsidRDefault="009E56D3" w:rsidP="005F4C57">
      <w:pPr>
        <w:ind w:firstLine="709"/>
        <w:rPr>
          <w:lang w:eastAsia="ru-RU"/>
        </w:rPr>
      </w:pPr>
      <w:r w:rsidRPr="002C1E7F">
        <w:rPr>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E56D3" w:rsidRPr="002C1E7F" w:rsidRDefault="009E56D3" w:rsidP="005F4C57">
      <w:pPr>
        <w:ind w:firstLine="709"/>
        <w:rPr>
          <w:lang w:eastAsia="ru-RU"/>
        </w:rPr>
      </w:pPr>
      <w:r w:rsidRPr="002C1E7F">
        <w:rPr>
          <w:lang w:eastAsia="ru-RU"/>
        </w:rPr>
        <w:t>6. Мероприятия на территории второго пояса ЗСО подземных источников водоснабжения:</w:t>
      </w:r>
    </w:p>
    <w:p w:rsidR="009E56D3" w:rsidRPr="002C1E7F" w:rsidRDefault="009E56D3" w:rsidP="005F4C57">
      <w:pPr>
        <w:ind w:firstLine="709"/>
        <w:rPr>
          <w:lang w:eastAsia="ru-RU"/>
        </w:rPr>
      </w:pPr>
      <w:r w:rsidRPr="002C1E7F">
        <w:rPr>
          <w:lang w:eastAsia="ru-RU"/>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9E56D3" w:rsidRPr="002C1E7F" w:rsidRDefault="009E56D3" w:rsidP="005F4C57">
      <w:pPr>
        <w:ind w:firstLine="709"/>
        <w:rPr>
          <w:lang w:eastAsia="ru-RU"/>
        </w:rPr>
      </w:pPr>
      <w:r w:rsidRPr="002C1E7F">
        <w:rPr>
          <w:lang w:eastAsia="ru-RU"/>
        </w:rPr>
        <w:t>не допускается:</w:t>
      </w:r>
    </w:p>
    <w:p w:rsidR="009E56D3" w:rsidRPr="002C1E7F" w:rsidRDefault="009E56D3" w:rsidP="005F4C57">
      <w:pPr>
        <w:ind w:firstLine="709"/>
        <w:rPr>
          <w:lang w:eastAsia="ru-RU"/>
        </w:rPr>
      </w:pPr>
      <w:r w:rsidRPr="002C1E7F">
        <w:rPr>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E56D3" w:rsidRPr="002C1E7F" w:rsidRDefault="009E56D3" w:rsidP="005F4C57">
      <w:pPr>
        <w:ind w:firstLine="709"/>
        <w:rPr>
          <w:lang w:eastAsia="ru-RU"/>
        </w:rPr>
      </w:pPr>
      <w:r w:rsidRPr="002C1E7F">
        <w:rPr>
          <w:lang w:eastAsia="ru-RU"/>
        </w:rPr>
        <w:t>применение удобрений и ядохимикатов;</w:t>
      </w:r>
    </w:p>
    <w:p w:rsidR="009E56D3" w:rsidRPr="002C1E7F" w:rsidRDefault="009E56D3" w:rsidP="005F4C57">
      <w:pPr>
        <w:ind w:firstLine="709"/>
        <w:rPr>
          <w:lang w:eastAsia="ru-RU"/>
        </w:rPr>
      </w:pPr>
      <w:r w:rsidRPr="002C1E7F">
        <w:rPr>
          <w:lang w:eastAsia="ru-RU"/>
        </w:rPr>
        <w:t>рубка леса главного пользования и реконструкции.</w:t>
      </w:r>
    </w:p>
    <w:p w:rsidR="009E56D3" w:rsidRPr="002C1E7F" w:rsidRDefault="009E56D3" w:rsidP="005F4C57">
      <w:pPr>
        <w:ind w:firstLine="709"/>
        <w:rPr>
          <w:lang w:eastAsia="ru-RU"/>
        </w:rPr>
      </w:pPr>
      <w:r w:rsidRPr="002C1E7F">
        <w:rPr>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56D3" w:rsidRPr="002C1E7F" w:rsidRDefault="009E56D3" w:rsidP="005F4C57">
      <w:pPr>
        <w:ind w:firstLine="709"/>
        <w:rPr>
          <w:lang w:eastAsia="ru-RU"/>
        </w:rPr>
      </w:pPr>
      <w:r w:rsidRPr="002C1E7F">
        <w:rPr>
          <w:lang w:eastAsia="ru-RU"/>
        </w:rPr>
        <w:t>7. Мероприятия на территории первого пояса ЗСО поверхностных источников водоснабжения:</w:t>
      </w:r>
    </w:p>
    <w:p w:rsidR="009E56D3" w:rsidRPr="002C1E7F" w:rsidRDefault="009E56D3" w:rsidP="005F4C57">
      <w:pPr>
        <w:ind w:firstLine="709"/>
        <w:rPr>
          <w:lang w:eastAsia="ru-RU"/>
        </w:rPr>
      </w:pPr>
      <w:r w:rsidRPr="002C1E7F">
        <w:rPr>
          <w:lang w:eastAsia="ru-RU"/>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9E56D3" w:rsidRPr="002C1E7F" w:rsidRDefault="009E56D3" w:rsidP="005F4C57">
      <w:pPr>
        <w:ind w:firstLine="709"/>
        <w:rPr>
          <w:lang w:eastAsia="ru-RU"/>
        </w:rPr>
      </w:pPr>
      <w:r w:rsidRPr="002C1E7F">
        <w:rPr>
          <w:lang w:eastAsia="ru-RU"/>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9E56D3" w:rsidRPr="002C1E7F" w:rsidRDefault="009E56D3" w:rsidP="005F4C57">
      <w:pPr>
        <w:ind w:firstLine="709"/>
        <w:rPr>
          <w:lang w:eastAsia="ru-RU"/>
        </w:rPr>
      </w:pPr>
      <w:r w:rsidRPr="002C1E7F">
        <w:rPr>
          <w:lang w:eastAsia="ru-RU"/>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E56D3" w:rsidRPr="002C1E7F" w:rsidRDefault="009E56D3" w:rsidP="005F4C57">
      <w:pPr>
        <w:ind w:firstLine="709"/>
        <w:rPr>
          <w:lang w:eastAsia="ru-RU"/>
        </w:rPr>
      </w:pPr>
      <w:r w:rsidRPr="002C1E7F">
        <w:rPr>
          <w:lang w:eastAsia="ru-RU"/>
        </w:rPr>
        <w:t>8. Мероприятия на территории второго и третьего поясов ЗСО поверхностных источников водоснабжения:</w:t>
      </w:r>
    </w:p>
    <w:p w:rsidR="009E56D3" w:rsidRPr="002C1E7F" w:rsidRDefault="009E56D3" w:rsidP="005F4C57">
      <w:pPr>
        <w:ind w:firstLine="709"/>
        <w:rPr>
          <w:lang w:eastAsia="ru-RU"/>
        </w:rPr>
      </w:pPr>
      <w:r w:rsidRPr="002C1E7F">
        <w:rPr>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9E56D3" w:rsidRPr="002C1E7F" w:rsidRDefault="009E56D3" w:rsidP="005F4C57">
      <w:pPr>
        <w:ind w:firstLine="709"/>
        <w:rPr>
          <w:lang w:eastAsia="ru-RU"/>
        </w:rPr>
      </w:pPr>
      <w:r w:rsidRPr="002C1E7F">
        <w:rPr>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E56D3" w:rsidRPr="002C1E7F" w:rsidRDefault="009E56D3" w:rsidP="005F4C57">
      <w:pPr>
        <w:ind w:firstLine="709"/>
        <w:rPr>
          <w:lang w:eastAsia="ru-RU"/>
        </w:rPr>
      </w:pPr>
      <w:r w:rsidRPr="002C1E7F">
        <w:rPr>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E56D3" w:rsidRPr="002C1E7F" w:rsidRDefault="009E56D3" w:rsidP="005F4C57">
      <w:pPr>
        <w:ind w:firstLine="709"/>
        <w:rPr>
          <w:lang w:eastAsia="ru-RU"/>
        </w:rPr>
      </w:pPr>
      <w:r w:rsidRPr="002C1E7F">
        <w:rPr>
          <w:lang w:eastAsia="ru-RU"/>
        </w:rPr>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9E56D3" w:rsidRPr="002C1E7F" w:rsidRDefault="009E56D3" w:rsidP="005F4C57">
      <w:pPr>
        <w:ind w:firstLine="709"/>
        <w:rPr>
          <w:lang w:eastAsia="ru-RU"/>
        </w:rPr>
      </w:pPr>
      <w:r w:rsidRPr="002C1E7F">
        <w:rPr>
          <w:lang w:eastAsia="ru-RU"/>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9E56D3" w:rsidRPr="002C1E7F" w:rsidRDefault="009E56D3" w:rsidP="005F4C57">
      <w:pPr>
        <w:ind w:firstLine="709"/>
        <w:rPr>
          <w:lang w:eastAsia="ru-RU"/>
        </w:rPr>
      </w:pPr>
      <w:r w:rsidRPr="002C1E7F">
        <w:rPr>
          <w:lang w:eastAsia="ru-RU"/>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9E56D3" w:rsidRPr="002C1E7F" w:rsidRDefault="009E56D3" w:rsidP="005F4C57">
      <w:pPr>
        <w:ind w:firstLine="709"/>
        <w:rPr>
          <w:lang w:eastAsia="ru-RU"/>
        </w:rPr>
      </w:pPr>
      <w:r w:rsidRPr="002C1E7F">
        <w:rPr>
          <w:lang w:eastAsia="ru-RU"/>
        </w:rPr>
        <w:t>9. Мероприятия на территории второго пояса ЗСО поверхностных источников водоснабжения.</w:t>
      </w:r>
    </w:p>
    <w:p w:rsidR="009E56D3" w:rsidRPr="002C1E7F" w:rsidRDefault="009E56D3" w:rsidP="005F4C57">
      <w:pPr>
        <w:ind w:firstLine="709"/>
        <w:rPr>
          <w:lang w:eastAsia="ru-RU"/>
        </w:rPr>
      </w:pPr>
      <w:r w:rsidRPr="002C1E7F">
        <w:rPr>
          <w:lang w:eastAsia="ru-RU"/>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9E56D3" w:rsidRPr="002C1E7F" w:rsidRDefault="009E56D3" w:rsidP="005F4C57">
      <w:pPr>
        <w:ind w:firstLine="709"/>
        <w:rPr>
          <w:lang w:eastAsia="ru-RU"/>
        </w:rPr>
      </w:pPr>
      <w:r w:rsidRPr="002C1E7F">
        <w:rPr>
          <w:lang w:eastAsia="ru-RU"/>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E56D3" w:rsidRPr="002C1E7F" w:rsidRDefault="009E56D3" w:rsidP="005F4C57">
      <w:pPr>
        <w:ind w:firstLine="709"/>
        <w:rPr>
          <w:lang w:eastAsia="ru-RU"/>
        </w:rPr>
      </w:pPr>
      <w:r w:rsidRPr="002C1E7F">
        <w:rPr>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9E56D3" w:rsidRPr="002C1E7F" w:rsidRDefault="009E56D3" w:rsidP="005F4C57">
      <w:pPr>
        <w:ind w:firstLine="709"/>
        <w:rPr>
          <w:lang w:eastAsia="ru-RU"/>
        </w:rPr>
      </w:pPr>
      <w:r w:rsidRPr="002C1E7F">
        <w:rPr>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E56D3" w:rsidRPr="002C1E7F" w:rsidRDefault="009E56D3" w:rsidP="005F4C57">
      <w:pPr>
        <w:ind w:firstLine="709"/>
        <w:rPr>
          <w:lang w:eastAsia="ru-RU"/>
        </w:rPr>
      </w:pPr>
      <w:r w:rsidRPr="002C1E7F">
        <w:rPr>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56D3" w:rsidRPr="002C1E7F" w:rsidRDefault="009E56D3" w:rsidP="005F4C57">
      <w:pPr>
        <w:ind w:firstLine="709"/>
        <w:rPr>
          <w:lang w:eastAsia="ru-RU"/>
        </w:rPr>
      </w:pPr>
      <w:r w:rsidRPr="002C1E7F">
        <w:rPr>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E56D3" w:rsidRPr="002C1E7F" w:rsidRDefault="009E56D3" w:rsidP="005F4C57">
      <w:pPr>
        <w:ind w:firstLine="709"/>
        <w:rPr>
          <w:lang w:eastAsia="ru-RU"/>
        </w:rPr>
      </w:pPr>
      <w:r w:rsidRPr="002C1E7F">
        <w:rPr>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E56D3" w:rsidRPr="002C1E7F" w:rsidRDefault="009E56D3" w:rsidP="005F4C57">
      <w:pPr>
        <w:ind w:firstLine="709"/>
        <w:rPr>
          <w:lang w:eastAsia="ru-RU"/>
        </w:rPr>
      </w:pPr>
      <w:r w:rsidRPr="002C1E7F">
        <w:rPr>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E56D3" w:rsidRPr="002C1E7F" w:rsidRDefault="009E56D3" w:rsidP="005F4C57">
      <w:pPr>
        <w:ind w:firstLine="709"/>
        <w:rPr>
          <w:lang w:eastAsia="ru-RU"/>
        </w:rPr>
      </w:pPr>
      <w:r w:rsidRPr="002C1E7F">
        <w:rPr>
          <w:lang w:eastAsia="ru-RU"/>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E56D3" w:rsidRPr="002C1E7F" w:rsidRDefault="009E56D3" w:rsidP="005F4C57">
      <w:pPr>
        <w:ind w:firstLine="709"/>
        <w:rPr>
          <w:lang w:eastAsia="ru-RU"/>
        </w:rPr>
      </w:pPr>
      <w:r w:rsidRPr="002C1E7F">
        <w:rPr>
          <w:lang w:eastAsia="ru-RU"/>
        </w:rPr>
        <w:t>10.  Мероприятия по санитарно-защитной полосе водоводов:</w:t>
      </w:r>
    </w:p>
    <w:p w:rsidR="009E56D3" w:rsidRPr="002C1E7F" w:rsidRDefault="009E56D3" w:rsidP="005F4C57">
      <w:pPr>
        <w:ind w:firstLine="709"/>
        <w:rPr>
          <w:lang w:eastAsia="ru-RU"/>
        </w:rPr>
      </w:pPr>
      <w:r w:rsidRPr="002C1E7F">
        <w:rPr>
          <w:lang w:eastAsia="ru-RU"/>
        </w:rPr>
        <w:t>В пределах санитарно-защитной полосы водоводов должны отсутствовать источники загрязнения почвы и грунтовых вод.</w:t>
      </w:r>
    </w:p>
    <w:p w:rsidR="009E56D3" w:rsidRPr="002C1E7F" w:rsidRDefault="009E56D3" w:rsidP="005F4C57">
      <w:pPr>
        <w:ind w:firstLine="709"/>
        <w:rPr>
          <w:lang w:eastAsia="ru-RU"/>
        </w:rPr>
      </w:pPr>
      <w:r w:rsidRPr="002C1E7F">
        <w:rPr>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E56D3" w:rsidRPr="002C1E7F" w:rsidRDefault="009E56D3" w:rsidP="002C1E7F">
      <w:pPr>
        <w:suppressAutoHyphens w:val="0"/>
        <w:autoSpaceDE w:val="0"/>
        <w:autoSpaceDN w:val="0"/>
        <w:adjustRightInd w:val="0"/>
        <w:snapToGrid/>
        <w:spacing w:before="80" w:after="80" w:line="276" w:lineRule="auto"/>
        <w:ind w:firstLine="567"/>
        <w:rPr>
          <w:sz w:val="24"/>
          <w:szCs w:val="24"/>
          <w:lang w:eastAsia="ru-RU"/>
        </w:rPr>
      </w:pPr>
    </w:p>
    <w:p w:rsidR="009E56D3" w:rsidRPr="002C1E7F" w:rsidRDefault="009E56D3" w:rsidP="005F4C57">
      <w:pPr>
        <w:pStyle w:val="Heading3"/>
      </w:pPr>
      <w:bookmarkStart w:id="224" w:name="_Toc173058507"/>
      <w:bookmarkStart w:id="225" w:name="_Toc172720959"/>
      <w:bookmarkStart w:id="226" w:name="_Toc173739856"/>
      <w:bookmarkStart w:id="227" w:name="_Toc232234215"/>
      <w:bookmarkStart w:id="228" w:name="_Toc248903556"/>
      <w:bookmarkStart w:id="229" w:name="_Toc248904695"/>
      <w:bookmarkStart w:id="230" w:name="_Toc486456359"/>
      <w:bookmarkStart w:id="231" w:name="_Toc509351626"/>
      <w:r w:rsidRPr="002C1E7F">
        <w:t xml:space="preserve">Статья </w:t>
      </w:r>
      <w:r>
        <w:t>35</w:t>
      </w:r>
      <w:r w:rsidRPr="002C1E7F">
        <w:t>.</w:t>
      </w:r>
      <w:bookmarkEnd w:id="224"/>
      <w:r w:rsidRPr="002C1E7F">
        <w:t xml:space="preserve"> Ограничения использования земельных участков и объектов капитального строительства на территории водоохранных зон</w:t>
      </w:r>
      <w:bookmarkEnd w:id="225"/>
      <w:bookmarkEnd w:id="226"/>
      <w:r w:rsidRPr="002C1E7F">
        <w:t>, прибрежных защитных полос</w:t>
      </w:r>
      <w:bookmarkEnd w:id="227"/>
      <w:bookmarkEnd w:id="228"/>
      <w:bookmarkEnd w:id="229"/>
      <w:r w:rsidRPr="002C1E7F">
        <w:t>, береговых полос</w:t>
      </w:r>
      <w:bookmarkEnd w:id="230"/>
      <w:bookmarkEnd w:id="231"/>
    </w:p>
    <w:p w:rsidR="009E56D3" w:rsidRPr="002C1E7F" w:rsidRDefault="009E56D3" w:rsidP="005F4C57">
      <w:pPr>
        <w:ind w:firstLine="709"/>
        <w:rPr>
          <w:lang w:eastAsia="ru-RU"/>
        </w:rPr>
      </w:pPr>
      <w:r w:rsidRPr="002C1E7F">
        <w:rPr>
          <w:lang w:eastAsia="ru-RU"/>
        </w:rPr>
        <w:t>1.Ограничения использования земельных участков и объектов капитального строительства на территории водоохранных зон и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E56D3" w:rsidRPr="002C1E7F" w:rsidRDefault="009E56D3" w:rsidP="005F4C57">
      <w:pPr>
        <w:ind w:firstLine="709"/>
        <w:rPr>
          <w:lang w:eastAsia="ru-RU"/>
        </w:rPr>
      </w:pPr>
      <w:r w:rsidRPr="002C1E7F">
        <w:rPr>
          <w:lang w:eastAsia="ru-RU"/>
        </w:rPr>
        <w:t xml:space="preserve">2.Ограничения использования земельных участков и объектов капитального строительства на территории водоохранных зон и прибрежных защитных полос определяются специальными режимами осуществления хозяйственной и иной деятельности установленными Водным кодексом Российской Федерации. </w:t>
      </w:r>
    </w:p>
    <w:p w:rsidR="009E56D3" w:rsidRPr="002C1E7F" w:rsidRDefault="009E56D3" w:rsidP="005F4C57">
      <w:pPr>
        <w:ind w:firstLine="709"/>
        <w:rPr>
          <w:lang w:eastAsia="ru-RU"/>
        </w:rPr>
      </w:pPr>
      <w:r w:rsidRPr="002C1E7F">
        <w:rPr>
          <w:lang w:eastAsia="ru-RU"/>
        </w:rPr>
        <w:t>3.В соответствии с указанным режимом на территории водоохранных зон,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9E56D3" w:rsidRPr="002C1E7F" w:rsidRDefault="009E56D3" w:rsidP="005F4C57">
      <w:pPr>
        <w:ind w:firstLine="709"/>
        <w:rPr>
          <w:lang w:eastAsia="ru-RU"/>
        </w:rPr>
      </w:pPr>
      <w:r w:rsidRPr="002C1E7F">
        <w:rPr>
          <w:lang w:eastAsia="ru-RU"/>
        </w:rPr>
        <w:t>использование сточных вод для удобрения почв;</w:t>
      </w:r>
    </w:p>
    <w:p w:rsidR="009E56D3" w:rsidRPr="002C1E7F" w:rsidRDefault="009E56D3" w:rsidP="005F4C57">
      <w:pPr>
        <w:ind w:firstLine="709"/>
        <w:rPr>
          <w:lang w:eastAsia="ru-RU"/>
        </w:rPr>
      </w:pPr>
      <w:r w:rsidRPr="002C1E7F">
        <w:rPr>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E56D3" w:rsidRPr="002C1E7F" w:rsidRDefault="009E56D3" w:rsidP="005F4C57">
      <w:pPr>
        <w:ind w:firstLine="709"/>
        <w:rPr>
          <w:lang w:eastAsia="ru-RU"/>
        </w:rPr>
      </w:pPr>
      <w:r w:rsidRPr="002C1E7F">
        <w:rPr>
          <w:lang w:eastAsia="ru-RU"/>
        </w:rPr>
        <w:t>осуществление авиационных мер по борьбе с вредителями и болезнями растений;</w:t>
      </w:r>
    </w:p>
    <w:p w:rsidR="009E56D3" w:rsidRPr="0064178B" w:rsidRDefault="009E56D3" w:rsidP="005F4C57">
      <w:pPr>
        <w:ind w:firstLine="709"/>
        <w:rPr>
          <w:lang w:eastAsia="ru-RU"/>
        </w:rPr>
      </w:pPr>
      <w:r w:rsidRPr="002C1E7F">
        <w:rPr>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lang w:eastAsia="ru-RU"/>
        </w:rPr>
        <w:t xml:space="preserve">естах, имеющих твердое </w:t>
      </w:r>
      <w:r w:rsidRPr="0064178B">
        <w:rPr>
          <w:lang w:eastAsia="ru-RU"/>
        </w:rPr>
        <w:t>покрытие;</w:t>
      </w:r>
    </w:p>
    <w:p w:rsidR="009E56D3" w:rsidRPr="0064178B" w:rsidRDefault="009E56D3"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E56D3" w:rsidRPr="0064178B" w:rsidRDefault="009E56D3"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размещение специализированных хранилищ пестицидов и агрохимикатов, применение пестицидов и агрохимикатов;</w:t>
      </w:r>
    </w:p>
    <w:p w:rsidR="009E56D3" w:rsidRPr="0064178B" w:rsidRDefault="009E56D3"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сброс сточных, в том числе дренажных, вод;</w:t>
      </w:r>
    </w:p>
    <w:p w:rsidR="009E56D3" w:rsidRPr="0064178B" w:rsidRDefault="009E56D3"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7" w:history="1">
        <w:r w:rsidRPr="0064178B">
          <w:rPr>
            <w:rStyle w:val="Hyperlink"/>
            <w:color w:val="auto"/>
            <w:sz w:val="26"/>
            <w:szCs w:val="26"/>
            <w:lang w:eastAsia="ru-RU"/>
          </w:rPr>
          <w:t>статьей 19.1</w:t>
        </w:r>
      </w:hyperlink>
      <w:r w:rsidRPr="0064178B">
        <w:rPr>
          <w:sz w:val="26"/>
          <w:szCs w:val="26"/>
          <w:lang w:eastAsia="ru-RU"/>
        </w:rPr>
        <w:t xml:space="preserve"> Закона Российской Федерации от 21 февраля 1992 года N 2395-1 "О недрах").</w:t>
      </w:r>
    </w:p>
    <w:p w:rsidR="009E56D3" w:rsidRPr="002C1E7F" w:rsidRDefault="009E56D3" w:rsidP="005F4C57">
      <w:pPr>
        <w:ind w:firstLine="709"/>
        <w:rPr>
          <w:lang w:eastAsia="ru-RU"/>
        </w:rPr>
      </w:pPr>
    </w:p>
    <w:p w:rsidR="009E56D3" w:rsidRPr="002C1E7F" w:rsidRDefault="009E56D3" w:rsidP="005F4C57">
      <w:pPr>
        <w:ind w:firstLine="709"/>
        <w:rPr>
          <w:lang w:eastAsia="ru-RU"/>
        </w:rPr>
      </w:pPr>
      <w:r w:rsidRPr="002C1E7F">
        <w:rPr>
          <w:lang w:eastAsia="ru-RU"/>
        </w:rPr>
        <w:t>4.В границах прибрежных защитных полос наряду с вышеперечисленными ограничениями запрещается:</w:t>
      </w:r>
    </w:p>
    <w:p w:rsidR="009E56D3" w:rsidRPr="002C1E7F" w:rsidRDefault="009E56D3" w:rsidP="005F4C57">
      <w:pPr>
        <w:ind w:firstLine="709"/>
        <w:rPr>
          <w:lang w:eastAsia="ru-RU"/>
        </w:rPr>
      </w:pPr>
      <w:r w:rsidRPr="002C1E7F">
        <w:rPr>
          <w:lang w:eastAsia="ru-RU"/>
        </w:rPr>
        <w:t>распашка земель;</w:t>
      </w:r>
    </w:p>
    <w:p w:rsidR="009E56D3" w:rsidRPr="002C1E7F" w:rsidRDefault="009E56D3" w:rsidP="005F4C57">
      <w:pPr>
        <w:ind w:firstLine="709"/>
        <w:rPr>
          <w:lang w:eastAsia="ru-RU"/>
        </w:rPr>
      </w:pPr>
      <w:r w:rsidRPr="002C1E7F">
        <w:rPr>
          <w:lang w:eastAsia="ru-RU"/>
        </w:rPr>
        <w:t>размещение отвалов размываемых грунтов;</w:t>
      </w:r>
    </w:p>
    <w:p w:rsidR="009E56D3" w:rsidRPr="002C1E7F" w:rsidRDefault="009E56D3" w:rsidP="005F4C57">
      <w:pPr>
        <w:ind w:firstLine="709"/>
        <w:rPr>
          <w:lang w:eastAsia="ru-RU"/>
        </w:rPr>
      </w:pPr>
      <w:r w:rsidRPr="002C1E7F">
        <w:rPr>
          <w:lang w:eastAsia="ru-RU"/>
        </w:rPr>
        <w:t>выпас сельскохозяйственных животных и организация для них летних лагерей, ванн.</w:t>
      </w:r>
    </w:p>
    <w:p w:rsidR="009E56D3" w:rsidRPr="002C1E7F" w:rsidRDefault="009E56D3" w:rsidP="005F4C57">
      <w:pPr>
        <w:ind w:firstLine="709"/>
        <w:rPr>
          <w:lang w:eastAsia="ru-RU"/>
        </w:rPr>
      </w:pPr>
      <w:r w:rsidRPr="002C1E7F">
        <w:rPr>
          <w:lang w:eastAsia="ru-RU"/>
        </w:rPr>
        <w:t>5.В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E56D3" w:rsidRPr="0064178B" w:rsidRDefault="009E56D3"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E56D3" w:rsidRPr="0064178B" w:rsidRDefault="009E56D3" w:rsidP="0064178B">
      <w:pPr>
        <w:tabs>
          <w:tab w:val="left" w:pos="0"/>
        </w:tabs>
        <w:suppressAutoHyphens w:val="0"/>
        <w:autoSpaceDE w:val="0"/>
        <w:autoSpaceDN w:val="0"/>
        <w:adjustRightInd w:val="0"/>
        <w:snapToGrid/>
        <w:ind w:firstLine="709"/>
        <w:rPr>
          <w:sz w:val="26"/>
          <w:szCs w:val="26"/>
          <w:lang w:eastAsia="ru-RU"/>
        </w:rPr>
      </w:pPr>
      <w:bookmarkStart w:id="232" w:name="Par942"/>
      <w:bookmarkEnd w:id="232"/>
      <w:r w:rsidRPr="0064178B">
        <w:rPr>
          <w:sz w:val="26"/>
          <w:szCs w:val="26"/>
          <w:lang w:eastAsia="ru-RU"/>
        </w:rPr>
        <w:t>1) централизованные системы водоотведения (канализации), централизованные ливневые системы водоотведения;</w:t>
      </w:r>
    </w:p>
    <w:p w:rsidR="009E56D3" w:rsidRPr="0064178B" w:rsidRDefault="009E56D3"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E56D3" w:rsidRPr="0064178B" w:rsidRDefault="009E56D3"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9E56D3" w:rsidRPr="0064178B" w:rsidRDefault="009E56D3"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E56D3" w:rsidRPr="0064178B" w:rsidRDefault="009E56D3"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 xml:space="preserve">7.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sidRPr="0064178B">
          <w:rPr>
            <w:rStyle w:val="Hyperlink"/>
            <w:color w:val="auto"/>
            <w:sz w:val="26"/>
            <w:szCs w:val="26"/>
            <w:lang w:eastAsia="ru-RU"/>
          </w:rPr>
          <w:t>пункте 1 части 5</w:t>
        </w:r>
      </w:hyperlink>
      <w:r w:rsidRPr="0064178B">
        <w:rPr>
          <w:sz w:val="26"/>
          <w:szCs w:val="26"/>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E56D3" w:rsidRPr="0064178B" w:rsidRDefault="009E56D3"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8.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E56D3" w:rsidRPr="0064178B" w:rsidRDefault="009E56D3"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E56D3" w:rsidRPr="0064178B" w:rsidRDefault="009E56D3" w:rsidP="0064178B">
      <w:pPr>
        <w:tabs>
          <w:tab w:val="left" w:pos="0"/>
        </w:tabs>
        <w:suppressAutoHyphens w:val="0"/>
        <w:autoSpaceDE w:val="0"/>
        <w:autoSpaceDN w:val="0"/>
        <w:adjustRightInd w:val="0"/>
        <w:snapToGrid/>
        <w:ind w:firstLine="709"/>
        <w:rPr>
          <w:sz w:val="26"/>
          <w:szCs w:val="26"/>
          <w:lang w:eastAsia="ru-RU"/>
        </w:rPr>
      </w:pPr>
      <w:r w:rsidRPr="0064178B">
        <w:rPr>
          <w:sz w:val="26"/>
          <w:szCs w:val="26"/>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E56D3" w:rsidRPr="002C1E7F" w:rsidRDefault="009E56D3" w:rsidP="005F4C57">
      <w:pPr>
        <w:ind w:firstLine="709"/>
        <w:rPr>
          <w:lang w:eastAsia="ru-RU"/>
        </w:rPr>
      </w:pPr>
    </w:p>
    <w:p w:rsidR="009E56D3" w:rsidRPr="002C1E7F" w:rsidRDefault="009E56D3" w:rsidP="005F4C57">
      <w:pPr>
        <w:ind w:firstLine="709"/>
        <w:rPr>
          <w:lang w:eastAsia="ru-RU"/>
        </w:rPr>
      </w:pPr>
    </w:p>
    <w:p w:rsidR="009E56D3" w:rsidRPr="002C1E7F" w:rsidRDefault="009E56D3" w:rsidP="005F4C57">
      <w:pPr>
        <w:ind w:firstLine="709"/>
        <w:rPr>
          <w:b/>
          <w:bCs/>
          <w:color w:val="000000"/>
          <w:lang w:eastAsia="en-US"/>
        </w:rPr>
      </w:pPr>
      <w:bookmarkStart w:id="233" w:name="_Toc173058509"/>
      <w:bookmarkStart w:id="234" w:name="_Toc172720961"/>
      <w:bookmarkStart w:id="235" w:name="_Toc173739858"/>
      <w:bookmarkStart w:id="236" w:name="_Toc232234216"/>
      <w:bookmarkStart w:id="237" w:name="_Toc248903557"/>
      <w:bookmarkStart w:id="238" w:name="_Toc248904696"/>
      <w:bookmarkStart w:id="239" w:name="_Toc486456360"/>
      <w:r w:rsidRPr="002C1E7F">
        <w:rPr>
          <w:b/>
          <w:bCs/>
          <w:color w:val="000000"/>
          <w:lang w:eastAsia="en-US"/>
        </w:rPr>
        <w:t xml:space="preserve">Статья </w:t>
      </w:r>
      <w:r>
        <w:rPr>
          <w:b/>
          <w:bCs/>
          <w:color w:val="000000"/>
          <w:lang w:eastAsia="en-US"/>
        </w:rPr>
        <w:t>36</w:t>
      </w:r>
      <w:r w:rsidRPr="002C1E7F">
        <w:rPr>
          <w:b/>
          <w:bCs/>
          <w:color w:val="000000"/>
          <w:lang w:eastAsia="en-US"/>
        </w:rPr>
        <w:t>.</w:t>
      </w:r>
      <w:bookmarkEnd w:id="233"/>
      <w:r w:rsidRPr="002C1E7F">
        <w:rPr>
          <w:b/>
          <w:bCs/>
          <w:color w:val="000000"/>
          <w:lang w:eastAsia="en-US"/>
        </w:rPr>
        <w:t xml:space="preserve"> Ограничения использования земельных участков и объектов капитального строительства на территории санитарно-защитных зон</w:t>
      </w:r>
      <w:bookmarkEnd w:id="234"/>
      <w:bookmarkEnd w:id="235"/>
      <w:bookmarkEnd w:id="236"/>
      <w:bookmarkEnd w:id="237"/>
      <w:bookmarkEnd w:id="238"/>
      <w:bookmarkEnd w:id="239"/>
    </w:p>
    <w:p w:rsidR="009E56D3" w:rsidRPr="002C1E7F" w:rsidRDefault="009E56D3" w:rsidP="005F4C57">
      <w:pPr>
        <w:ind w:firstLine="709"/>
        <w:rPr>
          <w:lang w:eastAsia="ru-RU"/>
        </w:rPr>
      </w:pPr>
      <w:r w:rsidRPr="002C1E7F">
        <w:rPr>
          <w:lang w:eastAsia="ru-RU"/>
        </w:rPr>
        <w:t xml:space="preserve">1.Ограничения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электропередачи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9E56D3" w:rsidRPr="002C1E7F" w:rsidRDefault="009E56D3" w:rsidP="005F4C57">
      <w:pPr>
        <w:ind w:firstLine="709"/>
        <w:rPr>
          <w:lang w:eastAsia="ru-RU"/>
        </w:rPr>
      </w:pPr>
      <w:r w:rsidRPr="002C1E7F">
        <w:rPr>
          <w:lang w:eastAsia="ru-RU"/>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9E56D3" w:rsidRPr="002C1E7F" w:rsidRDefault="009E56D3" w:rsidP="005F4C57">
      <w:pPr>
        <w:ind w:firstLine="709"/>
        <w:rPr>
          <w:lang w:eastAsia="ru-RU"/>
        </w:rPr>
      </w:pPr>
      <w:r w:rsidRPr="002C1E7F">
        <w:rPr>
          <w:lang w:eastAsia="ru-RU"/>
        </w:rPr>
        <w:t>3. Требования к режиму СЗЗ установлено  СанПин №2.2.1/2.1.1.1200-03 (Санитарно-защитные зоны и санитарная классификация предприятий, сооружений и иных объектов. Новая редакция.).</w:t>
      </w:r>
    </w:p>
    <w:p w:rsidR="009E56D3" w:rsidRPr="002C1E7F" w:rsidRDefault="009E56D3" w:rsidP="005F4C57">
      <w:pPr>
        <w:ind w:firstLine="709"/>
        <w:rPr>
          <w:lang w:eastAsia="ru-RU"/>
        </w:rPr>
      </w:pPr>
      <w:r w:rsidRPr="002C1E7F">
        <w:rPr>
          <w:lang w:eastAsia="ru-RU"/>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9E56D3" w:rsidRPr="002C1E7F" w:rsidRDefault="009E56D3" w:rsidP="005F4C57">
      <w:pPr>
        <w:ind w:firstLine="709"/>
        <w:rPr>
          <w:lang w:eastAsia="ru-RU"/>
        </w:rPr>
      </w:pPr>
      <w:r w:rsidRPr="002C1E7F">
        <w:rPr>
          <w:lang w:eastAsia="ru-RU"/>
        </w:rPr>
        <w:t>на территории СЗЗ не допускается размещение следующих объектов:</w:t>
      </w:r>
    </w:p>
    <w:p w:rsidR="009E56D3" w:rsidRPr="002C1E7F" w:rsidRDefault="009E56D3" w:rsidP="005F4C57">
      <w:pPr>
        <w:ind w:firstLine="709"/>
        <w:rPr>
          <w:lang w:eastAsia="ru-RU"/>
        </w:rPr>
      </w:pPr>
      <w:r w:rsidRPr="002C1E7F">
        <w:rPr>
          <w:lang w:eastAsia="ru-RU"/>
        </w:rPr>
        <w:t>объектов для проживания людей;</w:t>
      </w:r>
    </w:p>
    <w:p w:rsidR="009E56D3" w:rsidRPr="002C1E7F" w:rsidRDefault="009E56D3" w:rsidP="005F4C57">
      <w:pPr>
        <w:ind w:firstLine="709"/>
        <w:rPr>
          <w:lang w:eastAsia="ru-RU"/>
        </w:rPr>
      </w:pPr>
      <w:r w:rsidRPr="002C1E7F">
        <w:rPr>
          <w:lang w:eastAsia="ru-RU"/>
        </w:rPr>
        <w:t>коллективных или индивидуальных дачных и садово-огородных участков;</w:t>
      </w:r>
    </w:p>
    <w:p w:rsidR="009E56D3" w:rsidRPr="002C1E7F" w:rsidRDefault="009E56D3" w:rsidP="005F4C57">
      <w:pPr>
        <w:ind w:firstLine="709"/>
        <w:rPr>
          <w:lang w:eastAsia="ru-RU"/>
        </w:rPr>
      </w:pPr>
      <w:r w:rsidRPr="002C1E7F">
        <w:rPr>
          <w:lang w:eastAsia="ru-RU"/>
        </w:rPr>
        <w:t xml:space="preserve">спортивных сооружений и парков общего пользования; </w:t>
      </w:r>
    </w:p>
    <w:p w:rsidR="009E56D3" w:rsidRPr="002C1E7F" w:rsidRDefault="009E56D3" w:rsidP="005F4C57">
      <w:pPr>
        <w:ind w:firstLine="709"/>
        <w:rPr>
          <w:lang w:eastAsia="ru-RU"/>
        </w:rPr>
      </w:pPr>
      <w:r w:rsidRPr="002C1E7F">
        <w:rPr>
          <w:lang w:eastAsia="ru-RU"/>
        </w:rPr>
        <w:t xml:space="preserve">образовательных и детских учреждений; </w:t>
      </w:r>
    </w:p>
    <w:p w:rsidR="009E56D3" w:rsidRPr="002C1E7F" w:rsidRDefault="009E56D3" w:rsidP="005F4C57">
      <w:pPr>
        <w:ind w:firstLine="709"/>
        <w:rPr>
          <w:lang w:eastAsia="ru-RU"/>
        </w:rPr>
      </w:pPr>
      <w:r w:rsidRPr="002C1E7F">
        <w:rPr>
          <w:lang w:eastAsia="ru-RU"/>
        </w:rPr>
        <w:t>лечебно-профилактических и оздоровительных учреждений общего пользования;</w:t>
      </w:r>
    </w:p>
    <w:p w:rsidR="009E56D3" w:rsidRPr="002C1E7F" w:rsidRDefault="009E56D3" w:rsidP="005F4C57">
      <w:pPr>
        <w:ind w:firstLine="709"/>
        <w:rPr>
          <w:lang w:eastAsia="ru-RU"/>
        </w:rPr>
      </w:pPr>
      <w:r w:rsidRPr="002C1E7F">
        <w:rPr>
          <w:lang w:eastAsia="ru-RU"/>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9E56D3" w:rsidRPr="002C1E7F" w:rsidRDefault="009E56D3" w:rsidP="005F4C57">
      <w:pPr>
        <w:ind w:firstLine="709"/>
        <w:rPr>
          <w:lang w:eastAsia="ru-RU"/>
        </w:rPr>
      </w:pPr>
      <w:r w:rsidRPr="002C1E7F">
        <w:rPr>
          <w:lang w:eastAsia="ru-RU"/>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9E56D3" w:rsidRPr="002C1E7F" w:rsidRDefault="009E56D3" w:rsidP="005F4C57">
      <w:pPr>
        <w:ind w:firstLine="709"/>
        <w:rPr>
          <w:lang w:eastAsia="ru-RU"/>
        </w:rPr>
      </w:pPr>
      <w:r w:rsidRPr="002C1E7F">
        <w:rPr>
          <w:lang w:eastAsia="ru-RU"/>
        </w:rPr>
        <w:t>на территории СЗЗ допускается размещать:</w:t>
      </w:r>
    </w:p>
    <w:p w:rsidR="009E56D3" w:rsidRPr="002C1E7F" w:rsidRDefault="009E56D3" w:rsidP="005F4C57">
      <w:pPr>
        <w:ind w:firstLine="709"/>
        <w:rPr>
          <w:lang w:eastAsia="ru-RU"/>
        </w:rPr>
      </w:pPr>
      <w:r w:rsidRPr="002C1E7F">
        <w:rPr>
          <w:lang w:eastAsia="ru-RU"/>
        </w:rPr>
        <w:t>сельхозугодия для выращивания технических культур, не используемых для производства продуктов питания;</w:t>
      </w:r>
    </w:p>
    <w:p w:rsidR="009E56D3" w:rsidRPr="002C1E7F" w:rsidRDefault="009E56D3" w:rsidP="005F4C57">
      <w:pPr>
        <w:ind w:firstLine="709"/>
        <w:rPr>
          <w:lang w:eastAsia="ru-RU"/>
        </w:rPr>
      </w:pPr>
      <w:r w:rsidRPr="002C1E7F">
        <w:rPr>
          <w:lang w:eastAsia="ru-RU"/>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9E56D3" w:rsidRPr="002C1E7F" w:rsidRDefault="009E56D3" w:rsidP="005F4C57">
      <w:pPr>
        <w:ind w:firstLine="709"/>
        <w:rPr>
          <w:lang w:eastAsia="ru-RU"/>
        </w:rPr>
      </w:pPr>
      <w:r w:rsidRPr="002C1E7F">
        <w:rPr>
          <w:lang w:eastAsia="ru-RU"/>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E56D3" w:rsidRPr="002C1E7F" w:rsidRDefault="009E56D3" w:rsidP="005F4C57">
      <w:pPr>
        <w:ind w:firstLine="709"/>
        <w:rPr>
          <w:lang w:eastAsia="ru-RU"/>
        </w:rPr>
      </w:pPr>
      <w:r w:rsidRPr="002C1E7F">
        <w:rPr>
          <w:lang w:eastAsia="ru-RU"/>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9E56D3" w:rsidRPr="002C1E7F" w:rsidRDefault="009E56D3" w:rsidP="005F4C57">
      <w:pPr>
        <w:ind w:firstLine="709"/>
        <w:rPr>
          <w:lang w:eastAsia="ru-RU"/>
        </w:rPr>
      </w:pPr>
      <w:r w:rsidRPr="002C1E7F">
        <w:rPr>
          <w:lang w:eastAsia="ru-RU"/>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9E56D3" w:rsidRPr="002C1E7F" w:rsidRDefault="009E56D3" w:rsidP="005F4C57">
      <w:pPr>
        <w:ind w:firstLine="709"/>
        <w:rPr>
          <w:lang w:eastAsia="ru-RU"/>
        </w:rPr>
      </w:pPr>
      <w:r w:rsidRPr="002C1E7F">
        <w:rPr>
          <w:lang w:eastAsia="ru-RU"/>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9E56D3" w:rsidRPr="002C1E7F" w:rsidRDefault="009E56D3" w:rsidP="005F4C57">
      <w:pPr>
        <w:ind w:firstLine="709"/>
        <w:rPr>
          <w:lang w:eastAsia="ru-RU"/>
        </w:rPr>
      </w:pPr>
      <w:r w:rsidRPr="002C1E7F">
        <w:rPr>
          <w:lang w:eastAsia="ru-RU"/>
        </w:rPr>
        <w:t>5. Минимальную площадь озеленения санитарно-защитных зон следует принимать в зависимость от ширины зоны:</w:t>
      </w:r>
    </w:p>
    <w:p w:rsidR="009E56D3" w:rsidRPr="002C1E7F" w:rsidRDefault="009E56D3" w:rsidP="005F4C57">
      <w:pPr>
        <w:ind w:firstLine="709"/>
        <w:rPr>
          <w:lang w:eastAsia="ru-RU"/>
        </w:rPr>
      </w:pPr>
      <w:r w:rsidRPr="002C1E7F">
        <w:rPr>
          <w:lang w:eastAsia="ru-RU"/>
        </w:rPr>
        <w:t>до 300 м – 60%;</w:t>
      </w:r>
    </w:p>
    <w:p w:rsidR="009E56D3" w:rsidRPr="002C1E7F" w:rsidRDefault="009E56D3" w:rsidP="005F4C57">
      <w:pPr>
        <w:ind w:firstLine="709"/>
        <w:rPr>
          <w:lang w:eastAsia="ru-RU"/>
        </w:rPr>
      </w:pPr>
      <w:r w:rsidRPr="002C1E7F">
        <w:rPr>
          <w:lang w:eastAsia="ru-RU"/>
        </w:rPr>
        <w:t>до 1000 м – 50%;</w:t>
      </w:r>
    </w:p>
    <w:p w:rsidR="009E56D3" w:rsidRPr="002C1E7F" w:rsidRDefault="009E56D3" w:rsidP="005F4C57">
      <w:pPr>
        <w:ind w:firstLine="709"/>
        <w:rPr>
          <w:lang w:eastAsia="ru-RU"/>
        </w:rPr>
      </w:pPr>
      <w:r w:rsidRPr="002C1E7F">
        <w:rPr>
          <w:lang w:eastAsia="ru-RU"/>
        </w:rPr>
        <w:t>1000-3000 м – 40%;</w:t>
      </w:r>
    </w:p>
    <w:p w:rsidR="009E56D3" w:rsidRPr="002C1E7F" w:rsidRDefault="009E56D3" w:rsidP="005F4C57">
      <w:pPr>
        <w:ind w:firstLine="709"/>
        <w:rPr>
          <w:lang w:eastAsia="ru-RU"/>
        </w:rPr>
      </w:pPr>
      <w:r w:rsidRPr="002C1E7F">
        <w:rPr>
          <w:lang w:eastAsia="ru-RU"/>
        </w:rPr>
        <w:t>более 3000 м – 20%.</w:t>
      </w:r>
    </w:p>
    <w:p w:rsidR="009E56D3" w:rsidRPr="0064178B" w:rsidRDefault="009E56D3" w:rsidP="0064178B">
      <w:pPr>
        <w:suppressAutoHyphens w:val="0"/>
        <w:snapToGrid/>
        <w:spacing w:before="80" w:after="80" w:line="276" w:lineRule="auto"/>
        <w:ind w:firstLine="567"/>
        <w:rPr>
          <w:lang w:eastAsia="en-US"/>
        </w:rPr>
      </w:pPr>
      <w:bookmarkStart w:id="240" w:name="_Toc173058510"/>
      <w:bookmarkStart w:id="241" w:name="_Toc172720962"/>
      <w:bookmarkStart w:id="242" w:name="_Toc173739859"/>
      <w:bookmarkStart w:id="243" w:name="_Toc232234217"/>
      <w:bookmarkStart w:id="244" w:name="_Toc248903558"/>
      <w:bookmarkStart w:id="245" w:name="_Toc248904697"/>
      <w:r w:rsidRPr="0064178B">
        <w:rPr>
          <w:lang w:eastAsia="en-US"/>
        </w:rPr>
        <w:t>Со стороны жилой зоны необходимо предусматривать полосу древесно-кустарниковых насаждений шириной не менее 50 м, а при ширине зоны до 100 м — не менее 20 м.</w:t>
      </w:r>
    </w:p>
    <w:p w:rsidR="009E56D3" w:rsidRPr="002C1E7F" w:rsidRDefault="009E56D3" w:rsidP="002C1E7F">
      <w:pPr>
        <w:suppressAutoHyphens w:val="0"/>
        <w:snapToGrid/>
        <w:spacing w:before="80" w:after="80" w:line="276" w:lineRule="auto"/>
        <w:ind w:firstLine="567"/>
        <w:rPr>
          <w:b/>
          <w:bCs/>
          <w:sz w:val="24"/>
          <w:szCs w:val="24"/>
          <w:lang w:eastAsia="en-US"/>
        </w:rPr>
      </w:pPr>
    </w:p>
    <w:p w:rsidR="009E56D3" w:rsidRPr="002C1E7F" w:rsidRDefault="009E56D3" w:rsidP="005F4C57">
      <w:pPr>
        <w:pStyle w:val="Heading3"/>
      </w:pPr>
      <w:bookmarkStart w:id="246" w:name="_Toc398889444"/>
      <w:bookmarkStart w:id="247" w:name="_Toc486456361"/>
      <w:bookmarkStart w:id="248" w:name="_Toc509351627"/>
      <w:r w:rsidRPr="002C1E7F">
        <w:t xml:space="preserve">Статья  </w:t>
      </w:r>
      <w:r>
        <w:t>37</w:t>
      </w:r>
      <w:r w:rsidRPr="002C1E7F">
        <w:t>.  Ограничения использования земельных участков и объектов капитального строительства на территории рыбоохранных зон</w:t>
      </w:r>
      <w:bookmarkEnd w:id="246"/>
      <w:bookmarkEnd w:id="247"/>
      <w:bookmarkEnd w:id="248"/>
    </w:p>
    <w:p w:rsidR="009E56D3" w:rsidRPr="002C1E7F" w:rsidRDefault="009E56D3" w:rsidP="005F4C57">
      <w:pPr>
        <w:ind w:firstLine="709"/>
        <w:rPr>
          <w:lang w:eastAsia="en-US"/>
        </w:rPr>
      </w:pPr>
      <w:r w:rsidRPr="002C1E7F">
        <w:rPr>
          <w:lang w:eastAsia="en-US"/>
        </w:rPr>
        <w:t>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06 октября 2008 года № 743.</w:t>
      </w:r>
    </w:p>
    <w:p w:rsidR="009E56D3" w:rsidRPr="0064178B" w:rsidRDefault="009E56D3" w:rsidP="0064178B">
      <w:pPr>
        <w:suppressAutoHyphens w:val="0"/>
        <w:autoSpaceDE w:val="0"/>
        <w:autoSpaceDN w:val="0"/>
        <w:adjustRightInd w:val="0"/>
        <w:snapToGrid/>
        <w:ind w:firstLine="540"/>
        <w:rPr>
          <w:sz w:val="26"/>
          <w:szCs w:val="26"/>
          <w:lang w:eastAsia="ru-RU"/>
        </w:rPr>
      </w:pPr>
      <w:r w:rsidRPr="0064178B">
        <w:rPr>
          <w:sz w:val="26"/>
          <w:szCs w:val="26"/>
          <w:lang w:eastAsia="ru-RU"/>
        </w:rPr>
        <w:t>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rsidR="009E56D3" w:rsidRPr="0064178B" w:rsidRDefault="009E56D3" w:rsidP="0064178B">
      <w:pPr>
        <w:suppressAutoHyphens w:val="0"/>
        <w:autoSpaceDE w:val="0"/>
        <w:autoSpaceDN w:val="0"/>
        <w:adjustRightInd w:val="0"/>
        <w:snapToGrid/>
        <w:ind w:firstLine="540"/>
        <w:rPr>
          <w:sz w:val="26"/>
          <w:szCs w:val="26"/>
          <w:lang w:eastAsia="ru-RU"/>
        </w:rPr>
      </w:pPr>
      <w:r w:rsidRPr="0064178B">
        <w:rPr>
          <w:sz w:val="26"/>
          <w:szCs w:val="26"/>
          <w:lang w:eastAsia="ru-RU"/>
        </w:rPr>
        <w:t>а) использование сточных вод в целях регулирования плодородия почв;</w:t>
      </w:r>
    </w:p>
    <w:p w:rsidR="009E56D3" w:rsidRPr="0064178B" w:rsidRDefault="009E56D3" w:rsidP="0064178B">
      <w:pPr>
        <w:suppressAutoHyphens w:val="0"/>
        <w:autoSpaceDE w:val="0"/>
        <w:autoSpaceDN w:val="0"/>
        <w:adjustRightInd w:val="0"/>
        <w:snapToGrid/>
        <w:ind w:firstLine="540"/>
        <w:rPr>
          <w:sz w:val="26"/>
          <w:szCs w:val="26"/>
          <w:lang w:eastAsia="ru-RU"/>
        </w:rPr>
      </w:pPr>
      <w:r w:rsidRPr="0064178B">
        <w:rPr>
          <w:sz w:val="26"/>
          <w:szCs w:val="26"/>
          <w:lang w:eastAsia="ru-RU"/>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E56D3" w:rsidRPr="0064178B" w:rsidRDefault="009E56D3" w:rsidP="0064178B">
      <w:pPr>
        <w:suppressAutoHyphens w:val="0"/>
        <w:autoSpaceDE w:val="0"/>
        <w:autoSpaceDN w:val="0"/>
        <w:adjustRightInd w:val="0"/>
        <w:snapToGrid/>
        <w:ind w:firstLine="540"/>
        <w:rPr>
          <w:sz w:val="26"/>
          <w:szCs w:val="26"/>
          <w:lang w:eastAsia="ru-RU"/>
        </w:rPr>
      </w:pPr>
      <w:r w:rsidRPr="0064178B">
        <w:rPr>
          <w:sz w:val="26"/>
          <w:szCs w:val="26"/>
          <w:lang w:eastAsia="ru-RU"/>
        </w:rPr>
        <w:t>в) осуществление авиационных мер по борьбе с вредными организмами;</w:t>
      </w:r>
    </w:p>
    <w:p w:rsidR="009E56D3" w:rsidRPr="0064178B" w:rsidRDefault="009E56D3" w:rsidP="0064178B">
      <w:pPr>
        <w:suppressAutoHyphens w:val="0"/>
        <w:autoSpaceDE w:val="0"/>
        <w:autoSpaceDN w:val="0"/>
        <w:adjustRightInd w:val="0"/>
        <w:snapToGrid/>
        <w:ind w:firstLine="540"/>
        <w:rPr>
          <w:sz w:val="26"/>
          <w:szCs w:val="26"/>
          <w:lang w:eastAsia="ru-RU"/>
        </w:rPr>
      </w:pPr>
      <w:r w:rsidRPr="0064178B">
        <w:rPr>
          <w:sz w:val="26"/>
          <w:szCs w:val="26"/>
          <w:lang w:eastAsia="ru-RU"/>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E56D3" w:rsidRPr="0064178B" w:rsidRDefault="009E56D3" w:rsidP="0064178B">
      <w:pPr>
        <w:suppressAutoHyphens w:val="0"/>
        <w:autoSpaceDE w:val="0"/>
        <w:autoSpaceDN w:val="0"/>
        <w:adjustRightInd w:val="0"/>
        <w:snapToGrid/>
        <w:ind w:firstLine="540"/>
        <w:rPr>
          <w:sz w:val="26"/>
          <w:szCs w:val="26"/>
          <w:lang w:eastAsia="ru-RU"/>
        </w:rPr>
      </w:pPr>
      <w:r w:rsidRPr="0064178B">
        <w:rPr>
          <w:sz w:val="26"/>
          <w:szCs w:val="26"/>
          <w:lang w:eastAsia="ru-RU"/>
        </w:rPr>
        <w:t xml:space="preserve">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w:t>
      </w:r>
      <w:hyperlink r:id="rId28" w:history="1">
        <w:r w:rsidRPr="0064178B">
          <w:rPr>
            <w:sz w:val="26"/>
            <w:szCs w:val="26"/>
            <w:lang w:eastAsia="ru-RU"/>
          </w:rPr>
          <w:t>кодекса</w:t>
        </w:r>
      </w:hyperlink>
      <w:r w:rsidRPr="0064178B">
        <w:rPr>
          <w:sz w:val="26"/>
          <w:szCs w:val="26"/>
          <w:lang w:eastAsia="ru-RU"/>
        </w:rPr>
        <w:t xml:space="preserve">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
    <w:p w:rsidR="009E56D3" w:rsidRPr="0064178B" w:rsidRDefault="009E56D3" w:rsidP="0064178B">
      <w:pPr>
        <w:suppressAutoHyphens w:val="0"/>
        <w:autoSpaceDE w:val="0"/>
        <w:autoSpaceDN w:val="0"/>
        <w:adjustRightInd w:val="0"/>
        <w:snapToGrid/>
        <w:ind w:firstLine="540"/>
        <w:rPr>
          <w:sz w:val="26"/>
          <w:szCs w:val="26"/>
          <w:lang w:eastAsia="ru-RU"/>
        </w:rPr>
      </w:pPr>
      <w:r w:rsidRPr="0064178B">
        <w:rPr>
          <w:sz w:val="26"/>
          <w:szCs w:val="26"/>
          <w:lang w:eastAsia="ru-RU"/>
        </w:rPr>
        <w:t>е) размещение специализированных хранилищ пестицидов и агрохимикатов, применение пестицидов и агрохимикатов;</w:t>
      </w:r>
    </w:p>
    <w:p w:rsidR="009E56D3" w:rsidRPr="0064178B" w:rsidRDefault="009E56D3" w:rsidP="0064178B">
      <w:pPr>
        <w:suppressAutoHyphens w:val="0"/>
        <w:autoSpaceDE w:val="0"/>
        <w:autoSpaceDN w:val="0"/>
        <w:adjustRightInd w:val="0"/>
        <w:snapToGrid/>
        <w:ind w:firstLine="540"/>
        <w:rPr>
          <w:sz w:val="26"/>
          <w:szCs w:val="26"/>
          <w:lang w:eastAsia="ru-RU"/>
        </w:rPr>
      </w:pPr>
      <w:r w:rsidRPr="0064178B">
        <w:rPr>
          <w:sz w:val="26"/>
          <w:szCs w:val="26"/>
          <w:lang w:eastAsia="ru-RU"/>
        </w:rPr>
        <w:t>животных и организация для них летних лагерей, ванн. ж) сброс сточных, в том числе дренажных, вод;</w:t>
      </w:r>
    </w:p>
    <w:p w:rsidR="009E56D3" w:rsidRPr="0064178B" w:rsidRDefault="009E56D3" w:rsidP="0064178B">
      <w:pPr>
        <w:suppressAutoHyphens w:val="0"/>
        <w:autoSpaceDE w:val="0"/>
        <w:autoSpaceDN w:val="0"/>
        <w:adjustRightInd w:val="0"/>
        <w:snapToGrid/>
        <w:ind w:firstLine="540"/>
        <w:rPr>
          <w:sz w:val="26"/>
          <w:szCs w:val="26"/>
          <w:lang w:eastAsia="ru-RU"/>
        </w:rPr>
      </w:pPr>
      <w:r w:rsidRPr="0064178B">
        <w:rPr>
          <w:sz w:val="26"/>
          <w:szCs w:val="26"/>
          <w:lang w:eastAsia="ru-RU"/>
        </w:rPr>
        <w:t xml:space="preserve">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 w:history="1">
        <w:r w:rsidRPr="0064178B">
          <w:rPr>
            <w:sz w:val="26"/>
            <w:szCs w:val="26"/>
            <w:lang w:eastAsia="ru-RU"/>
          </w:rPr>
          <w:t>статьей 19.1</w:t>
        </w:r>
      </w:hyperlink>
      <w:r w:rsidRPr="0064178B">
        <w:rPr>
          <w:sz w:val="26"/>
          <w:szCs w:val="26"/>
          <w:lang w:eastAsia="ru-RU"/>
        </w:rPr>
        <w:t xml:space="preserve"> Закона Российской Федерации "О недрах");</w:t>
      </w:r>
    </w:p>
    <w:p w:rsidR="009E56D3" w:rsidRPr="0064178B" w:rsidRDefault="009E56D3" w:rsidP="0064178B">
      <w:pPr>
        <w:suppressAutoHyphens w:val="0"/>
        <w:autoSpaceDE w:val="0"/>
        <w:autoSpaceDN w:val="0"/>
        <w:adjustRightInd w:val="0"/>
        <w:snapToGrid/>
        <w:ind w:firstLine="540"/>
        <w:rPr>
          <w:sz w:val="26"/>
          <w:szCs w:val="26"/>
          <w:lang w:eastAsia="ru-RU"/>
        </w:rPr>
      </w:pPr>
      <w:r w:rsidRPr="0064178B">
        <w:rPr>
          <w:sz w:val="26"/>
          <w:szCs w:val="26"/>
          <w:lang w:eastAsia="ru-RU"/>
        </w:rPr>
        <w:t>и) распашка земель;</w:t>
      </w:r>
    </w:p>
    <w:p w:rsidR="009E56D3" w:rsidRPr="0064178B" w:rsidRDefault="009E56D3" w:rsidP="0064178B">
      <w:pPr>
        <w:suppressAutoHyphens w:val="0"/>
        <w:autoSpaceDE w:val="0"/>
        <w:autoSpaceDN w:val="0"/>
        <w:adjustRightInd w:val="0"/>
        <w:snapToGrid/>
        <w:ind w:firstLine="540"/>
        <w:rPr>
          <w:sz w:val="26"/>
          <w:szCs w:val="26"/>
          <w:lang w:eastAsia="ru-RU"/>
        </w:rPr>
      </w:pPr>
      <w:r w:rsidRPr="0064178B">
        <w:rPr>
          <w:sz w:val="26"/>
          <w:szCs w:val="26"/>
          <w:lang w:eastAsia="ru-RU"/>
        </w:rPr>
        <w:t>к) размещение отвалов размываемых грунтов;</w:t>
      </w:r>
    </w:p>
    <w:p w:rsidR="009E56D3" w:rsidRPr="0064178B" w:rsidRDefault="009E56D3" w:rsidP="0064178B">
      <w:pPr>
        <w:suppressAutoHyphens w:val="0"/>
        <w:autoSpaceDE w:val="0"/>
        <w:autoSpaceDN w:val="0"/>
        <w:adjustRightInd w:val="0"/>
        <w:snapToGrid/>
        <w:ind w:firstLine="540"/>
        <w:rPr>
          <w:sz w:val="26"/>
          <w:szCs w:val="26"/>
          <w:lang w:eastAsia="ru-RU"/>
        </w:rPr>
      </w:pPr>
      <w:r w:rsidRPr="0064178B">
        <w:rPr>
          <w:sz w:val="26"/>
          <w:szCs w:val="26"/>
          <w:lang w:eastAsia="ru-RU"/>
        </w:rPr>
        <w:t>л) выпас сельскохозяйственных</w:t>
      </w:r>
    </w:p>
    <w:p w:rsidR="009E56D3" w:rsidRPr="002C1E7F" w:rsidRDefault="009E56D3" w:rsidP="002C1E7F">
      <w:pPr>
        <w:tabs>
          <w:tab w:val="left" w:pos="1080"/>
        </w:tabs>
        <w:suppressAutoHyphens w:val="0"/>
        <w:snapToGrid/>
        <w:spacing w:before="80" w:after="80" w:line="276" w:lineRule="auto"/>
        <w:ind w:firstLine="720"/>
        <w:rPr>
          <w:lang w:eastAsia="en-US"/>
        </w:rPr>
      </w:pPr>
    </w:p>
    <w:p w:rsidR="009E56D3" w:rsidRPr="002C1E7F" w:rsidRDefault="009E56D3" w:rsidP="005F4C57">
      <w:pPr>
        <w:pStyle w:val="Heading3"/>
      </w:pPr>
      <w:bookmarkStart w:id="249" w:name="_Toc355791809"/>
      <w:bookmarkStart w:id="250" w:name="_Toc380405265"/>
      <w:bookmarkStart w:id="251" w:name="_Toc398889445"/>
      <w:bookmarkStart w:id="252" w:name="_Toc486456362"/>
      <w:bookmarkStart w:id="253" w:name="_Toc509351628"/>
      <w:r w:rsidRPr="002C1E7F">
        <w:t xml:space="preserve">Статья </w:t>
      </w:r>
      <w:r>
        <w:t>38</w:t>
      </w:r>
      <w:r w:rsidRPr="002C1E7F">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9"/>
      <w:bookmarkEnd w:id="250"/>
      <w:bookmarkEnd w:id="251"/>
      <w:bookmarkEnd w:id="252"/>
      <w:bookmarkEnd w:id="253"/>
    </w:p>
    <w:p w:rsidR="009E56D3" w:rsidRPr="002C1E7F" w:rsidRDefault="009E56D3" w:rsidP="000C667F">
      <w:pPr>
        <w:numPr>
          <w:ilvl w:val="0"/>
          <w:numId w:val="21"/>
        </w:numPr>
        <w:tabs>
          <w:tab w:val="clear" w:pos="360"/>
        </w:tabs>
        <w:suppressAutoHyphens w:val="0"/>
        <w:snapToGrid/>
        <w:spacing w:before="80" w:after="80" w:line="276" w:lineRule="auto"/>
        <w:ind w:left="0" w:firstLine="709"/>
        <w:rPr>
          <w:lang w:eastAsia="ru-RU"/>
        </w:rPr>
      </w:pPr>
      <w:r w:rsidRPr="002C1E7F">
        <w:rPr>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9E56D3" w:rsidRPr="002C1E7F" w:rsidRDefault="009E56D3" w:rsidP="000C667F">
      <w:pPr>
        <w:numPr>
          <w:ilvl w:val="0"/>
          <w:numId w:val="21"/>
        </w:numPr>
        <w:tabs>
          <w:tab w:val="clear" w:pos="360"/>
        </w:tabs>
        <w:suppressAutoHyphens w:val="0"/>
        <w:snapToGrid/>
        <w:spacing w:before="80" w:after="80" w:line="276" w:lineRule="auto"/>
        <w:ind w:left="0" w:firstLine="709"/>
        <w:rPr>
          <w:lang w:eastAsia="ru-RU"/>
        </w:rPr>
      </w:pPr>
      <w:r w:rsidRPr="002C1E7F">
        <w:rPr>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9E56D3" w:rsidRPr="002C1E7F" w:rsidRDefault="009E56D3" w:rsidP="000C667F">
      <w:pPr>
        <w:numPr>
          <w:ilvl w:val="0"/>
          <w:numId w:val="21"/>
        </w:numPr>
        <w:tabs>
          <w:tab w:val="clear" w:pos="360"/>
        </w:tabs>
        <w:suppressAutoHyphens w:val="0"/>
        <w:snapToGrid/>
        <w:spacing w:before="80" w:after="80" w:line="276" w:lineRule="auto"/>
        <w:ind w:left="0" w:firstLine="709"/>
        <w:rPr>
          <w:lang w:eastAsia="ru-RU"/>
        </w:rPr>
      </w:pPr>
      <w:r w:rsidRPr="002C1E7F">
        <w:rPr>
          <w:lang w:eastAsia="ru-RU"/>
        </w:rPr>
        <w:t>Охранные зоны устанавливаются:</w:t>
      </w:r>
    </w:p>
    <w:p w:rsidR="009E56D3" w:rsidRPr="002C1E7F" w:rsidRDefault="009E56D3" w:rsidP="000C667F">
      <w:pPr>
        <w:numPr>
          <w:ilvl w:val="0"/>
          <w:numId w:val="16"/>
        </w:numPr>
        <w:tabs>
          <w:tab w:val="num" w:pos="1080"/>
        </w:tabs>
        <w:suppressAutoHyphens w:val="0"/>
        <w:autoSpaceDE w:val="0"/>
        <w:snapToGrid/>
        <w:spacing w:before="80" w:after="80" w:line="276" w:lineRule="auto"/>
        <w:ind w:left="0" w:firstLine="709"/>
        <w:rPr>
          <w:lang w:eastAsia="ru-RU"/>
        </w:rPr>
      </w:pPr>
      <w:r w:rsidRPr="002C1E7F">
        <w:rPr>
          <w:lang w:eastAsia="ru-RU"/>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w:t>
      </w:r>
    </w:p>
    <w:p w:rsidR="009E56D3" w:rsidRPr="002C1E7F" w:rsidRDefault="009E56D3" w:rsidP="005F4C57">
      <w:pPr>
        <w:suppressAutoHyphens w:val="0"/>
        <w:autoSpaceDE w:val="0"/>
        <w:autoSpaceDN w:val="0"/>
        <w:adjustRightInd w:val="0"/>
        <w:snapToGrid/>
        <w:spacing w:before="80" w:after="80" w:line="276" w:lineRule="auto"/>
        <w:ind w:firstLine="709"/>
        <w:rPr>
          <w:lang w:eastAsia="ru-RU"/>
        </w:rPr>
      </w:pPr>
      <w:r w:rsidRPr="002C1E7F">
        <w:rPr>
          <w:lang w:eastAsia="ru-RU"/>
        </w:rPr>
        <w:t>а) при проектно номинальном классе напряжения до 1 кВ – 2 метра;</w:t>
      </w:r>
    </w:p>
    <w:p w:rsidR="009E56D3" w:rsidRPr="002C1E7F" w:rsidRDefault="009E56D3" w:rsidP="005F4C57">
      <w:pPr>
        <w:suppressAutoHyphens w:val="0"/>
        <w:autoSpaceDE w:val="0"/>
        <w:autoSpaceDN w:val="0"/>
        <w:adjustRightInd w:val="0"/>
        <w:snapToGrid/>
        <w:spacing w:before="80" w:after="80" w:line="276" w:lineRule="auto"/>
        <w:ind w:firstLine="709"/>
        <w:rPr>
          <w:lang w:eastAsia="ru-RU"/>
        </w:rPr>
      </w:pPr>
      <w:r w:rsidRPr="002C1E7F">
        <w:rPr>
          <w:lang w:eastAsia="ru-RU"/>
        </w:rPr>
        <w:t>б) при проектно номинальном классе напряжения 35 кВ – 15 метров;</w:t>
      </w:r>
    </w:p>
    <w:p w:rsidR="009E56D3" w:rsidRPr="002C1E7F" w:rsidRDefault="009E56D3" w:rsidP="005F4C57">
      <w:pPr>
        <w:suppressAutoHyphens w:val="0"/>
        <w:autoSpaceDE w:val="0"/>
        <w:autoSpaceDN w:val="0"/>
        <w:adjustRightInd w:val="0"/>
        <w:snapToGrid/>
        <w:spacing w:before="80" w:after="80" w:line="276" w:lineRule="auto"/>
        <w:ind w:firstLine="709"/>
        <w:rPr>
          <w:lang w:eastAsia="ru-RU"/>
        </w:rPr>
      </w:pPr>
      <w:r w:rsidRPr="002C1E7F">
        <w:rPr>
          <w:lang w:eastAsia="ru-RU"/>
        </w:rPr>
        <w:t>в) при проектном номинальном классе напряжения 110 кВ – 20 метров;</w:t>
      </w:r>
    </w:p>
    <w:p w:rsidR="009E56D3" w:rsidRPr="002C1E7F" w:rsidRDefault="009E56D3" w:rsidP="000C667F">
      <w:pPr>
        <w:numPr>
          <w:ilvl w:val="0"/>
          <w:numId w:val="16"/>
        </w:numPr>
        <w:tabs>
          <w:tab w:val="num" w:pos="1080"/>
        </w:tabs>
        <w:suppressAutoHyphens w:val="0"/>
        <w:autoSpaceDE w:val="0"/>
        <w:snapToGrid/>
        <w:spacing w:before="80" w:after="80" w:line="276" w:lineRule="auto"/>
        <w:ind w:left="0" w:firstLine="709"/>
        <w:rPr>
          <w:lang w:eastAsia="ru-RU"/>
        </w:rPr>
      </w:pPr>
      <w:r w:rsidRPr="002C1E7F">
        <w:rPr>
          <w:lang w:eastAsia="ru-RU"/>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9E56D3" w:rsidRPr="002C1E7F" w:rsidRDefault="009E56D3" w:rsidP="000C667F">
      <w:pPr>
        <w:numPr>
          <w:ilvl w:val="0"/>
          <w:numId w:val="16"/>
        </w:numPr>
        <w:tabs>
          <w:tab w:val="num" w:pos="1080"/>
        </w:tabs>
        <w:suppressAutoHyphens w:val="0"/>
        <w:autoSpaceDE w:val="0"/>
        <w:snapToGrid/>
        <w:spacing w:before="80" w:after="80" w:line="276" w:lineRule="auto"/>
        <w:ind w:left="0" w:firstLine="709"/>
        <w:rPr>
          <w:lang w:eastAsia="ru-RU"/>
        </w:rPr>
      </w:pPr>
      <w:r w:rsidRPr="002C1E7F">
        <w:rPr>
          <w:lang w:eastAsia="ru-RU"/>
        </w:rPr>
        <w:t xml:space="preserve"> вдоль подводных кабельных линий электропередачи - в виде водного пространства от водной поверхности до дна, ограниченного </w:t>
      </w:r>
      <w:bookmarkStart w:id="254" w:name="l122"/>
      <w:bookmarkEnd w:id="254"/>
      <w:r w:rsidRPr="002C1E7F">
        <w:rPr>
          <w:lang w:eastAsia="ru-RU"/>
        </w:rPr>
        <w:t xml:space="preserve">вертикальными плоскостями, отстоящими по обе стороны линии от крайних кабелей на расстоянии 100 метров; </w:t>
      </w:r>
    </w:p>
    <w:p w:rsidR="009E56D3" w:rsidRPr="002C1E7F" w:rsidRDefault="009E56D3" w:rsidP="000C667F">
      <w:pPr>
        <w:numPr>
          <w:ilvl w:val="0"/>
          <w:numId w:val="16"/>
        </w:numPr>
        <w:tabs>
          <w:tab w:val="num" w:pos="1080"/>
        </w:tabs>
        <w:suppressAutoHyphens w:val="0"/>
        <w:autoSpaceDE w:val="0"/>
        <w:snapToGrid/>
        <w:spacing w:before="80" w:after="80" w:line="276" w:lineRule="auto"/>
        <w:ind w:left="0" w:firstLine="709"/>
        <w:rPr>
          <w:lang w:eastAsia="ru-RU"/>
        </w:rPr>
      </w:pPr>
      <w:r w:rsidRPr="002C1E7F">
        <w:rPr>
          <w:lang w:eastAsia="ru-RU"/>
        </w:rPr>
        <w:t xml:space="preserve">вдоль переходов воздушных линий электропередачи через водоемы (реки, каналы, озера и др.) - в виде воздушного </w:t>
      </w:r>
      <w:bookmarkStart w:id="255" w:name="l123"/>
      <w:bookmarkEnd w:id="255"/>
      <w:r w:rsidRPr="002C1E7F">
        <w:rPr>
          <w:lang w:eastAsia="ru-RU"/>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отклонённом их </w:t>
      </w:r>
      <w:bookmarkStart w:id="256" w:name="l124"/>
      <w:bookmarkEnd w:id="256"/>
      <w:r w:rsidRPr="002C1E7F">
        <w:rPr>
          <w:lang w:eastAsia="ru-RU"/>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7" w:name="l125"/>
      <w:bookmarkEnd w:id="257"/>
      <w:r w:rsidRPr="002C1E7F">
        <w:rPr>
          <w:lang w:eastAsia="ru-RU"/>
        </w:rPr>
        <w:t>.</w:t>
      </w:r>
    </w:p>
    <w:p w:rsidR="009E56D3" w:rsidRPr="002C1E7F" w:rsidRDefault="009E56D3" w:rsidP="000C667F">
      <w:pPr>
        <w:numPr>
          <w:ilvl w:val="0"/>
          <w:numId w:val="21"/>
        </w:numPr>
        <w:tabs>
          <w:tab w:val="clear" w:pos="360"/>
        </w:tabs>
        <w:suppressAutoHyphens w:val="0"/>
        <w:snapToGrid/>
        <w:spacing w:before="80" w:after="80" w:line="276" w:lineRule="auto"/>
        <w:ind w:left="0" w:firstLine="709"/>
        <w:rPr>
          <w:lang w:eastAsia="ru-RU"/>
        </w:rPr>
      </w:pPr>
      <w:r w:rsidRPr="002C1E7F">
        <w:rPr>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E56D3" w:rsidRPr="002C1E7F" w:rsidRDefault="009E56D3" w:rsidP="000C667F">
      <w:pPr>
        <w:numPr>
          <w:ilvl w:val="0"/>
          <w:numId w:val="17"/>
        </w:numPr>
        <w:tabs>
          <w:tab w:val="num" w:pos="1260"/>
        </w:tabs>
        <w:suppressAutoHyphens w:val="0"/>
        <w:autoSpaceDE w:val="0"/>
        <w:snapToGrid/>
        <w:spacing w:before="80" w:after="80" w:line="276" w:lineRule="auto"/>
        <w:ind w:left="0" w:firstLine="709"/>
        <w:rPr>
          <w:lang w:eastAsia="ru-RU"/>
        </w:rPr>
      </w:pPr>
      <w:r w:rsidRPr="002C1E7F">
        <w:rPr>
          <w:lang w:eastAsia="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E56D3" w:rsidRPr="002C1E7F" w:rsidRDefault="009E56D3" w:rsidP="000C667F">
      <w:pPr>
        <w:numPr>
          <w:ilvl w:val="0"/>
          <w:numId w:val="17"/>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E56D3" w:rsidRPr="002C1E7F" w:rsidRDefault="009E56D3" w:rsidP="000C667F">
      <w:pPr>
        <w:numPr>
          <w:ilvl w:val="0"/>
          <w:numId w:val="17"/>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E56D3" w:rsidRPr="002C1E7F" w:rsidRDefault="009E56D3" w:rsidP="000C667F">
      <w:pPr>
        <w:numPr>
          <w:ilvl w:val="0"/>
          <w:numId w:val="17"/>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размещать свалки;</w:t>
      </w:r>
    </w:p>
    <w:p w:rsidR="009E56D3" w:rsidRPr="002C1E7F" w:rsidRDefault="009E56D3" w:rsidP="000C667F">
      <w:pPr>
        <w:numPr>
          <w:ilvl w:val="0"/>
          <w:numId w:val="17"/>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E56D3" w:rsidRPr="002C1E7F" w:rsidRDefault="009E56D3" w:rsidP="000C667F">
      <w:pPr>
        <w:numPr>
          <w:ilvl w:val="0"/>
          <w:numId w:val="21"/>
        </w:numPr>
        <w:tabs>
          <w:tab w:val="clear" w:pos="360"/>
        </w:tabs>
        <w:suppressAutoHyphens w:val="0"/>
        <w:snapToGrid/>
        <w:spacing w:before="80" w:after="80" w:line="276" w:lineRule="auto"/>
        <w:ind w:left="0" w:firstLine="709"/>
        <w:rPr>
          <w:lang w:eastAsia="ru-RU"/>
        </w:rPr>
      </w:pPr>
      <w:r w:rsidRPr="002C1E7F">
        <w:rPr>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9E56D3" w:rsidRPr="002C1E7F" w:rsidRDefault="009E56D3" w:rsidP="000C667F">
      <w:pPr>
        <w:numPr>
          <w:ilvl w:val="0"/>
          <w:numId w:val="18"/>
        </w:numPr>
        <w:tabs>
          <w:tab w:val="num" w:pos="1080"/>
        </w:tabs>
        <w:suppressAutoHyphens w:val="0"/>
        <w:autoSpaceDE w:val="0"/>
        <w:snapToGrid/>
        <w:spacing w:before="80" w:after="80" w:line="276" w:lineRule="auto"/>
        <w:ind w:left="0" w:firstLine="709"/>
        <w:rPr>
          <w:lang w:eastAsia="ru-RU"/>
        </w:rPr>
      </w:pPr>
      <w:r w:rsidRPr="002C1E7F">
        <w:rPr>
          <w:lang w:eastAsia="ru-RU"/>
        </w:rPr>
        <w:t>складировать или размещать хранилища любых, в том числе горюче-смазочных, материалов;</w:t>
      </w:r>
    </w:p>
    <w:p w:rsidR="009E56D3" w:rsidRPr="002C1E7F" w:rsidRDefault="009E56D3" w:rsidP="000C667F">
      <w:pPr>
        <w:numPr>
          <w:ilvl w:val="0"/>
          <w:numId w:val="18"/>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E56D3" w:rsidRPr="002C1E7F" w:rsidRDefault="009E56D3" w:rsidP="000C667F">
      <w:pPr>
        <w:numPr>
          <w:ilvl w:val="0"/>
          <w:numId w:val="18"/>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E56D3" w:rsidRPr="002C1E7F" w:rsidRDefault="009E56D3" w:rsidP="000C667F">
      <w:pPr>
        <w:numPr>
          <w:ilvl w:val="0"/>
          <w:numId w:val="21"/>
        </w:numPr>
        <w:tabs>
          <w:tab w:val="clear" w:pos="360"/>
        </w:tabs>
        <w:suppressAutoHyphens w:val="0"/>
        <w:snapToGrid/>
        <w:spacing w:before="80" w:after="80" w:line="276" w:lineRule="auto"/>
        <w:ind w:left="0" w:firstLine="709"/>
        <w:rPr>
          <w:lang w:eastAsia="ru-RU"/>
        </w:rPr>
      </w:pPr>
      <w:r w:rsidRPr="002C1E7F">
        <w:rPr>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9E56D3" w:rsidRPr="002C1E7F" w:rsidRDefault="009E56D3" w:rsidP="000C667F">
      <w:pPr>
        <w:numPr>
          <w:ilvl w:val="0"/>
          <w:numId w:val="19"/>
        </w:numPr>
        <w:tabs>
          <w:tab w:val="num" w:pos="1080"/>
        </w:tabs>
        <w:suppressAutoHyphens w:val="0"/>
        <w:autoSpaceDE w:val="0"/>
        <w:snapToGrid/>
        <w:spacing w:before="80" w:after="80" w:line="276" w:lineRule="auto"/>
        <w:ind w:left="0" w:firstLine="709"/>
        <w:rPr>
          <w:lang w:eastAsia="ru-RU"/>
        </w:rPr>
      </w:pPr>
      <w:r w:rsidRPr="002C1E7F">
        <w:rPr>
          <w:lang w:eastAsia="ru-RU"/>
        </w:rPr>
        <w:t>строительство, капитальный ремонт, реконструкция или снос зданий и сооружений;</w:t>
      </w:r>
    </w:p>
    <w:p w:rsidR="009E56D3" w:rsidRPr="002C1E7F" w:rsidRDefault="009E56D3" w:rsidP="000C667F">
      <w:pPr>
        <w:numPr>
          <w:ilvl w:val="0"/>
          <w:numId w:val="19"/>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взрывные, мелиоративные работы, в том числе связанные с временным затоплением земель;</w:t>
      </w:r>
    </w:p>
    <w:p w:rsidR="009E56D3" w:rsidRPr="002C1E7F" w:rsidRDefault="009E56D3" w:rsidP="000C667F">
      <w:pPr>
        <w:numPr>
          <w:ilvl w:val="0"/>
          <w:numId w:val="19"/>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посадка и вырубка деревьев и кустарников;</w:t>
      </w:r>
    </w:p>
    <w:p w:rsidR="009E56D3" w:rsidRPr="002C1E7F" w:rsidRDefault="009E56D3" w:rsidP="000C667F">
      <w:pPr>
        <w:numPr>
          <w:ilvl w:val="0"/>
          <w:numId w:val="19"/>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E56D3" w:rsidRPr="002C1E7F" w:rsidRDefault="009E56D3" w:rsidP="000C667F">
      <w:pPr>
        <w:numPr>
          <w:ilvl w:val="0"/>
          <w:numId w:val="19"/>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E56D3" w:rsidRPr="002C1E7F" w:rsidRDefault="009E56D3" w:rsidP="000C667F">
      <w:pPr>
        <w:numPr>
          <w:ilvl w:val="0"/>
          <w:numId w:val="19"/>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E56D3" w:rsidRPr="002C1E7F" w:rsidRDefault="009E56D3" w:rsidP="000C667F">
      <w:pPr>
        <w:numPr>
          <w:ilvl w:val="0"/>
          <w:numId w:val="19"/>
        </w:numPr>
        <w:tabs>
          <w:tab w:val="num" w:pos="1080"/>
          <w:tab w:val="num" w:pos="1260"/>
        </w:tabs>
        <w:suppressAutoHyphens w:val="0"/>
        <w:autoSpaceDE w:val="0"/>
        <w:snapToGrid/>
        <w:spacing w:before="80" w:after="80" w:line="276" w:lineRule="auto"/>
        <w:ind w:left="0" w:firstLine="709"/>
        <w:rPr>
          <w:lang w:eastAsia="ru-RU"/>
        </w:rPr>
      </w:pPr>
      <w:r w:rsidRPr="002C1E7F">
        <w:rPr>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E56D3" w:rsidRPr="002C1E7F" w:rsidRDefault="009E56D3" w:rsidP="000C667F">
      <w:pPr>
        <w:numPr>
          <w:ilvl w:val="0"/>
          <w:numId w:val="21"/>
        </w:numPr>
        <w:tabs>
          <w:tab w:val="clear" w:pos="360"/>
        </w:tabs>
        <w:suppressAutoHyphens w:val="0"/>
        <w:snapToGrid/>
        <w:spacing w:before="80" w:after="80" w:line="276" w:lineRule="auto"/>
        <w:ind w:left="0" w:firstLine="709"/>
        <w:rPr>
          <w:lang w:eastAsia="ru-RU"/>
        </w:rPr>
      </w:pPr>
      <w:r w:rsidRPr="002C1E7F">
        <w:rPr>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9E56D3" w:rsidRPr="002C1E7F" w:rsidRDefault="009E56D3" w:rsidP="000C667F">
      <w:pPr>
        <w:numPr>
          <w:ilvl w:val="0"/>
          <w:numId w:val="20"/>
        </w:numPr>
        <w:tabs>
          <w:tab w:val="num" w:pos="1080"/>
        </w:tabs>
        <w:suppressAutoHyphens w:val="0"/>
        <w:autoSpaceDE w:val="0"/>
        <w:snapToGrid/>
        <w:spacing w:before="80" w:after="80" w:line="276" w:lineRule="auto"/>
        <w:ind w:left="0" w:firstLine="709"/>
        <w:rPr>
          <w:lang w:eastAsia="ru-RU"/>
        </w:rPr>
      </w:pPr>
      <w:r w:rsidRPr="002C1E7F">
        <w:rPr>
          <w:lang w:eastAsia="ru-RU"/>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9E56D3" w:rsidRPr="002C1E7F" w:rsidRDefault="009E56D3" w:rsidP="000C667F">
      <w:pPr>
        <w:numPr>
          <w:ilvl w:val="0"/>
          <w:numId w:val="20"/>
        </w:numPr>
        <w:tabs>
          <w:tab w:val="num" w:pos="1080"/>
        </w:tabs>
        <w:suppressAutoHyphens w:val="0"/>
        <w:autoSpaceDE w:val="0"/>
        <w:snapToGrid/>
        <w:spacing w:before="80" w:after="80" w:line="276" w:lineRule="auto"/>
        <w:ind w:left="0" w:firstLine="709"/>
        <w:rPr>
          <w:lang w:eastAsia="ru-RU"/>
        </w:rPr>
      </w:pPr>
      <w:r w:rsidRPr="002C1E7F">
        <w:rPr>
          <w:lang w:eastAsia="ru-RU"/>
        </w:rPr>
        <w:t>складировать или размещать хранилища любых, в том числе горюче-смазочных, материалов.</w:t>
      </w:r>
    </w:p>
    <w:p w:rsidR="009E56D3" w:rsidRPr="002C1E7F" w:rsidRDefault="009E56D3" w:rsidP="002C1E7F">
      <w:pPr>
        <w:autoSpaceDE w:val="0"/>
        <w:snapToGrid/>
        <w:spacing w:before="80" w:after="80" w:line="276" w:lineRule="auto"/>
        <w:ind w:firstLine="720"/>
        <w:rPr>
          <w:sz w:val="24"/>
          <w:szCs w:val="24"/>
          <w:lang w:eastAsia="ru-RU"/>
        </w:rPr>
      </w:pPr>
    </w:p>
    <w:p w:rsidR="009E56D3" w:rsidRPr="002C1E7F" w:rsidRDefault="009E56D3" w:rsidP="005F4C57">
      <w:pPr>
        <w:pStyle w:val="Heading3"/>
      </w:pPr>
      <w:bookmarkStart w:id="258" w:name="_Toc339537340"/>
      <w:bookmarkStart w:id="259" w:name="_Toc380405266"/>
      <w:bookmarkStart w:id="260" w:name="_Toc398889446"/>
      <w:bookmarkStart w:id="261" w:name="_Toc486456363"/>
      <w:bookmarkStart w:id="262" w:name="_Toc509351629"/>
      <w:r w:rsidRPr="002C1E7F">
        <w:t xml:space="preserve">Статья </w:t>
      </w:r>
      <w:r>
        <w:t>39</w:t>
      </w:r>
      <w:r w:rsidRPr="002C1E7F">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258"/>
      <w:bookmarkEnd w:id="259"/>
      <w:bookmarkEnd w:id="260"/>
      <w:bookmarkEnd w:id="261"/>
      <w:bookmarkEnd w:id="262"/>
    </w:p>
    <w:p w:rsidR="009E56D3" w:rsidRPr="002C1E7F" w:rsidRDefault="009E56D3" w:rsidP="005F4C57">
      <w:pPr>
        <w:widowControl w:val="0"/>
        <w:tabs>
          <w:tab w:val="left" w:pos="0"/>
        </w:tabs>
        <w:suppressAutoHyphens w:val="0"/>
        <w:overflowPunct w:val="0"/>
        <w:snapToGrid/>
        <w:spacing w:before="80" w:after="80" w:line="276" w:lineRule="auto"/>
        <w:ind w:firstLine="709"/>
        <w:rPr>
          <w:lang w:eastAsia="en-US"/>
        </w:rPr>
      </w:pPr>
      <w:r w:rsidRPr="002C1E7F">
        <w:rPr>
          <w:lang w:eastAsia="en-US"/>
        </w:rPr>
        <w:t>1.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9E56D3" w:rsidRPr="002C1E7F" w:rsidRDefault="009E56D3" w:rsidP="000C667F">
      <w:pPr>
        <w:numPr>
          <w:ilvl w:val="0"/>
          <w:numId w:val="22"/>
        </w:numPr>
        <w:tabs>
          <w:tab w:val="left" w:pos="0"/>
          <w:tab w:val="num" w:pos="1134"/>
        </w:tabs>
        <w:suppressAutoHyphens w:val="0"/>
        <w:autoSpaceDE w:val="0"/>
        <w:snapToGrid/>
        <w:spacing w:before="80" w:after="80" w:line="276" w:lineRule="auto"/>
        <w:ind w:left="0" w:firstLine="709"/>
        <w:rPr>
          <w:lang w:eastAsia="en-US"/>
        </w:rPr>
      </w:pPr>
      <w:r w:rsidRPr="002C1E7F">
        <w:rPr>
          <w:lang w:eastAsia="en-US"/>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9E56D3" w:rsidRPr="005F4C57" w:rsidRDefault="009E56D3" w:rsidP="000C667F">
      <w:pPr>
        <w:numPr>
          <w:ilvl w:val="0"/>
          <w:numId w:val="22"/>
        </w:numPr>
        <w:tabs>
          <w:tab w:val="left" w:pos="0"/>
          <w:tab w:val="num" w:pos="1134"/>
        </w:tabs>
        <w:suppressAutoHyphens w:val="0"/>
        <w:autoSpaceDE w:val="0"/>
        <w:snapToGrid/>
        <w:spacing w:before="80" w:after="80" w:line="276" w:lineRule="auto"/>
        <w:ind w:left="0" w:firstLine="709"/>
        <w:rPr>
          <w:lang w:eastAsia="en-US"/>
        </w:rPr>
      </w:pPr>
      <w:r w:rsidRPr="002C1E7F">
        <w:rPr>
          <w:lang w:eastAsia="en-US"/>
        </w:rPr>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9E56D3" w:rsidRPr="002C1E7F" w:rsidRDefault="009E56D3" w:rsidP="005F4C57">
      <w:pPr>
        <w:tabs>
          <w:tab w:val="left" w:pos="0"/>
        </w:tabs>
        <w:suppressAutoHyphens w:val="0"/>
        <w:autoSpaceDE w:val="0"/>
        <w:snapToGrid/>
        <w:spacing w:before="80" w:after="80" w:line="276" w:lineRule="auto"/>
        <w:ind w:left="709"/>
        <w:rPr>
          <w:sz w:val="24"/>
          <w:szCs w:val="24"/>
          <w:lang w:eastAsia="en-US"/>
        </w:rPr>
      </w:pPr>
    </w:p>
    <w:p w:rsidR="009E56D3" w:rsidRPr="002C1E7F" w:rsidRDefault="009E56D3" w:rsidP="005F4C57">
      <w:pPr>
        <w:pStyle w:val="Heading3"/>
      </w:pPr>
      <w:bookmarkStart w:id="263" w:name="_Toc337728867"/>
      <w:bookmarkStart w:id="264" w:name="_Toc343590599"/>
      <w:bookmarkStart w:id="265" w:name="_Toc380405268"/>
      <w:bookmarkStart w:id="266" w:name="_Toc398889447"/>
      <w:bookmarkStart w:id="267" w:name="_Toc486456364"/>
      <w:bookmarkStart w:id="268" w:name="_Toc509351630"/>
      <w:r w:rsidRPr="002C1E7F">
        <w:t>Статья 4</w:t>
      </w:r>
      <w:r>
        <w:t>0</w:t>
      </w:r>
      <w:r w:rsidRPr="002C1E7F">
        <w:t>. Ограничения использования земельных участков и объектов капитального строительства в зонах охраны объектов культурного наследия</w:t>
      </w:r>
      <w:bookmarkEnd w:id="263"/>
      <w:bookmarkEnd w:id="264"/>
      <w:bookmarkEnd w:id="265"/>
      <w:bookmarkEnd w:id="266"/>
      <w:bookmarkEnd w:id="267"/>
      <w:bookmarkEnd w:id="268"/>
    </w:p>
    <w:p w:rsidR="009E56D3" w:rsidRDefault="009E56D3" w:rsidP="005F4C57">
      <w:pPr>
        <w:ind w:firstLine="709"/>
        <w:rPr>
          <w:lang w:eastAsia="en-US"/>
        </w:rPr>
      </w:pPr>
      <w:r w:rsidRPr="002C1E7F">
        <w:rPr>
          <w:lang w:eastAsia="en-US"/>
        </w:rPr>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25.06.2002 № 73-ФЗ «Об объектах культурного наследия (памятниках истории и культуры) народов Российской Федерации» проектом зон охраны объектов культурного наследия.</w:t>
      </w:r>
    </w:p>
    <w:p w:rsidR="009E56D3" w:rsidRPr="002C1E7F" w:rsidRDefault="009E56D3" w:rsidP="005F4C57">
      <w:pPr>
        <w:ind w:firstLine="709"/>
        <w:rPr>
          <w:lang w:eastAsia="en-US"/>
        </w:rPr>
      </w:pPr>
    </w:p>
    <w:p w:rsidR="009E56D3" w:rsidRPr="002C1E7F" w:rsidRDefault="009E56D3" w:rsidP="005F4C57">
      <w:pPr>
        <w:pStyle w:val="Heading3"/>
      </w:pPr>
      <w:bookmarkStart w:id="269" w:name="_Toc486456365"/>
      <w:bookmarkStart w:id="270" w:name="_Toc509351631"/>
      <w:r w:rsidRPr="002C1E7F">
        <w:t xml:space="preserve">Статья </w:t>
      </w:r>
      <w:r>
        <w:t>41</w:t>
      </w:r>
      <w:r w:rsidRPr="002C1E7F">
        <w:t>.</w:t>
      </w:r>
      <w:bookmarkEnd w:id="240"/>
      <w:r w:rsidRPr="002C1E7F">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241"/>
      <w:bookmarkEnd w:id="242"/>
      <w:bookmarkEnd w:id="243"/>
      <w:bookmarkEnd w:id="244"/>
      <w:bookmarkEnd w:id="245"/>
      <w:bookmarkEnd w:id="269"/>
      <w:bookmarkEnd w:id="270"/>
    </w:p>
    <w:p w:rsidR="009E56D3" w:rsidRPr="002C1E7F" w:rsidRDefault="009E56D3" w:rsidP="005F4C57">
      <w:pPr>
        <w:ind w:firstLine="709"/>
        <w:rPr>
          <w:lang w:eastAsia="ru-RU"/>
        </w:rPr>
      </w:pPr>
      <w:r w:rsidRPr="002C1E7F">
        <w:rPr>
          <w:lang w:eastAsia="ru-RU"/>
        </w:rPr>
        <w:t>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9E56D3" w:rsidRPr="002C1E7F" w:rsidRDefault="009E56D3" w:rsidP="005F4C57">
      <w:pPr>
        <w:ind w:firstLine="709"/>
        <w:rPr>
          <w:lang w:eastAsia="ru-RU"/>
        </w:rPr>
      </w:pPr>
      <w:r w:rsidRPr="002C1E7F">
        <w:rPr>
          <w:lang w:eastAsia="ru-RU"/>
        </w:rPr>
        <w:t>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9E56D3" w:rsidRPr="002C1E7F" w:rsidRDefault="009E56D3" w:rsidP="005F4C57">
      <w:pPr>
        <w:ind w:firstLine="709"/>
        <w:rPr>
          <w:lang w:eastAsia="ru-RU"/>
        </w:rPr>
      </w:pPr>
      <w:r w:rsidRPr="002C1E7F">
        <w:rPr>
          <w:lang w:eastAsia="ru-RU"/>
        </w:rPr>
        <w:t>3. 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муниципального образования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территориальном планировании.</w:t>
      </w:r>
    </w:p>
    <w:p w:rsidR="009E56D3" w:rsidRPr="002C1E7F" w:rsidRDefault="009E56D3" w:rsidP="005F4C57">
      <w:pPr>
        <w:ind w:firstLine="709"/>
        <w:rPr>
          <w:lang w:eastAsia="en-US"/>
        </w:rPr>
      </w:pPr>
      <w:r w:rsidRPr="002C1E7F">
        <w:rPr>
          <w:lang w:eastAsia="en-US"/>
        </w:rPr>
        <w:t xml:space="preserve">4. В соответствии со </w:t>
      </w:r>
      <w:hyperlink r:id="rId30" w:history="1">
        <w:r w:rsidRPr="002C1E7F">
          <w:rPr>
            <w:lang w:eastAsia="en-US"/>
          </w:rPr>
          <w:t>статьей 67.1</w:t>
        </w:r>
      </w:hyperlink>
      <w:r w:rsidRPr="002C1E7F">
        <w:rPr>
          <w:lang w:eastAsia="en-US"/>
        </w:rPr>
        <w:t xml:space="preserve"> Водного кодекса РФ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9E56D3" w:rsidRPr="002C1E7F" w:rsidRDefault="009E56D3" w:rsidP="005F4C57">
      <w:pPr>
        <w:ind w:firstLine="709"/>
        <w:rPr>
          <w:lang w:eastAsia="en-US"/>
        </w:rPr>
      </w:pPr>
      <w:r w:rsidRPr="002C1E7F">
        <w:rPr>
          <w:lang w:eastAsia="en-US"/>
        </w:rPr>
        <w:t>В границах зон затопления, подтопления запрещаются:</w:t>
      </w:r>
    </w:p>
    <w:p w:rsidR="009E56D3" w:rsidRPr="002C1E7F" w:rsidRDefault="009E56D3" w:rsidP="005F4C57">
      <w:pPr>
        <w:ind w:firstLine="709"/>
        <w:rPr>
          <w:lang w:eastAsia="en-US"/>
        </w:rPr>
      </w:pPr>
      <w:r w:rsidRPr="002C1E7F">
        <w:rPr>
          <w:lang w:eastAsia="en-US"/>
        </w:rPr>
        <w:t>- использование сточных вод в целях регулирования плодородия почв;</w:t>
      </w:r>
    </w:p>
    <w:p w:rsidR="009E56D3" w:rsidRPr="002C1E7F" w:rsidRDefault="009E56D3" w:rsidP="005F4C57">
      <w:pPr>
        <w:ind w:firstLine="709"/>
        <w:rPr>
          <w:lang w:eastAsia="en-US"/>
        </w:rPr>
      </w:pPr>
      <w:r w:rsidRPr="002C1E7F">
        <w:rPr>
          <w:lang w:eastAsia="en-US"/>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E56D3" w:rsidRPr="002C1E7F" w:rsidRDefault="009E56D3" w:rsidP="005F4C57">
      <w:pPr>
        <w:ind w:firstLine="709"/>
        <w:rPr>
          <w:lang w:eastAsia="en-US"/>
        </w:rPr>
      </w:pPr>
      <w:r w:rsidRPr="002C1E7F">
        <w:rPr>
          <w:lang w:eastAsia="en-US"/>
        </w:rPr>
        <w:t>- осуществление авиационных мер по борьбе с вредными организмами.</w:t>
      </w:r>
    </w:p>
    <w:p w:rsidR="009E56D3" w:rsidRPr="0064178B" w:rsidRDefault="009E56D3" w:rsidP="002C1E7F">
      <w:pPr>
        <w:suppressAutoHyphens w:val="0"/>
        <w:autoSpaceDE w:val="0"/>
        <w:autoSpaceDN w:val="0"/>
        <w:adjustRightInd w:val="0"/>
        <w:snapToGrid/>
        <w:spacing w:before="80" w:after="80" w:line="276" w:lineRule="auto"/>
        <w:ind w:firstLine="709"/>
        <w:rPr>
          <w:sz w:val="24"/>
          <w:szCs w:val="24"/>
          <w:lang w:eastAsia="ru-RU"/>
        </w:rPr>
      </w:pPr>
    </w:p>
    <w:p w:rsidR="009E56D3" w:rsidRPr="0064178B" w:rsidRDefault="009E56D3" w:rsidP="0064178B">
      <w:pPr>
        <w:pStyle w:val="Heading3"/>
      </w:pPr>
      <w:bookmarkStart w:id="271" w:name="_Toc509351632"/>
      <w:r w:rsidRPr="0064178B">
        <w:t>Статья 42. Ограничения оборотоспособности земельных участков</w:t>
      </w:r>
      <w:bookmarkEnd w:id="271"/>
    </w:p>
    <w:p w:rsidR="009E56D3" w:rsidRPr="0064178B" w:rsidRDefault="009E56D3" w:rsidP="0064178B">
      <w:pPr>
        <w:pStyle w:val="Heading3"/>
      </w:pPr>
      <w:bookmarkStart w:id="272" w:name="_Toc509351633"/>
      <w:r w:rsidRPr="0064178B">
        <w:t>в соответствии со статьей 27 Земельного кодекса РФ</w:t>
      </w:r>
      <w:bookmarkEnd w:id="272"/>
    </w:p>
    <w:p w:rsidR="009E56D3" w:rsidRPr="0064178B" w:rsidRDefault="009E56D3" w:rsidP="0064178B">
      <w:pPr>
        <w:pStyle w:val="Heading3"/>
      </w:pPr>
      <w:bookmarkStart w:id="273" w:name="_Toc492565337"/>
    </w:p>
    <w:bookmarkEnd w:id="273"/>
    <w:p w:rsidR="009E56D3" w:rsidRPr="0064178B" w:rsidRDefault="009E56D3" w:rsidP="0064178B">
      <w:pPr>
        <w:suppressAutoHyphens w:val="0"/>
        <w:autoSpaceDE w:val="0"/>
        <w:autoSpaceDN w:val="0"/>
        <w:adjustRightInd w:val="0"/>
        <w:snapToGrid/>
        <w:ind w:firstLine="540"/>
        <w:rPr>
          <w:sz w:val="26"/>
          <w:szCs w:val="26"/>
          <w:lang w:eastAsia="ru-RU"/>
        </w:rPr>
      </w:pPr>
      <w:r w:rsidRPr="0064178B">
        <w:rPr>
          <w:sz w:val="26"/>
          <w:szCs w:val="26"/>
          <w:lang w:eastAsia="ru-RU"/>
        </w:rPr>
        <w:t>1. Оборот земельных участков осуществляется в соответствии с гражданским законодательством Земельным  Кодексом РФ.</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3. Содержание ограничений оборота земельных участков устанавливается Земельным Кодексом РФ, федеральными законами.</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bookmarkStart w:id="274" w:name="Par7"/>
      <w:bookmarkEnd w:id="274"/>
      <w:r w:rsidRPr="0064178B">
        <w:rPr>
          <w:sz w:val="26"/>
          <w:szCs w:val="26"/>
          <w:lang w:eastAsia="ru-RU"/>
        </w:rPr>
        <w:t>4. Из оборота изъяты земельные участки, занятые находящимися в федеральной собственности следующими объектами:</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 xml:space="preserve">1) государственными природными заповедниками и национальными парками (за исключением случаев, предусмотренных </w:t>
      </w:r>
      <w:hyperlink r:id="rId31" w:history="1">
        <w:r w:rsidRPr="0064178B">
          <w:rPr>
            <w:sz w:val="26"/>
            <w:szCs w:val="26"/>
            <w:lang w:eastAsia="ru-RU"/>
          </w:rPr>
          <w:t>статьей 95</w:t>
        </w:r>
      </w:hyperlink>
      <w:r w:rsidRPr="0064178B">
        <w:rPr>
          <w:sz w:val="26"/>
          <w:szCs w:val="26"/>
          <w:lang w:eastAsia="ru-RU"/>
        </w:rPr>
        <w:t xml:space="preserve"> настоящего Кодекса);</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3) зданиями, сооружениями, в которых размещены военные суды;</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4) объектами организаций федеральной службы безопасности;</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5) объектами организаций органов государственной охраны;</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6) объектами использования атомной энергии, пунктами хранения ядерных материалов и радиоактивных веществ;</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7) объектами, в соответствии с видами деятельности которых созданы закрытые административно-территориальные образования;</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8) объектами учреждений и органов Федеральной службы исполнения наказаний;</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9) воинскими и гражданскими захоронениями;</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5. Ограничиваются в обороте находящиеся в государственной или муниципальной собственности следующие земельные участки:</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 xml:space="preserve">1) в пределах особо охраняемых природных территорий, не указанные в </w:t>
      </w:r>
      <w:hyperlink w:anchor="Par7" w:history="1">
        <w:r w:rsidRPr="0064178B">
          <w:rPr>
            <w:sz w:val="26"/>
            <w:szCs w:val="26"/>
            <w:lang w:eastAsia="ru-RU"/>
          </w:rPr>
          <w:t>пункте 4</w:t>
        </w:r>
      </w:hyperlink>
      <w:r w:rsidRPr="0064178B">
        <w:rPr>
          <w:sz w:val="26"/>
          <w:szCs w:val="26"/>
          <w:lang w:eastAsia="ru-RU"/>
        </w:rPr>
        <w:t xml:space="preserve"> настоящей статьи;</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2) из состава земель лесного фонда;</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3) в пределах которых расположены водные объекты, находящиеся в государственной или муниципальной собственности;</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 xml:space="preserve">5) предоставленные для обеспечения обороны и безопасности, оборонной промышленности, таможенных нужд и не указанные в </w:t>
      </w:r>
      <w:hyperlink w:anchor="Par7" w:history="1">
        <w:r w:rsidRPr="0064178B">
          <w:rPr>
            <w:sz w:val="26"/>
            <w:szCs w:val="26"/>
            <w:lang w:eastAsia="ru-RU"/>
          </w:rPr>
          <w:t>пункте 4</w:t>
        </w:r>
      </w:hyperlink>
      <w:r w:rsidRPr="0064178B">
        <w:rPr>
          <w:sz w:val="26"/>
          <w:szCs w:val="26"/>
          <w:lang w:eastAsia="ru-RU"/>
        </w:rPr>
        <w:t xml:space="preserve"> настоящей статьи;</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 xml:space="preserve">6) не указанные в </w:t>
      </w:r>
      <w:hyperlink w:anchor="Par7" w:history="1">
        <w:r w:rsidRPr="0064178B">
          <w:rPr>
            <w:sz w:val="26"/>
            <w:szCs w:val="26"/>
            <w:lang w:eastAsia="ru-RU"/>
          </w:rPr>
          <w:t>пункте 4</w:t>
        </w:r>
      </w:hyperlink>
      <w:r w:rsidRPr="0064178B">
        <w:rPr>
          <w:sz w:val="26"/>
          <w:szCs w:val="26"/>
          <w:lang w:eastAsia="ru-RU"/>
        </w:rPr>
        <w:t xml:space="preserve"> настоящей статьи в границах закрытых административно-территориальных образований;</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9) занятые объектами космической инфраструктуры;</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10) расположенные под объектами гидротехнических сооружений;</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11) предоставленные для производства ядовитых веществ, наркотических средств;</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13) расположенные в границах земель, зарезервированных для государственных или муниципальных нужд;</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bookmarkStart w:id="275" w:name="Par43"/>
      <w:bookmarkEnd w:id="275"/>
      <w:r w:rsidRPr="0064178B">
        <w:rPr>
          <w:sz w:val="26"/>
          <w:szCs w:val="26"/>
          <w:lang w:eastAsia="ru-RU"/>
        </w:rPr>
        <w:t xml:space="preserve">6. Оборот земель сельскохозяйственного назначения регулируется Федеральным </w:t>
      </w:r>
      <w:hyperlink r:id="rId32" w:history="1">
        <w:r w:rsidRPr="0064178B">
          <w:rPr>
            <w:sz w:val="26"/>
            <w:szCs w:val="26"/>
            <w:lang w:eastAsia="ru-RU"/>
          </w:rPr>
          <w:t>законом</w:t>
        </w:r>
      </w:hyperlink>
      <w:r w:rsidRPr="0064178B">
        <w:rPr>
          <w:sz w:val="26"/>
          <w:szCs w:val="26"/>
          <w:lang w:eastAsia="ru-RU"/>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Земельным Кодексом РФ и Федеральным </w:t>
      </w:r>
      <w:hyperlink r:id="rId33" w:history="1">
        <w:r w:rsidRPr="0064178B">
          <w:rPr>
            <w:sz w:val="26"/>
            <w:szCs w:val="26"/>
            <w:lang w:eastAsia="ru-RU"/>
          </w:rPr>
          <w:t>законом</w:t>
        </w:r>
      </w:hyperlink>
      <w:r w:rsidRPr="0064178B">
        <w:rPr>
          <w:sz w:val="26"/>
          <w:szCs w:val="26"/>
          <w:lang w:eastAsia="ru-RU"/>
        </w:rPr>
        <w:t xml:space="preserve"> "Об обороте земель сельскохозяйственного назначения".</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 xml:space="preserve">7. </w:t>
      </w:r>
      <w:hyperlink w:anchor="Par43" w:history="1">
        <w:r w:rsidRPr="0064178B">
          <w:rPr>
            <w:sz w:val="26"/>
            <w:szCs w:val="26"/>
            <w:lang w:eastAsia="ru-RU"/>
          </w:rPr>
          <w:t>Пункт 6</w:t>
        </w:r>
      </w:hyperlink>
      <w:r w:rsidRPr="0064178B">
        <w:rPr>
          <w:sz w:val="26"/>
          <w:szCs w:val="26"/>
          <w:lang w:eastAsia="ru-RU"/>
        </w:rP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9E56D3" w:rsidRPr="0064178B" w:rsidRDefault="009E56D3" w:rsidP="0064178B">
      <w:pPr>
        <w:suppressAutoHyphens w:val="0"/>
        <w:autoSpaceDE w:val="0"/>
        <w:autoSpaceDN w:val="0"/>
        <w:adjustRightInd w:val="0"/>
        <w:snapToGrid/>
        <w:rPr>
          <w:sz w:val="26"/>
          <w:szCs w:val="26"/>
          <w:lang w:eastAsia="ru-RU"/>
        </w:rPr>
      </w:pPr>
      <w:r w:rsidRPr="0064178B">
        <w:rPr>
          <w:sz w:val="26"/>
          <w:szCs w:val="26"/>
          <w:lang w:eastAsia="ru-RU"/>
        </w:rPr>
        <w:t xml:space="preserve">(п. 7 в ред. Федерального </w:t>
      </w:r>
      <w:hyperlink r:id="rId34" w:history="1">
        <w:r w:rsidRPr="0064178B">
          <w:rPr>
            <w:sz w:val="26"/>
            <w:szCs w:val="26"/>
            <w:lang w:eastAsia="ru-RU"/>
          </w:rPr>
          <w:t>закона</w:t>
        </w:r>
      </w:hyperlink>
      <w:r w:rsidRPr="0064178B">
        <w:rPr>
          <w:sz w:val="26"/>
          <w:szCs w:val="26"/>
          <w:lang w:eastAsia="ru-RU"/>
        </w:rPr>
        <w:t xml:space="preserve"> от 03.07.2016 N 354-ФЗ)</w:t>
      </w:r>
    </w:p>
    <w:p w:rsidR="009E56D3" w:rsidRPr="0064178B" w:rsidRDefault="009E56D3" w:rsidP="0064178B">
      <w:pPr>
        <w:suppressAutoHyphens w:val="0"/>
        <w:autoSpaceDE w:val="0"/>
        <w:autoSpaceDN w:val="0"/>
        <w:adjustRightInd w:val="0"/>
        <w:snapToGrid/>
        <w:spacing w:before="260"/>
        <w:ind w:firstLine="540"/>
        <w:rPr>
          <w:sz w:val="26"/>
          <w:szCs w:val="26"/>
          <w:lang w:eastAsia="ru-RU"/>
        </w:rPr>
      </w:pPr>
      <w:r w:rsidRPr="0064178B">
        <w:rPr>
          <w:sz w:val="26"/>
          <w:szCs w:val="26"/>
          <w:lang w:eastAsia="ru-RU"/>
        </w:rPr>
        <w:t xml:space="preserve">8. Запрещается приватизация земельных участков в пределах береговой полосы, установленной в соответствии с Водным </w:t>
      </w:r>
      <w:hyperlink r:id="rId35" w:history="1">
        <w:r w:rsidRPr="0064178B">
          <w:rPr>
            <w:sz w:val="26"/>
            <w:szCs w:val="26"/>
            <w:lang w:eastAsia="ru-RU"/>
          </w:rPr>
          <w:t>кодексом</w:t>
        </w:r>
      </w:hyperlink>
      <w:r w:rsidRPr="0064178B">
        <w:rPr>
          <w:sz w:val="26"/>
          <w:szCs w:val="26"/>
          <w:lang w:eastAsia="ru-RU"/>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E56D3" w:rsidRPr="00D07205" w:rsidRDefault="009E56D3" w:rsidP="00940A76">
      <w:pPr>
        <w:suppressAutoHyphens w:val="0"/>
        <w:autoSpaceDE w:val="0"/>
        <w:autoSpaceDN w:val="0"/>
        <w:adjustRightInd w:val="0"/>
        <w:snapToGrid/>
        <w:ind w:firstLine="709"/>
      </w:pPr>
    </w:p>
    <w:sectPr w:rsidR="009E56D3" w:rsidRPr="00D07205" w:rsidSect="00D07205">
      <w:headerReference w:type="default" r:id="rId3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6D3" w:rsidRDefault="009E56D3" w:rsidP="00F2247F">
      <w:r>
        <w:separator/>
      </w:r>
    </w:p>
  </w:endnote>
  <w:endnote w:type="continuationSeparator" w:id="1">
    <w:p w:rsidR="009E56D3" w:rsidRDefault="009E56D3" w:rsidP="00F224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D3" w:rsidRDefault="009E56D3">
    <w:pPr>
      <w:pStyle w:val="Footer"/>
      <w:jc w:val="right"/>
    </w:pPr>
    <w:fldSimple w:instr=" PAGE   \* MERGEFORMAT ">
      <w:r>
        <w:rPr>
          <w:noProof/>
        </w:rPr>
        <w:t>55</w:t>
      </w:r>
    </w:fldSimple>
  </w:p>
  <w:p w:rsidR="009E56D3" w:rsidRDefault="009E5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6D3" w:rsidRDefault="009E56D3" w:rsidP="00F2247F">
      <w:r>
        <w:separator/>
      </w:r>
    </w:p>
  </w:footnote>
  <w:footnote w:type="continuationSeparator" w:id="1">
    <w:p w:rsidR="009E56D3" w:rsidRDefault="009E56D3" w:rsidP="00F22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D3" w:rsidRPr="00C0347A" w:rsidRDefault="009E56D3" w:rsidP="008E16B7">
    <w:pPr>
      <w:jc w:val="right"/>
      <w:rPr>
        <w:sz w:val="14"/>
        <w:szCs w:val="14"/>
        <w:lang w:eastAsia="ru-RU"/>
      </w:rPr>
    </w:pPr>
    <w:r w:rsidRPr="00C0347A">
      <w:rPr>
        <w:sz w:val="14"/>
        <w:szCs w:val="14"/>
        <w:lang w:eastAsia="ru-RU"/>
      </w:rPr>
      <w:t xml:space="preserve">Правила землепользования и застройки </w:t>
    </w:r>
    <w:r w:rsidRPr="00C0347A">
      <w:rPr>
        <w:color w:val="000000"/>
        <w:sz w:val="14"/>
        <w:szCs w:val="14"/>
      </w:rPr>
      <w:t>муниципального образования «</w:t>
    </w:r>
    <w:r>
      <w:rPr>
        <w:color w:val="000000"/>
        <w:sz w:val="14"/>
        <w:szCs w:val="14"/>
      </w:rPr>
      <w:t>Хаврогор</w:t>
    </w:r>
    <w:r w:rsidRPr="00C0347A">
      <w:rPr>
        <w:color w:val="000000"/>
        <w:sz w:val="14"/>
        <w:szCs w:val="14"/>
      </w:rPr>
      <w:t>ское»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6D3" w:rsidRDefault="009E56D3">
    <w:pPr>
      <w:pStyle w:val="Header"/>
      <w:jc w:val="center"/>
    </w:pPr>
    <w:fldSimple w:instr=" PAGE   \* MERGEFORMAT ">
      <w:r>
        <w:rPr>
          <w:noProof/>
        </w:rPr>
        <w:t>57</w:t>
      </w:r>
    </w:fldSimple>
  </w:p>
  <w:p w:rsidR="009E56D3" w:rsidRDefault="009E56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320F89A"/>
    <w:lvl w:ilvl="0">
      <w:start w:val="1"/>
      <w:numFmt w:val="decimal"/>
      <w:lvlText w:val="%1."/>
      <w:lvlJc w:val="left"/>
      <w:pPr>
        <w:tabs>
          <w:tab w:val="num" w:pos="643"/>
        </w:tabs>
        <w:ind w:left="643" w:hanging="360"/>
      </w:pPr>
    </w:lvl>
  </w:abstractNum>
  <w:abstractNum w:abstractNumId="1">
    <w:nsid w:val="00000001"/>
    <w:multiLevelType w:val="multilevel"/>
    <w:tmpl w:val="E35CF1D6"/>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C8E1952"/>
    <w:multiLevelType w:val="hybridMultilevel"/>
    <w:tmpl w:val="3C18B87A"/>
    <w:lvl w:ilvl="0" w:tplc="7D00F16C">
      <w:numFmt w:val="bullet"/>
      <w:pStyle w:val="ListNumber2"/>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73478B"/>
    <w:multiLevelType w:val="hybridMultilevel"/>
    <w:tmpl w:val="66A0A854"/>
    <w:lvl w:ilvl="0" w:tplc="2DEE7BA2">
      <w:start w:val="1"/>
      <w:numFmt w:val="bullet"/>
      <w:pStyle w:val="NoSpacing"/>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9"/>
  </w:num>
  <w:num w:numId="13">
    <w:abstractNumId w:val="3"/>
  </w:num>
  <w:num w:numId="14">
    <w:abstractNumId w:val="7"/>
  </w:num>
  <w:num w:numId="15">
    <w:abstractNumId w:val="2"/>
  </w:num>
  <w:num w:numId="16">
    <w:abstractNumId w:val="6"/>
  </w:num>
  <w:num w:numId="17">
    <w:abstractNumId w:val="11"/>
  </w:num>
  <w:num w:numId="18">
    <w:abstractNumId w:val="10"/>
  </w:num>
  <w:num w:numId="19">
    <w:abstractNumId w:val="4"/>
  </w:num>
  <w:num w:numId="20">
    <w:abstractNumId w:val="8"/>
  </w:num>
  <w:num w:numId="21">
    <w:abstractNumId w:val="1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6A0"/>
    <w:rsid w:val="00002795"/>
    <w:rsid w:val="00004200"/>
    <w:rsid w:val="0001696E"/>
    <w:rsid w:val="0002071C"/>
    <w:rsid w:val="000240E4"/>
    <w:rsid w:val="00030FD2"/>
    <w:rsid w:val="000310A6"/>
    <w:rsid w:val="00052AF4"/>
    <w:rsid w:val="00061358"/>
    <w:rsid w:val="0006589B"/>
    <w:rsid w:val="00072C10"/>
    <w:rsid w:val="00087389"/>
    <w:rsid w:val="000A026E"/>
    <w:rsid w:val="000A2CFC"/>
    <w:rsid w:val="000A3EEB"/>
    <w:rsid w:val="000A7453"/>
    <w:rsid w:val="000B6688"/>
    <w:rsid w:val="000C667F"/>
    <w:rsid w:val="000C7863"/>
    <w:rsid w:val="000D36FE"/>
    <w:rsid w:val="000D41FB"/>
    <w:rsid w:val="000E49A6"/>
    <w:rsid w:val="000E4C24"/>
    <w:rsid w:val="000E61BB"/>
    <w:rsid w:val="000E7AA9"/>
    <w:rsid w:val="000F4CD0"/>
    <w:rsid w:val="000F4D5A"/>
    <w:rsid w:val="00111C8B"/>
    <w:rsid w:val="001132F9"/>
    <w:rsid w:val="001244D8"/>
    <w:rsid w:val="001305FE"/>
    <w:rsid w:val="00142CF8"/>
    <w:rsid w:val="001434AE"/>
    <w:rsid w:val="00152B9F"/>
    <w:rsid w:val="0016341E"/>
    <w:rsid w:val="00164330"/>
    <w:rsid w:val="0016617D"/>
    <w:rsid w:val="0016752F"/>
    <w:rsid w:val="00167CA9"/>
    <w:rsid w:val="00171CFD"/>
    <w:rsid w:val="00176104"/>
    <w:rsid w:val="00183D6F"/>
    <w:rsid w:val="00192726"/>
    <w:rsid w:val="00193D61"/>
    <w:rsid w:val="00196D37"/>
    <w:rsid w:val="001C496F"/>
    <w:rsid w:val="001C5254"/>
    <w:rsid w:val="001C7E94"/>
    <w:rsid w:val="001D107B"/>
    <w:rsid w:val="001D15AE"/>
    <w:rsid w:val="001D1C7A"/>
    <w:rsid w:val="001E2895"/>
    <w:rsid w:val="001E7F41"/>
    <w:rsid w:val="001F3F88"/>
    <w:rsid w:val="00200B2D"/>
    <w:rsid w:val="00210E50"/>
    <w:rsid w:val="00211545"/>
    <w:rsid w:val="002147BC"/>
    <w:rsid w:val="00214EA3"/>
    <w:rsid w:val="002165FB"/>
    <w:rsid w:val="002209A5"/>
    <w:rsid w:val="00227B34"/>
    <w:rsid w:val="002304C6"/>
    <w:rsid w:val="00237A09"/>
    <w:rsid w:val="002402CE"/>
    <w:rsid w:val="00241D2D"/>
    <w:rsid w:val="002462B0"/>
    <w:rsid w:val="00247B21"/>
    <w:rsid w:val="0025229A"/>
    <w:rsid w:val="002548A1"/>
    <w:rsid w:val="0025496C"/>
    <w:rsid w:val="00261326"/>
    <w:rsid w:val="00270C38"/>
    <w:rsid w:val="00275936"/>
    <w:rsid w:val="00277B47"/>
    <w:rsid w:val="00282A8F"/>
    <w:rsid w:val="00285F51"/>
    <w:rsid w:val="0028606B"/>
    <w:rsid w:val="0029354B"/>
    <w:rsid w:val="00294CAB"/>
    <w:rsid w:val="002953B9"/>
    <w:rsid w:val="00296F76"/>
    <w:rsid w:val="002A1AF3"/>
    <w:rsid w:val="002A42B8"/>
    <w:rsid w:val="002B6712"/>
    <w:rsid w:val="002C1E7F"/>
    <w:rsid w:val="002C457C"/>
    <w:rsid w:val="002C4952"/>
    <w:rsid w:val="002C555F"/>
    <w:rsid w:val="002C58B0"/>
    <w:rsid w:val="002C772F"/>
    <w:rsid w:val="002D3AF4"/>
    <w:rsid w:val="002E0EF0"/>
    <w:rsid w:val="002E1D31"/>
    <w:rsid w:val="003030DF"/>
    <w:rsid w:val="00312499"/>
    <w:rsid w:val="0031384C"/>
    <w:rsid w:val="003214A8"/>
    <w:rsid w:val="003220F4"/>
    <w:rsid w:val="003264E2"/>
    <w:rsid w:val="00331592"/>
    <w:rsid w:val="0033173B"/>
    <w:rsid w:val="00336F2C"/>
    <w:rsid w:val="00346877"/>
    <w:rsid w:val="00367308"/>
    <w:rsid w:val="00393A67"/>
    <w:rsid w:val="003A1299"/>
    <w:rsid w:val="003B09C7"/>
    <w:rsid w:val="003B22F0"/>
    <w:rsid w:val="003B23F0"/>
    <w:rsid w:val="003B42FF"/>
    <w:rsid w:val="003D38B6"/>
    <w:rsid w:val="003E13E2"/>
    <w:rsid w:val="003E415C"/>
    <w:rsid w:val="003F1A85"/>
    <w:rsid w:val="003F5F66"/>
    <w:rsid w:val="003F6007"/>
    <w:rsid w:val="00402F73"/>
    <w:rsid w:val="00411AE0"/>
    <w:rsid w:val="00413144"/>
    <w:rsid w:val="00413B22"/>
    <w:rsid w:val="00420E7D"/>
    <w:rsid w:val="00421D71"/>
    <w:rsid w:val="0044000C"/>
    <w:rsid w:val="00444842"/>
    <w:rsid w:val="004530F6"/>
    <w:rsid w:val="00454075"/>
    <w:rsid w:val="004546CE"/>
    <w:rsid w:val="00465829"/>
    <w:rsid w:val="0047098B"/>
    <w:rsid w:val="004716CF"/>
    <w:rsid w:val="004760BD"/>
    <w:rsid w:val="00480B59"/>
    <w:rsid w:val="00481875"/>
    <w:rsid w:val="00481911"/>
    <w:rsid w:val="0048645B"/>
    <w:rsid w:val="00486637"/>
    <w:rsid w:val="00490A2D"/>
    <w:rsid w:val="00491390"/>
    <w:rsid w:val="004A2048"/>
    <w:rsid w:val="004A51A1"/>
    <w:rsid w:val="004A6277"/>
    <w:rsid w:val="004C256E"/>
    <w:rsid w:val="004C5CE1"/>
    <w:rsid w:val="004D3322"/>
    <w:rsid w:val="004D49BD"/>
    <w:rsid w:val="004D4E98"/>
    <w:rsid w:val="004D5C4D"/>
    <w:rsid w:val="004D7E2A"/>
    <w:rsid w:val="004E1530"/>
    <w:rsid w:val="004F2081"/>
    <w:rsid w:val="004F39C6"/>
    <w:rsid w:val="004F4405"/>
    <w:rsid w:val="004F5589"/>
    <w:rsid w:val="004F59AD"/>
    <w:rsid w:val="00506CB3"/>
    <w:rsid w:val="005162A2"/>
    <w:rsid w:val="00523344"/>
    <w:rsid w:val="00525B19"/>
    <w:rsid w:val="00553E52"/>
    <w:rsid w:val="00554AC8"/>
    <w:rsid w:val="005556BE"/>
    <w:rsid w:val="00557D7C"/>
    <w:rsid w:val="0058332A"/>
    <w:rsid w:val="00584DEE"/>
    <w:rsid w:val="00586906"/>
    <w:rsid w:val="00586CA6"/>
    <w:rsid w:val="00591D86"/>
    <w:rsid w:val="0059204C"/>
    <w:rsid w:val="005953E7"/>
    <w:rsid w:val="00595532"/>
    <w:rsid w:val="005A0A0A"/>
    <w:rsid w:val="005A1E4F"/>
    <w:rsid w:val="005A551F"/>
    <w:rsid w:val="005B32A8"/>
    <w:rsid w:val="005B662B"/>
    <w:rsid w:val="005C55F5"/>
    <w:rsid w:val="005D597D"/>
    <w:rsid w:val="005F4C57"/>
    <w:rsid w:val="005F67EB"/>
    <w:rsid w:val="0060034F"/>
    <w:rsid w:val="00603EA9"/>
    <w:rsid w:val="006070DE"/>
    <w:rsid w:val="00612BE7"/>
    <w:rsid w:val="006133F9"/>
    <w:rsid w:val="00621453"/>
    <w:rsid w:val="006272BB"/>
    <w:rsid w:val="006318A1"/>
    <w:rsid w:val="006352DD"/>
    <w:rsid w:val="00635910"/>
    <w:rsid w:val="00637268"/>
    <w:rsid w:val="0064178B"/>
    <w:rsid w:val="00647B64"/>
    <w:rsid w:val="00660B52"/>
    <w:rsid w:val="00670AB6"/>
    <w:rsid w:val="006766E9"/>
    <w:rsid w:val="00680CCD"/>
    <w:rsid w:val="00681BB3"/>
    <w:rsid w:val="00684EE7"/>
    <w:rsid w:val="00686FD7"/>
    <w:rsid w:val="00695EE4"/>
    <w:rsid w:val="00697CF1"/>
    <w:rsid w:val="006A66A9"/>
    <w:rsid w:val="006C4D6D"/>
    <w:rsid w:val="006C7458"/>
    <w:rsid w:val="006D0424"/>
    <w:rsid w:val="006D4CC2"/>
    <w:rsid w:val="006E003F"/>
    <w:rsid w:val="006E6D53"/>
    <w:rsid w:val="00720EB4"/>
    <w:rsid w:val="00724104"/>
    <w:rsid w:val="00727F2A"/>
    <w:rsid w:val="007330A1"/>
    <w:rsid w:val="00733DF4"/>
    <w:rsid w:val="00734232"/>
    <w:rsid w:val="0074141A"/>
    <w:rsid w:val="0074290D"/>
    <w:rsid w:val="0074716D"/>
    <w:rsid w:val="00751B14"/>
    <w:rsid w:val="007538B3"/>
    <w:rsid w:val="007542E7"/>
    <w:rsid w:val="0075643C"/>
    <w:rsid w:val="00764FAC"/>
    <w:rsid w:val="00770339"/>
    <w:rsid w:val="007711F2"/>
    <w:rsid w:val="00772424"/>
    <w:rsid w:val="00776AF2"/>
    <w:rsid w:val="007869E6"/>
    <w:rsid w:val="007926D7"/>
    <w:rsid w:val="007972F1"/>
    <w:rsid w:val="00797F9D"/>
    <w:rsid w:val="007A026D"/>
    <w:rsid w:val="007B2516"/>
    <w:rsid w:val="007B3AC3"/>
    <w:rsid w:val="007B7396"/>
    <w:rsid w:val="007C03CF"/>
    <w:rsid w:val="007C1321"/>
    <w:rsid w:val="007D1166"/>
    <w:rsid w:val="007D1AA3"/>
    <w:rsid w:val="007D3E18"/>
    <w:rsid w:val="007E1130"/>
    <w:rsid w:val="007E36D2"/>
    <w:rsid w:val="007E6FAC"/>
    <w:rsid w:val="007E764A"/>
    <w:rsid w:val="007F1CC4"/>
    <w:rsid w:val="007F4E9A"/>
    <w:rsid w:val="007F5913"/>
    <w:rsid w:val="00802263"/>
    <w:rsid w:val="008161A5"/>
    <w:rsid w:val="00841FFF"/>
    <w:rsid w:val="00843B37"/>
    <w:rsid w:val="00845644"/>
    <w:rsid w:val="0084767C"/>
    <w:rsid w:val="008533A3"/>
    <w:rsid w:val="00857973"/>
    <w:rsid w:val="008637CF"/>
    <w:rsid w:val="00870DEE"/>
    <w:rsid w:val="00872343"/>
    <w:rsid w:val="00872384"/>
    <w:rsid w:val="00881F7B"/>
    <w:rsid w:val="00885602"/>
    <w:rsid w:val="00887FC4"/>
    <w:rsid w:val="00890374"/>
    <w:rsid w:val="00891F41"/>
    <w:rsid w:val="00895658"/>
    <w:rsid w:val="008A0D92"/>
    <w:rsid w:val="008A399A"/>
    <w:rsid w:val="008A5E9F"/>
    <w:rsid w:val="008A7940"/>
    <w:rsid w:val="008B691C"/>
    <w:rsid w:val="008C5B25"/>
    <w:rsid w:val="008C7914"/>
    <w:rsid w:val="008D0413"/>
    <w:rsid w:val="008D1568"/>
    <w:rsid w:val="008D178B"/>
    <w:rsid w:val="008E16B7"/>
    <w:rsid w:val="008E3619"/>
    <w:rsid w:val="008E7AFA"/>
    <w:rsid w:val="008F0D36"/>
    <w:rsid w:val="008F121B"/>
    <w:rsid w:val="008F3F24"/>
    <w:rsid w:val="0090772C"/>
    <w:rsid w:val="0091779F"/>
    <w:rsid w:val="00922B65"/>
    <w:rsid w:val="00926C5E"/>
    <w:rsid w:val="0093113A"/>
    <w:rsid w:val="00940A76"/>
    <w:rsid w:val="009416E6"/>
    <w:rsid w:val="00941BFC"/>
    <w:rsid w:val="0094571B"/>
    <w:rsid w:val="009466BC"/>
    <w:rsid w:val="00950B04"/>
    <w:rsid w:val="00954414"/>
    <w:rsid w:val="0096142B"/>
    <w:rsid w:val="00965BFB"/>
    <w:rsid w:val="00980E71"/>
    <w:rsid w:val="00983825"/>
    <w:rsid w:val="00984B87"/>
    <w:rsid w:val="00992277"/>
    <w:rsid w:val="009B5B35"/>
    <w:rsid w:val="009D0A7C"/>
    <w:rsid w:val="009D4919"/>
    <w:rsid w:val="009D5F3A"/>
    <w:rsid w:val="009E56D3"/>
    <w:rsid w:val="009F037F"/>
    <w:rsid w:val="009F5DEF"/>
    <w:rsid w:val="00A014CA"/>
    <w:rsid w:val="00A147B5"/>
    <w:rsid w:val="00A20406"/>
    <w:rsid w:val="00A263D3"/>
    <w:rsid w:val="00A2739F"/>
    <w:rsid w:val="00A443A5"/>
    <w:rsid w:val="00A5537C"/>
    <w:rsid w:val="00A62A9F"/>
    <w:rsid w:val="00A80900"/>
    <w:rsid w:val="00A94DAB"/>
    <w:rsid w:val="00AA338D"/>
    <w:rsid w:val="00AA75BD"/>
    <w:rsid w:val="00AB29C6"/>
    <w:rsid w:val="00AC610A"/>
    <w:rsid w:val="00AD5E3A"/>
    <w:rsid w:val="00AE1F2F"/>
    <w:rsid w:val="00AE51A2"/>
    <w:rsid w:val="00B12582"/>
    <w:rsid w:val="00B142E6"/>
    <w:rsid w:val="00B16727"/>
    <w:rsid w:val="00B2642C"/>
    <w:rsid w:val="00B33ECF"/>
    <w:rsid w:val="00B353D4"/>
    <w:rsid w:val="00B35CDD"/>
    <w:rsid w:val="00B45CE6"/>
    <w:rsid w:val="00B45E75"/>
    <w:rsid w:val="00B50FB9"/>
    <w:rsid w:val="00B518A8"/>
    <w:rsid w:val="00B5445E"/>
    <w:rsid w:val="00B567F0"/>
    <w:rsid w:val="00B620FA"/>
    <w:rsid w:val="00B62A8C"/>
    <w:rsid w:val="00B64351"/>
    <w:rsid w:val="00B7232B"/>
    <w:rsid w:val="00B813CD"/>
    <w:rsid w:val="00B83C51"/>
    <w:rsid w:val="00B9037C"/>
    <w:rsid w:val="00B91116"/>
    <w:rsid w:val="00B97C55"/>
    <w:rsid w:val="00BB1F92"/>
    <w:rsid w:val="00BB2DBE"/>
    <w:rsid w:val="00BB52FE"/>
    <w:rsid w:val="00BB69DD"/>
    <w:rsid w:val="00BB6F96"/>
    <w:rsid w:val="00BC1C9A"/>
    <w:rsid w:val="00BC43FD"/>
    <w:rsid w:val="00BD5173"/>
    <w:rsid w:val="00BE6A1F"/>
    <w:rsid w:val="00BF3537"/>
    <w:rsid w:val="00BF4E05"/>
    <w:rsid w:val="00BF7D87"/>
    <w:rsid w:val="00C02B6A"/>
    <w:rsid w:val="00C0347A"/>
    <w:rsid w:val="00C06E19"/>
    <w:rsid w:val="00C217E9"/>
    <w:rsid w:val="00C33AF5"/>
    <w:rsid w:val="00C34BA9"/>
    <w:rsid w:val="00C34EDA"/>
    <w:rsid w:val="00C42FF8"/>
    <w:rsid w:val="00C43C56"/>
    <w:rsid w:val="00C445CA"/>
    <w:rsid w:val="00C503A4"/>
    <w:rsid w:val="00C52B5D"/>
    <w:rsid w:val="00C534AB"/>
    <w:rsid w:val="00C5353D"/>
    <w:rsid w:val="00C62945"/>
    <w:rsid w:val="00C645D0"/>
    <w:rsid w:val="00C64932"/>
    <w:rsid w:val="00C76577"/>
    <w:rsid w:val="00C7712E"/>
    <w:rsid w:val="00C815B1"/>
    <w:rsid w:val="00CA1147"/>
    <w:rsid w:val="00CA2341"/>
    <w:rsid w:val="00CA33BD"/>
    <w:rsid w:val="00CA7F28"/>
    <w:rsid w:val="00CB2CDC"/>
    <w:rsid w:val="00CB58B1"/>
    <w:rsid w:val="00CD1F2E"/>
    <w:rsid w:val="00CD2900"/>
    <w:rsid w:val="00CD3DB0"/>
    <w:rsid w:val="00CE1A62"/>
    <w:rsid w:val="00CE3B85"/>
    <w:rsid w:val="00CF09ED"/>
    <w:rsid w:val="00CF16D6"/>
    <w:rsid w:val="00CF59D2"/>
    <w:rsid w:val="00CF677C"/>
    <w:rsid w:val="00CF749F"/>
    <w:rsid w:val="00D009D1"/>
    <w:rsid w:val="00D020FE"/>
    <w:rsid w:val="00D03DF9"/>
    <w:rsid w:val="00D07205"/>
    <w:rsid w:val="00D11176"/>
    <w:rsid w:val="00D200B8"/>
    <w:rsid w:val="00D2725E"/>
    <w:rsid w:val="00D31F0C"/>
    <w:rsid w:val="00D34C66"/>
    <w:rsid w:val="00D47509"/>
    <w:rsid w:val="00D512BB"/>
    <w:rsid w:val="00D6293D"/>
    <w:rsid w:val="00D70576"/>
    <w:rsid w:val="00D85606"/>
    <w:rsid w:val="00D90852"/>
    <w:rsid w:val="00D92CE1"/>
    <w:rsid w:val="00D940C1"/>
    <w:rsid w:val="00D97FF1"/>
    <w:rsid w:val="00DA09C2"/>
    <w:rsid w:val="00DA15F0"/>
    <w:rsid w:val="00DB2D59"/>
    <w:rsid w:val="00DB3E61"/>
    <w:rsid w:val="00DC180F"/>
    <w:rsid w:val="00DC3C29"/>
    <w:rsid w:val="00DC4500"/>
    <w:rsid w:val="00DC52CE"/>
    <w:rsid w:val="00DC56A0"/>
    <w:rsid w:val="00DD1663"/>
    <w:rsid w:val="00DD3696"/>
    <w:rsid w:val="00DE0E7F"/>
    <w:rsid w:val="00DE1E33"/>
    <w:rsid w:val="00DF429B"/>
    <w:rsid w:val="00DF7EC5"/>
    <w:rsid w:val="00E06489"/>
    <w:rsid w:val="00E16B23"/>
    <w:rsid w:val="00E2041E"/>
    <w:rsid w:val="00E20A3A"/>
    <w:rsid w:val="00E2327D"/>
    <w:rsid w:val="00E42B49"/>
    <w:rsid w:val="00E51173"/>
    <w:rsid w:val="00E613AC"/>
    <w:rsid w:val="00E61981"/>
    <w:rsid w:val="00E655E1"/>
    <w:rsid w:val="00E6610F"/>
    <w:rsid w:val="00E73730"/>
    <w:rsid w:val="00E850CA"/>
    <w:rsid w:val="00E91635"/>
    <w:rsid w:val="00E9269D"/>
    <w:rsid w:val="00EA3998"/>
    <w:rsid w:val="00EA4A3D"/>
    <w:rsid w:val="00EA5FF3"/>
    <w:rsid w:val="00EB6C04"/>
    <w:rsid w:val="00EC4F6A"/>
    <w:rsid w:val="00EC694E"/>
    <w:rsid w:val="00ED7665"/>
    <w:rsid w:val="00EE0F30"/>
    <w:rsid w:val="00EE244C"/>
    <w:rsid w:val="00EE30C9"/>
    <w:rsid w:val="00EE5ADB"/>
    <w:rsid w:val="00EF3A49"/>
    <w:rsid w:val="00EF5CD3"/>
    <w:rsid w:val="00F0029B"/>
    <w:rsid w:val="00F01780"/>
    <w:rsid w:val="00F0602A"/>
    <w:rsid w:val="00F2247F"/>
    <w:rsid w:val="00F2260D"/>
    <w:rsid w:val="00F23E9B"/>
    <w:rsid w:val="00F23FC2"/>
    <w:rsid w:val="00F32547"/>
    <w:rsid w:val="00F43D9F"/>
    <w:rsid w:val="00F57AFD"/>
    <w:rsid w:val="00F64F76"/>
    <w:rsid w:val="00F6542D"/>
    <w:rsid w:val="00F722E5"/>
    <w:rsid w:val="00F724F4"/>
    <w:rsid w:val="00F8474D"/>
    <w:rsid w:val="00FA4BDD"/>
    <w:rsid w:val="00FA59C8"/>
    <w:rsid w:val="00FA7441"/>
    <w:rsid w:val="00FB5130"/>
    <w:rsid w:val="00FB6923"/>
    <w:rsid w:val="00FC1912"/>
    <w:rsid w:val="00FC1F71"/>
    <w:rsid w:val="00FD76CE"/>
    <w:rsid w:val="00FE0078"/>
    <w:rsid w:val="00FE1060"/>
    <w:rsid w:val="00FE19BC"/>
    <w:rsid w:val="00FE6DFF"/>
    <w:rsid w:val="00FE6F67"/>
    <w:rsid w:val="00FE7342"/>
    <w:rsid w:val="00FF4687"/>
    <w:rsid w:val="00FF4F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2C1E7F"/>
    <w:pPr>
      <w:suppressAutoHyphens/>
      <w:snapToGrid w:val="0"/>
      <w:jc w:val="both"/>
    </w:pPr>
    <w:rPr>
      <w:rFonts w:ascii="Times New Roman" w:eastAsia="Times New Roman" w:hAnsi="Times New Roman"/>
      <w:sz w:val="28"/>
      <w:szCs w:val="28"/>
      <w:lang w:eastAsia="ar-SA"/>
    </w:rPr>
  </w:style>
  <w:style w:type="paragraph" w:styleId="Heading1">
    <w:name w:val="heading 1"/>
    <w:basedOn w:val="Normal"/>
    <w:next w:val="Normal"/>
    <w:link w:val="Heading1Char"/>
    <w:uiPriority w:val="99"/>
    <w:qFormat/>
    <w:rsid w:val="002C1E7F"/>
    <w:pPr>
      <w:keepNext/>
      <w:pageBreakBefore/>
      <w:numPr>
        <w:numId w:val="11"/>
      </w:numPr>
      <w:autoSpaceDE w:val="0"/>
      <w:snapToGrid/>
      <w:spacing w:before="480" w:after="108"/>
      <w:jc w:val="left"/>
      <w:outlineLvl w:val="0"/>
    </w:pPr>
    <w:rPr>
      <w:b/>
      <w:bCs/>
      <w:color w:val="000000"/>
      <w:kern w:val="1"/>
      <w:sz w:val="32"/>
      <w:szCs w:val="32"/>
      <w:lang w:val="en-US" w:eastAsia="en-US"/>
    </w:rPr>
  </w:style>
  <w:style w:type="paragraph" w:styleId="Heading2">
    <w:name w:val="heading 2"/>
    <w:basedOn w:val="Normal"/>
    <w:next w:val="Normal"/>
    <w:link w:val="Heading2Char"/>
    <w:autoRedefine/>
    <w:uiPriority w:val="99"/>
    <w:qFormat/>
    <w:rsid w:val="000310A6"/>
    <w:pPr>
      <w:keepNext/>
      <w:widowControl w:val="0"/>
      <w:numPr>
        <w:ilvl w:val="1"/>
        <w:numId w:val="11"/>
      </w:numPr>
      <w:tabs>
        <w:tab w:val="clear" w:pos="0"/>
      </w:tabs>
      <w:snapToGrid/>
      <w:outlineLvl w:val="1"/>
    </w:pPr>
    <w:rPr>
      <w:b/>
      <w:bCs/>
      <w:kern w:val="1"/>
      <w:sz w:val="32"/>
      <w:szCs w:val="32"/>
      <w:lang w:eastAsia="en-US"/>
    </w:rPr>
  </w:style>
  <w:style w:type="paragraph" w:styleId="Heading3">
    <w:name w:val="heading 3"/>
    <w:basedOn w:val="Normal"/>
    <w:next w:val="Normal"/>
    <w:link w:val="Heading3Char"/>
    <w:autoRedefine/>
    <w:uiPriority w:val="99"/>
    <w:qFormat/>
    <w:rsid w:val="00A80900"/>
    <w:pPr>
      <w:keepNext/>
      <w:widowControl w:val="0"/>
      <w:tabs>
        <w:tab w:val="left" w:pos="0"/>
      </w:tabs>
      <w:snapToGrid/>
      <w:ind w:firstLine="709"/>
      <w:jc w:val="left"/>
      <w:outlineLvl w:val="2"/>
    </w:pPr>
    <w:rPr>
      <w:b/>
      <w:bCs/>
      <w:lang w:eastAsia="en-US"/>
    </w:rPr>
  </w:style>
  <w:style w:type="paragraph" w:styleId="Heading4">
    <w:name w:val="heading 4"/>
    <w:basedOn w:val="Normal"/>
    <w:next w:val="Normal"/>
    <w:link w:val="Heading4Char"/>
    <w:uiPriority w:val="99"/>
    <w:qFormat/>
    <w:locked/>
    <w:rsid w:val="002C1E7F"/>
    <w:pPr>
      <w:keepNext/>
      <w:keepLines/>
      <w:spacing w:before="200"/>
      <w:outlineLvl w:val="3"/>
    </w:pPr>
    <w:rPr>
      <w:rFonts w:ascii="Calibri" w:eastAsia="Calibri" w:hAnsi="Calibri" w:cs="Calibri"/>
      <w:caps/>
      <w:color w:val="365F91"/>
      <w:spacing w:val="10"/>
      <w:sz w:val="22"/>
      <w:szCs w:val="22"/>
      <w:lang w:eastAsia="ru-RU"/>
    </w:rPr>
  </w:style>
  <w:style w:type="paragraph" w:styleId="Heading5">
    <w:name w:val="heading 5"/>
    <w:basedOn w:val="Normal"/>
    <w:next w:val="Normal"/>
    <w:link w:val="Heading5Char"/>
    <w:uiPriority w:val="99"/>
    <w:qFormat/>
    <w:locked/>
    <w:rsid w:val="002C1E7F"/>
    <w:pPr>
      <w:keepNext/>
      <w:keepLines/>
      <w:spacing w:before="200"/>
      <w:outlineLvl w:val="4"/>
    </w:pPr>
    <w:rPr>
      <w:rFonts w:ascii="Calibri" w:eastAsia="Calibri" w:hAnsi="Calibri" w:cs="Calibri"/>
      <w:caps/>
      <w:color w:val="365F91"/>
      <w:spacing w:val="10"/>
      <w:sz w:val="22"/>
      <w:szCs w:val="22"/>
      <w:lang w:eastAsia="ru-RU"/>
    </w:rPr>
  </w:style>
  <w:style w:type="paragraph" w:styleId="Heading6">
    <w:name w:val="heading 6"/>
    <w:basedOn w:val="Normal"/>
    <w:next w:val="Normal"/>
    <w:link w:val="Heading6Char"/>
    <w:uiPriority w:val="99"/>
    <w:qFormat/>
    <w:locked/>
    <w:rsid w:val="002C1E7F"/>
    <w:pPr>
      <w:keepNext/>
      <w:keepLines/>
      <w:spacing w:before="200"/>
      <w:outlineLvl w:val="5"/>
    </w:pPr>
    <w:rPr>
      <w:rFonts w:ascii="Calibri" w:eastAsia="Calibri" w:hAnsi="Calibri" w:cs="Calibri"/>
      <w:caps/>
      <w:color w:val="365F91"/>
      <w:spacing w:val="10"/>
      <w:sz w:val="22"/>
      <w:szCs w:val="22"/>
      <w:lang w:eastAsia="ru-RU"/>
    </w:rPr>
  </w:style>
  <w:style w:type="paragraph" w:styleId="Heading7">
    <w:name w:val="heading 7"/>
    <w:basedOn w:val="Normal"/>
    <w:next w:val="Normal"/>
    <w:link w:val="Heading7Char"/>
    <w:uiPriority w:val="99"/>
    <w:qFormat/>
    <w:locked/>
    <w:rsid w:val="002C1E7F"/>
    <w:pPr>
      <w:keepNext/>
      <w:keepLines/>
      <w:spacing w:before="200"/>
      <w:outlineLvl w:val="6"/>
    </w:pPr>
    <w:rPr>
      <w:rFonts w:ascii="Calibri" w:eastAsia="Calibri" w:hAnsi="Calibri" w:cs="Calibri"/>
      <w:caps/>
      <w:color w:val="365F91"/>
      <w:spacing w:val="10"/>
      <w:sz w:val="22"/>
      <w:szCs w:val="22"/>
      <w:lang w:eastAsia="ru-RU"/>
    </w:rPr>
  </w:style>
  <w:style w:type="paragraph" w:styleId="Heading8">
    <w:name w:val="heading 8"/>
    <w:basedOn w:val="Normal"/>
    <w:next w:val="Normal"/>
    <w:link w:val="Heading8Char"/>
    <w:uiPriority w:val="99"/>
    <w:qFormat/>
    <w:locked/>
    <w:rsid w:val="002C1E7F"/>
    <w:pPr>
      <w:keepNext/>
      <w:keepLines/>
      <w:spacing w:before="200"/>
      <w:outlineLvl w:val="7"/>
    </w:pPr>
    <w:rPr>
      <w:rFonts w:ascii="Calibri" w:eastAsia="Calibri" w:hAnsi="Calibri" w:cs="Calibri"/>
      <w:caps/>
      <w:spacing w:val="10"/>
      <w:sz w:val="18"/>
      <w:szCs w:val="18"/>
      <w:lang w:eastAsia="ru-RU"/>
    </w:rPr>
  </w:style>
  <w:style w:type="paragraph" w:styleId="Heading9">
    <w:name w:val="heading 9"/>
    <w:basedOn w:val="Normal"/>
    <w:next w:val="Normal"/>
    <w:link w:val="Heading9Char"/>
    <w:uiPriority w:val="99"/>
    <w:qFormat/>
    <w:locked/>
    <w:rsid w:val="002C1E7F"/>
    <w:pPr>
      <w:keepNext/>
      <w:keepLines/>
      <w:spacing w:before="200"/>
      <w:outlineLvl w:val="8"/>
    </w:pPr>
    <w:rPr>
      <w:rFonts w:ascii="Calibri" w:eastAsia="Calibri" w:hAnsi="Calibri" w:cs="Calibri"/>
      <w:i/>
      <w:iCs/>
      <w:caps/>
      <w:spacing w:val="10"/>
      <w:sz w:val="18"/>
      <w:szCs w:val="1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1E7F"/>
    <w:rPr>
      <w:rFonts w:ascii="Times New Roman" w:eastAsia="Times New Roman" w:hAnsi="Times New Roman"/>
      <w:b/>
      <w:bCs/>
      <w:color w:val="000000"/>
      <w:kern w:val="1"/>
      <w:sz w:val="32"/>
      <w:szCs w:val="32"/>
      <w:lang w:val="en-US" w:eastAsia="en-US"/>
    </w:rPr>
  </w:style>
  <w:style w:type="character" w:customStyle="1" w:styleId="Heading2Char">
    <w:name w:val="Heading 2 Char"/>
    <w:basedOn w:val="DefaultParagraphFont"/>
    <w:link w:val="Heading2"/>
    <w:uiPriority w:val="99"/>
    <w:locked/>
    <w:rsid w:val="000310A6"/>
    <w:rPr>
      <w:rFonts w:ascii="Times New Roman" w:eastAsia="Times New Roman" w:hAnsi="Times New Roman"/>
      <w:b/>
      <w:bCs/>
      <w:kern w:val="1"/>
      <w:sz w:val="32"/>
      <w:szCs w:val="32"/>
      <w:lang w:eastAsia="en-US"/>
    </w:rPr>
  </w:style>
  <w:style w:type="character" w:customStyle="1" w:styleId="Heading3Char">
    <w:name w:val="Heading 3 Char"/>
    <w:basedOn w:val="DefaultParagraphFont"/>
    <w:link w:val="Heading3"/>
    <w:uiPriority w:val="99"/>
    <w:locked/>
    <w:rsid w:val="00A80900"/>
    <w:rPr>
      <w:rFonts w:ascii="Times New Roman" w:hAnsi="Times New Roman" w:cs="Times New Roman"/>
      <w:b/>
      <w:bCs/>
      <w:sz w:val="28"/>
      <w:szCs w:val="28"/>
      <w:lang w:eastAsia="en-US"/>
    </w:rPr>
  </w:style>
  <w:style w:type="character" w:customStyle="1" w:styleId="Heading4Char">
    <w:name w:val="Heading 4 Char"/>
    <w:basedOn w:val="DefaultParagraphFont"/>
    <w:link w:val="Heading4"/>
    <w:uiPriority w:val="99"/>
    <w:semiHidden/>
    <w:locked/>
    <w:rsid w:val="002C1E7F"/>
    <w:rPr>
      <w:caps/>
      <w:color w:val="365F91"/>
      <w:spacing w:val="10"/>
    </w:rPr>
  </w:style>
  <w:style w:type="character" w:customStyle="1" w:styleId="Heading5Char">
    <w:name w:val="Heading 5 Char"/>
    <w:basedOn w:val="DefaultParagraphFont"/>
    <w:link w:val="Heading5"/>
    <w:uiPriority w:val="99"/>
    <w:semiHidden/>
    <w:locked/>
    <w:rsid w:val="002C1E7F"/>
    <w:rPr>
      <w:caps/>
      <w:color w:val="365F91"/>
      <w:spacing w:val="10"/>
    </w:rPr>
  </w:style>
  <w:style w:type="character" w:customStyle="1" w:styleId="Heading6Char">
    <w:name w:val="Heading 6 Char"/>
    <w:basedOn w:val="DefaultParagraphFont"/>
    <w:link w:val="Heading6"/>
    <w:uiPriority w:val="99"/>
    <w:semiHidden/>
    <w:locked/>
    <w:rsid w:val="002C1E7F"/>
    <w:rPr>
      <w:caps/>
      <w:color w:val="365F91"/>
      <w:spacing w:val="10"/>
    </w:rPr>
  </w:style>
  <w:style w:type="character" w:customStyle="1" w:styleId="Heading7Char">
    <w:name w:val="Heading 7 Char"/>
    <w:basedOn w:val="DefaultParagraphFont"/>
    <w:link w:val="Heading7"/>
    <w:uiPriority w:val="99"/>
    <w:semiHidden/>
    <w:locked/>
    <w:rsid w:val="002C1E7F"/>
    <w:rPr>
      <w:caps/>
      <w:color w:val="365F91"/>
      <w:spacing w:val="10"/>
    </w:rPr>
  </w:style>
  <w:style w:type="character" w:customStyle="1" w:styleId="Heading8Char">
    <w:name w:val="Heading 8 Char"/>
    <w:basedOn w:val="DefaultParagraphFont"/>
    <w:link w:val="Heading8"/>
    <w:uiPriority w:val="99"/>
    <w:semiHidden/>
    <w:locked/>
    <w:rsid w:val="002C1E7F"/>
    <w:rPr>
      <w:caps/>
      <w:spacing w:val="10"/>
      <w:sz w:val="18"/>
      <w:szCs w:val="18"/>
    </w:rPr>
  </w:style>
  <w:style w:type="character" w:customStyle="1" w:styleId="Heading9Char">
    <w:name w:val="Heading 9 Char"/>
    <w:basedOn w:val="DefaultParagraphFont"/>
    <w:link w:val="Heading9"/>
    <w:uiPriority w:val="99"/>
    <w:semiHidden/>
    <w:locked/>
    <w:rsid w:val="002C1E7F"/>
    <w:rPr>
      <w:i/>
      <w:iCs/>
      <w:caps/>
      <w:spacing w:val="10"/>
      <w:sz w:val="18"/>
      <w:szCs w:val="18"/>
    </w:rPr>
  </w:style>
  <w:style w:type="paragraph" w:styleId="BodyTextIndent">
    <w:name w:val="Body Text Indent"/>
    <w:aliases w:val="Основной текст 1,Основной текст с отступом Знак1,Нумерованный список !!,Надин стиль"/>
    <w:basedOn w:val="Normal"/>
    <w:link w:val="BodyTextIndentChar"/>
    <w:uiPriority w:val="99"/>
    <w:rsid w:val="00DC56A0"/>
    <w:pPr>
      <w:snapToGrid/>
      <w:ind w:left="-540" w:firstLine="709"/>
    </w:pPr>
    <w:rPr>
      <w:sz w:val="24"/>
      <w:szCs w:val="24"/>
    </w:rPr>
  </w:style>
  <w:style w:type="character" w:customStyle="1" w:styleId="BodyTextIndentChar">
    <w:name w:val="Body Text Indent Char"/>
    <w:aliases w:val="Основной текст 1 Char,Основной текст с отступом Знак1 Char,Нумерованный список !! Char,Надин стиль Char"/>
    <w:basedOn w:val="DefaultParagraphFont"/>
    <w:link w:val="BodyTextIndent"/>
    <w:uiPriority w:val="99"/>
    <w:locked/>
    <w:rsid w:val="00DC56A0"/>
    <w:rPr>
      <w:rFonts w:ascii="Times New Roman" w:hAnsi="Times New Roman" w:cs="Times New Roman"/>
      <w:sz w:val="20"/>
      <w:szCs w:val="20"/>
    </w:rPr>
  </w:style>
  <w:style w:type="paragraph" w:customStyle="1" w:styleId="ConsPlusNormal">
    <w:name w:val="ConsPlusNormal"/>
    <w:uiPriority w:val="99"/>
    <w:rsid w:val="00DC56A0"/>
    <w:pPr>
      <w:widowControl w:val="0"/>
      <w:suppressAutoHyphens/>
      <w:autoSpaceDE w:val="0"/>
      <w:ind w:firstLine="720"/>
    </w:pPr>
    <w:rPr>
      <w:rFonts w:ascii="Arial" w:eastAsia="Times New Roman" w:hAnsi="Arial" w:cs="Arial"/>
      <w:sz w:val="20"/>
      <w:szCs w:val="20"/>
      <w:lang w:eastAsia="ar-SA"/>
    </w:rPr>
  </w:style>
  <w:style w:type="paragraph" w:styleId="BodyTextIndent2">
    <w:name w:val="Body Text Indent 2"/>
    <w:basedOn w:val="Normal"/>
    <w:link w:val="BodyTextIndent2Char"/>
    <w:uiPriority w:val="99"/>
    <w:rsid w:val="00DC56A0"/>
    <w:pPr>
      <w:spacing w:after="120" w:line="480" w:lineRule="auto"/>
      <w:ind w:left="283"/>
    </w:pPr>
  </w:style>
  <w:style w:type="character" w:customStyle="1" w:styleId="BodyTextIndent2Char">
    <w:name w:val="Body Text Indent 2 Char"/>
    <w:basedOn w:val="DefaultParagraphFont"/>
    <w:link w:val="BodyTextIndent2"/>
    <w:uiPriority w:val="99"/>
    <w:locked/>
    <w:rsid w:val="00DC56A0"/>
    <w:rPr>
      <w:rFonts w:ascii="Times New Roman" w:hAnsi="Times New Roman" w:cs="Times New Roman"/>
      <w:lang w:eastAsia="ar-SA" w:bidi="ar-SA"/>
    </w:rPr>
  </w:style>
  <w:style w:type="paragraph" w:customStyle="1" w:styleId="ConsNormal">
    <w:name w:val="ConsNormal"/>
    <w:uiPriority w:val="99"/>
    <w:rsid w:val="00DC56A0"/>
    <w:pPr>
      <w:autoSpaceDE w:val="0"/>
      <w:autoSpaceDN w:val="0"/>
      <w:adjustRightInd w:val="0"/>
      <w:ind w:right="19772" w:firstLine="720"/>
    </w:pPr>
    <w:rPr>
      <w:rFonts w:ascii="Arial" w:eastAsia="Times New Roman" w:hAnsi="Arial" w:cs="Arial"/>
      <w:sz w:val="20"/>
      <w:szCs w:val="20"/>
    </w:rPr>
  </w:style>
  <w:style w:type="paragraph" w:customStyle="1" w:styleId="ListParagraph1">
    <w:name w:val="List Paragraph1"/>
    <w:basedOn w:val="Normal"/>
    <w:uiPriority w:val="99"/>
    <w:rsid w:val="00DC56A0"/>
    <w:pPr>
      <w:ind w:left="720"/>
    </w:pPr>
  </w:style>
  <w:style w:type="paragraph" w:customStyle="1" w:styleId="13">
    <w:name w:val="Основной 13"/>
    <w:basedOn w:val="Normal"/>
    <w:uiPriority w:val="99"/>
    <w:rsid w:val="00DC56A0"/>
    <w:pPr>
      <w:suppressAutoHyphens w:val="0"/>
      <w:snapToGrid/>
      <w:spacing w:before="120" w:after="120"/>
      <w:ind w:firstLine="709"/>
    </w:pPr>
    <w:rPr>
      <w:sz w:val="26"/>
      <w:szCs w:val="26"/>
      <w:lang w:eastAsia="en-US"/>
    </w:rPr>
  </w:style>
  <w:style w:type="paragraph" w:styleId="Header">
    <w:name w:val="header"/>
    <w:basedOn w:val="Normal"/>
    <w:link w:val="HeaderChar"/>
    <w:uiPriority w:val="99"/>
    <w:rsid w:val="00F2247F"/>
    <w:pPr>
      <w:tabs>
        <w:tab w:val="center" w:pos="4677"/>
        <w:tab w:val="right" w:pos="9355"/>
      </w:tabs>
    </w:pPr>
  </w:style>
  <w:style w:type="character" w:customStyle="1" w:styleId="HeaderChar">
    <w:name w:val="Header Char"/>
    <w:basedOn w:val="DefaultParagraphFont"/>
    <w:link w:val="Header"/>
    <w:uiPriority w:val="99"/>
    <w:locked/>
    <w:rsid w:val="00F2247F"/>
    <w:rPr>
      <w:rFonts w:ascii="Times New Roman" w:hAnsi="Times New Roman" w:cs="Times New Roman"/>
      <w:lang w:eastAsia="ar-SA" w:bidi="ar-SA"/>
    </w:rPr>
  </w:style>
  <w:style w:type="paragraph" w:styleId="Footer">
    <w:name w:val="footer"/>
    <w:basedOn w:val="Normal"/>
    <w:link w:val="FooterChar"/>
    <w:uiPriority w:val="99"/>
    <w:rsid w:val="00F2247F"/>
    <w:pPr>
      <w:tabs>
        <w:tab w:val="center" w:pos="4677"/>
        <w:tab w:val="right" w:pos="9355"/>
      </w:tabs>
    </w:pPr>
  </w:style>
  <w:style w:type="character" w:customStyle="1" w:styleId="FooterChar">
    <w:name w:val="Footer Char"/>
    <w:basedOn w:val="DefaultParagraphFont"/>
    <w:link w:val="Footer"/>
    <w:uiPriority w:val="99"/>
    <w:locked/>
    <w:rsid w:val="00F2247F"/>
    <w:rPr>
      <w:rFonts w:ascii="Times New Roman" w:hAnsi="Times New Roman" w:cs="Times New Roman"/>
      <w:lang w:eastAsia="ar-SA" w:bidi="ar-SA"/>
    </w:rPr>
  </w:style>
  <w:style w:type="character" w:styleId="Hyperlink">
    <w:name w:val="Hyperlink"/>
    <w:basedOn w:val="DefaultParagraphFont"/>
    <w:uiPriority w:val="99"/>
    <w:rsid w:val="006272BB"/>
    <w:rPr>
      <w:color w:val="0000FF"/>
      <w:u w:val="single"/>
    </w:rPr>
  </w:style>
  <w:style w:type="paragraph" w:styleId="BalloonText">
    <w:name w:val="Balloon Text"/>
    <w:basedOn w:val="Normal"/>
    <w:link w:val="BalloonTextChar"/>
    <w:uiPriority w:val="99"/>
    <w:semiHidden/>
    <w:rsid w:val="004D5C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5C4D"/>
    <w:rPr>
      <w:rFonts w:ascii="Tahoma" w:hAnsi="Tahoma" w:cs="Tahoma"/>
      <w:sz w:val="16"/>
      <w:szCs w:val="16"/>
      <w:lang w:eastAsia="ar-SA" w:bidi="ar-SA"/>
    </w:rPr>
  </w:style>
  <w:style w:type="paragraph" w:styleId="TOC2">
    <w:name w:val="toc 2"/>
    <w:basedOn w:val="Normal"/>
    <w:next w:val="Normal"/>
    <w:autoRedefine/>
    <w:uiPriority w:val="99"/>
    <w:semiHidden/>
    <w:locked/>
    <w:rsid w:val="004D5C4D"/>
    <w:pPr>
      <w:spacing w:after="100"/>
      <w:ind w:left="220"/>
    </w:pPr>
  </w:style>
  <w:style w:type="paragraph" w:styleId="TOC1">
    <w:name w:val="toc 1"/>
    <w:basedOn w:val="Normal"/>
    <w:next w:val="Normal"/>
    <w:link w:val="TOC1Char"/>
    <w:autoRedefine/>
    <w:uiPriority w:val="99"/>
    <w:semiHidden/>
    <w:locked/>
    <w:rsid w:val="004D5C4D"/>
    <w:pPr>
      <w:spacing w:after="100"/>
    </w:pPr>
  </w:style>
  <w:style w:type="paragraph" w:styleId="TOC3">
    <w:name w:val="toc 3"/>
    <w:basedOn w:val="Normal"/>
    <w:next w:val="Normal"/>
    <w:autoRedefine/>
    <w:uiPriority w:val="99"/>
    <w:semiHidden/>
    <w:locked/>
    <w:rsid w:val="004D5C4D"/>
    <w:pPr>
      <w:spacing w:after="100"/>
      <w:ind w:left="440"/>
    </w:pPr>
  </w:style>
  <w:style w:type="paragraph" w:customStyle="1" w:styleId="41">
    <w:name w:val="Заголовок 41"/>
    <w:basedOn w:val="Normal"/>
    <w:next w:val="Normal"/>
    <w:uiPriority w:val="99"/>
    <w:semiHidden/>
    <w:rsid w:val="002C1E7F"/>
    <w:pPr>
      <w:pBdr>
        <w:top w:val="dotted" w:sz="6" w:space="2" w:color="4F81BD"/>
        <w:left w:val="dotted" w:sz="6" w:space="2" w:color="4F81BD"/>
      </w:pBdr>
      <w:suppressAutoHyphens w:val="0"/>
      <w:snapToGrid/>
      <w:spacing w:before="300" w:line="276" w:lineRule="auto"/>
      <w:outlineLvl w:val="3"/>
    </w:pPr>
    <w:rPr>
      <w:rFonts w:eastAsia="Calibri"/>
      <w:caps/>
      <w:color w:val="365F91"/>
      <w:spacing w:val="10"/>
      <w:sz w:val="24"/>
      <w:szCs w:val="24"/>
      <w:lang w:val="en-US" w:eastAsia="en-US"/>
    </w:rPr>
  </w:style>
  <w:style w:type="paragraph" w:customStyle="1" w:styleId="51">
    <w:name w:val="Заголовок 51"/>
    <w:basedOn w:val="Normal"/>
    <w:next w:val="Normal"/>
    <w:uiPriority w:val="99"/>
    <w:semiHidden/>
    <w:rsid w:val="002C1E7F"/>
    <w:pPr>
      <w:pBdr>
        <w:bottom w:val="single" w:sz="6" w:space="1" w:color="4F81BD"/>
      </w:pBdr>
      <w:suppressAutoHyphens w:val="0"/>
      <w:snapToGrid/>
      <w:spacing w:before="300" w:line="276" w:lineRule="auto"/>
      <w:outlineLvl w:val="4"/>
    </w:pPr>
    <w:rPr>
      <w:rFonts w:eastAsia="Calibri"/>
      <w:caps/>
      <w:color w:val="365F91"/>
      <w:spacing w:val="10"/>
      <w:sz w:val="24"/>
      <w:szCs w:val="24"/>
      <w:lang w:val="en-US" w:eastAsia="en-US"/>
    </w:rPr>
  </w:style>
  <w:style w:type="paragraph" w:customStyle="1" w:styleId="61">
    <w:name w:val="Заголовок 61"/>
    <w:basedOn w:val="Normal"/>
    <w:next w:val="Normal"/>
    <w:uiPriority w:val="99"/>
    <w:semiHidden/>
    <w:rsid w:val="002C1E7F"/>
    <w:pPr>
      <w:pBdr>
        <w:bottom w:val="dotted" w:sz="6" w:space="1" w:color="4F81BD"/>
      </w:pBdr>
      <w:suppressAutoHyphens w:val="0"/>
      <w:snapToGrid/>
      <w:spacing w:before="300" w:line="276" w:lineRule="auto"/>
      <w:outlineLvl w:val="5"/>
    </w:pPr>
    <w:rPr>
      <w:rFonts w:eastAsia="Calibri"/>
      <w:caps/>
      <w:color w:val="365F91"/>
      <w:spacing w:val="10"/>
      <w:sz w:val="24"/>
      <w:szCs w:val="24"/>
      <w:lang w:val="en-US" w:eastAsia="en-US"/>
    </w:rPr>
  </w:style>
  <w:style w:type="paragraph" w:customStyle="1" w:styleId="71">
    <w:name w:val="Заголовок 71"/>
    <w:basedOn w:val="Normal"/>
    <w:next w:val="Normal"/>
    <w:uiPriority w:val="99"/>
    <w:rsid w:val="002C1E7F"/>
    <w:pPr>
      <w:suppressAutoHyphens w:val="0"/>
      <w:snapToGrid/>
      <w:spacing w:before="300" w:line="276" w:lineRule="auto"/>
      <w:outlineLvl w:val="6"/>
    </w:pPr>
    <w:rPr>
      <w:rFonts w:eastAsia="Calibri"/>
      <w:caps/>
      <w:color w:val="365F91"/>
      <w:spacing w:val="10"/>
      <w:sz w:val="24"/>
      <w:szCs w:val="24"/>
      <w:lang w:val="en-US" w:eastAsia="en-US"/>
    </w:rPr>
  </w:style>
  <w:style w:type="paragraph" w:customStyle="1" w:styleId="81">
    <w:name w:val="Заголовок 81"/>
    <w:basedOn w:val="Normal"/>
    <w:next w:val="Normal"/>
    <w:uiPriority w:val="99"/>
    <w:semiHidden/>
    <w:rsid w:val="002C1E7F"/>
    <w:pPr>
      <w:suppressAutoHyphens w:val="0"/>
      <w:snapToGrid/>
      <w:spacing w:before="300" w:line="276" w:lineRule="auto"/>
      <w:outlineLvl w:val="7"/>
    </w:pPr>
    <w:rPr>
      <w:rFonts w:eastAsia="Calibri"/>
      <w:caps/>
      <w:spacing w:val="10"/>
      <w:sz w:val="18"/>
      <w:szCs w:val="18"/>
      <w:lang w:val="en-US" w:eastAsia="en-US"/>
    </w:rPr>
  </w:style>
  <w:style w:type="paragraph" w:customStyle="1" w:styleId="91">
    <w:name w:val="Заголовок 91"/>
    <w:basedOn w:val="Normal"/>
    <w:next w:val="Normal"/>
    <w:uiPriority w:val="99"/>
    <w:semiHidden/>
    <w:rsid w:val="002C1E7F"/>
    <w:pPr>
      <w:suppressAutoHyphens w:val="0"/>
      <w:snapToGrid/>
      <w:spacing w:before="300" w:line="276" w:lineRule="auto"/>
      <w:outlineLvl w:val="8"/>
    </w:pPr>
    <w:rPr>
      <w:rFonts w:eastAsia="Calibri"/>
      <w:i/>
      <w:iCs/>
      <w:caps/>
      <w:spacing w:val="10"/>
      <w:sz w:val="18"/>
      <w:szCs w:val="18"/>
      <w:lang w:val="en-US" w:eastAsia="en-US"/>
    </w:rPr>
  </w:style>
  <w:style w:type="paragraph" w:customStyle="1" w:styleId="10">
    <w:name w:val="Название объекта1"/>
    <w:basedOn w:val="Normal"/>
    <w:next w:val="Normal"/>
    <w:uiPriority w:val="99"/>
    <w:semiHidden/>
    <w:rsid w:val="002C1E7F"/>
    <w:pPr>
      <w:suppressAutoHyphens w:val="0"/>
      <w:snapToGrid/>
      <w:spacing w:before="80" w:after="80" w:line="276" w:lineRule="auto"/>
    </w:pPr>
    <w:rPr>
      <w:b/>
      <w:bCs/>
      <w:color w:val="365F91"/>
      <w:sz w:val="16"/>
      <w:szCs w:val="16"/>
      <w:lang w:eastAsia="en-US"/>
    </w:rPr>
  </w:style>
  <w:style w:type="paragraph" w:customStyle="1" w:styleId="11">
    <w:name w:val="Название1"/>
    <w:basedOn w:val="Normal"/>
    <w:next w:val="Normal"/>
    <w:uiPriority w:val="99"/>
    <w:rsid w:val="002C1E7F"/>
    <w:pPr>
      <w:suppressAutoHyphens w:val="0"/>
      <w:snapToGrid/>
      <w:spacing w:before="720" w:after="80" w:line="276" w:lineRule="auto"/>
    </w:pPr>
    <w:rPr>
      <w:caps/>
      <w:color w:val="4F81BD"/>
      <w:spacing w:val="10"/>
      <w:kern w:val="28"/>
      <w:sz w:val="52"/>
      <w:szCs w:val="52"/>
      <w:lang w:eastAsia="en-US"/>
    </w:rPr>
  </w:style>
  <w:style w:type="character" w:customStyle="1" w:styleId="TitleChar">
    <w:name w:val="Title Char"/>
    <w:basedOn w:val="DefaultParagraphFont"/>
    <w:link w:val="Title"/>
    <w:uiPriority w:val="99"/>
    <w:locked/>
    <w:rsid w:val="002C1E7F"/>
    <w:rPr>
      <w:caps/>
      <w:color w:val="4F81BD"/>
      <w:spacing w:val="10"/>
      <w:kern w:val="28"/>
      <w:sz w:val="52"/>
      <w:szCs w:val="52"/>
    </w:rPr>
  </w:style>
  <w:style w:type="paragraph" w:customStyle="1" w:styleId="12">
    <w:name w:val="Подзаголовок1"/>
    <w:basedOn w:val="Normal"/>
    <w:next w:val="Normal"/>
    <w:uiPriority w:val="99"/>
    <w:rsid w:val="002C1E7F"/>
    <w:pPr>
      <w:suppressAutoHyphens w:val="0"/>
      <w:snapToGrid/>
      <w:spacing w:before="80" w:after="1000"/>
    </w:pPr>
    <w:rPr>
      <w:caps/>
      <w:color w:val="595959"/>
      <w:spacing w:val="10"/>
      <w:sz w:val="24"/>
      <w:szCs w:val="24"/>
      <w:lang w:eastAsia="en-US"/>
    </w:rPr>
  </w:style>
  <w:style w:type="character" w:customStyle="1" w:styleId="SubtitleChar">
    <w:name w:val="Subtitle Char"/>
    <w:basedOn w:val="DefaultParagraphFont"/>
    <w:link w:val="Subtitle"/>
    <w:uiPriority w:val="99"/>
    <w:locked/>
    <w:rsid w:val="002C1E7F"/>
    <w:rPr>
      <w:caps/>
      <w:color w:val="595959"/>
      <w:spacing w:val="10"/>
      <w:sz w:val="24"/>
      <w:szCs w:val="24"/>
    </w:rPr>
  </w:style>
  <w:style w:type="character" w:customStyle="1" w:styleId="14">
    <w:name w:val="Строгий1"/>
    <w:uiPriority w:val="99"/>
    <w:rsid w:val="002C1E7F"/>
    <w:rPr>
      <w:rFonts w:ascii="Franklin Gothic Medium" w:hAnsi="Franklin Gothic Medium" w:cs="Franklin Gothic Medium"/>
      <w:sz w:val="22"/>
      <w:szCs w:val="22"/>
    </w:rPr>
  </w:style>
  <w:style w:type="character" w:customStyle="1" w:styleId="15">
    <w:name w:val="Выделение1"/>
    <w:uiPriority w:val="99"/>
    <w:rsid w:val="002C1E7F"/>
    <w:rPr>
      <w:caps/>
      <w:color w:val="auto"/>
      <w:spacing w:val="5"/>
    </w:rPr>
  </w:style>
  <w:style w:type="paragraph" w:styleId="NoSpacing">
    <w:name w:val="No Spacing"/>
    <w:aliases w:val="Перечисление"/>
    <w:basedOn w:val="ListParagraph"/>
    <w:link w:val="NoSpacingChar"/>
    <w:uiPriority w:val="99"/>
    <w:qFormat/>
    <w:rsid w:val="002C1E7F"/>
    <w:pPr>
      <w:numPr>
        <w:numId w:val="12"/>
      </w:numPr>
      <w:spacing w:before="200" w:after="200"/>
      <w:ind w:left="567" w:hanging="567"/>
    </w:pPr>
  </w:style>
  <w:style w:type="character" w:customStyle="1" w:styleId="NoSpacingChar">
    <w:name w:val="No Spacing Char"/>
    <w:aliases w:val="Перечисление Char"/>
    <w:basedOn w:val="DefaultParagraphFont"/>
    <w:link w:val="NoSpacing"/>
    <w:uiPriority w:val="99"/>
    <w:locked/>
    <w:rsid w:val="002C1E7F"/>
    <w:rPr>
      <w:rFonts w:ascii="Times New Roman" w:eastAsia="Times New Roman" w:hAnsi="Times New Roman"/>
      <w:sz w:val="24"/>
      <w:szCs w:val="24"/>
      <w:lang w:eastAsia="en-US"/>
    </w:rPr>
  </w:style>
  <w:style w:type="paragraph" w:styleId="ListParagraph">
    <w:name w:val="List Paragraph"/>
    <w:basedOn w:val="Normal"/>
    <w:uiPriority w:val="99"/>
    <w:qFormat/>
    <w:rsid w:val="002C1E7F"/>
    <w:pPr>
      <w:suppressAutoHyphens w:val="0"/>
      <w:snapToGrid/>
      <w:spacing w:before="80" w:after="80" w:line="276" w:lineRule="auto"/>
      <w:ind w:left="720"/>
    </w:pPr>
    <w:rPr>
      <w:sz w:val="24"/>
      <w:szCs w:val="24"/>
      <w:lang w:eastAsia="en-US"/>
    </w:rPr>
  </w:style>
  <w:style w:type="paragraph" w:customStyle="1" w:styleId="21">
    <w:name w:val="Цитата 21"/>
    <w:basedOn w:val="Normal"/>
    <w:next w:val="Normal"/>
    <w:uiPriority w:val="99"/>
    <w:rsid w:val="002C1E7F"/>
    <w:pPr>
      <w:suppressAutoHyphens w:val="0"/>
      <w:snapToGrid/>
      <w:spacing w:before="80"/>
    </w:pPr>
    <w:rPr>
      <w:rFonts w:eastAsia="Calibri"/>
      <w:i/>
      <w:iCs/>
      <w:sz w:val="24"/>
      <w:szCs w:val="24"/>
      <w:lang w:val="en-US" w:eastAsia="en-US"/>
    </w:rPr>
  </w:style>
  <w:style w:type="character" w:customStyle="1" w:styleId="QuoteChar">
    <w:name w:val="Quote Char"/>
    <w:basedOn w:val="DefaultParagraphFont"/>
    <w:link w:val="Quote"/>
    <w:uiPriority w:val="99"/>
    <w:locked/>
    <w:rsid w:val="002C1E7F"/>
    <w:rPr>
      <w:i/>
      <w:iCs/>
      <w:sz w:val="20"/>
      <w:szCs w:val="20"/>
    </w:rPr>
  </w:style>
  <w:style w:type="paragraph" w:customStyle="1" w:styleId="16">
    <w:name w:val="Выделенная цитата1"/>
    <w:basedOn w:val="Normal"/>
    <w:next w:val="Normal"/>
    <w:uiPriority w:val="99"/>
    <w:rsid w:val="002C1E7F"/>
    <w:pPr>
      <w:pBdr>
        <w:top w:val="single" w:sz="4" w:space="10" w:color="4F81BD"/>
        <w:left w:val="single" w:sz="4" w:space="10" w:color="4F81BD"/>
      </w:pBdr>
      <w:suppressAutoHyphens w:val="0"/>
      <w:snapToGrid/>
      <w:spacing w:before="80" w:line="276" w:lineRule="auto"/>
      <w:ind w:left="1296" w:right="1152"/>
    </w:pPr>
    <w:rPr>
      <w:i/>
      <w:iCs/>
      <w:color w:val="4F81BD"/>
      <w:sz w:val="24"/>
      <w:szCs w:val="24"/>
      <w:lang w:eastAsia="en-US"/>
    </w:rPr>
  </w:style>
  <w:style w:type="character" w:customStyle="1" w:styleId="IntenseQuoteChar">
    <w:name w:val="Intense Quote Char"/>
    <w:basedOn w:val="DefaultParagraphFont"/>
    <w:link w:val="IntenseQuote"/>
    <w:uiPriority w:val="99"/>
    <w:locked/>
    <w:rsid w:val="002C1E7F"/>
    <w:rPr>
      <w:i/>
      <w:iCs/>
      <w:color w:val="4F81BD"/>
      <w:sz w:val="20"/>
      <w:szCs w:val="20"/>
    </w:rPr>
  </w:style>
  <w:style w:type="character" w:customStyle="1" w:styleId="17">
    <w:name w:val="Слабое выделение1"/>
    <w:uiPriority w:val="99"/>
    <w:rsid w:val="002C1E7F"/>
    <w:rPr>
      <w:i/>
      <w:iCs/>
      <w:color w:val="auto"/>
    </w:rPr>
  </w:style>
  <w:style w:type="character" w:customStyle="1" w:styleId="18">
    <w:name w:val="Сильное выделение1"/>
    <w:uiPriority w:val="99"/>
    <w:rsid w:val="002C1E7F"/>
    <w:rPr>
      <w:b/>
      <w:bCs/>
      <w:caps/>
      <w:color w:val="auto"/>
      <w:spacing w:val="10"/>
    </w:rPr>
  </w:style>
  <w:style w:type="character" w:customStyle="1" w:styleId="19">
    <w:name w:val="Слабая ссылка1"/>
    <w:uiPriority w:val="99"/>
    <w:rsid w:val="002C1E7F"/>
    <w:rPr>
      <w:b/>
      <w:bCs/>
      <w:color w:val="4F81BD"/>
    </w:rPr>
  </w:style>
  <w:style w:type="character" w:customStyle="1" w:styleId="1a">
    <w:name w:val="Сильная ссылка1"/>
    <w:uiPriority w:val="99"/>
    <w:rsid w:val="002C1E7F"/>
    <w:rPr>
      <w:b/>
      <w:bCs/>
      <w:i/>
      <w:iCs/>
      <w:caps/>
      <w:color w:val="4F81BD"/>
    </w:rPr>
  </w:style>
  <w:style w:type="character" w:styleId="BookTitle">
    <w:name w:val="Book Title"/>
    <w:basedOn w:val="DefaultParagraphFont"/>
    <w:uiPriority w:val="99"/>
    <w:qFormat/>
    <w:rsid w:val="002C1E7F"/>
    <w:rPr>
      <w:b/>
      <w:bCs/>
      <w:i/>
      <w:iCs/>
      <w:spacing w:val="9"/>
    </w:rPr>
  </w:style>
  <w:style w:type="paragraph" w:styleId="TOCHeading">
    <w:name w:val="TOC Heading"/>
    <w:basedOn w:val="Heading1"/>
    <w:next w:val="Normal"/>
    <w:uiPriority w:val="99"/>
    <w:qFormat/>
    <w:rsid w:val="002C1E7F"/>
    <w:pPr>
      <w:numPr>
        <w:numId w:val="0"/>
      </w:numPr>
      <w:suppressAutoHyphens w:val="0"/>
      <w:autoSpaceDE/>
      <w:spacing w:before="120" w:after="0" w:line="276" w:lineRule="auto"/>
      <w:ind w:firstLine="567"/>
      <w:outlineLvl w:val="9"/>
    </w:pPr>
    <w:rPr>
      <w:rFonts w:eastAsia="Calibri"/>
      <w:caps/>
      <w:color w:val="auto"/>
      <w:kern w:val="0"/>
      <w:sz w:val="26"/>
      <w:szCs w:val="26"/>
      <w:lang w:val="ru-RU"/>
    </w:rPr>
  </w:style>
  <w:style w:type="table" w:customStyle="1" w:styleId="1b">
    <w:name w:val="Сетка таблицы1"/>
    <w:uiPriority w:val="99"/>
    <w:rsid w:val="002C1E7F"/>
    <w:rPr>
      <w:rFonts w:ascii="Franklin Gothic Book" w:eastAsia="Times New Roman" w:hAnsi="Franklin Gothic Book" w:cs="Franklin Gothic Book"/>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Таблица"/>
    <w:basedOn w:val="Normal"/>
    <w:link w:val="a0"/>
    <w:uiPriority w:val="99"/>
    <w:rsid w:val="002C1E7F"/>
    <w:pPr>
      <w:suppressAutoHyphens w:val="0"/>
      <w:snapToGrid/>
      <w:spacing w:before="120" w:after="120"/>
    </w:pPr>
    <w:rPr>
      <w:sz w:val="24"/>
      <w:szCs w:val="24"/>
      <w:lang w:eastAsia="en-US"/>
    </w:rPr>
  </w:style>
  <w:style w:type="paragraph" w:customStyle="1" w:styleId="a1">
    <w:name w:val="Оглавление"/>
    <w:basedOn w:val="Quote"/>
    <w:link w:val="a2"/>
    <w:uiPriority w:val="99"/>
    <w:rsid w:val="002C1E7F"/>
    <w:pPr>
      <w:suppressAutoHyphens w:val="0"/>
      <w:snapToGrid/>
      <w:spacing w:before="100" w:beforeAutospacing="1" w:after="100" w:afterAutospacing="1"/>
    </w:pPr>
    <w:rPr>
      <w:rFonts w:ascii="Times New Roman" w:hAnsi="Times New Roman" w:cs="Times New Roman"/>
      <w:i w:val="0"/>
      <w:iCs w:val="0"/>
      <w:sz w:val="24"/>
      <w:szCs w:val="24"/>
      <w:lang w:val="en-US" w:eastAsia="en-US"/>
    </w:rPr>
  </w:style>
  <w:style w:type="character" w:customStyle="1" w:styleId="a0">
    <w:name w:val="Таблица Знак"/>
    <w:basedOn w:val="DefaultParagraphFont"/>
    <w:link w:val="a"/>
    <w:uiPriority w:val="99"/>
    <w:locked/>
    <w:rsid w:val="002C1E7F"/>
    <w:rPr>
      <w:rFonts w:ascii="Times New Roman" w:hAnsi="Times New Roman" w:cs="Times New Roman"/>
      <w:sz w:val="24"/>
      <w:szCs w:val="24"/>
      <w:lang w:eastAsia="en-US"/>
    </w:rPr>
  </w:style>
  <w:style w:type="character" w:customStyle="1" w:styleId="a2">
    <w:name w:val="Оглавление Знак"/>
    <w:basedOn w:val="QuoteChar"/>
    <w:link w:val="a1"/>
    <w:uiPriority w:val="99"/>
    <w:locked/>
    <w:rsid w:val="002C1E7F"/>
    <w:rPr>
      <w:rFonts w:ascii="Times New Roman" w:hAnsi="Times New Roman" w:cs="Times New Roman"/>
      <w:lang w:val="en-US" w:eastAsia="en-US"/>
    </w:rPr>
  </w:style>
  <w:style w:type="paragraph" w:styleId="ListNumber2">
    <w:name w:val="List Number 2"/>
    <w:basedOn w:val="Normal"/>
    <w:uiPriority w:val="99"/>
    <w:semiHidden/>
    <w:rsid w:val="002C1E7F"/>
    <w:pPr>
      <w:numPr>
        <w:numId w:val="13"/>
      </w:numPr>
      <w:suppressAutoHyphens w:val="0"/>
      <w:snapToGrid/>
    </w:pPr>
    <w:rPr>
      <w:sz w:val="24"/>
      <w:szCs w:val="24"/>
      <w:lang w:eastAsia="ru-RU"/>
    </w:rPr>
  </w:style>
  <w:style w:type="paragraph" w:customStyle="1" w:styleId="a3">
    <w:name w:val="Таблица_ужатая"/>
    <w:basedOn w:val="a"/>
    <w:link w:val="a4"/>
    <w:uiPriority w:val="99"/>
    <w:rsid w:val="002C1E7F"/>
  </w:style>
  <w:style w:type="character" w:customStyle="1" w:styleId="a4">
    <w:name w:val="Таблица_ужатая Знак"/>
    <w:basedOn w:val="a0"/>
    <w:link w:val="a3"/>
    <w:uiPriority w:val="99"/>
    <w:locked/>
    <w:rsid w:val="002C1E7F"/>
  </w:style>
  <w:style w:type="paragraph" w:customStyle="1" w:styleId="Char">
    <w:name w:val="Char Знак"/>
    <w:basedOn w:val="Normal"/>
    <w:uiPriority w:val="99"/>
    <w:rsid w:val="002C1E7F"/>
    <w:pPr>
      <w:suppressAutoHyphens w:val="0"/>
      <w:snapToGrid/>
      <w:spacing w:before="100" w:beforeAutospacing="1" w:after="100" w:afterAutospacing="1" w:line="480" w:lineRule="atLeast"/>
      <w:ind w:firstLine="851"/>
    </w:pPr>
    <w:rPr>
      <w:rFonts w:ascii="Tahoma" w:hAnsi="Tahoma" w:cs="Tahoma"/>
      <w:sz w:val="20"/>
      <w:szCs w:val="20"/>
      <w:lang w:val="en-US" w:eastAsia="en-US"/>
    </w:rPr>
  </w:style>
  <w:style w:type="paragraph" w:customStyle="1" w:styleId="1c">
    <w:name w:val="Знак1"/>
    <w:basedOn w:val="Normal"/>
    <w:uiPriority w:val="99"/>
    <w:rsid w:val="002C1E7F"/>
    <w:pPr>
      <w:suppressAutoHyphens w:val="0"/>
      <w:snapToGrid/>
      <w:spacing w:after="160" w:line="240" w:lineRule="exact"/>
    </w:pPr>
    <w:rPr>
      <w:rFonts w:ascii="Verdana" w:hAnsi="Verdana" w:cs="Verdana"/>
      <w:sz w:val="24"/>
      <w:szCs w:val="24"/>
      <w:lang w:val="en-US" w:eastAsia="en-US"/>
    </w:rPr>
  </w:style>
  <w:style w:type="paragraph" w:customStyle="1" w:styleId="ConsPlusTitle">
    <w:name w:val="ConsPlusTitle"/>
    <w:uiPriority w:val="99"/>
    <w:rsid w:val="002C1E7F"/>
    <w:pPr>
      <w:widowControl w:val="0"/>
      <w:autoSpaceDE w:val="0"/>
      <w:autoSpaceDN w:val="0"/>
      <w:adjustRightInd w:val="0"/>
    </w:pPr>
    <w:rPr>
      <w:rFonts w:ascii="Times New Roman" w:eastAsia="Times New Roman" w:hAnsi="Times New Roman"/>
      <w:b/>
      <w:bCs/>
      <w:sz w:val="24"/>
      <w:szCs w:val="24"/>
    </w:rPr>
  </w:style>
  <w:style w:type="paragraph" w:styleId="DocumentMap">
    <w:name w:val="Document Map"/>
    <w:basedOn w:val="Normal"/>
    <w:link w:val="DocumentMapChar"/>
    <w:uiPriority w:val="99"/>
    <w:semiHidden/>
    <w:rsid w:val="002C1E7F"/>
    <w:pPr>
      <w:shd w:val="clear" w:color="auto" w:fill="000080"/>
      <w:suppressAutoHyphens w:val="0"/>
      <w:snapToGrid/>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locked/>
    <w:rsid w:val="002C1E7F"/>
    <w:rPr>
      <w:rFonts w:ascii="Tahoma" w:hAnsi="Tahoma" w:cs="Tahoma"/>
      <w:sz w:val="20"/>
      <w:szCs w:val="20"/>
      <w:shd w:val="clear" w:color="auto" w:fill="000080"/>
    </w:rPr>
  </w:style>
  <w:style w:type="character" w:styleId="PageNumber">
    <w:name w:val="page number"/>
    <w:basedOn w:val="DefaultParagraphFont"/>
    <w:uiPriority w:val="99"/>
    <w:rsid w:val="002C1E7F"/>
  </w:style>
  <w:style w:type="paragraph" w:styleId="FootnoteText">
    <w:name w:val="footnote text"/>
    <w:basedOn w:val="Normal"/>
    <w:link w:val="FootnoteTextChar"/>
    <w:uiPriority w:val="99"/>
    <w:semiHidden/>
    <w:rsid w:val="002C1E7F"/>
    <w:pPr>
      <w:suppressAutoHyphens w:val="0"/>
      <w:snapToGrid/>
    </w:pPr>
    <w:rPr>
      <w:sz w:val="20"/>
      <w:szCs w:val="20"/>
      <w:lang w:eastAsia="ru-RU"/>
    </w:rPr>
  </w:style>
  <w:style w:type="character" w:customStyle="1" w:styleId="FootnoteTextChar">
    <w:name w:val="Footnote Text Char"/>
    <w:basedOn w:val="DefaultParagraphFont"/>
    <w:link w:val="FootnoteText"/>
    <w:uiPriority w:val="99"/>
    <w:semiHidden/>
    <w:locked/>
    <w:rsid w:val="002C1E7F"/>
    <w:rPr>
      <w:rFonts w:ascii="Times New Roman" w:hAnsi="Times New Roman" w:cs="Times New Roman"/>
      <w:sz w:val="20"/>
      <w:szCs w:val="20"/>
    </w:rPr>
  </w:style>
  <w:style w:type="paragraph" w:styleId="BodyText">
    <w:name w:val="Body Text"/>
    <w:basedOn w:val="Normal"/>
    <w:link w:val="BodyTextChar"/>
    <w:uiPriority w:val="99"/>
    <w:rsid w:val="002C1E7F"/>
    <w:pPr>
      <w:suppressAutoHyphens w:val="0"/>
      <w:snapToGrid/>
      <w:spacing w:after="120"/>
    </w:pPr>
    <w:rPr>
      <w:sz w:val="24"/>
      <w:szCs w:val="24"/>
      <w:lang w:eastAsia="ru-RU"/>
    </w:rPr>
  </w:style>
  <w:style w:type="character" w:customStyle="1" w:styleId="BodyTextChar">
    <w:name w:val="Body Text Char"/>
    <w:basedOn w:val="DefaultParagraphFont"/>
    <w:link w:val="BodyText"/>
    <w:uiPriority w:val="99"/>
    <w:locked/>
    <w:rsid w:val="002C1E7F"/>
    <w:rPr>
      <w:rFonts w:ascii="Times New Roman" w:hAnsi="Times New Roman" w:cs="Times New Roman"/>
      <w:sz w:val="24"/>
      <w:szCs w:val="24"/>
    </w:rPr>
  </w:style>
  <w:style w:type="paragraph" w:customStyle="1" w:styleId="Iauiue">
    <w:name w:val="Iau?iue"/>
    <w:uiPriority w:val="99"/>
    <w:rsid w:val="002C1E7F"/>
    <w:pPr>
      <w:widowControl w:val="0"/>
    </w:pPr>
    <w:rPr>
      <w:rFonts w:ascii="Times New Roman" w:eastAsia="Times New Roman" w:hAnsi="Times New Roman"/>
      <w:sz w:val="20"/>
      <w:szCs w:val="20"/>
    </w:rPr>
  </w:style>
  <w:style w:type="paragraph" w:customStyle="1" w:styleId="Heading">
    <w:name w:val="Heading"/>
    <w:uiPriority w:val="99"/>
    <w:rsid w:val="002C1E7F"/>
    <w:rPr>
      <w:rFonts w:ascii="Arial" w:eastAsia="Times New Roman" w:hAnsi="Arial" w:cs="Arial"/>
      <w:b/>
      <w:bCs/>
    </w:rPr>
  </w:style>
  <w:style w:type="paragraph" w:customStyle="1" w:styleId="410">
    <w:name w:val="Оглавление 41"/>
    <w:basedOn w:val="Normal"/>
    <w:next w:val="Normal"/>
    <w:autoRedefine/>
    <w:uiPriority w:val="99"/>
    <w:semiHidden/>
    <w:rsid w:val="002C1E7F"/>
    <w:pPr>
      <w:suppressAutoHyphens w:val="0"/>
      <w:snapToGrid/>
      <w:spacing w:line="276" w:lineRule="auto"/>
      <w:ind w:left="720"/>
      <w:jc w:val="left"/>
    </w:pPr>
    <w:rPr>
      <w:rFonts w:ascii="Franklin Gothic Book" w:hAnsi="Franklin Gothic Book" w:cs="Franklin Gothic Book"/>
      <w:sz w:val="18"/>
      <w:szCs w:val="18"/>
      <w:lang w:eastAsia="en-US"/>
    </w:rPr>
  </w:style>
  <w:style w:type="paragraph" w:customStyle="1" w:styleId="510">
    <w:name w:val="Оглавление 51"/>
    <w:basedOn w:val="Normal"/>
    <w:next w:val="Normal"/>
    <w:autoRedefine/>
    <w:uiPriority w:val="99"/>
    <w:semiHidden/>
    <w:rsid w:val="002C1E7F"/>
    <w:pPr>
      <w:suppressAutoHyphens w:val="0"/>
      <w:snapToGrid/>
      <w:spacing w:line="276" w:lineRule="auto"/>
      <w:ind w:left="960"/>
      <w:jc w:val="left"/>
    </w:pPr>
    <w:rPr>
      <w:rFonts w:ascii="Franklin Gothic Book" w:hAnsi="Franklin Gothic Book" w:cs="Franklin Gothic Book"/>
      <w:sz w:val="18"/>
      <w:szCs w:val="18"/>
      <w:lang w:eastAsia="en-US"/>
    </w:rPr>
  </w:style>
  <w:style w:type="paragraph" w:customStyle="1" w:styleId="610">
    <w:name w:val="Оглавление 61"/>
    <w:basedOn w:val="Normal"/>
    <w:next w:val="Normal"/>
    <w:autoRedefine/>
    <w:uiPriority w:val="99"/>
    <w:semiHidden/>
    <w:rsid w:val="002C1E7F"/>
    <w:pPr>
      <w:suppressAutoHyphens w:val="0"/>
      <w:snapToGrid/>
      <w:spacing w:line="276" w:lineRule="auto"/>
      <w:ind w:left="1200"/>
      <w:jc w:val="left"/>
    </w:pPr>
    <w:rPr>
      <w:rFonts w:ascii="Franklin Gothic Book" w:hAnsi="Franklin Gothic Book" w:cs="Franklin Gothic Book"/>
      <w:sz w:val="18"/>
      <w:szCs w:val="18"/>
      <w:lang w:eastAsia="en-US"/>
    </w:rPr>
  </w:style>
  <w:style w:type="paragraph" w:customStyle="1" w:styleId="710">
    <w:name w:val="Оглавление 71"/>
    <w:basedOn w:val="Normal"/>
    <w:next w:val="Normal"/>
    <w:autoRedefine/>
    <w:uiPriority w:val="99"/>
    <w:semiHidden/>
    <w:rsid w:val="002C1E7F"/>
    <w:pPr>
      <w:suppressAutoHyphens w:val="0"/>
      <w:snapToGrid/>
      <w:spacing w:line="276" w:lineRule="auto"/>
      <w:ind w:left="1440"/>
      <w:jc w:val="left"/>
    </w:pPr>
    <w:rPr>
      <w:rFonts w:ascii="Franklin Gothic Book" w:hAnsi="Franklin Gothic Book" w:cs="Franklin Gothic Book"/>
      <w:sz w:val="18"/>
      <w:szCs w:val="18"/>
      <w:lang w:eastAsia="en-US"/>
    </w:rPr>
  </w:style>
  <w:style w:type="paragraph" w:customStyle="1" w:styleId="810">
    <w:name w:val="Оглавление 81"/>
    <w:basedOn w:val="Normal"/>
    <w:next w:val="Normal"/>
    <w:autoRedefine/>
    <w:uiPriority w:val="99"/>
    <w:semiHidden/>
    <w:rsid w:val="002C1E7F"/>
    <w:pPr>
      <w:suppressAutoHyphens w:val="0"/>
      <w:snapToGrid/>
      <w:spacing w:line="276" w:lineRule="auto"/>
      <w:ind w:left="1680"/>
      <w:jc w:val="left"/>
    </w:pPr>
    <w:rPr>
      <w:rFonts w:ascii="Franklin Gothic Book" w:hAnsi="Franklin Gothic Book" w:cs="Franklin Gothic Book"/>
      <w:sz w:val="18"/>
      <w:szCs w:val="18"/>
      <w:lang w:eastAsia="en-US"/>
    </w:rPr>
  </w:style>
  <w:style w:type="paragraph" w:customStyle="1" w:styleId="910">
    <w:name w:val="Оглавление 91"/>
    <w:basedOn w:val="Normal"/>
    <w:next w:val="Normal"/>
    <w:autoRedefine/>
    <w:uiPriority w:val="99"/>
    <w:semiHidden/>
    <w:rsid w:val="002C1E7F"/>
    <w:pPr>
      <w:suppressAutoHyphens w:val="0"/>
      <w:snapToGrid/>
      <w:spacing w:line="276" w:lineRule="auto"/>
      <w:ind w:left="1920"/>
      <w:jc w:val="left"/>
    </w:pPr>
    <w:rPr>
      <w:rFonts w:ascii="Franklin Gothic Book" w:hAnsi="Franklin Gothic Book" w:cs="Franklin Gothic Book"/>
      <w:sz w:val="18"/>
      <w:szCs w:val="18"/>
      <w:lang w:eastAsia="en-US"/>
    </w:rPr>
  </w:style>
  <w:style w:type="paragraph" w:customStyle="1" w:styleId="a5">
    <w:name w:val="Оглавление нах"/>
    <w:basedOn w:val="TOC1"/>
    <w:link w:val="a6"/>
    <w:uiPriority w:val="99"/>
    <w:rsid w:val="002C1E7F"/>
    <w:pPr>
      <w:suppressAutoHyphens w:val="0"/>
      <w:snapToGrid/>
      <w:spacing w:before="120" w:after="120" w:line="276" w:lineRule="auto"/>
      <w:jc w:val="left"/>
    </w:pPr>
    <w:rPr>
      <w:rFonts w:ascii="Franklin Gothic Book" w:hAnsi="Franklin Gothic Book" w:cs="Franklin Gothic Book"/>
      <w:b/>
      <w:bCs/>
      <w:caps/>
      <w:lang w:eastAsia="en-US"/>
    </w:rPr>
  </w:style>
  <w:style w:type="character" w:customStyle="1" w:styleId="TOC1Char">
    <w:name w:val="TOC 1 Char"/>
    <w:basedOn w:val="DefaultParagraphFont"/>
    <w:link w:val="TOC1"/>
    <w:uiPriority w:val="99"/>
    <w:locked/>
    <w:rsid w:val="002C1E7F"/>
    <w:rPr>
      <w:rFonts w:ascii="Times New Roman" w:hAnsi="Times New Roman" w:cs="Times New Roman"/>
      <w:sz w:val="28"/>
      <w:szCs w:val="28"/>
      <w:lang w:eastAsia="ar-SA" w:bidi="ar-SA"/>
    </w:rPr>
  </w:style>
  <w:style w:type="character" w:customStyle="1" w:styleId="a6">
    <w:name w:val="Оглавление нах Знак"/>
    <w:basedOn w:val="TOC1Char"/>
    <w:link w:val="a5"/>
    <w:uiPriority w:val="99"/>
    <w:locked/>
    <w:rsid w:val="002C1E7F"/>
    <w:rPr>
      <w:rFonts w:ascii="Franklin Gothic Book" w:hAnsi="Franklin Gothic Book" w:cs="Franklin Gothic Book"/>
      <w:b/>
      <w:bCs/>
      <w:caps/>
      <w:lang w:eastAsia="en-US"/>
    </w:rPr>
  </w:style>
  <w:style w:type="table" w:customStyle="1" w:styleId="110">
    <w:name w:val="Сетка таблицы11"/>
    <w:uiPriority w:val="99"/>
    <w:rsid w:val="002C1E7F"/>
    <w:rPr>
      <w:rFonts w:ascii="Franklin Gothic Book" w:hAnsi="Franklin Gothic Book" w:cs="Franklin Gothic Book"/>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43104370430044600200441043f04380441043a0430char">
    <w:name w:val="dash0410_0431_0437_0430_0446_0020_0441_043f_0438_0441_043a_0430__char"/>
    <w:basedOn w:val="DefaultParagraphFont"/>
    <w:uiPriority w:val="99"/>
    <w:rsid w:val="002C1E7F"/>
  </w:style>
  <w:style w:type="character" w:customStyle="1" w:styleId="dash041e0431044b0447043d044b0439char">
    <w:name w:val="dash041e_0431_044b_0447_043d_044b_0439__char"/>
    <w:basedOn w:val="DefaultParagraphFont"/>
    <w:uiPriority w:val="99"/>
    <w:rsid w:val="002C1E7F"/>
  </w:style>
  <w:style w:type="paragraph" w:customStyle="1" w:styleId="1d">
    <w:name w:val="Абзац списка1"/>
    <w:basedOn w:val="Normal"/>
    <w:uiPriority w:val="99"/>
    <w:rsid w:val="002C1E7F"/>
    <w:pPr>
      <w:suppressAutoHyphens w:val="0"/>
      <w:snapToGrid/>
      <w:ind w:left="720"/>
      <w:jc w:val="left"/>
    </w:pPr>
    <w:rPr>
      <w:sz w:val="24"/>
      <w:szCs w:val="24"/>
      <w:lang w:eastAsia="ru-RU"/>
    </w:rPr>
  </w:style>
  <w:style w:type="character" w:customStyle="1" w:styleId="apple-converted-space">
    <w:name w:val="apple-converted-space"/>
    <w:basedOn w:val="DefaultParagraphFont"/>
    <w:uiPriority w:val="99"/>
    <w:rsid w:val="002C1E7F"/>
  </w:style>
  <w:style w:type="paragraph" w:styleId="NormalWeb">
    <w:name w:val="Normal (Web)"/>
    <w:basedOn w:val="Normal"/>
    <w:uiPriority w:val="99"/>
    <w:rsid w:val="002C1E7F"/>
    <w:pPr>
      <w:suppressAutoHyphens w:val="0"/>
      <w:snapToGrid/>
      <w:spacing w:before="100" w:after="100"/>
      <w:jc w:val="left"/>
    </w:pPr>
    <w:rPr>
      <w:sz w:val="24"/>
      <w:szCs w:val="24"/>
      <w:lang w:eastAsia="ru-RU"/>
    </w:rPr>
  </w:style>
  <w:style w:type="paragraph" w:customStyle="1" w:styleId="Default">
    <w:name w:val="Default"/>
    <w:uiPriority w:val="99"/>
    <w:rsid w:val="002C1E7F"/>
    <w:pPr>
      <w:autoSpaceDE w:val="0"/>
      <w:autoSpaceDN w:val="0"/>
      <w:adjustRightInd w:val="0"/>
    </w:pPr>
    <w:rPr>
      <w:rFonts w:ascii="Bookman Old Style" w:eastAsia="Times New Roman" w:hAnsi="Bookman Old Style" w:cs="Bookman Old Style"/>
      <w:color w:val="000000"/>
      <w:sz w:val="24"/>
      <w:szCs w:val="24"/>
    </w:rPr>
  </w:style>
  <w:style w:type="paragraph" w:customStyle="1" w:styleId="-11">
    <w:name w:val="Цветной список - Акцент 11"/>
    <w:basedOn w:val="Normal"/>
    <w:uiPriority w:val="99"/>
    <w:rsid w:val="002C1E7F"/>
    <w:pPr>
      <w:suppressAutoHyphens w:val="0"/>
      <w:snapToGrid/>
      <w:spacing w:before="80" w:after="80" w:line="276" w:lineRule="auto"/>
      <w:ind w:left="720"/>
    </w:pPr>
    <w:rPr>
      <w:sz w:val="24"/>
      <w:szCs w:val="24"/>
      <w:lang w:eastAsia="en-US"/>
    </w:rPr>
  </w:style>
  <w:style w:type="paragraph" w:customStyle="1" w:styleId="20">
    <w:name w:val="Абзац списка2"/>
    <w:basedOn w:val="Normal"/>
    <w:uiPriority w:val="99"/>
    <w:rsid w:val="002C1E7F"/>
    <w:pPr>
      <w:ind w:left="720"/>
      <w:jc w:val="left"/>
    </w:pPr>
    <w:rPr>
      <w:rFonts w:eastAsia="Calibri"/>
      <w:sz w:val="22"/>
      <w:szCs w:val="22"/>
    </w:rPr>
  </w:style>
  <w:style w:type="character" w:customStyle="1" w:styleId="411">
    <w:name w:val="Заголовок 4 Знак1"/>
    <w:basedOn w:val="DefaultParagraphFont"/>
    <w:link w:val="Heading4"/>
    <w:uiPriority w:val="99"/>
    <w:semiHidden/>
    <w:locked/>
    <w:rsid w:val="002C1E7F"/>
    <w:rPr>
      <w:rFonts w:ascii="Cambria" w:hAnsi="Cambria" w:cs="Cambria"/>
      <w:b/>
      <w:bCs/>
      <w:i/>
      <w:iCs/>
      <w:color w:val="4F81BD"/>
      <w:sz w:val="28"/>
      <w:szCs w:val="28"/>
      <w:lang w:eastAsia="ar-SA" w:bidi="ar-SA"/>
    </w:rPr>
  </w:style>
  <w:style w:type="character" w:customStyle="1" w:styleId="511">
    <w:name w:val="Заголовок 5 Знак1"/>
    <w:basedOn w:val="DefaultParagraphFont"/>
    <w:link w:val="Heading5"/>
    <w:uiPriority w:val="99"/>
    <w:semiHidden/>
    <w:locked/>
    <w:rsid w:val="002C1E7F"/>
    <w:rPr>
      <w:rFonts w:ascii="Cambria" w:hAnsi="Cambria" w:cs="Cambria"/>
      <w:color w:val="auto"/>
      <w:sz w:val="28"/>
      <w:szCs w:val="28"/>
      <w:lang w:eastAsia="ar-SA" w:bidi="ar-SA"/>
    </w:rPr>
  </w:style>
  <w:style w:type="character" w:customStyle="1" w:styleId="611">
    <w:name w:val="Заголовок 6 Знак1"/>
    <w:basedOn w:val="DefaultParagraphFont"/>
    <w:link w:val="Heading6"/>
    <w:uiPriority w:val="99"/>
    <w:semiHidden/>
    <w:locked/>
    <w:rsid w:val="002C1E7F"/>
    <w:rPr>
      <w:rFonts w:ascii="Cambria" w:hAnsi="Cambria" w:cs="Cambria"/>
      <w:i/>
      <w:iCs/>
      <w:color w:val="auto"/>
      <w:sz w:val="28"/>
      <w:szCs w:val="28"/>
      <w:lang w:eastAsia="ar-SA" w:bidi="ar-SA"/>
    </w:rPr>
  </w:style>
  <w:style w:type="character" w:customStyle="1" w:styleId="711">
    <w:name w:val="Заголовок 7 Знак1"/>
    <w:basedOn w:val="DefaultParagraphFont"/>
    <w:link w:val="Heading7"/>
    <w:uiPriority w:val="99"/>
    <w:semiHidden/>
    <w:locked/>
    <w:rsid w:val="002C1E7F"/>
    <w:rPr>
      <w:rFonts w:ascii="Cambria" w:hAnsi="Cambria" w:cs="Cambria"/>
      <w:i/>
      <w:iCs/>
      <w:color w:val="auto"/>
      <w:sz w:val="28"/>
      <w:szCs w:val="28"/>
      <w:lang w:eastAsia="ar-SA" w:bidi="ar-SA"/>
    </w:rPr>
  </w:style>
  <w:style w:type="character" w:customStyle="1" w:styleId="811">
    <w:name w:val="Заголовок 8 Знак1"/>
    <w:basedOn w:val="DefaultParagraphFont"/>
    <w:link w:val="Heading8"/>
    <w:uiPriority w:val="99"/>
    <w:semiHidden/>
    <w:locked/>
    <w:rsid w:val="002C1E7F"/>
    <w:rPr>
      <w:rFonts w:ascii="Cambria" w:hAnsi="Cambria" w:cs="Cambria"/>
      <w:color w:val="auto"/>
      <w:sz w:val="20"/>
      <w:szCs w:val="20"/>
      <w:lang w:eastAsia="ar-SA" w:bidi="ar-SA"/>
    </w:rPr>
  </w:style>
  <w:style w:type="character" w:customStyle="1" w:styleId="911">
    <w:name w:val="Заголовок 9 Знак1"/>
    <w:basedOn w:val="DefaultParagraphFont"/>
    <w:link w:val="Heading9"/>
    <w:uiPriority w:val="99"/>
    <w:semiHidden/>
    <w:locked/>
    <w:rsid w:val="002C1E7F"/>
    <w:rPr>
      <w:rFonts w:ascii="Cambria" w:hAnsi="Cambria" w:cs="Cambria"/>
      <w:i/>
      <w:iCs/>
      <w:color w:val="auto"/>
      <w:sz w:val="20"/>
      <w:szCs w:val="20"/>
      <w:lang w:eastAsia="ar-SA" w:bidi="ar-SA"/>
    </w:rPr>
  </w:style>
  <w:style w:type="paragraph" w:styleId="Title">
    <w:name w:val="Title"/>
    <w:basedOn w:val="Normal"/>
    <w:next w:val="Normal"/>
    <w:link w:val="TitleChar"/>
    <w:uiPriority w:val="99"/>
    <w:qFormat/>
    <w:locked/>
    <w:rsid w:val="002C1E7F"/>
    <w:pPr>
      <w:pBdr>
        <w:bottom w:val="single" w:sz="8" w:space="4" w:color="4F81BD"/>
      </w:pBdr>
      <w:spacing w:after="300"/>
    </w:pPr>
    <w:rPr>
      <w:rFonts w:ascii="Calibri" w:eastAsia="Calibri" w:hAnsi="Calibri" w:cs="Calibri"/>
      <w:caps/>
      <w:color w:val="4F81BD"/>
      <w:spacing w:val="10"/>
      <w:kern w:val="28"/>
      <w:sz w:val="52"/>
      <w:szCs w:val="52"/>
      <w:lang w:eastAsia="ru-RU"/>
    </w:rPr>
  </w:style>
  <w:style w:type="character" w:customStyle="1" w:styleId="TitleChar1">
    <w:name w:val="Title Char1"/>
    <w:basedOn w:val="DefaultParagraphFont"/>
    <w:link w:val="Title"/>
    <w:uiPriority w:val="99"/>
    <w:locked/>
    <w:rsid w:val="00420E7D"/>
    <w:rPr>
      <w:rFonts w:ascii="Cambria" w:hAnsi="Cambria" w:cs="Cambria"/>
      <w:b/>
      <w:bCs/>
      <w:kern w:val="28"/>
      <w:sz w:val="32"/>
      <w:szCs w:val="32"/>
      <w:lang w:eastAsia="ar-SA" w:bidi="ar-SA"/>
    </w:rPr>
  </w:style>
  <w:style w:type="character" w:customStyle="1" w:styleId="1e">
    <w:name w:val="Название Знак1"/>
    <w:basedOn w:val="DefaultParagraphFont"/>
    <w:link w:val="Title"/>
    <w:uiPriority w:val="99"/>
    <w:locked/>
    <w:rsid w:val="002C1E7F"/>
    <w:rPr>
      <w:rFonts w:ascii="Cambria" w:hAnsi="Cambria" w:cs="Cambria"/>
      <w:color w:val="auto"/>
      <w:spacing w:val="5"/>
      <w:kern w:val="28"/>
      <w:sz w:val="52"/>
      <w:szCs w:val="52"/>
      <w:lang w:eastAsia="ar-SA" w:bidi="ar-SA"/>
    </w:rPr>
  </w:style>
  <w:style w:type="paragraph" w:styleId="Subtitle">
    <w:name w:val="Subtitle"/>
    <w:basedOn w:val="Normal"/>
    <w:next w:val="Normal"/>
    <w:link w:val="SubtitleChar"/>
    <w:uiPriority w:val="99"/>
    <w:qFormat/>
    <w:locked/>
    <w:rsid w:val="002C1E7F"/>
    <w:pPr>
      <w:numPr>
        <w:ilvl w:val="1"/>
      </w:numPr>
    </w:pPr>
    <w:rPr>
      <w:rFonts w:ascii="Calibri" w:eastAsia="Calibri" w:hAnsi="Calibri" w:cs="Calibri"/>
      <w:caps/>
      <w:color w:val="595959"/>
      <w:spacing w:val="10"/>
      <w:sz w:val="24"/>
      <w:szCs w:val="24"/>
      <w:lang w:eastAsia="ru-RU"/>
    </w:rPr>
  </w:style>
  <w:style w:type="character" w:customStyle="1" w:styleId="SubtitleChar1">
    <w:name w:val="Subtitle Char1"/>
    <w:basedOn w:val="DefaultParagraphFont"/>
    <w:link w:val="Subtitle"/>
    <w:uiPriority w:val="99"/>
    <w:locked/>
    <w:rsid w:val="00420E7D"/>
    <w:rPr>
      <w:rFonts w:ascii="Cambria" w:hAnsi="Cambria" w:cs="Cambria"/>
      <w:sz w:val="24"/>
      <w:szCs w:val="24"/>
      <w:lang w:eastAsia="ar-SA" w:bidi="ar-SA"/>
    </w:rPr>
  </w:style>
  <w:style w:type="character" w:customStyle="1" w:styleId="1f">
    <w:name w:val="Подзаголовок Знак1"/>
    <w:basedOn w:val="DefaultParagraphFont"/>
    <w:link w:val="Subtitle"/>
    <w:uiPriority w:val="99"/>
    <w:locked/>
    <w:rsid w:val="002C1E7F"/>
    <w:rPr>
      <w:rFonts w:ascii="Cambria" w:hAnsi="Cambria" w:cs="Cambria"/>
      <w:i/>
      <w:iCs/>
      <w:color w:val="4F81BD"/>
      <w:spacing w:val="15"/>
      <w:sz w:val="24"/>
      <w:szCs w:val="24"/>
      <w:lang w:eastAsia="ar-SA" w:bidi="ar-SA"/>
    </w:rPr>
  </w:style>
  <w:style w:type="character" w:styleId="Strong">
    <w:name w:val="Strong"/>
    <w:basedOn w:val="DefaultParagraphFont"/>
    <w:uiPriority w:val="99"/>
    <w:qFormat/>
    <w:locked/>
    <w:rsid w:val="002C1E7F"/>
    <w:rPr>
      <w:b/>
      <w:bCs/>
    </w:rPr>
  </w:style>
  <w:style w:type="character" w:styleId="Emphasis">
    <w:name w:val="Emphasis"/>
    <w:basedOn w:val="DefaultParagraphFont"/>
    <w:uiPriority w:val="99"/>
    <w:qFormat/>
    <w:locked/>
    <w:rsid w:val="002C1E7F"/>
    <w:rPr>
      <w:i/>
      <w:iCs/>
    </w:rPr>
  </w:style>
  <w:style w:type="paragraph" w:styleId="Quote">
    <w:name w:val="Quote"/>
    <w:basedOn w:val="Normal"/>
    <w:next w:val="Normal"/>
    <w:link w:val="QuoteChar"/>
    <w:uiPriority w:val="99"/>
    <w:qFormat/>
    <w:rsid w:val="002C1E7F"/>
    <w:rPr>
      <w:rFonts w:ascii="Calibri" w:eastAsia="Calibri" w:hAnsi="Calibri" w:cs="Calibri"/>
      <w:i/>
      <w:iCs/>
      <w:sz w:val="22"/>
      <w:szCs w:val="22"/>
      <w:lang w:eastAsia="ru-RU"/>
    </w:rPr>
  </w:style>
  <w:style w:type="character" w:customStyle="1" w:styleId="QuoteChar1">
    <w:name w:val="Quote Char1"/>
    <w:basedOn w:val="DefaultParagraphFont"/>
    <w:link w:val="Quote"/>
    <w:uiPriority w:val="99"/>
    <w:locked/>
    <w:rsid w:val="00420E7D"/>
    <w:rPr>
      <w:rFonts w:ascii="Times New Roman" w:hAnsi="Times New Roman" w:cs="Times New Roman"/>
      <w:i/>
      <w:iCs/>
      <w:color w:val="000000"/>
      <w:sz w:val="28"/>
      <w:szCs w:val="28"/>
      <w:lang w:eastAsia="ar-SA" w:bidi="ar-SA"/>
    </w:rPr>
  </w:style>
  <w:style w:type="character" w:customStyle="1" w:styleId="210">
    <w:name w:val="Цитата 2 Знак1"/>
    <w:basedOn w:val="DefaultParagraphFont"/>
    <w:link w:val="Quote"/>
    <w:uiPriority w:val="99"/>
    <w:locked/>
    <w:rsid w:val="002C1E7F"/>
    <w:rPr>
      <w:rFonts w:ascii="Times New Roman" w:hAnsi="Times New Roman" w:cs="Times New Roman"/>
      <w:i/>
      <w:iCs/>
      <w:color w:val="000000"/>
      <w:sz w:val="28"/>
      <w:szCs w:val="28"/>
      <w:lang w:eastAsia="ar-SA" w:bidi="ar-SA"/>
    </w:rPr>
  </w:style>
  <w:style w:type="paragraph" w:styleId="IntenseQuote">
    <w:name w:val="Intense Quote"/>
    <w:basedOn w:val="Normal"/>
    <w:next w:val="Normal"/>
    <w:link w:val="IntenseQuoteChar"/>
    <w:uiPriority w:val="99"/>
    <w:qFormat/>
    <w:rsid w:val="002C1E7F"/>
    <w:pPr>
      <w:pBdr>
        <w:bottom w:val="single" w:sz="4" w:space="4" w:color="4F81BD"/>
      </w:pBdr>
      <w:spacing w:before="200" w:after="280"/>
      <w:ind w:left="936" w:right="936"/>
    </w:pPr>
    <w:rPr>
      <w:rFonts w:ascii="Calibri" w:eastAsia="Calibri" w:hAnsi="Calibri" w:cs="Calibri"/>
      <w:i/>
      <w:iCs/>
      <w:color w:val="4F81BD"/>
      <w:sz w:val="20"/>
      <w:szCs w:val="20"/>
      <w:lang w:eastAsia="ru-RU"/>
    </w:rPr>
  </w:style>
  <w:style w:type="character" w:customStyle="1" w:styleId="IntenseQuoteChar1">
    <w:name w:val="Intense Quote Char1"/>
    <w:basedOn w:val="DefaultParagraphFont"/>
    <w:link w:val="IntenseQuote"/>
    <w:uiPriority w:val="99"/>
    <w:locked/>
    <w:rsid w:val="00420E7D"/>
    <w:rPr>
      <w:rFonts w:ascii="Times New Roman" w:hAnsi="Times New Roman" w:cs="Times New Roman"/>
      <w:b/>
      <w:bCs/>
      <w:i/>
      <w:iCs/>
      <w:color w:val="4F81BD"/>
      <w:sz w:val="28"/>
      <w:szCs w:val="28"/>
      <w:lang w:eastAsia="ar-SA" w:bidi="ar-SA"/>
    </w:rPr>
  </w:style>
  <w:style w:type="character" w:customStyle="1" w:styleId="1f0">
    <w:name w:val="Выделенная цитата Знак1"/>
    <w:basedOn w:val="DefaultParagraphFont"/>
    <w:link w:val="IntenseQuote"/>
    <w:uiPriority w:val="99"/>
    <w:locked/>
    <w:rsid w:val="002C1E7F"/>
    <w:rPr>
      <w:rFonts w:ascii="Times New Roman" w:hAnsi="Times New Roman" w:cs="Times New Roman"/>
      <w:b/>
      <w:bCs/>
      <w:i/>
      <w:iCs/>
      <w:color w:val="4F81BD"/>
      <w:sz w:val="28"/>
      <w:szCs w:val="28"/>
      <w:lang w:eastAsia="ar-SA" w:bidi="ar-SA"/>
    </w:rPr>
  </w:style>
  <w:style w:type="character" w:styleId="SubtleEmphasis">
    <w:name w:val="Subtle Emphasis"/>
    <w:basedOn w:val="DefaultParagraphFont"/>
    <w:uiPriority w:val="99"/>
    <w:qFormat/>
    <w:rsid w:val="002C1E7F"/>
    <w:rPr>
      <w:i/>
      <w:iCs/>
      <w:color w:val="808080"/>
    </w:rPr>
  </w:style>
  <w:style w:type="character" w:styleId="IntenseEmphasis">
    <w:name w:val="Intense Emphasis"/>
    <w:basedOn w:val="DefaultParagraphFont"/>
    <w:uiPriority w:val="99"/>
    <w:qFormat/>
    <w:rsid w:val="002C1E7F"/>
    <w:rPr>
      <w:b/>
      <w:bCs/>
      <w:i/>
      <w:iCs/>
      <w:color w:val="4F81BD"/>
    </w:rPr>
  </w:style>
  <w:style w:type="character" w:styleId="SubtleReference">
    <w:name w:val="Subtle Reference"/>
    <w:basedOn w:val="DefaultParagraphFont"/>
    <w:uiPriority w:val="99"/>
    <w:qFormat/>
    <w:rsid w:val="002C1E7F"/>
    <w:rPr>
      <w:smallCaps/>
      <w:color w:val="auto"/>
      <w:u w:val="single"/>
    </w:rPr>
  </w:style>
  <w:style w:type="character" w:styleId="IntenseReference">
    <w:name w:val="Intense Reference"/>
    <w:basedOn w:val="DefaultParagraphFont"/>
    <w:uiPriority w:val="99"/>
    <w:qFormat/>
    <w:rsid w:val="002C1E7F"/>
    <w:rPr>
      <w:b/>
      <w:bCs/>
      <w:smallCaps/>
      <w:color w:val="auto"/>
      <w:spacing w:val="5"/>
      <w:u w:val="single"/>
    </w:rPr>
  </w:style>
  <w:style w:type="table" w:styleId="TableGrid">
    <w:name w:val="Table Grid"/>
    <w:basedOn w:val="TableNormal"/>
    <w:uiPriority w:val="99"/>
    <w:locked/>
    <w:rsid w:val="002C1E7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rsid w:val="00EC1DBA"/>
    <w:pPr>
      <w:numPr>
        <w:numId w:val="15"/>
      </w:numPr>
    </w:pPr>
  </w:style>
  <w:style w:type="numbering" w:customStyle="1" w:styleId="1">
    <w:name w:val="Стиль1"/>
    <w:rsid w:val="00EC1DBA"/>
    <w:pPr>
      <w:numPr>
        <w:numId w:val="1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BB0F7E6B2C9CCCA11D33E01AA84B21ABE51416C5EEB36AC5ED30E4F5E2506062C1ED6A634578Z6N" TargetMode="External"/><Relationship Id="rId13" Type="http://schemas.openxmlformats.org/officeDocument/2006/relationships/hyperlink" Target="consultantplus://offline/ref=0B2B4EACAECE63E8DF72FAA51910A577A0E31A1C7C31AD3E78B41502441614C49458D7F2A8E7CEA1yAH" TargetMode="External"/><Relationship Id="rId18" Type="http://schemas.openxmlformats.org/officeDocument/2006/relationships/hyperlink" Target="http://base.garant.ru/197220/" TargetMode="External"/><Relationship Id="rId26" Type="http://schemas.openxmlformats.org/officeDocument/2006/relationships/hyperlink" Target="http://docs.cntd.ru/document/902111644" TargetMode="External"/><Relationship Id="rId3" Type="http://schemas.openxmlformats.org/officeDocument/2006/relationships/settings" Target="settings.xml"/><Relationship Id="rId21" Type="http://schemas.openxmlformats.org/officeDocument/2006/relationships/hyperlink" Target="http://docs.cntd.ru/document/902111644" TargetMode="External"/><Relationship Id="rId34" Type="http://schemas.openxmlformats.org/officeDocument/2006/relationships/hyperlink" Target="consultantplus://offline/ref=079CDDA2E2E51F3A42FD73527EB6FDB3489F8D6CE1B79F471B28B9FEBB9AAB9A180A1D2751E22BB7x13BN" TargetMode="External"/><Relationship Id="rId7" Type="http://schemas.openxmlformats.org/officeDocument/2006/relationships/hyperlink" Target="consultantplus://offline/ref=B60641DF918DCC423663082327F9162A996284A40C4394188BB869E93DB3C6923D3DD326315AB33Ci5V9N" TargetMode="External"/><Relationship Id="rId12" Type="http://schemas.openxmlformats.org/officeDocument/2006/relationships/hyperlink" Target="consultantplus://offline/ref=5C7C1667558645F6E54C0A89D4EA63C20C11C312CF11F9596B9344C6A70158FD74003CECFFFABA63p4p4H" TargetMode="External"/><Relationship Id="rId17" Type="http://schemas.openxmlformats.org/officeDocument/2006/relationships/hyperlink" Target="http://www.consultant.ru/document/cons_doc_LAW_176236/" TargetMode="External"/><Relationship Id="rId25" Type="http://schemas.openxmlformats.org/officeDocument/2006/relationships/hyperlink" Target="http://docs.cntd.ru/document/902111644" TargetMode="External"/><Relationship Id="rId33" Type="http://schemas.openxmlformats.org/officeDocument/2006/relationships/hyperlink" Target="consultantplus://offline/ref=079CDDA2E2E51F3A42FD73527EB6FDB3489F8C6DE7B69F471B28B9FEBBx93A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AE3238E685AA518B88805B6B03324109D6504B561D59240210A399F9F2A5A4DEFF9C93E6AB532CCJFU2I" TargetMode="External"/><Relationship Id="rId20" Type="http://schemas.openxmlformats.org/officeDocument/2006/relationships/footer" Target="footer1.xml"/><Relationship Id="rId29" Type="http://schemas.openxmlformats.org/officeDocument/2006/relationships/hyperlink" Target="consultantplus://offline/ref=3BB60DB0DA1954FB212B4C96FEA02AC1D8BC399B4E9EC163E2E43ECC8D64DFEEA7BCE92EC1e6N5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50FF0028FF167833E522D902D74523F3AE4B5527967D07C675AD8C7BA9D91D1828EB951CCAB12CBEQAJ" TargetMode="External"/><Relationship Id="rId24" Type="http://schemas.openxmlformats.org/officeDocument/2006/relationships/hyperlink" Target="http://docs.cntd.ru/document/902111644" TargetMode="External"/><Relationship Id="rId32" Type="http://schemas.openxmlformats.org/officeDocument/2006/relationships/hyperlink" Target="consultantplus://offline/ref=079CDDA2E2E51F3A42FD73527EB6FDB3489F8C6DE7B69F471B28B9FEBBx93A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065A4DAF8F7968E51966060EFAAAE486992D3F37105BE8379EB52D29047686E2244919829AAECBEH" TargetMode="External"/><Relationship Id="rId23" Type="http://schemas.openxmlformats.org/officeDocument/2006/relationships/hyperlink" Target="http://docs.cntd.ru/document/902111644" TargetMode="External"/><Relationship Id="rId28" Type="http://schemas.openxmlformats.org/officeDocument/2006/relationships/hyperlink" Target="consultantplus://offline/ref=3BB60DB0DA1954FB212B4C96FEA02AC1D8B931994D9BC163E2E43ECC8De6N4L" TargetMode="External"/><Relationship Id="rId36" Type="http://schemas.openxmlformats.org/officeDocument/2006/relationships/header" Target="header2.xml"/><Relationship Id="rId10" Type="http://schemas.openxmlformats.org/officeDocument/2006/relationships/hyperlink" Target="consultantplus://offline/ref=757B7EB6BDE2716ECA0EB3764C5628A329BB68D9F9ACC379792FCE99D64324F9DB989BB0FD288879d7P6J" TargetMode="External"/><Relationship Id="rId19" Type="http://schemas.openxmlformats.org/officeDocument/2006/relationships/header" Target="header1.xml"/><Relationship Id="rId31" Type="http://schemas.openxmlformats.org/officeDocument/2006/relationships/hyperlink" Target="consultantplus://offline/ref=079CDDA2E2E51F3A42FD73527EB6FDB3489D8D68E4B49F471B28B9FEBB9AAB9A180A1D2751E223B4x13DN" TargetMode="External"/><Relationship Id="rId4" Type="http://schemas.openxmlformats.org/officeDocument/2006/relationships/webSettings" Target="webSettings.xml"/><Relationship Id="rId9" Type="http://schemas.openxmlformats.org/officeDocument/2006/relationships/hyperlink" Target="consultantplus://offline/ref=DCBB0F7E6B2C9CCCA11D33E01AA84B21ABE51416C5EEB36AC5ED30E4F5E2506062C1ED6A634578Z7N" TargetMode="External"/><Relationship Id="rId14" Type="http://schemas.openxmlformats.org/officeDocument/2006/relationships/hyperlink" Target="consultantplus://offline/ref=E065A4DAF8F7968E51966060EFAAAE486992D3F37105BE8379EB52D29047686E2244919828AFECB5H" TargetMode="External"/><Relationship Id="rId22" Type="http://schemas.openxmlformats.org/officeDocument/2006/relationships/hyperlink" Target="http://docs.cntd.ru/document/902111644" TargetMode="External"/><Relationship Id="rId27" Type="http://schemas.openxmlformats.org/officeDocument/2006/relationships/hyperlink" Target="consultantplus://offline/ref=8950D0E4D3312E792E6A9DCAB466E7AB487D7C563AFB5543A0771889F162CD2221A53F8Do7TDL" TargetMode="External"/><Relationship Id="rId30" Type="http://schemas.openxmlformats.org/officeDocument/2006/relationships/hyperlink" Target="consultantplus://offline/ref=48E9BBAFAF0BC312A7C31555D673C441CB0A819922493E81ADD3D5FEFC3CD9E06519B14B774Cf7O" TargetMode="External"/><Relationship Id="rId35" Type="http://schemas.openxmlformats.org/officeDocument/2006/relationships/hyperlink" Target="consultantplus://offline/ref=079CDDA2E2E51F3A42FD73527EB6FDB3489D8C68E1B19F471B28B9FEBB9AAB9A180A1D2751E22BBDx13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78</Pages>
  <Words>26706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Черепанова Вера Ветиславовна</dc:creator>
  <cp:keywords/>
  <dc:description/>
  <cp:lastModifiedBy>Stroitel_2</cp:lastModifiedBy>
  <cp:revision>4</cp:revision>
  <cp:lastPrinted>2018-03-11T13:09:00Z</cp:lastPrinted>
  <dcterms:created xsi:type="dcterms:W3CDTF">2018-03-20T19:24:00Z</dcterms:created>
  <dcterms:modified xsi:type="dcterms:W3CDTF">2018-03-30T05:11:00Z</dcterms:modified>
</cp:coreProperties>
</file>