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CC" w:rsidRPr="00A04ECD" w:rsidRDefault="007B17CC" w:rsidP="00B95CF9">
      <w:pPr>
        <w:pStyle w:val="a1"/>
        <w:jc w:val="center"/>
        <w:rPr>
          <w:color w:val="000000"/>
          <w:lang w:val="ru-RU"/>
        </w:rPr>
      </w:pPr>
      <w:r w:rsidRPr="00A04ECD">
        <w:rPr>
          <w:color w:val="000000"/>
          <w:lang w:val="ru-RU"/>
        </w:rPr>
        <w:t>ООО «Геодезия и Межевание»</w:t>
      </w:r>
    </w:p>
    <w:p w:rsidR="007B17CC" w:rsidRPr="00A04ECD" w:rsidRDefault="007B17CC" w:rsidP="00B95CF9">
      <w:pPr>
        <w:pStyle w:val="a1"/>
        <w:jc w:val="center"/>
        <w:rPr>
          <w:color w:val="000000"/>
          <w:lang w:val="ru-RU"/>
        </w:rPr>
      </w:pPr>
      <w:r w:rsidRPr="00A04ECD">
        <w:rPr>
          <w:color w:val="000000"/>
          <w:lang w:val="ru-RU"/>
        </w:rPr>
        <w:t>150002 Россия, г. Ярославль, ул. Будкина, д. 7</w:t>
      </w:r>
    </w:p>
    <w:p w:rsidR="007B17CC" w:rsidRPr="00A04ECD" w:rsidRDefault="007B17CC" w:rsidP="00B95CF9">
      <w:pPr>
        <w:pStyle w:val="a1"/>
        <w:rPr>
          <w:color w:val="000000"/>
          <w:highlight w:val="yellow"/>
          <w:lang w:val="ru-RU"/>
        </w:rPr>
      </w:pPr>
    </w:p>
    <w:p w:rsidR="007B17CC" w:rsidRPr="00A04ECD" w:rsidRDefault="007B17CC" w:rsidP="00B95CF9">
      <w:pPr>
        <w:pStyle w:val="a1"/>
        <w:rPr>
          <w:b/>
          <w:bCs/>
          <w:color w:val="000000"/>
          <w:highlight w:val="yellow"/>
          <w:lang w:val="ru-RU"/>
        </w:rPr>
      </w:pPr>
    </w:p>
    <w:p w:rsidR="007B17CC" w:rsidRPr="00A04ECD" w:rsidRDefault="007B17CC" w:rsidP="00B95CF9">
      <w:pPr>
        <w:pStyle w:val="a1"/>
        <w:rPr>
          <w:b/>
          <w:bCs/>
          <w:color w:val="000000"/>
          <w:highlight w:val="yellow"/>
          <w:lang w:val="ru-RU"/>
        </w:rPr>
      </w:pPr>
    </w:p>
    <w:p w:rsidR="007B17CC" w:rsidRPr="00A04ECD" w:rsidRDefault="007B17CC" w:rsidP="00B95CF9">
      <w:pPr>
        <w:pStyle w:val="a1"/>
        <w:rPr>
          <w:b/>
          <w:bCs/>
          <w:color w:val="000000"/>
          <w:highlight w:val="yellow"/>
          <w:lang w:val="ru-RU"/>
        </w:rPr>
      </w:pPr>
    </w:p>
    <w:p w:rsidR="007B17CC" w:rsidRPr="000F12AA" w:rsidRDefault="007B17CC" w:rsidP="001959C4">
      <w:pPr>
        <w:pStyle w:val="a1"/>
        <w:ind w:left="5387"/>
        <w:rPr>
          <w:color w:val="000000"/>
          <w:lang w:val="ru-RU"/>
        </w:rPr>
      </w:pPr>
      <w:r w:rsidRPr="000F12AA">
        <w:rPr>
          <w:color w:val="000000"/>
          <w:lang w:val="ru-RU"/>
        </w:rPr>
        <w:t>Заказчик: Администрация муниципального образования «</w:t>
      </w:r>
      <w:r>
        <w:rPr>
          <w:color w:val="000000"/>
          <w:lang w:val="ru-RU"/>
        </w:rPr>
        <w:t>Хаврогорское</w:t>
      </w:r>
      <w:r w:rsidRPr="000F12AA">
        <w:rPr>
          <w:color w:val="000000"/>
          <w:lang w:val="ru-RU"/>
        </w:rPr>
        <w:t xml:space="preserve">» </w:t>
      </w:r>
    </w:p>
    <w:p w:rsidR="007B17CC" w:rsidRPr="000F12AA" w:rsidRDefault="007B17CC" w:rsidP="001959C4">
      <w:pPr>
        <w:pStyle w:val="a1"/>
        <w:ind w:left="5387"/>
        <w:rPr>
          <w:color w:val="000000"/>
          <w:lang w:val="ru-RU"/>
        </w:rPr>
      </w:pPr>
      <w:r w:rsidRPr="000F12AA">
        <w:rPr>
          <w:color w:val="000000"/>
          <w:lang w:val="ru-RU"/>
        </w:rPr>
        <w:t>Холмогорского муниципального района Архангельской области</w:t>
      </w:r>
    </w:p>
    <w:p w:rsidR="007B17CC" w:rsidRPr="00A04ECD" w:rsidRDefault="007B17CC" w:rsidP="00B95CF9">
      <w:pPr>
        <w:pStyle w:val="a1"/>
        <w:ind w:left="5387"/>
        <w:rPr>
          <w:color w:val="000000"/>
          <w:highlight w:val="yellow"/>
          <w:lang w:val="ru-RU"/>
        </w:rPr>
      </w:pPr>
    </w:p>
    <w:p w:rsidR="007B17CC" w:rsidRDefault="007B17CC" w:rsidP="00B95CF9">
      <w:pPr>
        <w:pStyle w:val="a1"/>
        <w:rPr>
          <w:color w:val="000000"/>
          <w:highlight w:val="yellow"/>
          <w:lang w:val="ru-RU"/>
        </w:rPr>
      </w:pPr>
    </w:p>
    <w:p w:rsidR="007B17CC" w:rsidRDefault="007B17CC" w:rsidP="00B95CF9">
      <w:pPr>
        <w:pStyle w:val="a1"/>
        <w:rPr>
          <w:color w:val="000000"/>
          <w:highlight w:val="yellow"/>
          <w:lang w:val="ru-RU"/>
        </w:rPr>
      </w:pPr>
    </w:p>
    <w:p w:rsidR="007B17CC" w:rsidRDefault="007B17CC" w:rsidP="00B95CF9">
      <w:pPr>
        <w:pStyle w:val="a1"/>
        <w:rPr>
          <w:color w:val="000000"/>
          <w:highlight w:val="yellow"/>
          <w:lang w:val="ru-RU"/>
        </w:rPr>
      </w:pPr>
    </w:p>
    <w:p w:rsidR="007B17CC" w:rsidRPr="00A04ECD" w:rsidRDefault="007B17CC" w:rsidP="00B95CF9">
      <w:pPr>
        <w:pStyle w:val="a1"/>
        <w:rPr>
          <w:b/>
          <w:bCs/>
          <w:color w:val="000000"/>
          <w:highlight w:val="yellow"/>
          <w:lang w:val="ru-RU"/>
        </w:rPr>
      </w:pPr>
    </w:p>
    <w:p w:rsidR="007B17CC" w:rsidRPr="00A04ECD" w:rsidRDefault="007B17CC" w:rsidP="00B95CF9">
      <w:pPr>
        <w:pStyle w:val="a1"/>
        <w:rPr>
          <w:b/>
          <w:bCs/>
          <w:color w:val="000000"/>
          <w:highlight w:val="yellow"/>
          <w:lang w:val="ru-RU"/>
        </w:rPr>
      </w:pPr>
    </w:p>
    <w:p w:rsidR="007B17CC" w:rsidRPr="00A04ECD" w:rsidRDefault="007B17CC" w:rsidP="00B95CF9">
      <w:pPr>
        <w:pStyle w:val="a1"/>
        <w:rPr>
          <w:b/>
          <w:bCs/>
          <w:color w:val="000000"/>
          <w:highlight w:val="yellow"/>
          <w:lang w:val="ru-RU"/>
        </w:rPr>
      </w:pPr>
    </w:p>
    <w:p w:rsidR="007B17CC" w:rsidRPr="00A04ECD" w:rsidRDefault="007B17CC" w:rsidP="00B95CF9">
      <w:pPr>
        <w:pStyle w:val="a1"/>
        <w:rPr>
          <w:b/>
          <w:bCs/>
          <w:color w:val="000000"/>
          <w:highlight w:val="yellow"/>
          <w:lang w:val="ru-RU"/>
        </w:rPr>
      </w:pPr>
    </w:p>
    <w:p w:rsidR="007B17CC" w:rsidRPr="00A04ECD" w:rsidRDefault="007B17CC" w:rsidP="00B95CF9">
      <w:pPr>
        <w:pStyle w:val="a1"/>
        <w:rPr>
          <w:b/>
          <w:bCs/>
          <w:color w:val="000000"/>
          <w:highlight w:val="yellow"/>
          <w:lang w:val="ru-RU"/>
        </w:rPr>
      </w:pPr>
    </w:p>
    <w:p w:rsidR="007B17CC" w:rsidRPr="000F12AA" w:rsidRDefault="007B17CC" w:rsidP="00B95CF9">
      <w:pPr>
        <w:pStyle w:val="a1"/>
        <w:jc w:val="center"/>
        <w:rPr>
          <w:b/>
          <w:bCs/>
          <w:color w:val="000000"/>
          <w:sz w:val="32"/>
          <w:szCs w:val="32"/>
          <w:lang w:val="ru-RU"/>
        </w:rPr>
      </w:pPr>
      <w:r w:rsidRPr="000F12AA">
        <w:rPr>
          <w:b/>
          <w:bCs/>
          <w:color w:val="000000"/>
          <w:sz w:val="32"/>
          <w:szCs w:val="32"/>
          <w:lang w:val="ru-RU"/>
        </w:rPr>
        <w:t>Генеральный план</w:t>
      </w:r>
    </w:p>
    <w:p w:rsidR="007B17CC" w:rsidRPr="000F12AA" w:rsidRDefault="007B17CC" w:rsidP="00B95CF9">
      <w:pPr>
        <w:pStyle w:val="a1"/>
        <w:jc w:val="center"/>
        <w:rPr>
          <w:color w:val="000000"/>
          <w:sz w:val="28"/>
          <w:szCs w:val="28"/>
          <w:lang w:val="ru-RU"/>
        </w:rPr>
      </w:pPr>
      <w:r w:rsidRPr="000F12AA">
        <w:rPr>
          <w:color w:val="000000"/>
          <w:sz w:val="28"/>
          <w:szCs w:val="28"/>
          <w:lang w:val="ru-RU"/>
        </w:rPr>
        <w:t xml:space="preserve">муниципального образования </w:t>
      </w:r>
    </w:p>
    <w:p w:rsidR="007B17CC" w:rsidRPr="000F12AA" w:rsidRDefault="007B17CC" w:rsidP="00B95CF9">
      <w:pPr>
        <w:pStyle w:val="a1"/>
        <w:jc w:val="center"/>
        <w:rPr>
          <w:b/>
          <w:bCs/>
          <w:color w:val="000000"/>
          <w:sz w:val="28"/>
          <w:szCs w:val="28"/>
          <w:lang w:val="ru-RU"/>
        </w:rPr>
      </w:pPr>
      <w:r>
        <w:rPr>
          <w:b/>
          <w:bCs/>
          <w:color w:val="000000"/>
          <w:sz w:val="28"/>
          <w:szCs w:val="28"/>
          <w:lang w:val="ru-RU"/>
        </w:rPr>
        <w:t>"Хаврогорское"</w:t>
      </w:r>
    </w:p>
    <w:p w:rsidR="007B17CC" w:rsidRPr="000F12AA" w:rsidRDefault="007B17CC" w:rsidP="00B95CF9">
      <w:pPr>
        <w:pStyle w:val="a1"/>
        <w:jc w:val="center"/>
        <w:rPr>
          <w:color w:val="000000"/>
          <w:sz w:val="28"/>
          <w:szCs w:val="28"/>
          <w:lang w:val="ru-RU"/>
        </w:rPr>
      </w:pPr>
      <w:r w:rsidRPr="000F12AA">
        <w:rPr>
          <w:color w:val="000000"/>
          <w:sz w:val="28"/>
          <w:szCs w:val="28"/>
          <w:lang w:val="ru-RU"/>
        </w:rPr>
        <w:t>Холмогорского муниципального района</w:t>
      </w:r>
    </w:p>
    <w:p w:rsidR="007B17CC" w:rsidRPr="000F12AA" w:rsidRDefault="007B17CC" w:rsidP="00B95CF9">
      <w:pPr>
        <w:pStyle w:val="a1"/>
        <w:jc w:val="center"/>
        <w:rPr>
          <w:color w:val="000000"/>
          <w:sz w:val="28"/>
          <w:szCs w:val="28"/>
          <w:lang w:val="ru-RU"/>
        </w:rPr>
      </w:pPr>
      <w:r w:rsidRPr="000F12AA">
        <w:rPr>
          <w:color w:val="000000"/>
          <w:sz w:val="28"/>
          <w:szCs w:val="28"/>
          <w:lang w:val="ru-RU"/>
        </w:rPr>
        <w:t xml:space="preserve"> Архангельской области</w:t>
      </w:r>
    </w:p>
    <w:p w:rsidR="007B17CC" w:rsidRPr="000F12AA" w:rsidRDefault="007B17CC" w:rsidP="00B95CF9">
      <w:pPr>
        <w:pStyle w:val="a1"/>
        <w:jc w:val="center"/>
        <w:rPr>
          <w:color w:val="000000"/>
          <w:lang w:val="ru-RU"/>
        </w:rPr>
      </w:pPr>
    </w:p>
    <w:p w:rsidR="007B17CC" w:rsidRPr="000F12AA" w:rsidRDefault="007B17CC" w:rsidP="00B95CF9">
      <w:pPr>
        <w:pStyle w:val="a1"/>
        <w:jc w:val="center"/>
        <w:rPr>
          <w:color w:val="000000"/>
          <w:lang w:val="ru-RU"/>
        </w:rPr>
      </w:pPr>
      <w:r w:rsidRPr="000F12AA">
        <w:rPr>
          <w:color w:val="000000"/>
          <w:lang w:val="ru-RU"/>
        </w:rPr>
        <w:t>Нормативно-правовой акт</w:t>
      </w:r>
    </w:p>
    <w:p w:rsidR="007B17CC" w:rsidRPr="000F12AA" w:rsidRDefault="007B17CC" w:rsidP="00B95CF9">
      <w:pPr>
        <w:pStyle w:val="a1"/>
        <w:jc w:val="center"/>
        <w:rPr>
          <w:color w:val="000000"/>
          <w:lang w:val="ru-RU"/>
        </w:rPr>
      </w:pPr>
    </w:p>
    <w:p w:rsidR="007B17CC" w:rsidRPr="000F12AA" w:rsidRDefault="007B17CC" w:rsidP="00B95CF9">
      <w:pPr>
        <w:pStyle w:val="a1"/>
        <w:jc w:val="center"/>
        <w:rPr>
          <w:color w:val="000000"/>
          <w:lang w:val="ru-RU"/>
        </w:rPr>
      </w:pPr>
    </w:p>
    <w:p w:rsidR="007B17CC" w:rsidRPr="000F12AA" w:rsidRDefault="007B17CC" w:rsidP="00B95CF9">
      <w:pPr>
        <w:pStyle w:val="a1"/>
        <w:jc w:val="center"/>
        <w:rPr>
          <w:b/>
          <w:bCs/>
          <w:color w:val="000000"/>
          <w:lang w:val="ru-RU"/>
        </w:rPr>
      </w:pPr>
      <w:r w:rsidRPr="000F12AA">
        <w:rPr>
          <w:b/>
          <w:bCs/>
          <w:color w:val="000000"/>
          <w:lang w:val="ru-RU"/>
        </w:rPr>
        <w:t>Пояснительная записка</w:t>
      </w:r>
    </w:p>
    <w:p w:rsidR="007B17CC" w:rsidRPr="000F12AA" w:rsidRDefault="007B17CC" w:rsidP="00B95CF9">
      <w:pPr>
        <w:pStyle w:val="a1"/>
        <w:jc w:val="center"/>
        <w:rPr>
          <w:color w:val="000000"/>
          <w:lang w:val="ru-RU"/>
        </w:rPr>
      </w:pPr>
    </w:p>
    <w:p w:rsidR="007B17CC" w:rsidRPr="000F12AA" w:rsidRDefault="007B17CC" w:rsidP="00B95CF9">
      <w:pPr>
        <w:pStyle w:val="a1"/>
        <w:jc w:val="center"/>
        <w:rPr>
          <w:b/>
          <w:bCs/>
          <w:color w:val="000000"/>
          <w:lang w:val="ru-RU"/>
        </w:rPr>
      </w:pPr>
      <w:r w:rsidRPr="000F12AA">
        <w:rPr>
          <w:b/>
          <w:bCs/>
          <w:color w:val="000000"/>
          <w:lang w:val="ru-RU"/>
        </w:rPr>
        <w:t>Том 1</w:t>
      </w:r>
    </w:p>
    <w:p w:rsidR="007B17CC" w:rsidRPr="000F12AA" w:rsidRDefault="007B17CC" w:rsidP="00A817AF">
      <w:pPr>
        <w:pStyle w:val="a1"/>
        <w:jc w:val="center"/>
        <w:rPr>
          <w:b/>
          <w:bCs/>
          <w:color w:val="000000"/>
          <w:lang w:val="ru-RU"/>
        </w:rPr>
      </w:pPr>
      <w:r w:rsidRPr="000F12AA">
        <w:rPr>
          <w:b/>
          <w:bCs/>
          <w:color w:val="000000"/>
          <w:lang w:val="ru-RU"/>
        </w:rPr>
        <w:t>Материалы по обоснованию проекта</w:t>
      </w:r>
    </w:p>
    <w:p w:rsidR="007B17CC" w:rsidRPr="000F12AA" w:rsidRDefault="007B17CC" w:rsidP="00B95CF9">
      <w:pPr>
        <w:pStyle w:val="a1"/>
        <w:jc w:val="center"/>
        <w:rPr>
          <w:color w:val="000000"/>
          <w:lang w:val="ru-RU"/>
        </w:rPr>
      </w:pPr>
    </w:p>
    <w:p w:rsidR="007B17CC" w:rsidRPr="000F12AA" w:rsidRDefault="007B17CC" w:rsidP="00B95CF9">
      <w:pPr>
        <w:pStyle w:val="a1"/>
        <w:rPr>
          <w:b/>
          <w:bCs/>
          <w:color w:val="000000"/>
          <w:lang w:val="ru-RU"/>
        </w:rPr>
      </w:pPr>
    </w:p>
    <w:p w:rsidR="007B17CC" w:rsidRPr="000F12AA" w:rsidRDefault="007B17CC" w:rsidP="00B95CF9">
      <w:pPr>
        <w:pStyle w:val="a1"/>
        <w:rPr>
          <w:b/>
          <w:bCs/>
          <w:color w:val="000000"/>
          <w:lang w:val="ru-RU"/>
        </w:rPr>
      </w:pPr>
    </w:p>
    <w:p w:rsidR="007B17CC" w:rsidRPr="000F12AA" w:rsidRDefault="007B17CC" w:rsidP="00B95CF9">
      <w:pPr>
        <w:pStyle w:val="a1"/>
        <w:rPr>
          <w:b/>
          <w:bCs/>
          <w:color w:val="000000"/>
          <w:lang w:val="ru-RU"/>
        </w:rPr>
      </w:pPr>
    </w:p>
    <w:p w:rsidR="007B17CC" w:rsidRPr="000F12AA" w:rsidRDefault="007B17CC" w:rsidP="00B95CF9">
      <w:pPr>
        <w:pStyle w:val="a1"/>
        <w:rPr>
          <w:b/>
          <w:bCs/>
          <w:color w:val="000000"/>
          <w:lang w:val="ru-RU"/>
        </w:rPr>
      </w:pPr>
    </w:p>
    <w:p w:rsidR="007B17CC" w:rsidRPr="000F12AA" w:rsidRDefault="007B17CC" w:rsidP="00B95CF9">
      <w:pPr>
        <w:pStyle w:val="a1"/>
        <w:rPr>
          <w:color w:val="000000"/>
          <w:lang w:val="ru-RU"/>
        </w:rPr>
      </w:pPr>
    </w:p>
    <w:p w:rsidR="007B17CC" w:rsidRPr="000F12AA" w:rsidRDefault="007B17CC" w:rsidP="00B95CF9">
      <w:pPr>
        <w:pStyle w:val="a1"/>
        <w:rPr>
          <w:color w:val="000000"/>
          <w:lang w:val="ru-RU"/>
        </w:rPr>
      </w:pPr>
      <w:r w:rsidRPr="000F12AA">
        <w:rPr>
          <w:color w:val="000000"/>
          <w:lang w:val="ru-RU"/>
        </w:rPr>
        <w:t>Генеральный директор</w:t>
      </w:r>
    </w:p>
    <w:p w:rsidR="007B17CC" w:rsidRPr="000F12AA" w:rsidRDefault="007B17CC" w:rsidP="00B95CF9">
      <w:pPr>
        <w:pStyle w:val="a1"/>
        <w:rPr>
          <w:color w:val="000000"/>
          <w:lang w:val="ru-RU"/>
        </w:rPr>
      </w:pPr>
      <w:r w:rsidRPr="000F12AA">
        <w:rPr>
          <w:color w:val="000000"/>
          <w:lang w:val="ru-RU"/>
        </w:rPr>
        <w:t>ООО «Геодезия и Межевание»                                                                           И. П. Губочкин</w:t>
      </w:r>
    </w:p>
    <w:p w:rsidR="007B17CC" w:rsidRPr="000F12AA" w:rsidRDefault="007B17CC" w:rsidP="00B95CF9">
      <w:pPr>
        <w:pStyle w:val="a1"/>
        <w:rPr>
          <w:color w:val="000000"/>
          <w:lang w:val="ru-RU"/>
        </w:rPr>
      </w:pPr>
    </w:p>
    <w:p w:rsidR="007B17CC" w:rsidRPr="000F12AA" w:rsidRDefault="007B17CC" w:rsidP="000F12AA">
      <w:pPr>
        <w:pStyle w:val="a1"/>
        <w:rPr>
          <w:color w:val="000000"/>
          <w:lang w:val="ru-RU"/>
        </w:rPr>
      </w:pPr>
      <w:r>
        <w:rPr>
          <w:color w:val="000000"/>
          <w:lang w:val="ru-RU"/>
        </w:rPr>
        <w:t>Руководитель темы</w:t>
      </w:r>
      <w:r w:rsidRPr="000F12AA">
        <w:rPr>
          <w:color w:val="000000"/>
          <w:lang w:val="ru-RU"/>
        </w:rPr>
        <w:t xml:space="preserve"> </w:t>
      </w:r>
      <w:r w:rsidRPr="000F12AA">
        <w:rPr>
          <w:color w:val="000000"/>
          <w:lang w:val="ru-RU"/>
        </w:rPr>
        <w:tab/>
      </w:r>
      <w:r w:rsidRPr="000F12AA">
        <w:rPr>
          <w:color w:val="000000"/>
          <w:lang w:val="ru-RU"/>
        </w:rPr>
        <w:tab/>
      </w:r>
      <w:r w:rsidRPr="000F12AA">
        <w:rPr>
          <w:color w:val="000000"/>
          <w:lang w:val="ru-RU"/>
        </w:rPr>
        <w:tab/>
      </w:r>
      <w:r w:rsidRPr="000F12AA">
        <w:rPr>
          <w:color w:val="000000"/>
          <w:lang w:val="ru-RU"/>
        </w:rPr>
        <w:tab/>
      </w:r>
      <w:r w:rsidRPr="000F12AA">
        <w:rPr>
          <w:color w:val="000000"/>
          <w:lang w:val="ru-RU"/>
        </w:rPr>
        <w:tab/>
      </w:r>
      <w:r w:rsidRPr="000F12AA">
        <w:rPr>
          <w:color w:val="000000"/>
          <w:lang w:val="ru-RU"/>
        </w:rPr>
        <w:tab/>
      </w:r>
      <w:r w:rsidRPr="000F12AA">
        <w:rPr>
          <w:color w:val="000000"/>
          <w:lang w:val="ru-RU"/>
        </w:rPr>
        <w:tab/>
      </w:r>
      <w:r w:rsidRPr="000F12AA">
        <w:rPr>
          <w:color w:val="000000"/>
          <w:lang w:val="ru-RU"/>
        </w:rPr>
        <w:tab/>
        <w:t xml:space="preserve">  В. В. Богородицкий</w:t>
      </w:r>
    </w:p>
    <w:p w:rsidR="007B17CC" w:rsidRPr="000F12AA" w:rsidRDefault="007B17CC" w:rsidP="00B95CF9">
      <w:pPr>
        <w:pStyle w:val="a1"/>
        <w:rPr>
          <w:color w:val="000000"/>
          <w:lang w:val="ru-RU"/>
        </w:rPr>
      </w:pPr>
    </w:p>
    <w:p w:rsidR="007B17CC" w:rsidRPr="000F12AA" w:rsidRDefault="007B17CC" w:rsidP="00B95CF9">
      <w:pPr>
        <w:pStyle w:val="a1"/>
        <w:rPr>
          <w:color w:val="000000"/>
          <w:lang w:val="ru-RU"/>
        </w:rPr>
      </w:pPr>
    </w:p>
    <w:p w:rsidR="007B17CC" w:rsidRPr="000F12AA" w:rsidRDefault="007B17CC" w:rsidP="00B95CF9">
      <w:pPr>
        <w:pStyle w:val="a1"/>
        <w:rPr>
          <w:color w:val="000000"/>
          <w:lang w:val="ru-RU"/>
        </w:rPr>
      </w:pPr>
    </w:p>
    <w:p w:rsidR="007B17CC" w:rsidRPr="000F12AA" w:rsidRDefault="007B17CC" w:rsidP="00B95CF9">
      <w:pPr>
        <w:pStyle w:val="a1"/>
        <w:rPr>
          <w:color w:val="000000"/>
          <w:lang w:val="ru-RU"/>
        </w:rPr>
      </w:pPr>
    </w:p>
    <w:p w:rsidR="007B17CC" w:rsidRPr="000F12AA" w:rsidRDefault="007B17CC" w:rsidP="00B95CF9">
      <w:pPr>
        <w:pStyle w:val="a1"/>
        <w:rPr>
          <w:color w:val="000000"/>
          <w:lang w:val="ru-RU"/>
        </w:rPr>
      </w:pPr>
    </w:p>
    <w:p w:rsidR="007B17CC" w:rsidRPr="000F12AA" w:rsidRDefault="007B17CC" w:rsidP="00B95CF9">
      <w:pPr>
        <w:pStyle w:val="a1"/>
        <w:rPr>
          <w:color w:val="000000"/>
          <w:lang w:val="ru-RU"/>
        </w:rPr>
      </w:pPr>
    </w:p>
    <w:p w:rsidR="007B17CC" w:rsidRPr="000F12AA" w:rsidRDefault="007B17CC" w:rsidP="00B95CF9">
      <w:pPr>
        <w:pStyle w:val="a1"/>
        <w:rPr>
          <w:color w:val="000000"/>
          <w:lang w:val="ru-RU"/>
        </w:rPr>
      </w:pPr>
    </w:p>
    <w:p w:rsidR="007B17CC" w:rsidRPr="000F12AA" w:rsidRDefault="007B17CC" w:rsidP="00B95CF9">
      <w:pPr>
        <w:pStyle w:val="a1"/>
        <w:rPr>
          <w:color w:val="000000"/>
          <w:lang w:val="ru-RU"/>
        </w:rPr>
      </w:pPr>
    </w:p>
    <w:p w:rsidR="007B17CC" w:rsidRPr="000F12AA" w:rsidRDefault="007B17CC" w:rsidP="00B95CF9">
      <w:pPr>
        <w:pStyle w:val="a1"/>
        <w:jc w:val="center"/>
        <w:rPr>
          <w:color w:val="000000"/>
          <w:lang w:val="ru-RU"/>
        </w:rPr>
      </w:pPr>
      <w:r w:rsidRPr="000F12AA">
        <w:rPr>
          <w:color w:val="000000"/>
          <w:lang w:val="ru-RU"/>
        </w:rPr>
        <w:t>Ярославль 2017 г.</w:t>
      </w:r>
      <w:r w:rsidRPr="000F12AA">
        <w:rPr>
          <w:color w:val="000000"/>
          <w:lang w:val="ru-RU"/>
        </w:rPr>
        <w:br w:type="page"/>
      </w:r>
    </w:p>
    <w:tbl>
      <w:tblPr>
        <w:tblW w:w="0" w:type="auto"/>
        <w:tblInd w:w="-106" w:type="dxa"/>
        <w:tblCellMar>
          <w:top w:w="170" w:type="dxa"/>
          <w:bottom w:w="170" w:type="dxa"/>
        </w:tblCellMar>
        <w:tblLook w:val="00A0"/>
      </w:tblPr>
      <w:tblGrid>
        <w:gridCol w:w="982"/>
        <w:gridCol w:w="424"/>
        <w:gridCol w:w="6096"/>
        <w:gridCol w:w="2210"/>
      </w:tblGrid>
      <w:tr w:rsidR="007B17CC" w:rsidRPr="00ED23A5">
        <w:tc>
          <w:tcPr>
            <w:tcW w:w="993" w:type="dxa"/>
          </w:tcPr>
          <w:p w:rsidR="007B17CC" w:rsidRPr="00ED23A5" w:rsidRDefault="007B17CC" w:rsidP="003163C7">
            <w:pPr>
              <w:pStyle w:val="Heading1"/>
            </w:pPr>
          </w:p>
        </w:tc>
        <w:tc>
          <w:tcPr>
            <w:tcW w:w="8896" w:type="dxa"/>
            <w:gridSpan w:val="3"/>
          </w:tcPr>
          <w:p w:rsidR="007B17CC" w:rsidRPr="00ED23A5" w:rsidRDefault="007B17CC" w:rsidP="00ED23A5">
            <w:pPr>
              <w:pStyle w:val="Heading2"/>
              <w:spacing w:line="360" w:lineRule="auto"/>
              <w:rPr>
                <w:rFonts w:ascii="Times New Roman" w:hAnsi="Times New Roman" w:cs="Times New Roman"/>
                <w:b/>
                <w:bCs/>
                <w:color w:val="000000"/>
              </w:rPr>
            </w:pPr>
            <w:r w:rsidRPr="00ED23A5">
              <w:rPr>
                <w:rFonts w:ascii="Times New Roman" w:hAnsi="Times New Roman" w:cs="Times New Roman"/>
                <w:b/>
                <w:bCs/>
                <w:color w:val="000000"/>
              </w:rPr>
              <w:t>Состав Генерального плана муниципального образования  "Хаврогорское"  Холмогорского муниципального района Архангельской области</w:t>
            </w:r>
          </w:p>
        </w:tc>
      </w:tr>
      <w:tr w:rsidR="007B17CC" w:rsidRPr="00ED23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c>
          <w:tcPr>
            <w:tcW w:w="1423" w:type="dxa"/>
            <w:gridSpan w:val="2"/>
          </w:tcPr>
          <w:p w:rsidR="007B17CC" w:rsidRPr="00ED23A5" w:rsidRDefault="007B17CC" w:rsidP="007952F4">
            <w:pPr>
              <w:pStyle w:val="a"/>
              <w:rPr>
                <w:rStyle w:val="Strong"/>
                <w:rFonts w:ascii="Times New Roman" w:hAnsi="Times New Roman" w:cs="Times New Roman"/>
                <w:b/>
                <w:bCs/>
                <w:color w:val="000000"/>
                <w:sz w:val="24"/>
                <w:szCs w:val="24"/>
              </w:rPr>
            </w:pPr>
            <w:r w:rsidRPr="00ED23A5">
              <w:rPr>
                <w:rStyle w:val="Strong"/>
                <w:rFonts w:ascii="Times New Roman" w:hAnsi="Times New Roman" w:cs="Times New Roman"/>
                <w:b/>
                <w:bCs/>
                <w:color w:val="000000"/>
                <w:sz w:val="24"/>
                <w:szCs w:val="24"/>
              </w:rPr>
              <w:t>Номер тома</w:t>
            </w:r>
          </w:p>
        </w:tc>
        <w:tc>
          <w:tcPr>
            <w:tcW w:w="6233" w:type="dxa"/>
          </w:tcPr>
          <w:p w:rsidR="007B17CC" w:rsidRPr="00ED23A5" w:rsidRDefault="007B17CC" w:rsidP="007952F4">
            <w:pPr>
              <w:pStyle w:val="a"/>
              <w:rPr>
                <w:rStyle w:val="Strong"/>
                <w:rFonts w:ascii="Times New Roman" w:hAnsi="Times New Roman" w:cs="Times New Roman"/>
                <w:b/>
                <w:bCs/>
                <w:color w:val="000000"/>
                <w:sz w:val="24"/>
                <w:szCs w:val="24"/>
              </w:rPr>
            </w:pPr>
            <w:r w:rsidRPr="00ED23A5">
              <w:rPr>
                <w:rStyle w:val="Strong"/>
                <w:rFonts w:ascii="Times New Roman" w:hAnsi="Times New Roman" w:cs="Times New Roman"/>
                <w:b/>
                <w:bCs/>
                <w:color w:val="000000"/>
                <w:sz w:val="24"/>
                <w:szCs w:val="24"/>
              </w:rPr>
              <w:t>Наименование</w:t>
            </w:r>
          </w:p>
        </w:tc>
        <w:tc>
          <w:tcPr>
            <w:tcW w:w="2232" w:type="dxa"/>
          </w:tcPr>
          <w:p w:rsidR="007B17CC" w:rsidRPr="00ED23A5" w:rsidRDefault="007B17CC" w:rsidP="007952F4">
            <w:pPr>
              <w:pStyle w:val="a"/>
              <w:rPr>
                <w:rStyle w:val="Strong"/>
                <w:rFonts w:ascii="Times New Roman" w:hAnsi="Times New Roman" w:cs="Times New Roman"/>
                <w:b/>
                <w:bCs/>
                <w:color w:val="000000"/>
                <w:sz w:val="24"/>
                <w:szCs w:val="24"/>
              </w:rPr>
            </w:pPr>
            <w:r w:rsidRPr="00ED23A5">
              <w:rPr>
                <w:rStyle w:val="Strong"/>
                <w:rFonts w:ascii="Times New Roman" w:hAnsi="Times New Roman" w:cs="Times New Roman"/>
                <w:b/>
                <w:bCs/>
                <w:color w:val="000000"/>
                <w:sz w:val="24"/>
                <w:szCs w:val="24"/>
              </w:rPr>
              <w:t>Примечание</w:t>
            </w:r>
          </w:p>
        </w:tc>
      </w:tr>
      <w:tr w:rsidR="007B17CC" w:rsidRPr="00ED23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c>
          <w:tcPr>
            <w:tcW w:w="9888" w:type="dxa"/>
            <w:gridSpan w:val="4"/>
          </w:tcPr>
          <w:p w:rsidR="007B17CC" w:rsidRPr="00ED23A5" w:rsidRDefault="007B17CC" w:rsidP="00674BBC">
            <w:pPr>
              <w:pStyle w:val="a"/>
              <w:rPr>
                <w:color w:val="000000"/>
              </w:rPr>
            </w:pPr>
            <w:r w:rsidRPr="00ED23A5">
              <w:rPr>
                <w:b/>
                <w:bCs/>
                <w:color w:val="000000"/>
              </w:rPr>
              <w:t>Материалы по обоснованию проекта:</w:t>
            </w:r>
          </w:p>
        </w:tc>
      </w:tr>
      <w:tr w:rsidR="007B17CC" w:rsidRPr="00ED23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c>
          <w:tcPr>
            <w:tcW w:w="1423" w:type="dxa"/>
            <w:gridSpan w:val="2"/>
          </w:tcPr>
          <w:p w:rsidR="007B17CC" w:rsidRPr="00ED23A5" w:rsidRDefault="007B17CC" w:rsidP="007952F4">
            <w:pPr>
              <w:pStyle w:val="a"/>
              <w:rPr>
                <w:color w:val="000000"/>
              </w:rPr>
            </w:pPr>
            <w:r w:rsidRPr="00ED23A5">
              <w:rPr>
                <w:color w:val="000000"/>
              </w:rPr>
              <w:t>Том 1</w:t>
            </w:r>
          </w:p>
        </w:tc>
        <w:tc>
          <w:tcPr>
            <w:tcW w:w="6233" w:type="dxa"/>
          </w:tcPr>
          <w:p w:rsidR="007B17CC" w:rsidRPr="00ED23A5" w:rsidRDefault="007B17CC" w:rsidP="00151973">
            <w:pPr>
              <w:pStyle w:val="a"/>
              <w:rPr>
                <w:color w:val="000000"/>
              </w:rPr>
            </w:pPr>
            <w:r w:rsidRPr="00ED23A5">
              <w:rPr>
                <w:color w:val="000000"/>
              </w:rPr>
              <w:t>Пояснительная записка.</w:t>
            </w:r>
          </w:p>
          <w:p w:rsidR="007B17CC" w:rsidRPr="00ED23A5" w:rsidRDefault="007B17CC" w:rsidP="00151973">
            <w:pPr>
              <w:pStyle w:val="a"/>
              <w:rPr>
                <w:color w:val="000000"/>
              </w:rPr>
            </w:pPr>
            <w:r w:rsidRPr="00ED23A5">
              <w:rPr>
                <w:color w:val="000000"/>
              </w:rPr>
              <w:t>Материалы по обоснованию генерального плана</w:t>
            </w:r>
          </w:p>
        </w:tc>
        <w:tc>
          <w:tcPr>
            <w:tcW w:w="2232" w:type="dxa"/>
          </w:tcPr>
          <w:p w:rsidR="007B17CC" w:rsidRPr="00ED23A5" w:rsidRDefault="007B17CC" w:rsidP="008C5164">
            <w:pPr>
              <w:pStyle w:val="a"/>
              <w:rPr>
                <w:color w:val="000000"/>
              </w:rPr>
            </w:pPr>
          </w:p>
        </w:tc>
      </w:tr>
      <w:tr w:rsidR="007B17CC" w:rsidRPr="00ED23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c>
          <w:tcPr>
            <w:tcW w:w="1423" w:type="dxa"/>
            <w:gridSpan w:val="2"/>
          </w:tcPr>
          <w:p w:rsidR="007B17CC" w:rsidRPr="00ED23A5" w:rsidRDefault="007B17CC" w:rsidP="007952F4">
            <w:pPr>
              <w:pStyle w:val="a"/>
              <w:rPr>
                <w:color w:val="000000"/>
              </w:rPr>
            </w:pPr>
            <w:r w:rsidRPr="00ED23A5">
              <w:rPr>
                <w:color w:val="000000"/>
              </w:rPr>
              <w:t>Книга 1</w:t>
            </w:r>
          </w:p>
        </w:tc>
        <w:tc>
          <w:tcPr>
            <w:tcW w:w="6233" w:type="dxa"/>
          </w:tcPr>
          <w:p w:rsidR="007B17CC" w:rsidRPr="00ED23A5" w:rsidRDefault="007B17CC" w:rsidP="00151973">
            <w:pPr>
              <w:pStyle w:val="a"/>
              <w:rPr>
                <w:color w:val="000000"/>
              </w:rPr>
            </w:pPr>
            <w:r w:rsidRPr="00ED23A5">
              <w:rPr>
                <w:color w:val="000000"/>
              </w:rPr>
              <w:t>Анализ и  оценка современного состояния территории</w:t>
            </w:r>
          </w:p>
        </w:tc>
        <w:tc>
          <w:tcPr>
            <w:tcW w:w="2232" w:type="dxa"/>
          </w:tcPr>
          <w:p w:rsidR="007B17CC" w:rsidRPr="00ED23A5" w:rsidRDefault="007B17CC" w:rsidP="00FB764B">
            <w:pPr>
              <w:pStyle w:val="a"/>
              <w:rPr>
                <w:color w:val="000000"/>
              </w:rPr>
            </w:pPr>
          </w:p>
        </w:tc>
      </w:tr>
      <w:tr w:rsidR="007B17CC" w:rsidRPr="00ED23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c>
          <w:tcPr>
            <w:tcW w:w="1423" w:type="dxa"/>
            <w:gridSpan w:val="2"/>
          </w:tcPr>
          <w:p w:rsidR="007B17CC" w:rsidRPr="00ED23A5" w:rsidRDefault="007B17CC" w:rsidP="007952F4">
            <w:pPr>
              <w:pStyle w:val="a"/>
              <w:rPr>
                <w:color w:val="000000"/>
              </w:rPr>
            </w:pPr>
            <w:r w:rsidRPr="00ED23A5">
              <w:rPr>
                <w:color w:val="000000"/>
              </w:rPr>
              <w:t>Книга 2</w:t>
            </w:r>
          </w:p>
        </w:tc>
        <w:tc>
          <w:tcPr>
            <w:tcW w:w="6233" w:type="dxa"/>
          </w:tcPr>
          <w:p w:rsidR="007B17CC" w:rsidRPr="00ED23A5" w:rsidRDefault="007B17CC" w:rsidP="007952F4">
            <w:pPr>
              <w:pStyle w:val="a"/>
              <w:rPr>
                <w:color w:val="000000"/>
              </w:rPr>
            </w:pPr>
            <w:r w:rsidRPr="00ED23A5">
              <w:rPr>
                <w:color w:val="000000"/>
              </w:rPr>
              <w:t xml:space="preserve">Концепция градостроительного развития территории. </w:t>
            </w:r>
          </w:p>
          <w:p w:rsidR="007B17CC" w:rsidRPr="00ED23A5" w:rsidRDefault="007B17CC" w:rsidP="007952F4">
            <w:pPr>
              <w:pStyle w:val="a"/>
              <w:rPr>
                <w:color w:val="000000"/>
              </w:rPr>
            </w:pPr>
            <w:r w:rsidRPr="00ED23A5">
              <w:rPr>
                <w:color w:val="000000"/>
              </w:rPr>
              <w:t>Обоснование мероприятий по территориальному планированию</w:t>
            </w:r>
          </w:p>
        </w:tc>
        <w:tc>
          <w:tcPr>
            <w:tcW w:w="2232" w:type="dxa"/>
          </w:tcPr>
          <w:p w:rsidR="007B17CC" w:rsidRPr="00ED23A5" w:rsidRDefault="007B17CC" w:rsidP="00FB764B">
            <w:pPr>
              <w:pStyle w:val="a"/>
              <w:rPr>
                <w:color w:val="000000"/>
              </w:rPr>
            </w:pPr>
          </w:p>
        </w:tc>
      </w:tr>
      <w:tr w:rsidR="007B17CC" w:rsidRPr="00ED23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c>
          <w:tcPr>
            <w:tcW w:w="9888" w:type="dxa"/>
            <w:gridSpan w:val="4"/>
          </w:tcPr>
          <w:p w:rsidR="007B17CC" w:rsidRPr="00ED23A5" w:rsidRDefault="007B17CC" w:rsidP="00FB764B">
            <w:pPr>
              <w:pStyle w:val="a"/>
              <w:rPr>
                <w:color w:val="000000"/>
              </w:rPr>
            </w:pPr>
            <w:r w:rsidRPr="00ED23A5">
              <w:rPr>
                <w:b/>
                <w:bCs/>
                <w:color w:val="000000"/>
              </w:rPr>
              <w:t>Положение о территориальном планировании (утверждаемая часть):</w:t>
            </w:r>
          </w:p>
        </w:tc>
      </w:tr>
      <w:tr w:rsidR="007B17CC" w:rsidRPr="00ED23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PrEx>
        <w:tc>
          <w:tcPr>
            <w:tcW w:w="1423" w:type="dxa"/>
            <w:gridSpan w:val="2"/>
          </w:tcPr>
          <w:p w:rsidR="007B17CC" w:rsidRPr="00ED23A5" w:rsidRDefault="007B17CC" w:rsidP="006274E7">
            <w:pPr>
              <w:pStyle w:val="a"/>
              <w:rPr>
                <w:color w:val="000000"/>
              </w:rPr>
            </w:pPr>
            <w:r w:rsidRPr="00ED23A5">
              <w:rPr>
                <w:color w:val="000000"/>
              </w:rPr>
              <w:t>Том 2</w:t>
            </w:r>
          </w:p>
        </w:tc>
        <w:tc>
          <w:tcPr>
            <w:tcW w:w="6233" w:type="dxa"/>
          </w:tcPr>
          <w:p w:rsidR="007B17CC" w:rsidRPr="00ED23A5" w:rsidRDefault="007B17CC" w:rsidP="006274E7">
            <w:pPr>
              <w:pStyle w:val="a"/>
              <w:rPr>
                <w:color w:val="000000"/>
              </w:rPr>
            </w:pPr>
            <w:r w:rsidRPr="00ED23A5">
              <w:rPr>
                <w:color w:val="000000"/>
              </w:rPr>
              <w:t>Пояснительная записка.</w:t>
            </w:r>
          </w:p>
          <w:p w:rsidR="007B17CC" w:rsidRPr="00ED23A5" w:rsidRDefault="007B17CC" w:rsidP="006274E7">
            <w:pPr>
              <w:spacing w:before="200"/>
              <w:ind w:left="0"/>
              <w:rPr>
                <w:color w:val="000000"/>
              </w:rPr>
            </w:pPr>
            <w:r w:rsidRPr="00ED23A5">
              <w:rPr>
                <w:color w:val="000000"/>
              </w:rPr>
              <w:t xml:space="preserve">Положение о территориальном планировании </w:t>
            </w:r>
          </w:p>
        </w:tc>
        <w:tc>
          <w:tcPr>
            <w:tcW w:w="2232" w:type="dxa"/>
          </w:tcPr>
          <w:p w:rsidR="007B17CC" w:rsidRPr="00ED23A5" w:rsidRDefault="007B17CC" w:rsidP="006274E7">
            <w:pPr>
              <w:pStyle w:val="a"/>
              <w:rPr>
                <w:color w:val="000000"/>
              </w:rPr>
            </w:pPr>
          </w:p>
        </w:tc>
      </w:tr>
    </w:tbl>
    <w:p w:rsidR="007B17CC" w:rsidRPr="00A04ECD" w:rsidRDefault="007B17CC" w:rsidP="00527AAD">
      <w:pPr>
        <w:ind w:firstLine="851"/>
        <w:rPr>
          <w:b/>
          <w:bCs/>
          <w:color w:val="000000"/>
          <w:highlight w:val="yellow"/>
        </w:rPr>
      </w:pPr>
    </w:p>
    <w:p w:rsidR="007B17CC" w:rsidRPr="00A04ECD" w:rsidRDefault="007B17CC" w:rsidP="00835D49">
      <w:pPr>
        <w:rPr>
          <w:color w:val="000000"/>
          <w:highlight w:val="yellow"/>
        </w:rPr>
      </w:pPr>
    </w:p>
    <w:p w:rsidR="007B17CC" w:rsidRPr="00A04ECD" w:rsidRDefault="007B17CC" w:rsidP="00835D49">
      <w:pPr>
        <w:rPr>
          <w:color w:val="000000"/>
          <w:highlight w:val="yellow"/>
        </w:rPr>
      </w:pPr>
    </w:p>
    <w:p w:rsidR="007B17CC" w:rsidRPr="00A04ECD" w:rsidRDefault="007B17CC" w:rsidP="00835D49">
      <w:pPr>
        <w:rPr>
          <w:color w:val="FF0000"/>
          <w:highlight w:val="yellow"/>
        </w:rPr>
      </w:pPr>
    </w:p>
    <w:p w:rsidR="007B17CC" w:rsidRPr="00A04ECD" w:rsidRDefault="007B17CC" w:rsidP="00835D49">
      <w:pPr>
        <w:rPr>
          <w:color w:val="FF0000"/>
          <w:highlight w:val="yellow"/>
        </w:rPr>
      </w:pPr>
    </w:p>
    <w:p w:rsidR="007B17CC" w:rsidRPr="00A04ECD" w:rsidRDefault="007B17CC" w:rsidP="00835D49">
      <w:pPr>
        <w:rPr>
          <w:color w:val="FF0000"/>
          <w:highlight w:val="yellow"/>
        </w:rPr>
      </w:pPr>
    </w:p>
    <w:p w:rsidR="007B17CC" w:rsidRPr="00A04ECD" w:rsidRDefault="007B17CC" w:rsidP="00835D49">
      <w:pPr>
        <w:rPr>
          <w:color w:val="FF0000"/>
          <w:highlight w:val="yellow"/>
        </w:rPr>
      </w:pPr>
    </w:p>
    <w:p w:rsidR="007B17CC" w:rsidRPr="00A04ECD" w:rsidRDefault="007B17CC" w:rsidP="00835D49">
      <w:pPr>
        <w:rPr>
          <w:color w:val="FF0000"/>
          <w:highlight w:val="yellow"/>
        </w:rPr>
      </w:pPr>
    </w:p>
    <w:p w:rsidR="007B17CC" w:rsidRPr="00A04ECD" w:rsidRDefault="007B17CC" w:rsidP="00835D49">
      <w:pPr>
        <w:rPr>
          <w:color w:val="FF0000"/>
          <w:highlight w:val="yellow"/>
        </w:rPr>
      </w:pPr>
    </w:p>
    <w:p w:rsidR="007B17CC" w:rsidRPr="00A04ECD" w:rsidRDefault="007B17CC" w:rsidP="00835D49">
      <w:pPr>
        <w:rPr>
          <w:color w:val="FF0000"/>
          <w:highlight w:val="yellow"/>
        </w:rPr>
      </w:pPr>
    </w:p>
    <w:p w:rsidR="007B17CC" w:rsidRPr="00A04ECD" w:rsidRDefault="007B17CC" w:rsidP="00835D49">
      <w:pPr>
        <w:rPr>
          <w:color w:val="FF0000"/>
          <w:highlight w:val="yellow"/>
        </w:rPr>
      </w:pPr>
    </w:p>
    <w:p w:rsidR="007B17CC" w:rsidRPr="00A04ECD" w:rsidRDefault="007B17CC" w:rsidP="00835D49">
      <w:pPr>
        <w:rPr>
          <w:color w:val="FF0000"/>
          <w:highlight w:val="yellow"/>
        </w:rPr>
      </w:pPr>
    </w:p>
    <w:p w:rsidR="007B17CC" w:rsidRPr="00A04ECD" w:rsidRDefault="007B17CC" w:rsidP="00835D49">
      <w:pPr>
        <w:rPr>
          <w:color w:val="FF0000"/>
          <w:highlight w:val="yellow"/>
        </w:rPr>
      </w:pPr>
    </w:p>
    <w:p w:rsidR="007B17CC" w:rsidRPr="00A04ECD" w:rsidRDefault="007B17CC" w:rsidP="00835D49">
      <w:pPr>
        <w:rPr>
          <w:color w:val="FF0000"/>
          <w:highlight w:val="yellow"/>
        </w:rPr>
      </w:pPr>
    </w:p>
    <w:p w:rsidR="007B17CC" w:rsidRPr="00A04ECD" w:rsidRDefault="007B17CC" w:rsidP="00835D49">
      <w:pPr>
        <w:rPr>
          <w:color w:val="FF0000"/>
          <w:highlight w:val="yellow"/>
        </w:rPr>
      </w:pPr>
    </w:p>
    <w:p w:rsidR="007B17CC" w:rsidRPr="00A04ECD" w:rsidRDefault="007B17CC" w:rsidP="00835D49">
      <w:pPr>
        <w:rPr>
          <w:color w:val="FF0000"/>
          <w:highlight w:val="yellow"/>
        </w:rPr>
      </w:pPr>
    </w:p>
    <w:p w:rsidR="007B17CC" w:rsidRPr="00A04ECD" w:rsidRDefault="007B17CC" w:rsidP="00835D49">
      <w:pPr>
        <w:rPr>
          <w:color w:val="FF0000"/>
          <w:highlight w:val="yellow"/>
        </w:rPr>
      </w:pPr>
    </w:p>
    <w:p w:rsidR="007B17CC" w:rsidRPr="00A04ECD" w:rsidRDefault="007B17CC" w:rsidP="00835D49">
      <w:pPr>
        <w:rPr>
          <w:color w:val="FF0000"/>
          <w:highlight w:val="yellow"/>
        </w:rPr>
      </w:pPr>
    </w:p>
    <w:p w:rsidR="007B17CC" w:rsidRPr="00A04ECD" w:rsidRDefault="007B17CC" w:rsidP="008C5164">
      <w:pPr>
        <w:ind w:left="0"/>
        <w:rPr>
          <w:color w:val="FF0000"/>
          <w:highlight w:val="yellow"/>
        </w:rPr>
      </w:pPr>
    </w:p>
    <w:p w:rsidR="007B17CC" w:rsidRPr="00914221" w:rsidRDefault="007B17CC" w:rsidP="00AD671A">
      <w:pPr>
        <w:pStyle w:val="Heading2"/>
        <w:rPr>
          <w:rFonts w:ascii="Times New Roman" w:hAnsi="Times New Roman" w:cs="Times New Roman"/>
          <w:b/>
          <w:bCs/>
          <w:color w:val="000000"/>
        </w:rPr>
      </w:pPr>
      <w:r w:rsidRPr="00914221">
        <w:rPr>
          <w:rFonts w:ascii="Times New Roman" w:hAnsi="Times New Roman" w:cs="Times New Roman"/>
          <w:b/>
          <w:bCs/>
          <w:color w:val="000000"/>
        </w:rPr>
        <w:t>Перечень графических материалов</w:t>
      </w:r>
    </w:p>
    <w:p w:rsidR="007B17CC" w:rsidRPr="00914221" w:rsidRDefault="007B17CC" w:rsidP="00AD671A">
      <w:pPr>
        <w:keepNext/>
        <w:ind w:left="0"/>
        <w:rPr>
          <w:b/>
          <w:bCs/>
          <w:color w:val="000000"/>
        </w:rPr>
      </w:pPr>
      <w:r w:rsidRPr="00914221">
        <w:rPr>
          <w:b/>
          <w:bCs/>
          <w:color w:val="000000"/>
        </w:rPr>
        <w:t xml:space="preserve">в составе генерального плана  муниципального образования  </w:t>
      </w:r>
      <w:r>
        <w:rPr>
          <w:b/>
          <w:bCs/>
          <w:color w:val="000000"/>
        </w:rPr>
        <w:t>"Хаврогорское"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9"/>
        <w:gridCol w:w="4595"/>
        <w:gridCol w:w="1887"/>
        <w:gridCol w:w="1981"/>
      </w:tblGrid>
      <w:tr w:rsidR="007B17CC" w:rsidRPr="00ED23A5">
        <w:tc>
          <w:tcPr>
            <w:tcW w:w="1277" w:type="dxa"/>
          </w:tcPr>
          <w:p w:rsidR="007B17CC" w:rsidRPr="00ED23A5" w:rsidRDefault="007B17CC" w:rsidP="00276F84">
            <w:pPr>
              <w:pStyle w:val="a"/>
              <w:rPr>
                <w:rStyle w:val="Strong"/>
                <w:rFonts w:ascii="Times New Roman" w:hAnsi="Times New Roman" w:cs="Times New Roman"/>
                <w:b/>
                <w:bCs/>
                <w:color w:val="000000"/>
                <w:sz w:val="24"/>
                <w:szCs w:val="24"/>
              </w:rPr>
            </w:pPr>
            <w:r w:rsidRPr="00ED23A5">
              <w:rPr>
                <w:rStyle w:val="Strong"/>
                <w:rFonts w:ascii="Times New Roman" w:hAnsi="Times New Roman" w:cs="Times New Roman"/>
                <w:b/>
                <w:bCs/>
                <w:color w:val="000000"/>
                <w:sz w:val="24"/>
                <w:szCs w:val="24"/>
              </w:rPr>
              <w:t xml:space="preserve">№ </w:t>
            </w:r>
          </w:p>
          <w:p w:rsidR="007B17CC" w:rsidRPr="00ED23A5" w:rsidRDefault="007B17CC" w:rsidP="00276F84">
            <w:pPr>
              <w:pStyle w:val="a"/>
              <w:rPr>
                <w:rStyle w:val="Strong"/>
                <w:rFonts w:ascii="Times New Roman" w:hAnsi="Times New Roman" w:cs="Times New Roman"/>
                <w:b/>
                <w:bCs/>
                <w:color w:val="000000"/>
                <w:sz w:val="24"/>
                <w:szCs w:val="24"/>
              </w:rPr>
            </w:pPr>
            <w:r w:rsidRPr="00ED23A5">
              <w:rPr>
                <w:rStyle w:val="Strong"/>
                <w:rFonts w:ascii="Times New Roman" w:hAnsi="Times New Roman" w:cs="Times New Roman"/>
                <w:b/>
                <w:bCs/>
                <w:color w:val="000000"/>
                <w:sz w:val="24"/>
                <w:szCs w:val="24"/>
              </w:rPr>
              <w:t>п/п</w:t>
            </w:r>
          </w:p>
        </w:tc>
        <w:tc>
          <w:tcPr>
            <w:tcW w:w="4701" w:type="dxa"/>
          </w:tcPr>
          <w:p w:rsidR="007B17CC" w:rsidRPr="00ED23A5" w:rsidRDefault="007B17CC" w:rsidP="00276F84">
            <w:pPr>
              <w:pStyle w:val="a"/>
              <w:rPr>
                <w:rStyle w:val="Strong"/>
                <w:rFonts w:ascii="Times New Roman" w:hAnsi="Times New Roman" w:cs="Times New Roman"/>
                <w:b/>
                <w:bCs/>
                <w:color w:val="000000"/>
                <w:sz w:val="24"/>
                <w:szCs w:val="24"/>
              </w:rPr>
            </w:pPr>
            <w:r w:rsidRPr="00ED23A5">
              <w:rPr>
                <w:rStyle w:val="Strong"/>
                <w:rFonts w:ascii="Times New Roman" w:hAnsi="Times New Roman" w:cs="Times New Roman"/>
                <w:b/>
                <w:bCs/>
                <w:color w:val="000000"/>
                <w:sz w:val="24"/>
                <w:szCs w:val="24"/>
              </w:rPr>
              <w:t>Наименование</w:t>
            </w:r>
          </w:p>
        </w:tc>
        <w:tc>
          <w:tcPr>
            <w:tcW w:w="1914" w:type="dxa"/>
          </w:tcPr>
          <w:p w:rsidR="007B17CC" w:rsidRPr="00ED23A5" w:rsidRDefault="007B17CC" w:rsidP="00276F84">
            <w:pPr>
              <w:pStyle w:val="a"/>
              <w:rPr>
                <w:rStyle w:val="Strong"/>
                <w:rFonts w:ascii="Times New Roman" w:hAnsi="Times New Roman" w:cs="Times New Roman"/>
                <w:b/>
                <w:bCs/>
                <w:color w:val="000000"/>
                <w:sz w:val="24"/>
                <w:szCs w:val="24"/>
              </w:rPr>
            </w:pPr>
            <w:r w:rsidRPr="00ED23A5">
              <w:rPr>
                <w:rStyle w:val="Strong"/>
                <w:rFonts w:ascii="Times New Roman" w:hAnsi="Times New Roman" w:cs="Times New Roman"/>
                <w:b/>
                <w:bCs/>
                <w:color w:val="000000"/>
                <w:sz w:val="24"/>
                <w:szCs w:val="24"/>
              </w:rPr>
              <w:t>Масштаб</w:t>
            </w:r>
          </w:p>
        </w:tc>
        <w:tc>
          <w:tcPr>
            <w:tcW w:w="1997" w:type="dxa"/>
          </w:tcPr>
          <w:p w:rsidR="007B17CC" w:rsidRPr="00ED23A5" w:rsidRDefault="007B17CC" w:rsidP="00276F84">
            <w:pPr>
              <w:pStyle w:val="a"/>
              <w:rPr>
                <w:rStyle w:val="Strong"/>
                <w:rFonts w:ascii="Times New Roman" w:hAnsi="Times New Roman" w:cs="Times New Roman"/>
                <w:b/>
                <w:bCs/>
                <w:color w:val="000000"/>
                <w:sz w:val="24"/>
                <w:szCs w:val="24"/>
              </w:rPr>
            </w:pPr>
            <w:r w:rsidRPr="00ED23A5">
              <w:rPr>
                <w:rStyle w:val="Strong"/>
                <w:rFonts w:ascii="Times New Roman" w:hAnsi="Times New Roman" w:cs="Times New Roman"/>
                <w:b/>
                <w:bCs/>
                <w:color w:val="000000"/>
                <w:sz w:val="24"/>
                <w:szCs w:val="24"/>
              </w:rPr>
              <w:t>Примечание</w:t>
            </w:r>
          </w:p>
        </w:tc>
      </w:tr>
      <w:tr w:rsidR="007B17CC" w:rsidRPr="00ED23A5">
        <w:tc>
          <w:tcPr>
            <w:tcW w:w="9889" w:type="dxa"/>
            <w:gridSpan w:val="4"/>
          </w:tcPr>
          <w:p w:rsidR="007B17CC" w:rsidRPr="00ED23A5" w:rsidRDefault="007B17CC" w:rsidP="00276F84">
            <w:pPr>
              <w:pStyle w:val="a"/>
              <w:rPr>
                <w:rStyle w:val="Strong"/>
                <w:rFonts w:ascii="Times New Roman" w:hAnsi="Times New Roman" w:cs="Times New Roman"/>
                <w:b/>
                <w:bCs/>
                <w:color w:val="000000"/>
                <w:sz w:val="24"/>
                <w:szCs w:val="24"/>
              </w:rPr>
            </w:pPr>
            <w:r w:rsidRPr="00ED23A5">
              <w:rPr>
                <w:rStyle w:val="Strong"/>
                <w:rFonts w:ascii="Times New Roman" w:hAnsi="Times New Roman" w:cs="Times New Roman"/>
                <w:b/>
                <w:bCs/>
                <w:color w:val="000000"/>
                <w:sz w:val="24"/>
                <w:szCs w:val="24"/>
              </w:rPr>
              <w:t>Положение о территориальном планировании:</w:t>
            </w:r>
          </w:p>
        </w:tc>
      </w:tr>
      <w:tr w:rsidR="007B17CC" w:rsidRPr="00ED23A5">
        <w:tc>
          <w:tcPr>
            <w:tcW w:w="9889" w:type="dxa"/>
            <w:gridSpan w:val="4"/>
          </w:tcPr>
          <w:p w:rsidR="007B17CC" w:rsidRPr="00ED23A5" w:rsidRDefault="007B17CC" w:rsidP="00276F84">
            <w:pPr>
              <w:pStyle w:val="a"/>
              <w:rPr>
                <w:b/>
                <w:bCs/>
                <w:color w:val="000000"/>
              </w:rPr>
            </w:pPr>
            <w:r w:rsidRPr="00ED23A5">
              <w:rPr>
                <w:b/>
                <w:bCs/>
                <w:color w:val="000000"/>
              </w:rPr>
              <w:t>1. Материалы по обоснованию генерального плана:</w:t>
            </w:r>
          </w:p>
        </w:tc>
      </w:tr>
      <w:tr w:rsidR="007B17CC" w:rsidRPr="00ED23A5">
        <w:tc>
          <w:tcPr>
            <w:tcW w:w="1277" w:type="dxa"/>
          </w:tcPr>
          <w:p w:rsidR="007B17CC" w:rsidRPr="00ED23A5" w:rsidRDefault="007B17CC" w:rsidP="00276F84">
            <w:pPr>
              <w:pStyle w:val="a"/>
              <w:rPr>
                <w:color w:val="000000"/>
              </w:rPr>
            </w:pPr>
            <w:r w:rsidRPr="00ED23A5">
              <w:rPr>
                <w:color w:val="000000"/>
              </w:rPr>
              <w:t>1</w:t>
            </w:r>
          </w:p>
        </w:tc>
        <w:tc>
          <w:tcPr>
            <w:tcW w:w="4701" w:type="dxa"/>
          </w:tcPr>
          <w:p w:rsidR="007B17CC" w:rsidRPr="00ED23A5" w:rsidRDefault="007B17CC" w:rsidP="00276F84">
            <w:pPr>
              <w:pStyle w:val="a"/>
              <w:rPr>
                <w:color w:val="000000"/>
              </w:rPr>
            </w:pPr>
            <w:r w:rsidRPr="00ED23A5">
              <w:rPr>
                <w:color w:val="000000"/>
              </w:rPr>
              <w:t xml:space="preserve">Опорный план  </w:t>
            </w:r>
          </w:p>
          <w:p w:rsidR="007B17CC" w:rsidRPr="00ED23A5" w:rsidRDefault="007B17CC" w:rsidP="00276F84">
            <w:pPr>
              <w:pStyle w:val="a"/>
              <w:rPr>
                <w:color w:val="000000"/>
              </w:rPr>
            </w:pPr>
            <w:r w:rsidRPr="00ED23A5">
              <w:rPr>
                <w:color w:val="000000"/>
              </w:rPr>
              <w:t xml:space="preserve">(Современное использование территории). </w:t>
            </w:r>
          </w:p>
        </w:tc>
        <w:tc>
          <w:tcPr>
            <w:tcW w:w="1914" w:type="dxa"/>
          </w:tcPr>
          <w:p w:rsidR="007B17CC" w:rsidRPr="00ED23A5" w:rsidRDefault="007B17CC" w:rsidP="00276F84">
            <w:pPr>
              <w:pStyle w:val="a"/>
              <w:rPr>
                <w:color w:val="000000"/>
              </w:rPr>
            </w:pPr>
            <w:r w:rsidRPr="00ED23A5">
              <w:rPr>
                <w:color w:val="000000"/>
              </w:rPr>
              <w:t>1: 50 000</w:t>
            </w:r>
          </w:p>
        </w:tc>
        <w:tc>
          <w:tcPr>
            <w:tcW w:w="1997" w:type="dxa"/>
          </w:tcPr>
          <w:p w:rsidR="007B17CC" w:rsidRPr="00ED23A5" w:rsidRDefault="007B17CC" w:rsidP="00276F84">
            <w:pPr>
              <w:pStyle w:val="a"/>
              <w:rPr>
                <w:color w:val="000000"/>
              </w:rPr>
            </w:pPr>
            <w:r w:rsidRPr="00ED23A5">
              <w:rPr>
                <w:color w:val="000000"/>
              </w:rPr>
              <w:t>н/с</w:t>
            </w:r>
          </w:p>
        </w:tc>
      </w:tr>
      <w:tr w:rsidR="007B17CC" w:rsidRPr="00ED23A5">
        <w:tc>
          <w:tcPr>
            <w:tcW w:w="1277" w:type="dxa"/>
          </w:tcPr>
          <w:p w:rsidR="007B17CC" w:rsidRPr="00ED23A5" w:rsidRDefault="007B17CC" w:rsidP="00276F84">
            <w:pPr>
              <w:pStyle w:val="a"/>
              <w:rPr>
                <w:color w:val="000000"/>
              </w:rPr>
            </w:pPr>
            <w:r w:rsidRPr="00ED23A5">
              <w:rPr>
                <w:color w:val="000000"/>
              </w:rPr>
              <w:t>2</w:t>
            </w:r>
          </w:p>
        </w:tc>
        <w:tc>
          <w:tcPr>
            <w:tcW w:w="4701" w:type="dxa"/>
          </w:tcPr>
          <w:p w:rsidR="007B17CC" w:rsidRPr="00ED23A5" w:rsidRDefault="007B17CC" w:rsidP="00771D0F">
            <w:pPr>
              <w:pStyle w:val="a"/>
              <w:rPr>
                <w:color w:val="000000"/>
              </w:rPr>
            </w:pPr>
            <w:r w:rsidRPr="00ED23A5">
              <w:rPr>
                <w:color w:val="000000"/>
              </w:rPr>
              <w:t xml:space="preserve">Карта планировочной организации территории. </w:t>
            </w:r>
          </w:p>
        </w:tc>
        <w:tc>
          <w:tcPr>
            <w:tcW w:w="1914" w:type="dxa"/>
          </w:tcPr>
          <w:p w:rsidR="007B17CC" w:rsidRPr="00ED23A5" w:rsidRDefault="007B17CC" w:rsidP="00276F84">
            <w:pPr>
              <w:pStyle w:val="a"/>
              <w:rPr>
                <w:color w:val="000000"/>
              </w:rPr>
            </w:pPr>
            <w:r w:rsidRPr="00ED23A5">
              <w:rPr>
                <w:color w:val="000000"/>
              </w:rPr>
              <w:t>1: 50 000</w:t>
            </w:r>
          </w:p>
        </w:tc>
        <w:tc>
          <w:tcPr>
            <w:tcW w:w="1997" w:type="dxa"/>
          </w:tcPr>
          <w:p w:rsidR="007B17CC" w:rsidRPr="00ED23A5" w:rsidRDefault="007B17CC" w:rsidP="00276F84">
            <w:pPr>
              <w:pStyle w:val="a"/>
              <w:rPr>
                <w:color w:val="000000"/>
              </w:rPr>
            </w:pPr>
            <w:r w:rsidRPr="00ED23A5">
              <w:rPr>
                <w:color w:val="000000"/>
              </w:rPr>
              <w:t>н/с</w:t>
            </w:r>
          </w:p>
        </w:tc>
      </w:tr>
      <w:tr w:rsidR="007B17CC" w:rsidRPr="00ED23A5">
        <w:tc>
          <w:tcPr>
            <w:tcW w:w="1277" w:type="dxa"/>
          </w:tcPr>
          <w:p w:rsidR="007B17CC" w:rsidRPr="00ED23A5" w:rsidRDefault="007B17CC" w:rsidP="00276F84">
            <w:pPr>
              <w:pStyle w:val="a"/>
              <w:rPr>
                <w:color w:val="000000"/>
                <w:lang w:val="en-US"/>
              </w:rPr>
            </w:pPr>
            <w:r w:rsidRPr="00ED23A5">
              <w:rPr>
                <w:color w:val="000000"/>
              </w:rPr>
              <w:t>3</w:t>
            </w:r>
          </w:p>
        </w:tc>
        <w:tc>
          <w:tcPr>
            <w:tcW w:w="4701" w:type="dxa"/>
          </w:tcPr>
          <w:p w:rsidR="007B17CC" w:rsidRPr="00ED23A5" w:rsidRDefault="007B17CC" w:rsidP="00276F84">
            <w:pPr>
              <w:pStyle w:val="a"/>
              <w:rPr>
                <w:color w:val="000000"/>
              </w:rPr>
            </w:pPr>
            <w:r w:rsidRPr="00ED23A5">
              <w:rPr>
                <w:color w:val="000000"/>
              </w:rPr>
              <w:t>Карта территорий, подверженных риску возникновения чрезвычайных ситуаций природного и техногенного характера</w:t>
            </w:r>
          </w:p>
        </w:tc>
        <w:tc>
          <w:tcPr>
            <w:tcW w:w="1914" w:type="dxa"/>
          </w:tcPr>
          <w:p w:rsidR="007B17CC" w:rsidRPr="00ED23A5" w:rsidRDefault="007B17CC" w:rsidP="00276F84">
            <w:pPr>
              <w:pStyle w:val="a"/>
              <w:rPr>
                <w:color w:val="000000"/>
              </w:rPr>
            </w:pPr>
            <w:r w:rsidRPr="00ED23A5">
              <w:rPr>
                <w:color w:val="000000"/>
              </w:rPr>
              <w:t>1: 50 000</w:t>
            </w:r>
          </w:p>
        </w:tc>
        <w:tc>
          <w:tcPr>
            <w:tcW w:w="1997" w:type="dxa"/>
          </w:tcPr>
          <w:p w:rsidR="007B17CC" w:rsidRPr="00ED23A5" w:rsidRDefault="007B17CC" w:rsidP="00276F84">
            <w:pPr>
              <w:pStyle w:val="a"/>
              <w:rPr>
                <w:color w:val="000000"/>
              </w:rPr>
            </w:pPr>
            <w:r w:rsidRPr="00ED23A5">
              <w:rPr>
                <w:color w:val="000000"/>
              </w:rPr>
              <w:t>н/с</w:t>
            </w:r>
          </w:p>
        </w:tc>
      </w:tr>
      <w:tr w:rsidR="007B17CC" w:rsidRPr="00ED23A5">
        <w:tc>
          <w:tcPr>
            <w:tcW w:w="9889" w:type="dxa"/>
            <w:gridSpan w:val="4"/>
          </w:tcPr>
          <w:p w:rsidR="007B17CC" w:rsidRPr="00ED23A5" w:rsidRDefault="007B17CC" w:rsidP="00276F84">
            <w:pPr>
              <w:pStyle w:val="a"/>
              <w:rPr>
                <w:color w:val="000000"/>
              </w:rPr>
            </w:pPr>
            <w:r w:rsidRPr="00ED23A5">
              <w:rPr>
                <w:rStyle w:val="Strong"/>
                <w:rFonts w:ascii="Times New Roman" w:hAnsi="Times New Roman" w:cs="Times New Roman"/>
                <w:b/>
                <w:bCs/>
                <w:color w:val="000000"/>
                <w:sz w:val="24"/>
                <w:szCs w:val="24"/>
              </w:rPr>
              <w:t>2. Положение о территориальном планировании:</w:t>
            </w:r>
          </w:p>
        </w:tc>
      </w:tr>
      <w:tr w:rsidR="007B17CC" w:rsidRPr="00ED23A5">
        <w:tc>
          <w:tcPr>
            <w:tcW w:w="1277" w:type="dxa"/>
          </w:tcPr>
          <w:p w:rsidR="007B17CC" w:rsidRPr="00ED23A5" w:rsidRDefault="007B17CC" w:rsidP="00276F84">
            <w:pPr>
              <w:pStyle w:val="a"/>
              <w:rPr>
                <w:color w:val="000000"/>
              </w:rPr>
            </w:pPr>
            <w:r w:rsidRPr="00ED23A5">
              <w:rPr>
                <w:color w:val="000000"/>
              </w:rPr>
              <w:t>4</w:t>
            </w:r>
          </w:p>
        </w:tc>
        <w:tc>
          <w:tcPr>
            <w:tcW w:w="4701" w:type="dxa"/>
          </w:tcPr>
          <w:p w:rsidR="007B17CC" w:rsidRPr="00ED23A5" w:rsidRDefault="007B17CC" w:rsidP="00276F84">
            <w:pPr>
              <w:pStyle w:val="a"/>
              <w:rPr>
                <w:color w:val="000000"/>
              </w:rPr>
            </w:pPr>
            <w:r w:rsidRPr="00ED23A5">
              <w:rPr>
                <w:color w:val="000000"/>
              </w:rPr>
              <w:t>Карта планируемого размещения объектов местного значения</w:t>
            </w:r>
          </w:p>
        </w:tc>
        <w:tc>
          <w:tcPr>
            <w:tcW w:w="1914" w:type="dxa"/>
          </w:tcPr>
          <w:p w:rsidR="007B17CC" w:rsidRPr="00ED23A5" w:rsidRDefault="007B17CC" w:rsidP="00276F84">
            <w:pPr>
              <w:pStyle w:val="a"/>
              <w:rPr>
                <w:color w:val="000000"/>
              </w:rPr>
            </w:pPr>
            <w:r w:rsidRPr="00ED23A5">
              <w:rPr>
                <w:color w:val="000000"/>
              </w:rPr>
              <w:t>1: 50 000</w:t>
            </w:r>
          </w:p>
        </w:tc>
        <w:tc>
          <w:tcPr>
            <w:tcW w:w="1997" w:type="dxa"/>
          </w:tcPr>
          <w:p w:rsidR="007B17CC" w:rsidRPr="00ED23A5" w:rsidRDefault="007B17CC" w:rsidP="00276F84">
            <w:pPr>
              <w:pStyle w:val="a"/>
              <w:rPr>
                <w:color w:val="000000"/>
              </w:rPr>
            </w:pPr>
            <w:r w:rsidRPr="00ED23A5">
              <w:rPr>
                <w:color w:val="000000"/>
              </w:rPr>
              <w:t>н/с</w:t>
            </w:r>
          </w:p>
        </w:tc>
      </w:tr>
      <w:tr w:rsidR="007B17CC" w:rsidRPr="00ED23A5">
        <w:tc>
          <w:tcPr>
            <w:tcW w:w="1277" w:type="dxa"/>
          </w:tcPr>
          <w:p w:rsidR="007B17CC" w:rsidRPr="00ED23A5" w:rsidRDefault="007B17CC" w:rsidP="00276F84">
            <w:pPr>
              <w:pStyle w:val="a"/>
              <w:rPr>
                <w:color w:val="000000"/>
              </w:rPr>
            </w:pPr>
            <w:r w:rsidRPr="00ED23A5">
              <w:rPr>
                <w:color w:val="000000"/>
              </w:rPr>
              <w:t>5</w:t>
            </w:r>
          </w:p>
        </w:tc>
        <w:tc>
          <w:tcPr>
            <w:tcW w:w="4701" w:type="dxa"/>
          </w:tcPr>
          <w:p w:rsidR="007B17CC" w:rsidRPr="00ED23A5" w:rsidRDefault="007B17CC" w:rsidP="00276F84">
            <w:pPr>
              <w:pStyle w:val="a"/>
              <w:rPr>
                <w:color w:val="000000"/>
              </w:rPr>
            </w:pPr>
            <w:r w:rsidRPr="00ED23A5">
              <w:rPr>
                <w:color w:val="000000"/>
              </w:rPr>
              <w:t>Карта функциональных зон.</w:t>
            </w:r>
          </w:p>
        </w:tc>
        <w:tc>
          <w:tcPr>
            <w:tcW w:w="1914" w:type="dxa"/>
          </w:tcPr>
          <w:p w:rsidR="007B17CC" w:rsidRPr="00ED23A5" w:rsidRDefault="007B17CC" w:rsidP="00276F84">
            <w:pPr>
              <w:pStyle w:val="a"/>
              <w:rPr>
                <w:color w:val="000000"/>
              </w:rPr>
            </w:pPr>
            <w:r w:rsidRPr="00ED23A5">
              <w:rPr>
                <w:color w:val="000000"/>
              </w:rPr>
              <w:t>1: 50 000</w:t>
            </w:r>
          </w:p>
        </w:tc>
        <w:tc>
          <w:tcPr>
            <w:tcW w:w="1997" w:type="dxa"/>
          </w:tcPr>
          <w:p w:rsidR="007B17CC" w:rsidRPr="00ED23A5" w:rsidRDefault="007B17CC" w:rsidP="00276F84">
            <w:pPr>
              <w:pStyle w:val="a"/>
              <w:rPr>
                <w:color w:val="000000"/>
              </w:rPr>
            </w:pPr>
            <w:r w:rsidRPr="00ED23A5">
              <w:rPr>
                <w:color w:val="000000"/>
              </w:rPr>
              <w:t>н/с</w:t>
            </w:r>
          </w:p>
        </w:tc>
      </w:tr>
      <w:tr w:rsidR="007B17CC" w:rsidRPr="00ED23A5">
        <w:tc>
          <w:tcPr>
            <w:tcW w:w="1277" w:type="dxa"/>
          </w:tcPr>
          <w:p w:rsidR="007B17CC" w:rsidRPr="00ED23A5" w:rsidRDefault="007B17CC" w:rsidP="00276F84">
            <w:pPr>
              <w:pStyle w:val="a"/>
              <w:rPr>
                <w:color w:val="000000"/>
              </w:rPr>
            </w:pPr>
            <w:r w:rsidRPr="00ED23A5">
              <w:rPr>
                <w:color w:val="000000"/>
              </w:rPr>
              <w:t>6</w:t>
            </w:r>
          </w:p>
        </w:tc>
        <w:tc>
          <w:tcPr>
            <w:tcW w:w="4701" w:type="dxa"/>
          </w:tcPr>
          <w:p w:rsidR="007B17CC" w:rsidRPr="00ED23A5" w:rsidRDefault="007B17CC" w:rsidP="00276F84">
            <w:pPr>
              <w:pStyle w:val="a"/>
              <w:rPr>
                <w:color w:val="000000"/>
              </w:rPr>
            </w:pPr>
            <w:r w:rsidRPr="00ED23A5">
              <w:rPr>
                <w:color w:val="000000"/>
              </w:rPr>
              <w:t xml:space="preserve">Карта границ населенных пунктов д. Погост </w:t>
            </w:r>
          </w:p>
        </w:tc>
        <w:tc>
          <w:tcPr>
            <w:tcW w:w="1914" w:type="dxa"/>
          </w:tcPr>
          <w:p w:rsidR="007B17CC" w:rsidRPr="00ED23A5" w:rsidRDefault="007B17CC" w:rsidP="00276F84">
            <w:pPr>
              <w:pStyle w:val="a"/>
              <w:rPr>
                <w:color w:val="000000"/>
              </w:rPr>
            </w:pPr>
            <w:r w:rsidRPr="00ED23A5">
              <w:rPr>
                <w:color w:val="000000"/>
              </w:rPr>
              <w:t>1: 10 000</w:t>
            </w:r>
          </w:p>
        </w:tc>
        <w:tc>
          <w:tcPr>
            <w:tcW w:w="1997" w:type="dxa"/>
          </w:tcPr>
          <w:p w:rsidR="007B17CC" w:rsidRPr="00ED23A5" w:rsidRDefault="007B17CC" w:rsidP="00276F84">
            <w:pPr>
              <w:pStyle w:val="a"/>
              <w:rPr>
                <w:color w:val="000000"/>
              </w:rPr>
            </w:pPr>
            <w:r w:rsidRPr="00ED23A5">
              <w:rPr>
                <w:color w:val="000000"/>
              </w:rPr>
              <w:t>н/с</w:t>
            </w:r>
          </w:p>
        </w:tc>
      </w:tr>
      <w:tr w:rsidR="007B17CC" w:rsidRPr="00ED23A5">
        <w:tc>
          <w:tcPr>
            <w:tcW w:w="1277" w:type="dxa"/>
          </w:tcPr>
          <w:p w:rsidR="007B17CC" w:rsidRPr="00ED23A5" w:rsidRDefault="007B17CC" w:rsidP="00771D0F">
            <w:pPr>
              <w:pStyle w:val="a"/>
              <w:rPr>
                <w:color w:val="000000"/>
              </w:rPr>
            </w:pPr>
            <w:r w:rsidRPr="00ED23A5">
              <w:rPr>
                <w:color w:val="000000"/>
              </w:rPr>
              <w:t>6.1</w:t>
            </w:r>
          </w:p>
        </w:tc>
        <w:tc>
          <w:tcPr>
            <w:tcW w:w="4701" w:type="dxa"/>
          </w:tcPr>
          <w:p w:rsidR="007B17CC" w:rsidRPr="00ED23A5" w:rsidRDefault="007B17CC" w:rsidP="00E525C9">
            <w:pPr>
              <w:pStyle w:val="a"/>
              <w:rPr>
                <w:color w:val="000000"/>
              </w:rPr>
            </w:pPr>
            <w:r w:rsidRPr="00ED23A5">
              <w:rPr>
                <w:color w:val="000000"/>
              </w:rPr>
              <w:t>Карта границ населенных пунктов</w:t>
            </w:r>
          </w:p>
        </w:tc>
        <w:tc>
          <w:tcPr>
            <w:tcW w:w="1914" w:type="dxa"/>
          </w:tcPr>
          <w:p w:rsidR="007B17CC" w:rsidRPr="00ED23A5" w:rsidRDefault="007B17CC" w:rsidP="00771D0F">
            <w:pPr>
              <w:pStyle w:val="a"/>
              <w:rPr>
                <w:color w:val="000000"/>
              </w:rPr>
            </w:pPr>
            <w:r w:rsidRPr="00ED23A5">
              <w:rPr>
                <w:color w:val="000000"/>
              </w:rPr>
              <w:t>1: 10 000</w:t>
            </w:r>
          </w:p>
        </w:tc>
        <w:tc>
          <w:tcPr>
            <w:tcW w:w="1997" w:type="dxa"/>
          </w:tcPr>
          <w:p w:rsidR="007B17CC" w:rsidRPr="00ED23A5" w:rsidRDefault="007B17CC" w:rsidP="00771D0F">
            <w:pPr>
              <w:pStyle w:val="a"/>
              <w:rPr>
                <w:color w:val="000000"/>
              </w:rPr>
            </w:pPr>
            <w:r w:rsidRPr="00ED23A5">
              <w:rPr>
                <w:color w:val="000000"/>
              </w:rPr>
              <w:t>н/с</w:t>
            </w:r>
          </w:p>
        </w:tc>
      </w:tr>
    </w:tbl>
    <w:p w:rsidR="007B17CC" w:rsidRPr="00DC16EB" w:rsidRDefault="007B17CC" w:rsidP="00C20513">
      <w:pPr>
        <w:pStyle w:val="Quote"/>
        <w:rPr>
          <w:color w:val="000000"/>
          <w:lang w:val="ru-RU"/>
        </w:rPr>
      </w:pPr>
      <w:r w:rsidRPr="00DC16EB">
        <w:rPr>
          <w:color w:val="000000"/>
          <w:lang w:val="ru-RU"/>
        </w:rPr>
        <w:t>н/с  – не секретная.</w:t>
      </w:r>
    </w:p>
    <w:p w:rsidR="007B17CC" w:rsidRPr="00A04ECD" w:rsidRDefault="007B17CC" w:rsidP="007E3E37">
      <w:pPr>
        <w:ind w:left="0"/>
        <w:rPr>
          <w:color w:val="000000"/>
          <w:highlight w:val="yellow"/>
        </w:rPr>
      </w:pPr>
    </w:p>
    <w:p w:rsidR="007B17CC" w:rsidRPr="00A04ECD" w:rsidRDefault="007B17CC" w:rsidP="007E3E37">
      <w:pPr>
        <w:ind w:left="0"/>
        <w:rPr>
          <w:color w:val="FF0000"/>
          <w:highlight w:val="yellow"/>
        </w:rPr>
      </w:pPr>
    </w:p>
    <w:p w:rsidR="007B17CC" w:rsidRPr="00A04ECD" w:rsidRDefault="007B17CC" w:rsidP="007E3E37">
      <w:pPr>
        <w:ind w:left="0"/>
        <w:rPr>
          <w:color w:val="FF0000"/>
          <w:highlight w:val="yellow"/>
        </w:rPr>
      </w:pPr>
    </w:p>
    <w:p w:rsidR="007B17CC" w:rsidRPr="00A04ECD" w:rsidRDefault="007B17CC" w:rsidP="007E3E37">
      <w:pPr>
        <w:ind w:left="0"/>
        <w:rPr>
          <w:color w:val="FF0000"/>
          <w:highlight w:val="yellow"/>
        </w:rPr>
      </w:pPr>
    </w:p>
    <w:p w:rsidR="007B17CC" w:rsidRPr="00A04ECD" w:rsidRDefault="007B17CC" w:rsidP="007E3E37">
      <w:pPr>
        <w:ind w:left="0"/>
        <w:rPr>
          <w:color w:val="FF0000"/>
          <w:highlight w:val="yellow"/>
        </w:rPr>
      </w:pPr>
    </w:p>
    <w:p w:rsidR="007B17CC" w:rsidRPr="00A04ECD" w:rsidRDefault="007B17CC" w:rsidP="007E3E37">
      <w:pPr>
        <w:ind w:left="0"/>
        <w:rPr>
          <w:color w:val="FF0000"/>
          <w:highlight w:val="yellow"/>
        </w:rPr>
      </w:pPr>
    </w:p>
    <w:p w:rsidR="007B17CC" w:rsidRPr="00A04ECD" w:rsidRDefault="007B17CC" w:rsidP="007E3E37">
      <w:pPr>
        <w:ind w:left="0"/>
        <w:rPr>
          <w:color w:val="FF0000"/>
          <w:highlight w:val="yellow"/>
        </w:rPr>
      </w:pPr>
    </w:p>
    <w:p w:rsidR="007B17CC" w:rsidRPr="00A04ECD" w:rsidRDefault="007B17CC">
      <w:pPr>
        <w:spacing w:before="200" w:after="200"/>
        <w:ind w:left="0"/>
        <w:rPr>
          <w:color w:val="FF0000"/>
          <w:highlight w:val="yellow"/>
        </w:rPr>
      </w:pPr>
      <w:r w:rsidRPr="00A04ECD">
        <w:rPr>
          <w:color w:val="FF0000"/>
          <w:highlight w:val="yellow"/>
        </w:rPr>
        <w:br w:type="page"/>
      </w:r>
    </w:p>
    <w:p w:rsidR="007B17CC" w:rsidRPr="00DC16EB" w:rsidRDefault="007B17CC" w:rsidP="000E1EB2">
      <w:pPr>
        <w:spacing w:before="200"/>
        <w:ind w:left="0"/>
        <w:jc w:val="both"/>
        <w:rPr>
          <w:b/>
          <w:bCs/>
          <w:color w:val="000000"/>
        </w:rPr>
      </w:pPr>
      <w:r w:rsidRPr="00DC16EB">
        <w:rPr>
          <w:b/>
          <w:bCs/>
          <w:color w:val="000000"/>
        </w:rPr>
        <w:t>СОДЕРЖАНИЕ</w:t>
      </w:r>
    </w:p>
    <w:p w:rsidR="007B17CC" w:rsidRDefault="007B17CC">
      <w:pPr>
        <w:pStyle w:val="TOC1"/>
        <w:rPr>
          <w:rFonts w:ascii="Franklin Gothic Book" w:hAnsi="Franklin Gothic Book" w:cs="Franklin Gothic Book"/>
          <w:sz w:val="22"/>
          <w:szCs w:val="22"/>
          <w:lang w:eastAsia="ru-RU"/>
        </w:rPr>
      </w:pPr>
      <w:r w:rsidRPr="00A04ECD">
        <w:rPr>
          <w:b/>
          <w:bCs/>
          <w:color w:val="000000"/>
          <w:highlight w:val="yellow"/>
        </w:rPr>
        <w:fldChar w:fldCharType="begin"/>
      </w:r>
      <w:r w:rsidRPr="00A04ECD">
        <w:rPr>
          <w:b/>
          <w:bCs/>
          <w:color w:val="000000"/>
          <w:highlight w:val="yellow"/>
        </w:rPr>
        <w:instrText xml:space="preserve"> TOC \h \z \t "Мой стиль 1;1" </w:instrText>
      </w:r>
      <w:r w:rsidRPr="00A04ECD">
        <w:rPr>
          <w:b/>
          <w:bCs/>
          <w:color w:val="000000"/>
          <w:highlight w:val="yellow"/>
        </w:rPr>
        <w:fldChar w:fldCharType="separate"/>
      </w:r>
      <w:hyperlink w:anchor="_Toc502048247" w:history="1">
        <w:r w:rsidRPr="00953EAE">
          <w:rPr>
            <w:rStyle w:val="Hyperlink"/>
          </w:rPr>
          <w:t>Введение.</w:t>
        </w:r>
        <w:r>
          <w:rPr>
            <w:webHidden/>
          </w:rPr>
          <w:tab/>
        </w:r>
        <w:r>
          <w:rPr>
            <w:webHidden/>
          </w:rPr>
          <w:fldChar w:fldCharType="begin"/>
        </w:r>
        <w:r>
          <w:rPr>
            <w:webHidden/>
          </w:rPr>
          <w:instrText xml:space="preserve"> PAGEREF _Toc502048247 \h </w:instrText>
        </w:r>
        <w:r>
          <w:rPr>
            <w:webHidden/>
          </w:rPr>
        </w:r>
        <w:r>
          <w:rPr>
            <w:webHidden/>
          </w:rPr>
          <w:fldChar w:fldCharType="separate"/>
        </w:r>
        <w:r>
          <w:rPr>
            <w:webHidden/>
          </w:rPr>
          <w:t>6</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48" w:history="1">
        <w:r w:rsidRPr="00953EAE">
          <w:rPr>
            <w:rStyle w:val="Hyperlink"/>
          </w:rPr>
          <w:t>1. Общие положения</w:t>
        </w:r>
        <w:r>
          <w:rPr>
            <w:webHidden/>
          </w:rPr>
          <w:tab/>
        </w:r>
        <w:r>
          <w:rPr>
            <w:webHidden/>
          </w:rPr>
          <w:fldChar w:fldCharType="begin"/>
        </w:r>
        <w:r>
          <w:rPr>
            <w:webHidden/>
          </w:rPr>
          <w:instrText xml:space="preserve"> PAGEREF _Toc502048248 \h </w:instrText>
        </w:r>
        <w:r>
          <w:rPr>
            <w:webHidden/>
          </w:rPr>
        </w:r>
        <w:r>
          <w:rPr>
            <w:webHidden/>
          </w:rPr>
          <w:fldChar w:fldCharType="separate"/>
        </w:r>
        <w:r>
          <w:rPr>
            <w:webHidden/>
          </w:rPr>
          <w:t>10</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49" w:history="1">
        <w:r w:rsidRPr="00953EAE">
          <w:rPr>
            <w:rStyle w:val="Hyperlink"/>
          </w:rPr>
          <w:t>2. Цели и задачи территориального планирования муниципального образования "Хаврогорское"</w:t>
        </w:r>
        <w:r>
          <w:rPr>
            <w:webHidden/>
          </w:rPr>
          <w:tab/>
        </w:r>
        <w:r>
          <w:rPr>
            <w:webHidden/>
          </w:rPr>
          <w:fldChar w:fldCharType="begin"/>
        </w:r>
        <w:r>
          <w:rPr>
            <w:webHidden/>
          </w:rPr>
          <w:instrText xml:space="preserve"> PAGEREF _Toc502048249 \h </w:instrText>
        </w:r>
        <w:r>
          <w:rPr>
            <w:webHidden/>
          </w:rPr>
        </w:r>
        <w:r>
          <w:rPr>
            <w:webHidden/>
          </w:rPr>
          <w:fldChar w:fldCharType="separate"/>
        </w:r>
        <w:r>
          <w:rPr>
            <w:webHidden/>
          </w:rPr>
          <w:t>12</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50" w:history="1">
        <w:r w:rsidRPr="00953EAE">
          <w:rPr>
            <w:rStyle w:val="Hyperlink"/>
          </w:rPr>
          <w:t>2.1 Муниципальные целевые программы</w:t>
        </w:r>
        <w:r>
          <w:rPr>
            <w:webHidden/>
          </w:rPr>
          <w:tab/>
        </w:r>
        <w:r>
          <w:rPr>
            <w:webHidden/>
          </w:rPr>
          <w:fldChar w:fldCharType="begin"/>
        </w:r>
        <w:r>
          <w:rPr>
            <w:webHidden/>
          </w:rPr>
          <w:instrText xml:space="preserve"> PAGEREF _Toc502048250 \h </w:instrText>
        </w:r>
        <w:r>
          <w:rPr>
            <w:webHidden/>
          </w:rPr>
        </w:r>
        <w:r>
          <w:rPr>
            <w:webHidden/>
          </w:rPr>
          <w:fldChar w:fldCharType="separate"/>
        </w:r>
        <w:r>
          <w:rPr>
            <w:webHidden/>
          </w:rPr>
          <w:t>14</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51" w:history="1">
        <w:r w:rsidRPr="00953EAE">
          <w:rPr>
            <w:rStyle w:val="Hyperlink"/>
          </w:rPr>
          <w:t>Книга 1. Анализ и оценка современного состояния территории</w:t>
        </w:r>
        <w:r>
          <w:rPr>
            <w:webHidden/>
          </w:rPr>
          <w:tab/>
        </w:r>
        <w:r>
          <w:rPr>
            <w:webHidden/>
          </w:rPr>
          <w:fldChar w:fldCharType="begin"/>
        </w:r>
        <w:r>
          <w:rPr>
            <w:webHidden/>
          </w:rPr>
          <w:instrText xml:space="preserve"> PAGEREF _Toc502048251 \h </w:instrText>
        </w:r>
        <w:r>
          <w:rPr>
            <w:webHidden/>
          </w:rPr>
        </w:r>
        <w:r>
          <w:rPr>
            <w:webHidden/>
          </w:rPr>
          <w:fldChar w:fldCharType="separate"/>
        </w:r>
        <w:r>
          <w:rPr>
            <w:webHidden/>
          </w:rPr>
          <w:t>15</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52" w:history="1">
        <w:r w:rsidRPr="00953EAE">
          <w:rPr>
            <w:rStyle w:val="Hyperlink"/>
          </w:rPr>
          <w:t>3. Анализ и оценка современного состояния территории МО "Хаврогорское"</w:t>
        </w:r>
        <w:r>
          <w:rPr>
            <w:webHidden/>
          </w:rPr>
          <w:tab/>
        </w:r>
        <w:r>
          <w:rPr>
            <w:webHidden/>
          </w:rPr>
          <w:fldChar w:fldCharType="begin"/>
        </w:r>
        <w:r>
          <w:rPr>
            <w:webHidden/>
          </w:rPr>
          <w:instrText xml:space="preserve"> PAGEREF _Toc502048252 \h </w:instrText>
        </w:r>
        <w:r>
          <w:rPr>
            <w:webHidden/>
          </w:rPr>
        </w:r>
        <w:r>
          <w:rPr>
            <w:webHidden/>
          </w:rPr>
          <w:fldChar w:fldCharType="separate"/>
        </w:r>
        <w:r>
          <w:rPr>
            <w:webHidden/>
          </w:rPr>
          <w:t>15</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53" w:history="1">
        <w:r w:rsidRPr="00953EAE">
          <w:rPr>
            <w:rStyle w:val="Hyperlink"/>
          </w:rPr>
          <w:t>3.1 Взаимосвязь стратегических направлений территориального планирования МО с «Объединенными схемами территориального планирования частей Архангельской области»</w:t>
        </w:r>
        <w:r>
          <w:rPr>
            <w:webHidden/>
          </w:rPr>
          <w:tab/>
        </w:r>
        <w:r>
          <w:rPr>
            <w:webHidden/>
          </w:rPr>
          <w:fldChar w:fldCharType="begin"/>
        </w:r>
        <w:r>
          <w:rPr>
            <w:webHidden/>
          </w:rPr>
          <w:instrText xml:space="preserve"> PAGEREF _Toc502048253 \h </w:instrText>
        </w:r>
        <w:r>
          <w:rPr>
            <w:webHidden/>
          </w:rPr>
        </w:r>
        <w:r>
          <w:rPr>
            <w:webHidden/>
          </w:rPr>
          <w:fldChar w:fldCharType="separate"/>
        </w:r>
        <w:r>
          <w:rPr>
            <w:webHidden/>
          </w:rPr>
          <w:t>15</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54" w:history="1">
        <w:r w:rsidRPr="00953EAE">
          <w:rPr>
            <w:rStyle w:val="Hyperlink"/>
          </w:rPr>
          <w:t>3.2 Анализ и оценка природно-ресурсного потенциала</w:t>
        </w:r>
        <w:r>
          <w:rPr>
            <w:webHidden/>
          </w:rPr>
          <w:tab/>
        </w:r>
        <w:r>
          <w:rPr>
            <w:webHidden/>
          </w:rPr>
          <w:fldChar w:fldCharType="begin"/>
        </w:r>
        <w:r>
          <w:rPr>
            <w:webHidden/>
          </w:rPr>
          <w:instrText xml:space="preserve"> PAGEREF _Toc502048254 \h </w:instrText>
        </w:r>
        <w:r>
          <w:rPr>
            <w:webHidden/>
          </w:rPr>
        </w:r>
        <w:r>
          <w:rPr>
            <w:webHidden/>
          </w:rPr>
          <w:fldChar w:fldCharType="separate"/>
        </w:r>
        <w:r>
          <w:rPr>
            <w:webHidden/>
          </w:rPr>
          <w:t>18</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55" w:history="1">
        <w:r w:rsidRPr="00953EAE">
          <w:rPr>
            <w:rStyle w:val="Hyperlink"/>
          </w:rPr>
          <w:t>3.3 Функционально-планировочная организация территории МО</w:t>
        </w:r>
        <w:r>
          <w:rPr>
            <w:webHidden/>
          </w:rPr>
          <w:tab/>
        </w:r>
        <w:r>
          <w:rPr>
            <w:webHidden/>
          </w:rPr>
          <w:fldChar w:fldCharType="begin"/>
        </w:r>
        <w:r>
          <w:rPr>
            <w:webHidden/>
          </w:rPr>
          <w:instrText xml:space="preserve"> PAGEREF _Toc502048255 \h </w:instrText>
        </w:r>
        <w:r>
          <w:rPr>
            <w:webHidden/>
          </w:rPr>
        </w:r>
        <w:r>
          <w:rPr>
            <w:webHidden/>
          </w:rPr>
          <w:fldChar w:fldCharType="separate"/>
        </w:r>
        <w:r>
          <w:rPr>
            <w:webHidden/>
          </w:rPr>
          <w:t>35</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56" w:history="1">
        <w:r w:rsidRPr="00953EAE">
          <w:rPr>
            <w:rStyle w:val="Hyperlink"/>
          </w:rPr>
          <w:t>3.3.1 Состав и характеристика земельного фонда.</w:t>
        </w:r>
        <w:r>
          <w:rPr>
            <w:webHidden/>
          </w:rPr>
          <w:tab/>
        </w:r>
        <w:r>
          <w:rPr>
            <w:webHidden/>
          </w:rPr>
          <w:fldChar w:fldCharType="begin"/>
        </w:r>
        <w:r>
          <w:rPr>
            <w:webHidden/>
          </w:rPr>
          <w:instrText xml:space="preserve"> PAGEREF _Toc502048256 \h </w:instrText>
        </w:r>
        <w:r>
          <w:rPr>
            <w:webHidden/>
          </w:rPr>
        </w:r>
        <w:r>
          <w:rPr>
            <w:webHidden/>
          </w:rPr>
          <w:fldChar w:fldCharType="separate"/>
        </w:r>
        <w:r>
          <w:rPr>
            <w:webHidden/>
          </w:rPr>
          <w:t>39</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57" w:history="1">
        <w:r w:rsidRPr="00953EAE">
          <w:rPr>
            <w:rStyle w:val="Hyperlink"/>
          </w:rPr>
          <w:t>Проблемы и тенденции изменений в структуре и использовании земель МО</w:t>
        </w:r>
        <w:r>
          <w:rPr>
            <w:webHidden/>
          </w:rPr>
          <w:tab/>
        </w:r>
        <w:r>
          <w:rPr>
            <w:webHidden/>
          </w:rPr>
          <w:fldChar w:fldCharType="begin"/>
        </w:r>
        <w:r>
          <w:rPr>
            <w:webHidden/>
          </w:rPr>
          <w:instrText xml:space="preserve"> PAGEREF _Toc502048257 \h </w:instrText>
        </w:r>
        <w:r>
          <w:rPr>
            <w:webHidden/>
          </w:rPr>
        </w:r>
        <w:r>
          <w:rPr>
            <w:webHidden/>
          </w:rPr>
          <w:fldChar w:fldCharType="separate"/>
        </w:r>
        <w:r>
          <w:rPr>
            <w:webHidden/>
          </w:rPr>
          <w:t>39</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58" w:history="1">
        <w:r w:rsidRPr="00953EAE">
          <w:rPr>
            <w:rStyle w:val="Hyperlink"/>
          </w:rPr>
          <w:t>3.3.2  Функциональное зонирование территории</w:t>
        </w:r>
        <w:r>
          <w:rPr>
            <w:webHidden/>
          </w:rPr>
          <w:tab/>
        </w:r>
        <w:r>
          <w:rPr>
            <w:webHidden/>
          </w:rPr>
          <w:fldChar w:fldCharType="begin"/>
        </w:r>
        <w:r>
          <w:rPr>
            <w:webHidden/>
          </w:rPr>
          <w:instrText xml:space="preserve"> PAGEREF _Toc502048258 \h </w:instrText>
        </w:r>
        <w:r>
          <w:rPr>
            <w:webHidden/>
          </w:rPr>
        </w:r>
        <w:r>
          <w:rPr>
            <w:webHidden/>
          </w:rPr>
          <w:fldChar w:fldCharType="separate"/>
        </w:r>
        <w:r>
          <w:rPr>
            <w:webHidden/>
          </w:rPr>
          <w:t>42</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59" w:history="1">
        <w:r w:rsidRPr="00953EAE">
          <w:rPr>
            <w:rStyle w:val="Hyperlink"/>
          </w:rPr>
          <w:t>3.4 Социально-экономический потенциал</w:t>
        </w:r>
        <w:r>
          <w:rPr>
            <w:webHidden/>
          </w:rPr>
          <w:tab/>
        </w:r>
        <w:r>
          <w:rPr>
            <w:webHidden/>
          </w:rPr>
          <w:fldChar w:fldCharType="begin"/>
        </w:r>
        <w:r>
          <w:rPr>
            <w:webHidden/>
          </w:rPr>
          <w:instrText xml:space="preserve"> PAGEREF _Toc502048259 \h </w:instrText>
        </w:r>
        <w:r>
          <w:rPr>
            <w:webHidden/>
          </w:rPr>
        </w:r>
        <w:r>
          <w:rPr>
            <w:webHidden/>
          </w:rPr>
          <w:fldChar w:fldCharType="separate"/>
        </w:r>
        <w:r>
          <w:rPr>
            <w:webHidden/>
          </w:rPr>
          <w:t>42</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60" w:history="1">
        <w:r w:rsidRPr="00953EAE">
          <w:rPr>
            <w:rStyle w:val="Hyperlink"/>
          </w:rPr>
          <w:t>3.4.1 Население. Демографический потенциал. Трудовые ресурсы</w:t>
        </w:r>
        <w:r>
          <w:rPr>
            <w:webHidden/>
          </w:rPr>
          <w:tab/>
        </w:r>
        <w:r>
          <w:rPr>
            <w:webHidden/>
          </w:rPr>
          <w:fldChar w:fldCharType="begin"/>
        </w:r>
        <w:r>
          <w:rPr>
            <w:webHidden/>
          </w:rPr>
          <w:instrText xml:space="preserve"> PAGEREF _Toc502048260 \h </w:instrText>
        </w:r>
        <w:r>
          <w:rPr>
            <w:webHidden/>
          </w:rPr>
        </w:r>
        <w:r>
          <w:rPr>
            <w:webHidden/>
          </w:rPr>
          <w:fldChar w:fldCharType="separate"/>
        </w:r>
        <w:r>
          <w:rPr>
            <w:webHidden/>
          </w:rPr>
          <w:t>42</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61" w:history="1">
        <w:r w:rsidRPr="00953EAE">
          <w:rPr>
            <w:rStyle w:val="Hyperlink"/>
          </w:rPr>
          <w:t>3.4.2 Экономический потенциал территории</w:t>
        </w:r>
        <w:r>
          <w:rPr>
            <w:webHidden/>
          </w:rPr>
          <w:tab/>
        </w:r>
        <w:r>
          <w:rPr>
            <w:webHidden/>
          </w:rPr>
          <w:fldChar w:fldCharType="begin"/>
        </w:r>
        <w:r>
          <w:rPr>
            <w:webHidden/>
          </w:rPr>
          <w:instrText xml:space="preserve"> PAGEREF _Toc502048261 \h </w:instrText>
        </w:r>
        <w:r>
          <w:rPr>
            <w:webHidden/>
          </w:rPr>
        </w:r>
        <w:r>
          <w:rPr>
            <w:webHidden/>
          </w:rPr>
          <w:fldChar w:fldCharType="separate"/>
        </w:r>
        <w:r>
          <w:rPr>
            <w:webHidden/>
          </w:rPr>
          <w:t>45</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62" w:history="1">
        <w:r w:rsidRPr="00953EAE">
          <w:rPr>
            <w:rStyle w:val="Hyperlink"/>
          </w:rPr>
          <w:t>3.5 Инженерно-транспортная инфраструктура</w:t>
        </w:r>
        <w:r>
          <w:rPr>
            <w:webHidden/>
          </w:rPr>
          <w:tab/>
        </w:r>
        <w:r>
          <w:rPr>
            <w:webHidden/>
          </w:rPr>
          <w:fldChar w:fldCharType="begin"/>
        </w:r>
        <w:r>
          <w:rPr>
            <w:webHidden/>
          </w:rPr>
          <w:instrText xml:space="preserve"> PAGEREF _Toc502048262 \h </w:instrText>
        </w:r>
        <w:r>
          <w:rPr>
            <w:webHidden/>
          </w:rPr>
        </w:r>
        <w:r>
          <w:rPr>
            <w:webHidden/>
          </w:rPr>
          <w:fldChar w:fldCharType="separate"/>
        </w:r>
        <w:r>
          <w:rPr>
            <w:webHidden/>
          </w:rPr>
          <w:t>48</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63" w:history="1">
        <w:r w:rsidRPr="00953EAE">
          <w:rPr>
            <w:rStyle w:val="Hyperlink"/>
          </w:rPr>
          <w:t>Инженерная инфраструктура</w:t>
        </w:r>
        <w:r>
          <w:rPr>
            <w:webHidden/>
          </w:rPr>
          <w:tab/>
        </w:r>
        <w:r>
          <w:rPr>
            <w:webHidden/>
          </w:rPr>
          <w:fldChar w:fldCharType="begin"/>
        </w:r>
        <w:r>
          <w:rPr>
            <w:webHidden/>
          </w:rPr>
          <w:instrText xml:space="preserve"> PAGEREF _Toc502048263 \h </w:instrText>
        </w:r>
        <w:r>
          <w:rPr>
            <w:webHidden/>
          </w:rPr>
        </w:r>
        <w:r>
          <w:rPr>
            <w:webHidden/>
          </w:rPr>
          <w:fldChar w:fldCharType="separate"/>
        </w:r>
        <w:r>
          <w:rPr>
            <w:webHidden/>
          </w:rPr>
          <w:t>48</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64" w:history="1">
        <w:r w:rsidRPr="00953EAE">
          <w:rPr>
            <w:rStyle w:val="Hyperlink"/>
          </w:rPr>
          <w:t>3.6 Жилищный фонд</w:t>
        </w:r>
        <w:r>
          <w:rPr>
            <w:webHidden/>
          </w:rPr>
          <w:tab/>
        </w:r>
        <w:r>
          <w:rPr>
            <w:webHidden/>
          </w:rPr>
          <w:fldChar w:fldCharType="begin"/>
        </w:r>
        <w:r>
          <w:rPr>
            <w:webHidden/>
          </w:rPr>
          <w:instrText xml:space="preserve"> PAGEREF _Toc502048264 \h </w:instrText>
        </w:r>
        <w:r>
          <w:rPr>
            <w:webHidden/>
          </w:rPr>
        </w:r>
        <w:r>
          <w:rPr>
            <w:webHidden/>
          </w:rPr>
          <w:fldChar w:fldCharType="separate"/>
        </w:r>
        <w:r>
          <w:rPr>
            <w:webHidden/>
          </w:rPr>
          <w:t>60</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65" w:history="1">
        <w:r w:rsidRPr="00953EAE">
          <w:rPr>
            <w:rStyle w:val="Hyperlink"/>
          </w:rPr>
          <w:t>3.7 Культурно-бытовое обслуживание населения</w:t>
        </w:r>
        <w:r>
          <w:rPr>
            <w:webHidden/>
          </w:rPr>
          <w:tab/>
        </w:r>
        <w:r>
          <w:rPr>
            <w:webHidden/>
          </w:rPr>
          <w:fldChar w:fldCharType="begin"/>
        </w:r>
        <w:r>
          <w:rPr>
            <w:webHidden/>
          </w:rPr>
          <w:instrText xml:space="preserve"> PAGEREF _Toc502048265 \h </w:instrText>
        </w:r>
        <w:r>
          <w:rPr>
            <w:webHidden/>
          </w:rPr>
        </w:r>
        <w:r>
          <w:rPr>
            <w:webHidden/>
          </w:rPr>
          <w:fldChar w:fldCharType="separate"/>
        </w:r>
        <w:r>
          <w:rPr>
            <w:webHidden/>
          </w:rPr>
          <w:t>62</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66" w:history="1">
        <w:r w:rsidRPr="00953EAE">
          <w:rPr>
            <w:rStyle w:val="Hyperlink"/>
          </w:rPr>
          <w:t>3.8 Историко-культурный потенциал территории</w:t>
        </w:r>
        <w:r>
          <w:rPr>
            <w:webHidden/>
          </w:rPr>
          <w:tab/>
        </w:r>
        <w:r>
          <w:rPr>
            <w:webHidden/>
          </w:rPr>
          <w:fldChar w:fldCharType="begin"/>
        </w:r>
        <w:r>
          <w:rPr>
            <w:webHidden/>
          </w:rPr>
          <w:instrText xml:space="preserve"> PAGEREF _Toc502048266 \h </w:instrText>
        </w:r>
        <w:r>
          <w:rPr>
            <w:webHidden/>
          </w:rPr>
        </w:r>
        <w:r>
          <w:rPr>
            <w:webHidden/>
          </w:rPr>
          <w:fldChar w:fldCharType="separate"/>
        </w:r>
        <w:r>
          <w:rPr>
            <w:webHidden/>
          </w:rPr>
          <w:t>64</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67" w:history="1">
        <w:r w:rsidRPr="00953EAE">
          <w:rPr>
            <w:rStyle w:val="Hyperlink"/>
          </w:rPr>
          <w:t>3.9 Ограничения использования территории</w:t>
        </w:r>
        <w:r>
          <w:rPr>
            <w:webHidden/>
          </w:rPr>
          <w:tab/>
        </w:r>
        <w:r>
          <w:rPr>
            <w:webHidden/>
          </w:rPr>
          <w:fldChar w:fldCharType="begin"/>
        </w:r>
        <w:r>
          <w:rPr>
            <w:webHidden/>
          </w:rPr>
          <w:instrText xml:space="preserve"> PAGEREF _Toc502048267 \h </w:instrText>
        </w:r>
        <w:r>
          <w:rPr>
            <w:webHidden/>
          </w:rPr>
        </w:r>
        <w:r>
          <w:rPr>
            <w:webHidden/>
          </w:rPr>
          <w:fldChar w:fldCharType="separate"/>
        </w:r>
        <w:r>
          <w:rPr>
            <w:webHidden/>
          </w:rPr>
          <w:t>66</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68" w:history="1">
        <w:r w:rsidRPr="00953EAE">
          <w:rPr>
            <w:rStyle w:val="Hyperlink"/>
            <w:lang w:eastAsia="ru-RU"/>
          </w:rPr>
          <w:t>4. Санитарная очистка территории</w:t>
        </w:r>
        <w:r>
          <w:rPr>
            <w:webHidden/>
          </w:rPr>
          <w:tab/>
        </w:r>
        <w:r>
          <w:rPr>
            <w:webHidden/>
          </w:rPr>
          <w:fldChar w:fldCharType="begin"/>
        </w:r>
        <w:r>
          <w:rPr>
            <w:webHidden/>
          </w:rPr>
          <w:instrText xml:space="preserve"> PAGEREF _Toc502048268 \h </w:instrText>
        </w:r>
        <w:r>
          <w:rPr>
            <w:webHidden/>
          </w:rPr>
        </w:r>
        <w:r>
          <w:rPr>
            <w:webHidden/>
          </w:rPr>
          <w:fldChar w:fldCharType="separate"/>
        </w:r>
        <w:r>
          <w:rPr>
            <w:webHidden/>
          </w:rPr>
          <w:t>76</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69" w:history="1">
        <w:r w:rsidRPr="00953EAE">
          <w:rPr>
            <w:rStyle w:val="Hyperlink"/>
          </w:rPr>
          <w:t>Обоснование мероприятий по территориальному планированию</w:t>
        </w:r>
        <w:r>
          <w:rPr>
            <w:webHidden/>
          </w:rPr>
          <w:tab/>
        </w:r>
        <w:r>
          <w:rPr>
            <w:webHidden/>
          </w:rPr>
          <w:fldChar w:fldCharType="begin"/>
        </w:r>
        <w:r>
          <w:rPr>
            <w:webHidden/>
          </w:rPr>
          <w:instrText xml:space="preserve"> PAGEREF _Toc502048269 \h </w:instrText>
        </w:r>
        <w:r>
          <w:rPr>
            <w:webHidden/>
          </w:rPr>
        </w:r>
        <w:r>
          <w:rPr>
            <w:webHidden/>
          </w:rPr>
          <w:fldChar w:fldCharType="separate"/>
        </w:r>
        <w:r>
          <w:rPr>
            <w:webHidden/>
          </w:rPr>
          <w:t>78</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70" w:history="1">
        <w:r w:rsidRPr="00953EAE">
          <w:rPr>
            <w:rStyle w:val="Hyperlink"/>
          </w:rPr>
          <w:t>5. Определение основных стратегических направлений (концепция) градостроительного развития территории МО.</w:t>
        </w:r>
        <w:r>
          <w:rPr>
            <w:webHidden/>
          </w:rPr>
          <w:tab/>
        </w:r>
        <w:r>
          <w:rPr>
            <w:webHidden/>
          </w:rPr>
          <w:fldChar w:fldCharType="begin"/>
        </w:r>
        <w:r>
          <w:rPr>
            <w:webHidden/>
          </w:rPr>
          <w:instrText xml:space="preserve"> PAGEREF _Toc502048270 \h </w:instrText>
        </w:r>
        <w:r>
          <w:rPr>
            <w:webHidden/>
          </w:rPr>
        </w:r>
        <w:r>
          <w:rPr>
            <w:webHidden/>
          </w:rPr>
          <w:fldChar w:fldCharType="separate"/>
        </w:r>
        <w:r>
          <w:rPr>
            <w:webHidden/>
          </w:rPr>
          <w:t>78</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71" w:history="1">
        <w:r w:rsidRPr="00953EAE">
          <w:rPr>
            <w:rStyle w:val="Hyperlink"/>
          </w:rPr>
          <w:t>5.1 Обоснование вариантов решения задач территориального планирования.</w:t>
        </w:r>
        <w:r>
          <w:rPr>
            <w:webHidden/>
          </w:rPr>
          <w:tab/>
        </w:r>
        <w:r>
          <w:rPr>
            <w:webHidden/>
          </w:rPr>
          <w:fldChar w:fldCharType="begin"/>
        </w:r>
        <w:r>
          <w:rPr>
            <w:webHidden/>
          </w:rPr>
          <w:instrText xml:space="preserve"> PAGEREF _Toc502048271 \h </w:instrText>
        </w:r>
        <w:r>
          <w:rPr>
            <w:webHidden/>
          </w:rPr>
        </w:r>
        <w:r>
          <w:rPr>
            <w:webHidden/>
          </w:rPr>
          <w:fldChar w:fldCharType="separate"/>
        </w:r>
        <w:r>
          <w:rPr>
            <w:webHidden/>
          </w:rPr>
          <w:t>79</w:t>
        </w:r>
        <w:r>
          <w:rPr>
            <w:webHidden/>
          </w:rPr>
          <w:fldChar w:fldCharType="end"/>
        </w:r>
      </w:hyperlink>
    </w:p>
    <w:p w:rsidR="007B17CC" w:rsidRDefault="007B17CC">
      <w:pPr>
        <w:pStyle w:val="TOC1"/>
        <w:rPr>
          <w:rFonts w:ascii="Franklin Gothic Book" w:hAnsi="Franklin Gothic Book" w:cs="Franklin Gothic Book"/>
          <w:sz w:val="22"/>
          <w:szCs w:val="22"/>
          <w:lang w:eastAsia="ru-RU"/>
        </w:rPr>
      </w:pPr>
      <w:hyperlink w:anchor="_Toc502048272" w:history="1">
        <w:r w:rsidRPr="00953EAE">
          <w:rPr>
            <w:rStyle w:val="Hyperlink"/>
          </w:rPr>
          <w:t>6. Перечень мероприятий по территориальному планированию.</w:t>
        </w:r>
        <w:r>
          <w:rPr>
            <w:webHidden/>
          </w:rPr>
          <w:tab/>
        </w:r>
        <w:r>
          <w:rPr>
            <w:webHidden/>
          </w:rPr>
          <w:fldChar w:fldCharType="begin"/>
        </w:r>
        <w:r>
          <w:rPr>
            <w:webHidden/>
          </w:rPr>
          <w:instrText xml:space="preserve"> PAGEREF _Toc502048272 \h </w:instrText>
        </w:r>
        <w:r>
          <w:rPr>
            <w:webHidden/>
          </w:rPr>
        </w:r>
        <w:r>
          <w:rPr>
            <w:webHidden/>
          </w:rPr>
          <w:fldChar w:fldCharType="separate"/>
        </w:r>
        <w:r>
          <w:rPr>
            <w:webHidden/>
          </w:rPr>
          <w:t>81</w:t>
        </w:r>
        <w:r>
          <w:rPr>
            <w:webHidden/>
          </w:rPr>
          <w:fldChar w:fldCharType="end"/>
        </w:r>
      </w:hyperlink>
    </w:p>
    <w:p w:rsidR="007B17CC" w:rsidRDefault="007B17CC" w:rsidP="000E1EB2">
      <w:pPr>
        <w:spacing w:before="200"/>
        <w:ind w:left="0"/>
        <w:jc w:val="both"/>
        <w:rPr>
          <w:b/>
          <w:bCs/>
          <w:color w:val="000000"/>
          <w:highlight w:val="yellow"/>
        </w:rPr>
      </w:pPr>
      <w:r w:rsidRPr="00A04ECD">
        <w:rPr>
          <w:b/>
          <w:bCs/>
          <w:color w:val="000000"/>
          <w:highlight w:val="yellow"/>
        </w:rPr>
        <w:fldChar w:fldCharType="end"/>
      </w:r>
    </w:p>
    <w:p w:rsidR="007B17CC" w:rsidRDefault="007B17CC" w:rsidP="000E1EB2">
      <w:pPr>
        <w:spacing w:before="200"/>
        <w:ind w:left="0"/>
        <w:jc w:val="both"/>
        <w:rPr>
          <w:b/>
          <w:bCs/>
          <w:color w:val="000000"/>
          <w:highlight w:val="yellow"/>
        </w:rPr>
      </w:pPr>
    </w:p>
    <w:p w:rsidR="007B17CC" w:rsidRDefault="007B17CC" w:rsidP="000E1EB2">
      <w:pPr>
        <w:spacing w:before="200"/>
        <w:ind w:left="0"/>
        <w:jc w:val="both"/>
        <w:rPr>
          <w:b/>
          <w:bCs/>
          <w:color w:val="000000"/>
          <w:highlight w:val="yellow"/>
        </w:rPr>
      </w:pPr>
    </w:p>
    <w:p w:rsidR="007B17CC" w:rsidRDefault="007B17CC" w:rsidP="000E1EB2">
      <w:pPr>
        <w:spacing w:before="200"/>
        <w:ind w:left="0"/>
        <w:jc w:val="both"/>
        <w:rPr>
          <w:b/>
          <w:bCs/>
          <w:color w:val="000000"/>
          <w:highlight w:val="yellow"/>
        </w:rPr>
      </w:pPr>
    </w:p>
    <w:p w:rsidR="007B17CC" w:rsidRPr="00A04ECD" w:rsidRDefault="007B17CC" w:rsidP="000E1EB2">
      <w:pPr>
        <w:spacing w:before="200"/>
        <w:ind w:left="0"/>
        <w:jc w:val="both"/>
        <w:rPr>
          <w:b/>
          <w:bCs/>
          <w:color w:val="000000"/>
          <w:highlight w:val="yellow"/>
        </w:rPr>
      </w:pPr>
    </w:p>
    <w:p w:rsidR="007B17CC" w:rsidRPr="00DC16EB" w:rsidRDefault="007B17CC" w:rsidP="006A79D7">
      <w:pPr>
        <w:spacing w:line="240" w:lineRule="auto"/>
        <w:ind w:left="0" w:firstLine="567"/>
        <w:rPr>
          <w:b/>
          <w:bCs/>
          <w:color w:val="000000"/>
        </w:rPr>
      </w:pPr>
      <w:r w:rsidRPr="00DC16EB">
        <w:rPr>
          <w:b/>
          <w:bCs/>
          <w:color w:val="000000"/>
        </w:rPr>
        <w:t>Приложения:</w:t>
      </w:r>
    </w:p>
    <w:p w:rsidR="007B17CC" w:rsidRPr="00DC16EB" w:rsidRDefault="007B17CC" w:rsidP="006A79D7">
      <w:pPr>
        <w:spacing w:line="240" w:lineRule="auto"/>
        <w:ind w:left="0" w:firstLine="567"/>
        <w:rPr>
          <w:b/>
          <w:bCs/>
          <w:color w:val="000000"/>
        </w:rPr>
      </w:pPr>
    </w:p>
    <w:p w:rsidR="007B17CC" w:rsidRPr="00DC16EB" w:rsidRDefault="007B17CC" w:rsidP="006A79D7">
      <w:pPr>
        <w:spacing w:line="240" w:lineRule="auto"/>
        <w:ind w:left="0" w:firstLine="567"/>
        <w:rPr>
          <w:b/>
          <w:bCs/>
          <w:color w:val="000000"/>
        </w:rPr>
      </w:pPr>
      <w:r w:rsidRPr="00DC16EB">
        <w:rPr>
          <w:b/>
          <w:bCs/>
          <w:color w:val="000000"/>
        </w:rPr>
        <w:t>Приложение 1</w:t>
      </w:r>
    </w:p>
    <w:p w:rsidR="007B17CC" w:rsidRPr="00DC16EB" w:rsidRDefault="007B17CC" w:rsidP="006A79D7">
      <w:pPr>
        <w:spacing w:line="240" w:lineRule="auto"/>
        <w:ind w:left="0" w:firstLine="567"/>
        <w:jc w:val="both"/>
        <w:rPr>
          <w:color w:val="000000"/>
        </w:rPr>
      </w:pPr>
      <w:r w:rsidRPr="00DC16EB">
        <w:rPr>
          <w:color w:val="000000"/>
        </w:rPr>
        <w:t xml:space="preserve">Техническое задание на разработку проекта Генерального плана и Правил землепользования и застройки муниципального образования </w:t>
      </w:r>
      <w:r>
        <w:rPr>
          <w:color w:val="000000"/>
        </w:rPr>
        <w:t>"Хаврогорское"</w:t>
      </w:r>
      <w:r w:rsidRPr="00DC16EB">
        <w:rPr>
          <w:color w:val="000000"/>
        </w:rPr>
        <w:t xml:space="preserve"> Холмогорского муниципального района Архангельской области (Приложение № 1  к муниципальному контракту от 01.12.2016 г.)</w:t>
      </w:r>
    </w:p>
    <w:p w:rsidR="007B17CC" w:rsidRPr="00DC16EB" w:rsidRDefault="007B17CC" w:rsidP="006A79D7">
      <w:pPr>
        <w:spacing w:line="240" w:lineRule="auto"/>
        <w:ind w:left="0" w:firstLine="567"/>
        <w:jc w:val="both"/>
        <w:rPr>
          <w:color w:val="000000"/>
        </w:rPr>
      </w:pPr>
      <w:r w:rsidRPr="00DC16EB">
        <w:rPr>
          <w:color w:val="000000"/>
        </w:rPr>
        <w:t>(на 15 листах)</w:t>
      </w:r>
    </w:p>
    <w:p w:rsidR="007B17CC" w:rsidRPr="00A04ECD" w:rsidRDefault="007B17CC" w:rsidP="006A79D7">
      <w:pPr>
        <w:spacing w:line="240" w:lineRule="auto"/>
        <w:ind w:left="0" w:firstLine="567"/>
        <w:jc w:val="both"/>
        <w:rPr>
          <w:color w:val="000000"/>
          <w:highlight w:val="yellow"/>
        </w:rPr>
      </w:pPr>
    </w:p>
    <w:p w:rsidR="007B17CC" w:rsidRPr="00DC16EB" w:rsidRDefault="007B17CC" w:rsidP="006A79D7">
      <w:pPr>
        <w:spacing w:line="240" w:lineRule="auto"/>
        <w:ind w:left="0" w:firstLine="567"/>
        <w:jc w:val="both"/>
        <w:rPr>
          <w:b/>
          <w:bCs/>
          <w:color w:val="000000"/>
        </w:rPr>
      </w:pPr>
      <w:r w:rsidRPr="00DC16EB">
        <w:rPr>
          <w:b/>
          <w:bCs/>
          <w:color w:val="000000"/>
        </w:rPr>
        <w:t>Приложения 2</w:t>
      </w:r>
    </w:p>
    <w:p w:rsidR="007B17CC" w:rsidRPr="00DC16EB" w:rsidRDefault="007B17CC" w:rsidP="006A79D7">
      <w:pPr>
        <w:spacing w:line="240" w:lineRule="auto"/>
        <w:ind w:left="0" w:firstLine="567"/>
        <w:jc w:val="both"/>
        <w:rPr>
          <w:color w:val="000000"/>
        </w:rPr>
      </w:pPr>
      <w:r w:rsidRPr="00DC16EB">
        <w:rPr>
          <w:color w:val="000000"/>
        </w:rPr>
        <w:t>Перечень законодательных и нормативных документов и иных основных источников исходно-разрешительной информации</w:t>
      </w:r>
    </w:p>
    <w:p w:rsidR="007B17CC" w:rsidRPr="00DC16EB" w:rsidRDefault="007B17CC" w:rsidP="006A79D7">
      <w:pPr>
        <w:spacing w:line="240" w:lineRule="auto"/>
        <w:ind w:left="0" w:firstLine="567"/>
        <w:jc w:val="both"/>
        <w:rPr>
          <w:color w:val="000000"/>
        </w:rPr>
      </w:pPr>
      <w:r w:rsidRPr="00DC16EB">
        <w:rPr>
          <w:color w:val="000000"/>
        </w:rPr>
        <w:t>(на 3 листах)</w:t>
      </w:r>
    </w:p>
    <w:p w:rsidR="007B17CC" w:rsidRPr="00DC16EB" w:rsidRDefault="007B17CC" w:rsidP="006A79D7">
      <w:pPr>
        <w:spacing w:line="240" w:lineRule="auto"/>
        <w:ind w:left="0" w:firstLine="567"/>
        <w:jc w:val="both"/>
        <w:rPr>
          <w:color w:val="000000"/>
        </w:rPr>
      </w:pPr>
    </w:p>
    <w:p w:rsidR="007B17CC" w:rsidRPr="00DC16EB" w:rsidRDefault="007B17CC" w:rsidP="006A79D7">
      <w:pPr>
        <w:spacing w:line="240" w:lineRule="auto"/>
        <w:ind w:left="0" w:firstLine="567"/>
        <w:jc w:val="both"/>
        <w:rPr>
          <w:b/>
          <w:bCs/>
          <w:color w:val="000000"/>
        </w:rPr>
      </w:pPr>
      <w:r w:rsidRPr="00DC16EB">
        <w:rPr>
          <w:b/>
          <w:bCs/>
          <w:color w:val="000000"/>
        </w:rPr>
        <w:t>Приложение 3</w:t>
      </w:r>
    </w:p>
    <w:p w:rsidR="007B17CC" w:rsidRPr="00DC16EB" w:rsidRDefault="007B17CC" w:rsidP="006A79D7">
      <w:pPr>
        <w:spacing w:line="240" w:lineRule="auto"/>
        <w:ind w:left="0" w:firstLine="567"/>
        <w:jc w:val="both"/>
        <w:rPr>
          <w:color w:val="000000"/>
        </w:rPr>
      </w:pPr>
      <w:r w:rsidRPr="00DC16EB">
        <w:rPr>
          <w:color w:val="000000"/>
        </w:rPr>
        <w:t>Перечень используемых сокращений</w:t>
      </w:r>
    </w:p>
    <w:p w:rsidR="007B17CC" w:rsidRPr="00DC16EB" w:rsidRDefault="007B17CC" w:rsidP="006A79D7">
      <w:pPr>
        <w:spacing w:line="240" w:lineRule="auto"/>
        <w:ind w:left="0" w:firstLine="567"/>
        <w:rPr>
          <w:color w:val="000000"/>
        </w:rPr>
      </w:pPr>
      <w:r w:rsidRPr="00DC16EB">
        <w:rPr>
          <w:color w:val="000000"/>
        </w:rPr>
        <w:t>(на 3 листах)</w:t>
      </w:r>
    </w:p>
    <w:p w:rsidR="007B17CC" w:rsidRPr="00A04ECD" w:rsidRDefault="007B17CC" w:rsidP="005A3D00">
      <w:pPr>
        <w:ind w:left="0" w:firstLine="567"/>
        <w:rPr>
          <w:b/>
          <w:bCs/>
          <w:color w:val="000000"/>
          <w:highlight w:val="yellow"/>
        </w:rPr>
      </w:pPr>
    </w:p>
    <w:p w:rsidR="007B17CC" w:rsidRPr="00A04ECD" w:rsidRDefault="007B17CC" w:rsidP="005A3D00">
      <w:pPr>
        <w:ind w:left="0" w:firstLine="567"/>
        <w:rPr>
          <w:b/>
          <w:bCs/>
          <w:color w:val="FF0000"/>
          <w:highlight w:val="yellow"/>
        </w:rPr>
      </w:pPr>
    </w:p>
    <w:p w:rsidR="007B17CC" w:rsidRPr="00A04ECD" w:rsidRDefault="007B17CC" w:rsidP="005A3D00">
      <w:pPr>
        <w:ind w:left="0" w:firstLine="567"/>
        <w:rPr>
          <w:b/>
          <w:bCs/>
          <w:color w:val="FF0000"/>
          <w:highlight w:val="yellow"/>
        </w:rPr>
      </w:pPr>
    </w:p>
    <w:p w:rsidR="007B17CC" w:rsidRPr="00A04ECD" w:rsidRDefault="007B17CC" w:rsidP="005A3D00">
      <w:pPr>
        <w:ind w:left="0" w:firstLine="567"/>
        <w:rPr>
          <w:b/>
          <w:bCs/>
          <w:color w:val="FF0000"/>
          <w:highlight w:val="yellow"/>
        </w:rPr>
      </w:pPr>
    </w:p>
    <w:p w:rsidR="007B17CC" w:rsidRPr="00A04ECD" w:rsidRDefault="007B17CC" w:rsidP="005A3D00">
      <w:pPr>
        <w:ind w:left="0" w:firstLine="567"/>
        <w:rPr>
          <w:b/>
          <w:bCs/>
          <w:color w:val="FF0000"/>
          <w:highlight w:val="yellow"/>
        </w:rPr>
      </w:pPr>
    </w:p>
    <w:p w:rsidR="007B17CC" w:rsidRDefault="007B17CC" w:rsidP="005A3D00">
      <w:pPr>
        <w:ind w:left="0" w:firstLine="567"/>
        <w:rPr>
          <w:b/>
          <w:bCs/>
          <w:color w:val="FF0000"/>
          <w:highlight w:val="yellow"/>
        </w:rPr>
      </w:pPr>
    </w:p>
    <w:p w:rsidR="007B17CC" w:rsidRDefault="007B17CC" w:rsidP="005A3D00">
      <w:pPr>
        <w:ind w:left="0" w:firstLine="567"/>
        <w:rPr>
          <w:b/>
          <w:bCs/>
          <w:color w:val="FF0000"/>
          <w:highlight w:val="yellow"/>
        </w:rPr>
      </w:pPr>
    </w:p>
    <w:p w:rsidR="007B17CC" w:rsidRDefault="007B17CC" w:rsidP="005A3D00">
      <w:pPr>
        <w:ind w:left="0" w:firstLine="567"/>
        <w:rPr>
          <w:b/>
          <w:bCs/>
          <w:color w:val="FF0000"/>
          <w:highlight w:val="yellow"/>
        </w:rPr>
      </w:pPr>
    </w:p>
    <w:p w:rsidR="007B17CC" w:rsidRDefault="007B17CC" w:rsidP="005A3D00">
      <w:pPr>
        <w:ind w:left="0" w:firstLine="567"/>
        <w:rPr>
          <w:b/>
          <w:bCs/>
          <w:color w:val="FF0000"/>
          <w:highlight w:val="yellow"/>
        </w:rPr>
      </w:pPr>
    </w:p>
    <w:p w:rsidR="007B17CC" w:rsidRDefault="007B17CC" w:rsidP="005A3D00">
      <w:pPr>
        <w:ind w:left="0" w:firstLine="567"/>
        <w:rPr>
          <w:b/>
          <w:bCs/>
          <w:color w:val="FF0000"/>
          <w:highlight w:val="yellow"/>
        </w:rPr>
      </w:pPr>
    </w:p>
    <w:p w:rsidR="007B17CC" w:rsidRDefault="007B17CC" w:rsidP="005A3D00">
      <w:pPr>
        <w:ind w:left="0" w:firstLine="567"/>
        <w:rPr>
          <w:b/>
          <w:bCs/>
          <w:color w:val="FF0000"/>
          <w:highlight w:val="yellow"/>
        </w:rPr>
      </w:pPr>
    </w:p>
    <w:p w:rsidR="007B17CC" w:rsidRDefault="007B17CC" w:rsidP="005A3D00">
      <w:pPr>
        <w:ind w:left="0" w:firstLine="567"/>
        <w:rPr>
          <w:b/>
          <w:bCs/>
          <w:color w:val="FF0000"/>
          <w:highlight w:val="yellow"/>
        </w:rPr>
      </w:pPr>
    </w:p>
    <w:p w:rsidR="007B17CC" w:rsidRDefault="007B17CC" w:rsidP="005A3D00">
      <w:pPr>
        <w:ind w:left="0" w:firstLine="567"/>
        <w:rPr>
          <w:b/>
          <w:bCs/>
          <w:color w:val="FF0000"/>
          <w:highlight w:val="yellow"/>
        </w:rPr>
      </w:pPr>
    </w:p>
    <w:p w:rsidR="007B17CC" w:rsidRDefault="007B17CC" w:rsidP="005A3D00">
      <w:pPr>
        <w:ind w:left="0" w:firstLine="567"/>
        <w:rPr>
          <w:b/>
          <w:bCs/>
          <w:color w:val="FF0000"/>
          <w:highlight w:val="yellow"/>
        </w:rPr>
      </w:pPr>
    </w:p>
    <w:p w:rsidR="007B17CC" w:rsidRDefault="007B17CC" w:rsidP="005A3D00">
      <w:pPr>
        <w:ind w:left="0" w:firstLine="567"/>
        <w:rPr>
          <w:b/>
          <w:bCs/>
          <w:color w:val="FF0000"/>
          <w:highlight w:val="yellow"/>
        </w:rPr>
      </w:pPr>
    </w:p>
    <w:p w:rsidR="007B17CC" w:rsidRDefault="007B17CC" w:rsidP="005A3D00">
      <w:pPr>
        <w:ind w:left="0" w:firstLine="567"/>
        <w:rPr>
          <w:b/>
          <w:bCs/>
          <w:color w:val="FF0000"/>
          <w:highlight w:val="yellow"/>
        </w:rPr>
      </w:pPr>
    </w:p>
    <w:p w:rsidR="007B17CC" w:rsidRDefault="007B17CC" w:rsidP="005A3D00">
      <w:pPr>
        <w:ind w:left="0" w:firstLine="567"/>
        <w:rPr>
          <w:b/>
          <w:bCs/>
          <w:color w:val="FF0000"/>
          <w:highlight w:val="yellow"/>
        </w:rPr>
      </w:pPr>
    </w:p>
    <w:p w:rsidR="007B17CC" w:rsidRDefault="007B17CC" w:rsidP="005A3D00">
      <w:pPr>
        <w:ind w:left="0" w:firstLine="567"/>
        <w:rPr>
          <w:b/>
          <w:bCs/>
          <w:color w:val="FF0000"/>
          <w:highlight w:val="yellow"/>
        </w:rPr>
      </w:pPr>
    </w:p>
    <w:p w:rsidR="007B17CC" w:rsidRPr="00A04ECD" w:rsidRDefault="007B17CC" w:rsidP="005A3D00">
      <w:pPr>
        <w:ind w:left="0" w:firstLine="567"/>
        <w:rPr>
          <w:b/>
          <w:bCs/>
          <w:color w:val="FF0000"/>
          <w:highlight w:val="yellow"/>
        </w:rPr>
      </w:pPr>
    </w:p>
    <w:p w:rsidR="007B17CC" w:rsidRPr="00914221" w:rsidRDefault="007B17CC" w:rsidP="00AD671A">
      <w:pPr>
        <w:pStyle w:val="12"/>
        <w:keepNext/>
        <w:spacing w:before="100" w:after="100"/>
        <w:rPr>
          <w:color w:val="auto"/>
        </w:rPr>
      </w:pPr>
      <w:bookmarkStart w:id="0" w:name="_Toc502048247"/>
      <w:r w:rsidRPr="00914221">
        <w:rPr>
          <w:color w:val="auto"/>
        </w:rPr>
        <w:t>Введение.</w:t>
      </w:r>
      <w:bookmarkEnd w:id="0"/>
    </w:p>
    <w:p w:rsidR="007B17CC" w:rsidRPr="00A04ECD" w:rsidRDefault="007B17CC" w:rsidP="00387D0E">
      <w:pPr>
        <w:spacing w:line="360" w:lineRule="auto"/>
        <w:ind w:left="0" w:firstLine="567"/>
        <w:jc w:val="both"/>
        <w:rPr>
          <w:color w:val="000000"/>
          <w:highlight w:val="yellow"/>
        </w:rPr>
      </w:pPr>
      <w:r w:rsidRPr="00914221">
        <w:t xml:space="preserve">Документ территориального планирования Генеральный план муниципального образования (далее – МО)  </w:t>
      </w:r>
      <w:r>
        <w:t>"Хаврогорское"</w:t>
      </w:r>
      <w:r w:rsidRPr="00914221">
        <w:t xml:space="preserve"> Холмогорского муниципального района Архангельской области» разработан в 2017 году ООО «Геодезия и межевание» (150002 Россия, г. Ярославль, ул. Будкина, д. 7) на </w:t>
      </w:r>
      <w:r w:rsidRPr="00DC16EB">
        <w:t>основании</w:t>
      </w:r>
      <w:r w:rsidRPr="00DC16EB">
        <w:rPr>
          <w:color w:val="000000"/>
        </w:rPr>
        <w:t xml:space="preserve"> муниципального контракта  от 01 декабря 2016 г. с Администрацией муниципального образования </w:t>
      </w:r>
      <w:r>
        <w:rPr>
          <w:color w:val="000000"/>
        </w:rPr>
        <w:t>"Хаврогорское"</w:t>
      </w:r>
      <w:r w:rsidRPr="00DC16EB">
        <w:rPr>
          <w:color w:val="000000"/>
        </w:rPr>
        <w:t xml:space="preserve"> Холмогорского муниципально</w:t>
      </w:r>
      <w:r>
        <w:rPr>
          <w:color w:val="000000"/>
        </w:rPr>
        <w:t>го района Архангельской области.</w:t>
      </w:r>
    </w:p>
    <w:p w:rsidR="007B17CC" w:rsidRPr="00914221" w:rsidRDefault="007B17CC" w:rsidP="00733ACA">
      <w:pPr>
        <w:spacing w:line="360" w:lineRule="auto"/>
        <w:ind w:left="0" w:firstLine="567"/>
        <w:jc w:val="both"/>
        <w:rPr>
          <w:color w:val="000000"/>
        </w:rPr>
      </w:pPr>
      <w:r w:rsidRPr="00914221">
        <w:rPr>
          <w:rStyle w:val="Strong"/>
          <w:rFonts w:ascii="Times New Roman" w:hAnsi="Times New Roman" w:cs="Times New Roman"/>
          <w:b/>
          <w:bCs/>
          <w:color w:val="000000"/>
          <w:sz w:val="24"/>
          <w:szCs w:val="24"/>
        </w:rPr>
        <w:t>Законодательной и методической основой</w:t>
      </w:r>
      <w:r w:rsidRPr="00914221">
        <w:rPr>
          <w:color w:val="000000"/>
        </w:rPr>
        <w:t xml:space="preserve"> для разработки Генерального плана МО </w:t>
      </w:r>
      <w:r>
        <w:rPr>
          <w:color w:val="000000"/>
        </w:rPr>
        <w:t>"Хаврогорское"</w:t>
      </w:r>
      <w:r w:rsidRPr="00914221">
        <w:rPr>
          <w:color w:val="000000"/>
        </w:rPr>
        <w:t xml:space="preserve"> (далее - Генплана) </w:t>
      </w:r>
      <w:r w:rsidRPr="00914221">
        <w:rPr>
          <w:rStyle w:val="Strong"/>
          <w:rFonts w:ascii="Times New Roman" w:hAnsi="Times New Roman" w:cs="Times New Roman"/>
          <w:color w:val="000000"/>
          <w:sz w:val="24"/>
          <w:szCs w:val="24"/>
        </w:rPr>
        <w:t xml:space="preserve">является </w:t>
      </w:r>
      <w:r w:rsidRPr="00914221">
        <w:rPr>
          <w:rStyle w:val="Strong"/>
          <w:rFonts w:ascii="Times New Roman" w:hAnsi="Times New Roman" w:cs="Times New Roman"/>
          <w:b/>
          <w:bCs/>
          <w:color w:val="000000"/>
          <w:sz w:val="24"/>
          <w:szCs w:val="24"/>
        </w:rPr>
        <w:t>Градостроительный кодекс Российской Федерации</w:t>
      </w:r>
      <w:r w:rsidRPr="00914221">
        <w:rPr>
          <w:color w:val="000000"/>
        </w:rPr>
        <w:t xml:space="preserve"> (далее – ГК РФ), определяющий, что градостроительная деятельность должна осуществляться с учётом интереса граждан, общественных и государственных интересов, а также национальных, историко-культурных и природоохранных интересов.</w:t>
      </w:r>
    </w:p>
    <w:p w:rsidR="007B17CC" w:rsidRPr="00914221" w:rsidRDefault="007B17CC" w:rsidP="00733ACA">
      <w:pPr>
        <w:spacing w:line="360" w:lineRule="auto"/>
        <w:ind w:left="0" w:firstLine="567"/>
        <w:jc w:val="both"/>
        <w:rPr>
          <w:color w:val="000000"/>
        </w:rPr>
      </w:pPr>
      <w:r w:rsidRPr="00914221">
        <w:rPr>
          <w:color w:val="000000"/>
        </w:rPr>
        <w:t xml:space="preserve">Содержание Генплана определено статьей 23 ГК РФ и "Техническим заданием на разработку Генерального плана" и "Правил землепользования и застройки" МО </w:t>
      </w:r>
      <w:r>
        <w:rPr>
          <w:color w:val="000000"/>
        </w:rPr>
        <w:t>"Хаврогорское"</w:t>
      </w:r>
      <w:r w:rsidRPr="00914221">
        <w:rPr>
          <w:color w:val="000000"/>
        </w:rPr>
        <w:t xml:space="preserve"> Холмогорского муниципального района Архангельской области» (приложение № 1 к муниципальному контракту от </w:t>
      </w:r>
      <w:r w:rsidRPr="00DC16EB">
        <w:rPr>
          <w:color w:val="000000"/>
        </w:rPr>
        <w:t xml:space="preserve"> 01 декабря 2016</w:t>
      </w:r>
      <w:r>
        <w:rPr>
          <w:color w:val="000000"/>
        </w:rPr>
        <w:t xml:space="preserve"> г.</w:t>
      </w:r>
      <w:r w:rsidRPr="00914221">
        <w:rPr>
          <w:color w:val="000000"/>
        </w:rPr>
        <w:t>).</w:t>
      </w:r>
    </w:p>
    <w:p w:rsidR="007B17CC" w:rsidRPr="00914221" w:rsidRDefault="007B17CC" w:rsidP="00733ACA">
      <w:pPr>
        <w:spacing w:line="360" w:lineRule="auto"/>
        <w:ind w:left="0" w:firstLine="567"/>
        <w:jc w:val="both"/>
        <w:rPr>
          <w:b/>
          <w:bCs/>
          <w:color w:val="000000"/>
        </w:rPr>
      </w:pPr>
      <w:r w:rsidRPr="00914221">
        <w:rPr>
          <w:color w:val="000000"/>
        </w:rPr>
        <w:t xml:space="preserve">В составе Генплана выделены следующие </w:t>
      </w:r>
      <w:r w:rsidRPr="00914221">
        <w:rPr>
          <w:rStyle w:val="Strong"/>
          <w:rFonts w:ascii="Times New Roman" w:hAnsi="Times New Roman" w:cs="Times New Roman"/>
          <w:b/>
          <w:bCs/>
          <w:color w:val="000000"/>
          <w:sz w:val="24"/>
          <w:szCs w:val="24"/>
        </w:rPr>
        <w:t>временные сроки</w:t>
      </w:r>
      <w:r w:rsidRPr="00914221">
        <w:rPr>
          <w:b/>
          <w:bCs/>
          <w:color w:val="000000"/>
        </w:rPr>
        <w:t xml:space="preserve"> </w:t>
      </w:r>
      <w:r w:rsidRPr="00914221">
        <w:rPr>
          <w:color w:val="000000"/>
        </w:rPr>
        <w:t xml:space="preserve">и, соответственно, разработаны мероприятия по территориальному планированию МО с разбивкой по последовательности их выполнения: </w:t>
      </w:r>
      <w:r w:rsidRPr="00914221">
        <w:rPr>
          <w:b/>
          <w:bCs/>
          <w:color w:val="000000"/>
        </w:rPr>
        <w:t>первая очередь – 2022 г.; расчётный срок (перспектива) - 2037 г.</w:t>
      </w:r>
    </w:p>
    <w:p w:rsidR="007B17CC" w:rsidRPr="00914221" w:rsidRDefault="007B17CC" w:rsidP="00733ACA">
      <w:pPr>
        <w:spacing w:line="360" w:lineRule="auto"/>
        <w:ind w:left="0" w:firstLine="567"/>
        <w:jc w:val="both"/>
        <w:rPr>
          <w:color w:val="000000"/>
        </w:rPr>
      </w:pPr>
      <w:r w:rsidRPr="00914221">
        <w:rPr>
          <w:color w:val="000000"/>
        </w:rPr>
        <w:t xml:space="preserve">Согласно статье  9 (пункт 11) ГК РФ, генеральные планы поселений утверждаются на срок </w:t>
      </w:r>
      <w:r w:rsidRPr="00914221">
        <w:rPr>
          <w:rStyle w:val="Strong"/>
          <w:rFonts w:ascii="Times New Roman" w:hAnsi="Times New Roman" w:cs="Times New Roman"/>
          <w:b/>
          <w:bCs/>
          <w:color w:val="000000"/>
          <w:sz w:val="24"/>
          <w:szCs w:val="24"/>
        </w:rPr>
        <w:t>не менее чем 20 лет</w:t>
      </w:r>
      <w:r w:rsidRPr="00914221">
        <w:rPr>
          <w:b/>
          <w:bCs/>
          <w:color w:val="000000"/>
        </w:rPr>
        <w:t>.</w:t>
      </w:r>
    </w:p>
    <w:p w:rsidR="007B17CC" w:rsidRPr="00914221" w:rsidRDefault="007B17CC" w:rsidP="00733ACA">
      <w:pPr>
        <w:spacing w:line="360" w:lineRule="auto"/>
        <w:ind w:left="0" w:firstLine="567"/>
        <w:jc w:val="both"/>
        <w:rPr>
          <w:b/>
          <w:bCs/>
          <w:color w:val="000000"/>
        </w:rPr>
      </w:pPr>
      <w:r w:rsidRPr="00914221">
        <w:rPr>
          <w:color w:val="000000"/>
        </w:rPr>
        <w:t xml:space="preserve">Документация Генплана представлена </w:t>
      </w:r>
      <w:r w:rsidRPr="00914221">
        <w:rPr>
          <w:rStyle w:val="Strong"/>
          <w:rFonts w:ascii="Times New Roman" w:hAnsi="Times New Roman" w:cs="Times New Roman"/>
          <w:b/>
          <w:bCs/>
          <w:color w:val="000000"/>
          <w:sz w:val="24"/>
          <w:szCs w:val="24"/>
        </w:rPr>
        <w:t>утверждаемыми материалами</w:t>
      </w:r>
      <w:r w:rsidRPr="00914221">
        <w:rPr>
          <w:b/>
          <w:bCs/>
          <w:color w:val="000000"/>
        </w:rPr>
        <w:t xml:space="preserve"> – «Положения о территориальном планировании» и "</w:t>
      </w:r>
      <w:r w:rsidRPr="00914221">
        <w:rPr>
          <w:rStyle w:val="Strong"/>
          <w:rFonts w:ascii="Times New Roman" w:hAnsi="Times New Roman" w:cs="Times New Roman"/>
          <w:b/>
          <w:bCs/>
          <w:color w:val="000000"/>
          <w:sz w:val="24"/>
          <w:szCs w:val="24"/>
        </w:rPr>
        <w:t>Материалами по обоснованию</w:t>
      </w:r>
      <w:r w:rsidRPr="00914221">
        <w:rPr>
          <w:b/>
          <w:bCs/>
          <w:color w:val="000000"/>
        </w:rPr>
        <w:t xml:space="preserve"> Генплана", соответственно, в текстовой (пояснительная записка) и графической (карты) форме и в электронном виде.</w:t>
      </w:r>
    </w:p>
    <w:p w:rsidR="007B17CC" w:rsidRPr="00914221" w:rsidRDefault="007B17CC" w:rsidP="00733ACA">
      <w:pPr>
        <w:spacing w:line="360" w:lineRule="auto"/>
        <w:ind w:left="0" w:firstLine="567"/>
        <w:jc w:val="both"/>
        <w:rPr>
          <w:color w:val="000000"/>
        </w:rPr>
      </w:pPr>
      <w:r w:rsidRPr="00914221">
        <w:rPr>
          <w:color w:val="000000"/>
        </w:rPr>
        <w:t xml:space="preserve">Генплан вместе с планами социально-экономического развития Холмогорского муниципального района (далее – района) и МО </w:t>
      </w:r>
      <w:r>
        <w:rPr>
          <w:color w:val="000000"/>
        </w:rPr>
        <w:t>"Хаврогорское"</w:t>
      </w:r>
      <w:r w:rsidRPr="00914221">
        <w:rPr>
          <w:color w:val="000000"/>
        </w:rPr>
        <w:t xml:space="preserve"> (далее – МО) входит в единый программный блок по обеспечению устойчивого развития территории МО </w:t>
      </w:r>
      <w:r>
        <w:rPr>
          <w:color w:val="000000"/>
        </w:rPr>
        <w:t>"Хаврогорское"</w:t>
      </w:r>
      <w:r w:rsidRPr="00914221">
        <w:rPr>
          <w:color w:val="000000"/>
        </w:rPr>
        <w:t xml:space="preserve">, занимает в этом блоке свою правовую нишу (является </w:t>
      </w:r>
      <w:r w:rsidRPr="00914221">
        <w:rPr>
          <w:rStyle w:val="Strong"/>
          <w:rFonts w:ascii="Times New Roman" w:hAnsi="Times New Roman" w:cs="Times New Roman"/>
          <w:b/>
          <w:bCs/>
          <w:color w:val="000000"/>
          <w:sz w:val="24"/>
          <w:szCs w:val="24"/>
        </w:rPr>
        <w:t>нормативно-правовым актом</w:t>
      </w:r>
      <w:r w:rsidRPr="00914221">
        <w:rPr>
          <w:color w:val="000000"/>
        </w:rPr>
        <w:t>) и призван указывать и регламентировать все вопросы градостроительной деятельности, связанные с использованием территории МО.</w:t>
      </w:r>
    </w:p>
    <w:p w:rsidR="007B17CC" w:rsidRPr="00914221" w:rsidRDefault="007B17CC" w:rsidP="00733ACA">
      <w:pPr>
        <w:spacing w:line="360" w:lineRule="auto"/>
        <w:ind w:left="0" w:firstLine="567"/>
        <w:jc w:val="both"/>
        <w:rPr>
          <w:color w:val="000000"/>
        </w:rPr>
      </w:pPr>
      <w:r w:rsidRPr="00914221">
        <w:rPr>
          <w:color w:val="000000"/>
        </w:rPr>
        <w:t xml:space="preserve">Генплан действует на территории МО </w:t>
      </w:r>
      <w:r>
        <w:rPr>
          <w:color w:val="000000"/>
        </w:rPr>
        <w:t>"Хаврогорское"</w:t>
      </w:r>
      <w:r w:rsidRPr="00914221">
        <w:rPr>
          <w:color w:val="000000"/>
        </w:rPr>
        <w:t xml:space="preserve"> в пределах его административных границ. Положения Генплана по территориальному планированию МО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7B17CC" w:rsidRPr="00914221" w:rsidRDefault="007B17CC" w:rsidP="00733ACA">
      <w:pPr>
        <w:spacing w:line="360" w:lineRule="auto"/>
        <w:ind w:left="0" w:firstLine="567"/>
        <w:jc w:val="both"/>
        <w:rPr>
          <w:b/>
          <w:bCs/>
          <w:color w:val="000000"/>
        </w:rPr>
      </w:pPr>
      <w:r w:rsidRPr="00914221">
        <w:rPr>
          <w:b/>
          <w:bCs/>
          <w:color w:val="000000"/>
        </w:rPr>
        <w:t xml:space="preserve">В числе базовой нормативно-правовой и градостроительной документации для принятия решений по территориальному планированию МО </w:t>
      </w:r>
      <w:r>
        <w:rPr>
          <w:b/>
          <w:bCs/>
          <w:color w:val="000000"/>
        </w:rPr>
        <w:t>"Хаврогорское"</w:t>
      </w:r>
      <w:r w:rsidRPr="00914221">
        <w:rPr>
          <w:b/>
          <w:bCs/>
          <w:color w:val="000000"/>
        </w:rPr>
        <w:t xml:space="preserve"> использованы:</w:t>
      </w:r>
    </w:p>
    <w:p w:rsidR="007B17CC" w:rsidRPr="00F42740" w:rsidRDefault="007B17CC" w:rsidP="00C26D66">
      <w:pPr>
        <w:pStyle w:val="ListParagraph"/>
        <w:numPr>
          <w:ilvl w:val="0"/>
          <w:numId w:val="40"/>
        </w:numPr>
        <w:spacing w:before="0" w:after="0"/>
        <w:ind w:left="1134" w:firstLine="0"/>
        <w:jc w:val="both"/>
        <w:rPr>
          <w:color w:val="000000"/>
          <w:spacing w:val="5"/>
        </w:rPr>
      </w:pPr>
      <w:r w:rsidRPr="00F42740">
        <w:rPr>
          <w:color w:val="000000"/>
          <w:spacing w:val="5"/>
        </w:rPr>
        <w:t>Федеральный закон от 29.12.2004г. №190-ФЗ «Градостроительный кодекс Российской Федерации»;</w:t>
      </w:r>
    </w:p>
    <w:p w:rsidR="007B17CC" w:rsidRPr="00F42740" w:rsidRDefault="007B17CC" w:rsidP="00C26D66">
      <w:pPr>
        <w:pStyle w:val="ListParagraph"/>
        <w:numPr>
          <w:ilvl w:val="0"/>
          <w:numId w:val="40"/>
        </w:numPr>
        <w:spacing w:before="0" w:after="0"/>
        <w:ind w:left="1134" w:firstLine="0"/>
        <w:jc w:val="both"/>
        <w:rPr>
          <w:color w:val="000000"/>
          <w:spacing w:val="5"/>
        </w:rPr>
      </w:pPr>
      <w:r w:rsidRPr="00F42740">
        <w:rPr>
          <w:color w:val="000000"/>
          <w:spacing w:val="5"/>
        </w:rPr>
        <w:t>СП 42.13330.2011 «Градостроительство. Планировка и застройка городских и сельских поселений»;</w:t>
      </w:r>
    </w:p>
    <w:p w:rsidR="007B17CC" w:rsidRPr="00F42740" w:rsidRDefault="007B17CC" w:rsidP="00C26D66">
      <w:pPr>
        <w:pStyle w:val="ListParagraph"/>
        <w:numPr>
          <w:ilvl w:val="0"/>
          <w:numId w:val="40"/>
        </w:numPr>
        <w:spacing w:before="0" w:after="0"/>
        <w:ind w:left="1134" w:firstLine="0"/>
        <w:jc w:val="both"/>
        <w:rPr>
          <w:color w:val="000000"/>
          <w:spacing w:val="5"/>
        </w:rPr>
      </w:pPr>
      <w:r w:rsidRPr="00F42740">
        <w:rPr>
          <w:color w:val="000000"/>
          <w:spacing w:val="5"/>
        </w:rPr>
        <w:t>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w:t>
      </w:r>
    </w:p>
    <w:p w:rsidR="007B17CC" w:rsidRPr="00F42740" w:rsidRDefault="007B17CC" w:rsidP="00C26D66">
      <w:pPr>
        <w:pStyle w:val="ListParagraph"/>
        <w:numPr>
          <w:ilvl w:val="0"/>
          <w:numId w:val="40"/>
        </w:numPr>
        <w:spacing w:before="0" w:after="0"/>
        <w:ind w:left="1134" w:firstLine="0"/>
        <w:jc w:val="both"/>
        <w:rPr>
          <w:color w:val="000000"/>
          <w:spacing w:val="5"/>
        </w:rPr>
      </w:pPr>
      <w:r w:rsidRPr="00F42740">
        <w:rPr>
          <w:color w:val="000000"/>
          <w:spacing w:val="5"/>
        </w:rPr>
        <w:t>«Методические рекомендации по разработке проектов генеральных планов поселений и городских округов» (утверждены Приказом Минрегионразвития РФ от 26.05.2011г. №244);</w:t>
      </w:r>
    </w:p>
    <w:p w:rsidR="007B17CC" w:rsidRPr="00F42740" w:rsidRDefault="007B17CC" w:rsidP="00C26D66">
      <w:pPr>
        <w:pStyle w:val="ListParagraph"/>
        <w:numPr>
          <w:ilvl w:val="0"/>
          <w:numId w:val="40"/>
        </w:numPr>
        <w:ind w:left="1134" w:firstLine="0"/>
        <w:jc w:val="both"/>
        <w:rPr>
          <w:color w:val="000000"/>
          <w:spacing w:val="5"/>
        </w:rPr>
      </w:pPr>
      <w:r w:rsidRPr="00F42740">
        <w:rPr>
          <w:color w:val="000000"/>
          <w:spacing w:val="5"/>
        </w:rPr>
        <w:t xml:space="preserve">Постановление Администрации Архангельской области от 22.09.2008г. № 215-па/33 (ред. от 19.10.2010 г.) «Об утверждении долгосрочной целевой программы Архангельской области «Градостроительное развитие Архангельской области на 2009-2012 гг.» (В  редакции Постановления Правительства Архангельской области </w:t>
      </w:r>
      <w:hyperlink r:id="rId7" w:tgtFrame="contents" w:history="1">
        <w:r w:rsidRPr="00F42740">
          <w:rPr>
            <w:rStyle w:val="Hyperlink"/>
            <w:color w:val="000000"/>
            <w:spacing w:val="5"/>
            <w:u w:val="none"/>
          </w:rPr>
          <w:t>от 05.11.2009 г. № 141-пп</w:t>
        </w:r>
      </w:hyperlink>
      <w:r w:rsidRPr="00F42740">
        <w:rPr>
          <w:color w:val="000000"/>
          <w:spacing w:val="5"/>
        </w:rPr>
        <w:t>);</w:t>
      </w:r>
    </w:p>
    <w:p w:rsidR="007B17CC" w:rsidRPr="00F42740" w:rsidRDefault="007B17CC" w:rsidP="00C26D66">
      <w:pPr>
        <w:pStyle w:val="ListParagraph"/>
        <w:numPr>
          <w:ilvl w:val="0"/>
          <w:numId w:val="40"/>
        </w:numPr>
        <w:spacing w:before="0" w:after="0"/>
        <w:ind w:left="1134" w:firstLine="0"/>
        <w:jc w:val="both"/>
        <w:rPr>
          <w:color w:val="000000"/>
          <w:spacing w:val="5"/>
        </w:rPr>
      </w:pPr>
      <w:r w:rsidRPr="00F42740">
        <w:rPr>
          <w:color w:val="000000"/>
          <w:spacing w:val="5"/>
        </w:rPr>
        <w:t>«Градостроительный Кодекс Архангельской области» (</w:t>
      </w:r>
      <w:r w:rsidRPr="00E525C9">
        <w:rPr>
          <w:color w:val="000000"/>
          <w:spacing w:val="5"/>
        </w:rPr>
        <w:t xml:space="preserve">с </w:t>
      </w:r>
      <w:r>
        <w:rPr>
          <w:color w:val="000000"/>
          <w:spacing w:val="5"/>
        </w:rPr>
        <w:t>изменениями на 10 июля 2017 г.</w:t>
      </w:r>
      <w:r w:rsidRPr="00F42740">
        <w:rPr>
          <w:color w:val="000000"/>
          <w:spacing w:val="5"/>
        </w:rPr>
        <w:t>);</w:t>
      </w:r>
    </w:p>
    <w:p w:rsidR="007B17CC" w:rsidRPr="00F42740" w:rsidRDefault="007B17CC" w:rsidP="00C26D66">
      <w:pPr>
        <w:pStyle w:val="ListParagraph"/>
        <w:numPr>
          <w:ilvl w:val="0"/>
          <w:numId w:val="40"/>
        </w:numPr>
        <w:spacing w:before="0" w:after="0"/>
        <w:ind w:left="1134" w:firstLine="0"/>
        <w:jc w:val="both"/>
        <w:rPr>
          <w:color w:val="000000"/>
          <w:spacing w:val="5"/>
        </w:rPr>
      </w:pPr>
      <w:r w:rsidRPr="00F42740">
        <w:rPr>
          <w:color w:val="000000"/>
          <w:spacing w:val="5"/>
        </w:rPr>
        <w:t>«Стратегия социально-экономического развития Архангельской области до 2030 года» (2009г.);</w:t>
      </w:r>
    </w:p>
    <w:p w:rsidR="007B17CC" w:rsidRPr="00F42740" w:rsidRDefault="007B17CC" w:rsidP="00C26D66">
      <w:pPr>
        <w:pStyle w:val="ListParagraph"/>
        <w:numPr>
          <w:ilvl w:val="0"/>
          <w:numId w:val="40"/>
        </w:numPr>
        <w:spacing w:before="0" w:after="0"/>
        <w:ind w:left="1134" w:firstLine="0"/>
        <w:jc w:val="both"/>
        <w:rPr>
          <w:color w:val="000000"/>
          <w:spacing w:val="5"/>
        </w:rPr>
      </w:pPr>
      <w:r w:rsidRPr="00F42740">
        <w:rPr>
          <w:color w:val="000000"/>
          <w:spacing w:val="5"/>
        </w:rPr>
        <w:t>«Города и районы Архангельской области в 2016 г. Основные социально-экономические показатели» (статистический сборник, Архангельск, 2017 г.)</w:t>
      </w:r>
    </w:p>
    <w:p w:rsidR="007B17CC" w:rsidRPr="00F42740" w:rsidRDefault="007B17CC" w:rsidP="00C26D66">
      <w:pPr>
        <w:pStyle w:val="ListParagraph"/>
        <w:numPr>
          <w:ilvl w:val="1"/>
          <w:numId w:val="40"/>
        </w:numPr>
        <w:spacing w:before="0" w:after="0"/>
        <w:ind w:left="1134" w:firstLine="0"/>
        <w:jc w:val="both"/>
        <w:rPr>
          <w:color w:val="000000"/>
          <w:spacing w:val="5"/>
        </w:rPr>
      </w:pPr>
      <w:r w:rsidRPr="00F42740">
        <w:rPr>
          <w:color w:val="000000"/>
          <w:spacing w:val="5"/>
        </w:rPr>
        <w:t>1 том: население; труд; уровень жизни населения; коммунальное хозяйство; образование; здравоохранение; культура; отдых и туризм; окружающая среда;</w:t>
      </w:r>
    </w:p>
    <w:p w:rsidR="007B17CC" w:rsidRPr="00F42740" w:rsidRDefault="007B17CC" w:rsidP="00C26D66">
      <w:pPr>
        <w:pStyle w:val="ListParagraph"/>
        <w:numPr>
          <w:ilvl w:val="1"/>
          <w:numId w:val="40"/>
        </w:numPr>
        <w:spacing w:before="0" w:after="0"/>
        <w:ind w:left="1134" w:firstLine="0"/>
        <w:jc w:val="both"/>
        <w:rPr>
          <w:color w:val="000000"/>
          <w:spacing w:val="5"/>
        </w:rPr>
      </w:pPr>
      <w:r w:rsidRPr="00F42740">
        <w:rPr>
          <w:color w:val="000000"/>
          <w:spacing w:val="5"/>
        </w:rPr>
        <w:t>2 том: предприятия и организации; промышленные предприятия и коммунальное хозяйство; сельское и лесное хозяйство; строительство; транспорт; торговля и услуги населению;</w:t>
      </w:r>
    </w:p>
    <w:p w:rsidR="007B17CC" w:rsidRPr="00F42740" w:rsidRDefault="007B17CC" w:rsidP="00C26D66">
      <w:pPr>
        <w:pStyle w:val="ListParagraph"/>
        <w:numPr>
          <w:ilvl w:val="0"/>
          <w:numId w:val="40"/>
        </w:numPr>
        <w:spacing w:before="0" w:after="0"/>
        <w:ind w:left="1134" w:firstLine="0"/>
        <w:jc w:val="both"/>
        <w:rPr>
          <w:color w:val="000000"/>
          <w:spacing w:val="5"/>
        </w:rPr>
      </w:pPr>
      <w:r w:rsidRPr="00F42740">
        <w:rPr>
          <w:color w:val="000000"/>
          <w:spacing w:val="5"/>
        </w:rPr>
        <w:t xml:space="preserve">«Численность населения Архангельской области на 01.01.2017 </w:t>
      </w:r>
      <w:r>
        <w:rPr>
          <w:color w:val="000000"/>
          <w:spacing w:val="5"/>
        </w:rPr>
        <w:t>г. «С</w:t>
      </w:r>
      <w:r w:rsidRPr="00F42740">
        <w:rPr>
          <w:color w:val="000000"/>
          <w:spacing w:val="5"/>
        </w:rPr>
        <w:t>татистический сборник, Архангельскстат, 2017 г.);</w:t>
      </w:r>
    </w:p>
    <w:p w:rsidR="007B17CC" w:rsidRPr="00F42740" w:rsidRDefault="007B17CC" w:rsidP="00C26D66">
      <w:pPr>
        <w:pStyle w:val="ListParagraph"/>
        <w:numPr>
          <w:ilvl w:val="0"/>
          <w:numId w:val="40"/>
        </w:numPr>
        <w:spacing w:before="0" w:after="0"/>
        <w:ind w:left="1134" w:firstLine="0"/>
        <w:jc w:val="both"/>
        <w:rPr>
          <w:color w:val="000000"/>
          <w:spacing w:val="5"/>
        </w:rPr>
      </w:pPr>
      <w:r w:rsidRPr="00F42740">
        <w:rPr>
          <w:color w:val="000000"/>
          <w:spacing w:val="5"/>
        </w:rPr>
        <w:t>«Схема территориального планирования Архангельской области» (2012г.)</w:t>
      </w:r>
    </w:p>
    <w:p w:rsidR="007B17CC" w:rsidRPr="00F42740" w:rsidRDefault="007B17CC" w:rsidP="00C26D66">
      <w:pPr>
        <w:pStyle w:val="ListParagraph"/>
        <w:numPr>
          <w:ilvl w:val="0"/>
          <w:numId w:val="40"/>
        </w:numPr>
        <w:spacing w:before="0" w:after="0"/>
        <w:ind w:left="1134" w:firstLine="0"/>
        <w:jc w:val="both"/>
        <w:rPr>
          <w:color w:val="000000"/>
          <w:spacing w:val="5"/>
        </w:rPr>
      </w:pPr>
      <w:r w:rsidRPr="00F42740">
        <w:rPr>
          <w:color w:val="000000"/>
          <w:spacing w:val="5"/>
        </w:rPr>
        <w:t>«Объединенные схемы территориального планирования частей Архангельской области. Первый этап: материалы по обоснованию» (2011г.);</w:t>
      </w:r>
    </w:p>
    <w:p w:rsidR="007B17CC" w:rsidRPr="00F42740" w:rsidRDefault="007B17CC" w:rsidP="00C26D66">
      <w:pPr>
        <w:pStyle w:val="ListParagraph"/>
        <w:numPr>
          <w:ilvl w:val="0"/>
          <w:numId w:val="40"/>
        </w:numPr>
        <w:spacing w:before="0" w:after="0"/>
        <w:ind w:left="1134" w:firstLine="0"/>
        <w:jc w:val="both"/>
        <w:rPr>
          <w:color w:val="000000"/>
          <w:spacing w:val="5"/>
        </w:rPr>
      </w:pPr>
      <w:r w:rsidRPr="00F42740">
        <w:rPr>
          <w:color w:val="000000"/>
          <w:spacing w:val="5"/>
        </w:rPr>
        <w:t>«Каталог месторождений твердых полезных ископаемых Архангельской области по состоянию на 01.01.2017 г.» (2017 г.)</w:t>
      </w:r>
    </w:p>
    <w:p w:rsidR="007B17CC" w:rsidRPr="00F42740" w:rsidRDefault="007B17CC" w:rsidP="00C26D66">
      <w:pPr>
        <w:pStyle w:val="ListParagraph"/>
        <w:numPr>
          <w:ilvl w:val="0"/>
          <w:numId w:val="40"/>
        </w:numPr>
        <w:spacing w:before="0" w:after="0"/>
        <w:ind w:left="1134" w:firstLine="0"/>
        <w:jc w:val="both"/>
        <w:rPr>
          <w:color w:val="000000"/>
          <w:spacing w:val="5"/>
        </w:rPr>
      </w:pPr>
      <w:r w:rsidRPr="00F42740">
        <w:rPr>
          <w:color w:val="000000"/>
          <w:spacing w:val="5"/>
        </w:rPr>
        <w:t>«Перечень особо охраняемых природных территорий Архангельской области» (федерального значения: национальные парки и заповедники; регионального значения: биологические, геологические и ландшафтные заповедники; местного значения: памятники природы);</w:t>
      </w:r>
    </w:p>
    <w:p w:rsidR="007B17CC" w:rsidRPr="00F42740" w:rsidRDefault="007B17CC" w:rsidP="00C26D66">
      <w:pPr>
        <w:pStyle w:val="ListParagraph"/>
        <w:numPr>
          <w:ilvl w:val="0"/>
          <w:numId w:val="40"/>
        </w:numPr>
        <w:spacing w:before="0" w:after="0"/>
        <w:ind w:left="1134" w:firstLine="0"/>
        <w:jc w:val="both"/>
        <w:rPr>
          <w:color w:val="000000"/>
          <w:spacing w:val="5"/>
        </w:rPr>
      </w:pPr>
      <w:r w:rsidRPr="00F42740">
        <w:rPr>
          <w:color w:val="000000"/>
          <w:spacing w:val="5"/>
        </w:rPr>
        <w:t>«Перечень объектов культурного наследия Архангельской области» (федерального и регионального значения);</w:t>
      </w:r>
    </w:p>
    <w:p w:rsidR="007B17CC" w:rsidRPr="00F42740" w:rsidRDefault="007B17CC" w:rsidP="00C26D66">
      <w:pPr>
        <w:pStyle w:val="ListParagraph"/>
        <w:numPr>
          <w:ilvl w:val="0"/>
          <w:numId w:val="40"/>
        </w:numPr>
        <w:spacing w:before="0" w:after="0"/>
        <w:ind w:left="1134" w:firstLine="0"/>
        <w:jc w:val="both"/>
        <w:rPr>
          <w:color w:val="000000"/>
          <w:spacing w:val="5"/>
        </w:rPr>
      </w:pPr>
      <w:r w:rsidRPr="00F42740">
        <w:rPr>
          <w:color w:val="000000"/>
          <w:spacing w:val="5"/>
        </w:rPr>
        <w:t>«Реестр автомобильных дорог общего пользования регионального значения на территории Архангельской области» (Архангельскоблавтодор, 2016 г.);</w:t>
      </w:r>
    </w:p>
    <w:p w:rsidR="007B17CC" w:rsidRPr="00F42740" w:rsidRDefault="007B17CC" w:rsidP="00C26D66">
      <w:pPr>
        <w:pStyle w:val="ListParagraph"/>
        <w:numPr>
          <w:ilvl w:val="0"/>
          <w:numId w:val="40"/>
        </w:numPr>
        <w:spacing w:before="0" w:after="0"/>
        <w:ind w:left="1134" w:firstLine="0"/>
        <w:jc w:val="both"/>
        <w:rPr>
          <w:color w:val="000000"/>
          <w:spacing w:val="5"/>
        </w:rPr>
      </w:pPr>
      <w:r>
        <w:rPr>
          <w:color w:val="000000"/>
          <w:spacing w:val="5"/>
        </w:rPr>
        <w:t>«Состояние топливно-</w:t>
      </w:r>
      <w:r w:rsidRPr="00F42740">
        <w:rPr>
          <w:color w:val="000000"/>
          <w:spacing w:val="5"/>
        </w:rPr>
        <w:t>энергетического комплекса Архангельской области» (2016 г.);</w:t>
      </w:r>
    </w:p>
    <w:p w:rsidR="007B17CC" w:rsidRPr="00F42740" w:rsidRDefault="007B17CC" w:rsidP="00C26D66">
      <w:pPr>
        <w:pStyle w:val="ListParagraph"/>
        <w:numPr>
          <w:ilvl w:val="0"/>
          <w:numId w:val="40"/>
        </w:numPr>
        <w:spacing w:before="0" w:after="0"/>
        <w:ind w:left="1134" w:firstLine="0"/>
        <w:jc w:val="both"/>
        <w:rPr>
          <w:color w:val="000000"/>
          <w:spacing w:val="5"/>
        </w:rPr>
      </w:pPr>
      <w:r w:rsidRPr="00F42740">
        <w:rPr>
          <w:color w:val="000000"/>
          <w:spacing w:val="5"/>
        </w:rPr>
        <w:t>Долгосрочная целевая программа «Энергосбережение и повышение энергетической эффективности в Архангельской области на 2010-2020 гг. (2010 г.);</w:t>
      </w:r>
    </w:p>
    <w:p w:rsidR="007B17CC" w:rsidRPr="00F42740" w:rsidRDefault="007B17CC" w:rsidP="00C26D66">
      <w:pPr>
        <w:pStyle w:val="ListParagraph"/>
        <w:numPr>
          <w:ilvl w:val="0"/>
          <w:numId w:val="43"/>
        </w:numPr>
        <w:spacing w:line="240" w:lineRule="auto"/>
        <w:ind w:left="1134" w:firstLine="0"/>
        <w:jc w:val="both"/>
      </w:pPr>
      <w:r w:rsidRPr="00F42740">
        <w:t>Схема территориального планирования Холмогорского муниципального района (2014 г.).</w:t>
      </w:r>
    </w:p>
    <w:p w:rsidR="007B17CC" w:rsidRPr="00A04ECD" w:rsidRDefault="007B17CC" w:rsidP="004C327A">
      <w:pPr>
        <w:autoSpaceDE w:val="0"/>
        <w:autoSpaceDN w:val="0"/>
        <w:adjustRightInd w:val="0"/>
        <w:jc w:val="both"/>
        <w:outlineLvl w:val="1"/>
        <w:rPr>
          <w:color w:val="FF0000"/>
          <w:highlight w:val="yellow"/>
        </w:rPr>
      </w:pPr>
    </w:p>
    <w:p w:rsidR="007B17CC" w:rsidRPr="00914221" w:rsidRDefault="007B17CC" w:rsidP="00733ACA">
      <w:pPr>
        <w:spacing w:line="360" w:lineRule="auto"/>
        <w:ind w:left="0" w:firstLine="567"/>
        <w:jc w:val="both"/>
        <w:rPr>
          <w:color w:val="000000"/>
        </w:rPr>
      </w:pPr>
      <w:r w:rsidRPr="00914221">
        <w:rPr>
          <w:color w:val="000000"/>
        </w:rPr>
        <w:t>Работа выполняется в соответствии с требованиями Градостроительного, Земельного, Лесного, Водного кодексов Российской Федерации, Федерального закона «Об общих принципах организации местного самоуправления в Российской Федерации» от 06.10.2003 г. № 131-ФЗ, других законодательных актов и нормативно-правовых документов РФ и Архангельской области.</w:t>
      </w:r>
    </w:p>
    <w:p w:rsidR="007B17CC" w:rsidRPr="00A04ECD" w:rsidRDefault="007B17CC" w:rsidP="00733ACA">
      <w:pPr>
        <w:spacing w:line="360" w:lineRule="auto"/>
        <w:ind w:left="0" w:firstLine="567"/>
        <w:jc w:val="both"/>
        <w:rPr>
          <w:color w:val="000000"/>
          <w:highlight w:val="yellow"/>
        </w:rPr>
      </w:pPr>
      <w:r w:rsidRPr="00914221">
        <w:rPr>
          <w:color w:val="000000"/>
        </w:rPr>
        <w:t xml:space="preserve">Подготовка, согласование и утверждение Генплана МО должны соответствовать положениям статей 24 и 25 ГК РФ и Уставу МО </w:t>
      </w:r>
      <w:r>
        <w:rPr>
          <w:color w:val="000000"/>
        </w:rPr>
        <w:t>"Хаврогорское"</w:t>
      </w:r>
      <w:r w:rsidRPr="00914221">
        <w:rPr>
          <w:color w:val="000000"/>
        </w:rPr>
        <w:t>.</w:t>
      </w:r>
      <w:r w:rsidRPr="00A04ECD">
        <w:rPr>
          <w:color w:val="000000"/>
          <w:highlight w:val="yellow"/>
        </w:rPr>
        <w:br w:type="page"/>
      </w:r>
    </w:p>
    <w:tbl>
      <w:tblPr>
        <w:tblW w:w="0" w:type="auto"/>
        <w:tblInd w:w="-106" w:type="dxa"/>
        <w:tblCellMar>
          <w:top w:w="170" w:type="dxa"/>
          <w:bottom w:w="170" w:type="dxa"/>
        </w:tblCellMar>
        <w:tblLook w:val="00A0"/>
      </w:tblPr>
      <w:tblGrid>
        <w:gridCol w:w="976"/>
        <w:gridCol w:w="8736"/>
      </w:tblGrid>
      <w:tr w:rsidR="007B17CC" w:rsidRPr="00ED23A5">
        <w:tc>
          <w:tcPr>
            <w:tcW w:w="993" w:type="dxa"/>
          </w:tcPr>
          <w:p w:rsidR="007B17CC" w:rsidRPr="00ED23A5" w:rsidRDefault="007B17CC" w:rsidP="00ED23A5">
            <w:pPr>
              <w:pStyle w:val="Heading2"/>
              <w:spacing w:line="240" w:lineRule="auto"/>
              <w:rPr>
                <w:rFonts w:ascii="Times New Roman" w:hAnsi="Times New Roman" w:cs="Times New Roman"/>
                <w:color w:val="000000"/>
              </w:rPr>
            </w:pPr>
          </w:p>
        </w:tc>
        <w:tc>
          <w:tcPr>
            <w:tcW w:w="8896" w:type="dxa"/>
          </w:tcPr>
          <w:p w:rsidR="007B17CC" w:rsidRPr="00ED23A5" w:rsidRDefault="007B17CC" w:rsidP="00ED23A5">
            <w:pPr>
              <w:pStyle w:val="Heading2"/>
              <w:spacing w:line="240" w:lineRule="auto"/>
              <w:rPr>
                <w:rFonts w:ascii="Times New Roman" w:hAnsi="Times New Roman" w:cs="Times New Roman"/>
                <w:b/>
                <w:bCs/>
                <w:color w:val="000000"/>
              </w:rPr>
            </w:pPr>
            <w:r w:rsidRPr="00ED23A5">
              <w:rPr>
                <w:rFonts w:ascii="Times New Roman" w:hAnsi="Times New Roman" w:cs="Times New Roman"/>
                <w:b/>
                <w:bCs/>
                <w:color w:val="000000"/>
              </w:rPr>
              <w:t>Состав авторского коллектива и ответственных исполнителей</w:t>
            </w:r>
          </w:p>
        </w:tc>
      </w:tr>
    </w:tbl>
    <w:p w:rsidR="007B17CC" w:rsidRPr="001065AA" w:rsidRDefault="007B17CC" w:rsidP="00835D49">
      <w:pPr>
        <w:rPr>
          <w:color w:val="000000"/>
        </w:rPr>
      </w:pPr>
    </w:p>
    <w:p w:rsidR="007B17CC" w:rsidRPr="001065AA" w:rsidRDefault="007B17CC" w:rsidP="00464735">
      <w:pPr>
        <w:ind w:firstLine="567"/>
        <w:rPr>
          <w:color w:val="000000"/>
        </w:rPr>
      </w:pPr>
    </w:p>
    <w:tbl>
      <w:tblPr>
        <w:tblW w:w="0" w:type="auto"/>
        <w:tblInd w:w="-106" w:type="dxa"/>
        <w:tblLook w:val="00A0"/>
      </w:tblPr>
      <w:tblGrid>
        <w:gridCol w:w="6912"/>
        <w:gridCol w:w="2659"/>
      </w:tblGrid>
      <w:tr w:rsidR="007B17CC" w:rsidRPr="00ED23A5">
        <w:trPr>
          <w:trHeight w:val="756"/>
        </w:trPr>
        <w:tc>
          <w:tcPr>
            <w:tcW w:w="6912" w:type="dxa"/>
          </w:tcPr>
          <w:p w:rsidR="007B17CC" w:rsidRPr="00ED23A5" w:rsidRDefault="007B17CC" w:rsidP="00ED23A5">
            <w:pPr>
              <w:pStyle w:val="a"/>
              <w:jc w:val="both"/>
              <w:rPr>
                <w:color w:val="000000"/>
              </w:rPr>
            </w:pPr>
            <w:r w:rsidRPr="00ED23A5">
              <w:rPr>
                <w:color w:val="000000"/>
              </w:rPr>
              <w:t>Руководитель темы,</w:t>
            </w:r>
          </w:p>
        </w:tc>
        <w:tc>
          <w:tcPr>
            <w:tcW w:w="2659" w:type="dxa"/>
          </w:tcPr>
          <w:p w:rsidR="007B17CC" w:rsidRPr="00ED23A5" w:rsidRDefault="007B17CC" w:rsidP="00ED23A5">
            <w:pPr>
              <w:pStyle w:val="a"/>
              <w:jc w:val="both"/>
              <w:rPr>
                <w:color w:val="000000"/>
              </w:rPr>
            </w:pPr>
            <w:r w:rsidRPr="00ED23A5">
              <w:rPr>
                <w:color w:val="000000"/>
              </w:rPr>
              <w:t>В. В. Богородицкий</w:t>
            </w:r>
          </w:p>
          <w:p w:rsidR="007B17CC" w:rsidRPr="00ED23A5" w:rsidRDefault="007B17CC" w:rsidP="00ED23A5">
            <w:pPr>
              <w:pStyle w:val="a"/>
              <w:jc w:val="both"/>
              <w:rPr>
                <w:color w:val="000000"/>
              </w:rPr>
            </w:pPr>
          </w:p>
        </w:tc>
      </w:tr>
      <w:tr w:rsidR="007B17CC" w:rsidRPr="00ED23A5">
        <w:trPr>
          <w:trHeight w:val="425"/>
        </w:trPr>
        <w:tc>
          <w:tcPr>
            <w:tcW w:w="6912" w:type="dxa"/>
          </w:tcPr>
          <w:p w:rsidR="007B17CC" w:rsidRPr="00ED23A5" w:rsidRDefault="007B17CC" w:rsidP="00ED23A5">
            <w:pPr>
              <w:pStyle w:val="a"/>
              <w:jc w:val="both"/>
              <w:rPr>
                <w:color w:val="000000"/>
              </w:rPr>
            </w:pPr>
            <w:r w:rsidRPr="00ED23A5">
              <w:rPr>
                <w:color w:val="000000"/>
              </w:rPr>
              <w:t>Главный инженер проекта (ГИП)</w:t>
            </w:r>
          </w:p>
        </w:tc>
        <w:tc>
          <w:tcPr>
            <w:tcW w:w="2659" w:type="dxa"/>
          </w:tcPr>
          <w:p w:rsidR="007B17CC" w:rsidRPr="00ED23A5" w:rsidRDefault="007B17CC" w:rsidP="00ED23A5">
            <w:pPr>
              <w:pStyle w:val="a"/>
              <w:jc w:val="both"/>
              <w:rPr>
                <w:color w:val="000000"/>
              </w:rPr>
            </w:pPr>
            <w:r w:rsidRPr="00ED23A5">
              <w:rPr>
                <w:color w:val="000000"/>
              </w:rPr>
              <w:t>А. В. Бурлаков</w:t>
            </w:r>
          </w:p>
        </w:tc>
      </w:tr>
      <w:tr w:rsidR="007B17CC" w:rsidRPr="00ED23A5">
        <w:trPr>
          <w:trHeight w:val="430"/>
        </w:trPr>
        <w:tc>
          <w:tcPr>
            <w:tcW w:w="6912" w:type="dxa"/>
          </w:tcPr>
          <w:p w:rsidR="007B17CC" w:rsidRPr="00ED23A5" w:rsidRDefault="007B17CC" w:rsidP="00ED23A5">
            <w:pPr>
              <w:pStyle w:val="a"/>
              <w:jc w:val="both"/>
              <w:rPr>
                <w:color w:val="000000"/>
              </w:rPr>
            </w:pPr>
            <w:r w:rsidRPr="00ED23A5">
              <w:rPr>
                <w:color w:val="000000"/>
              </w:rPr>
              <w:t>Главный архитектор проекта (ГАП)</w:t>
            </w:r>
          </w:p>
        </w:tc>
        <w:tc>
          <w:tcPr>
            <w:tcW w:w="2659" w:type="dxa"/>
          </w:tcPr>
          <w:p w:rsidR="007B17CC" w:rsidRPr="00ED23A5" w:rsidRDefault="007B17CC" w:rsidP="00ED23A5">
            <w:pPr>
              <w:pStyle w:val="a"/>
              <w:jc w:val="both"/>
              <w:rPr>
                <w:color w:val="000000"/>
              </w:rPr>
            </w:pPr>
            <w:r w:rsidRPr="00ED23A5">
              <w:rPr>
                <w:color w:val="000000"/>
              </w:rPr>
              <w:t>Р. Н. Шатров</w:t>
            </w:r>
          </w:p>
        </w:tc>
      </w:tr>
      <w:tr w:rsidR="007B17CC" w:rsidRPr="00ED23A5">
        <w:trPr>
          <w:trHeight w:val="430"/>
        </w:trPr>
        <w:tc>
          <w:tcPr>
            <w:tcW w:w="6912" w:type="dxa"/>
          </w:tcPr>
          <w:p w:rsidR="007B17CC" w:rsidRPr="00ED23A5" w:rsidRDefault="007B17CC" w:rsidP="00ED23A5">
            <w:pPr>
              <w:pStyle w:val="a"/>
              <w:jc w:val="both"/>
              <w:rPr>
                <w:color w:val="000000"/>
              </w:rPr>
            </w:pPr>
            <w:r w:rsidRPr="00ED23A5">
              <w:rPr>
                <w:color w:val="000000"/>
              </w:rPr>
              <w:t>Архитектор</w:t>
            </w:r>
          </w:p>
        </w:tc>
        <w:tc>
          <w:tcPr>
            <w:tcW w:w="2659" w:type="dxa"/>
          </w:tcPr>
          <w:p w:rsidR="007B17CC" w:rsidRPr="00ED23A5" w:rsidRDefault="007B17CC" w:rsidP="00ED23A5">
            <w:pPr>
              <w:pStyle w:val="a"/>
              <w:jc w:val="both"/>
              <w:rPr>
                <w:color w:val="000000"/>
              </w:rPr>
            </w:pPr>
            <w:r w:rsidRPr="00ED23A5">
              <w:rPr>
                <w:color w:val="000000"/>
              </w:rPr>
              <w:t>Т. С. Жилкина</w:t>
            </w:r>
          </w:p>
        </w:tc>
      </w:tr>
      <w:tr w:rsidR="007B17CC" w:rsidRPr="00ED23A5">
        <w:trPr>
          <w:trHeight w:val="417"/>
        </w:trPr>
        <w:tc>
          <w:tcPr>
            <w:tcW w:w="6912" w:type="dxa"/>
          </w:tcPr>
          <w:p w:rsidR="007B17CC" w:rsidRPr="00ED23A5" w:rsidRDefault="007B17CC" w:rsidP="00ED23A5">
            <w:pPr>
              <w:pStyle w:val="a"/>
              <w:jc w:val="both"/>
              <w:rPr>
                <w:color w:val="000000"/>
              </w:rPr>
            </w:pPr>
            <w:r w:rsidRPr="00ED23A5">
              <w:rPr>
                <w:color w:val="000000"/>
              </w:rPr>
              <w:t>Инженер по инженерно-транспортной инфраструктуре</w:t>
            </w:r>
          </w:p>
        </w:tc>
        <w:tc>
          <w:tcPr>
            <w:tcW w:w="2659" w:type="dxa"/>
          </w:tcPr>
          <w:p w:rsidR="007B17CC" w:rsidRPr="00ED23A5" w:rsidRDefault="007B17CC" w:rsidP="00ED23A5">
            <w:pPr>
              <w:pStyle w:val="a"/>
              <w:jc w:val="both"/>
              <w:rPr>
                <w:color w:val="000000"/>
              </w:rPr>
            </w:pPr>
            <w:r w:rsidRPr="00ED23A5">
              <w:rPr>
                <w:color w:val="000000"/>
              </w:rPr>
              <w:t>А. В. Бурлаков</w:t>
            </w:r>
          </w:p>
        </w:tc>
      </w:tr>
    </w:tbl>
    <w:p w:rsidR="007B17CC" w:rsidRPr="00A04ECD" w:rsidRDefault="007B17CC" w:rsidP="00464735">
      <w:pPr>
        <w:ind w:firstLine="567"/>
        <w:rPr>
          <w:color w:val="000000"/>
          <w:highlight w:val="yellow"/>
        </w:rPr>
      </w:pPr>
    </w:p>
    <w:p w:rsidR="007B17CC" w:rsidRPr="00A04ECD" w:rsidRDefault="007B17CC" w:rsidP="00464735">
      <w:pPr>
        <w:ind w:firstLine="567"/>
        <w:rPr>
          <w:color w:val="000000"/>
          <w:highlight w:val="yellow"/>
        </w:rPr>
      </w:pPr>
    </w:p>
    <w:p w:rsidR="007B17CC" w:rsidRPr="00A04ECD" w:rsidRDefault="007B17CC" w:rsidP="00464735">
      <w:pPr>
        <w:ind w:firstLine="567"/>
        <w:rPr>
          <w:color w:val="000000"/>
          <w:highlight w:val="yellow"/>
        </w:rPr>
      </w:pPr>
    </w:p>
    <w:p w:rsidR="007B17CC" w:rsidRPr="00A04ECD" w:rsidRDefault="007B17CC" w:rsidP="00464735">
      <w:pPr>
        <w:ind w:firstLine="567"/>
        <w:rPr>
          <w:color w:val="000000"/>
          <w:highlight w:val="yellow"/>
        </w:rPr>
      </w:pPr>
    </w:p>
    <w:p w:rsidR="007B17CC" w:rsidRPr="00A04ECD" w:rsidRDefault="007B17CC">
      <w:pPr>
        <w:spacing w:before="200" w:after="200"/>
        <w:ind w:left="0"/>
        <w:rPr>
          <w:color w:val="000000"/>
          <w:highlight w:val="yellow"/>
        </w:rPr>
      </w:pPr>
      <w:r w:rsidRPr="00A04ECD">
        <w:rPr>
          <w:color w:val="000000"/>
          <w:highlight w:val="yellow"/>
        </w:rPr>
        <w:br w:type="page"/>
      </w:r>
    </w:p>
    <w:p w:rsidR="007B17CC" w:rsidRPr="00914221" w:rsidRDefault="007B17CC" w:rsidP="00FE03F1">
      <w:pPr>
        <w:pStyle w:val="12"/>
        <w:keepNext/>
        <w:spacing w:before="100" w:after="100"/>
      </w:pPr>
      <w:bookmarkStart w:id="1" w:name="_Toc502048248"/>
      <w:r w:rsidRPr="00914221">
        <w:t>1. Общие положения</w:t>
      </w:r>
      <w:bookmarkEnd w:id="1"/>
    </w:p>
    <w:p w:rsidR="007B17CC" w:rsidRPr="001065AA" w:rsidRDefault="007B17CC" w:rsidP="00E81267">
      <w:pPr>
        <w:spacing w:line="360" w:lineRule="auto"/>
        <w:ind w:left="0" w:firstLine="567"/>
        <w:jc w:val="both"/>
        <w:rPr>
          <w:color w:val="000000"/>
        </w:rPr>
      </w:pPr>
      <w:r w:rsidRPr="00914221">
        <w:rPr>
          <w:b/>
          <w:bCs/>
          <w:color w:val="000000"/>
        </w:rPr>
        <w:t xml:space="preserve">Муниципальное образование </w:t>
      </w:r>
      <w:r>
        <w:rPr>
          <w:b/>
          <w:bCs/>
          <w:color w:val="000000"/>
        </w:rPr>
        <w:t>"Хаврогорское"</w:t>
      </w:r>
      <w:r w:rsidRPr="00914221">
        <w:rPr>
          <w:color w:val="000000"/>
        </w:rPr>
        <w:t xml:space="preserve"> административно и территориально входит в состав Холмогорского муниципального района Архангельской области и располагается в </w:t>
      </w:r>
      <w:r>
        <w:rPr>
          <w:color w:val="000000"/>
        </w:rPr>
        <w:t>юго</w:t>
      </w:r>
      <w:r w:rsidRPr="00914221">
        <w:rPr>
          <w:color w:val="000000"/>
        </w:rPr>
        <w:t>-восточной его части. Вместе с ним в состав поселений района (всего - 1</w:t>
      </w:r>
      <w:r>
        <w:rPr>
          <w:color w:val="000000"/>
        </w:rPr>
        <w:t>3</w:t>
      </w:r>
      <w:r w:rsidRPr="00914221">
        <w:rPr>
          <w:color w:val="000000"/>
        </w:rPr>
        <w:t xml:space="preserve">) входят </w:t>
      </w:r>
      <w:hyperlink r:id="rId8" w:history="1">
        <w:r>
          <w:rPr>
            <w:rStyle w:val="Hyperlink"/>
            <w:color w:val="000000"/>
            <w:u w:val="none"/>
          </w:rPr>
          <w:t>Белогорское</w:t>
        </w:r>
      </w:hyperlink>
      <w:r w:rsidRPr="00914221">
        <w:rPr>
          <w:color w:val="000000"/>
        </w:rPr>
        <w:t xml:space="preserve">, </w:t>
      </w:r>
      <w:hyperlink r:id="rId9" w:history="1">
        <w:r w:rsidRPr="001065AA">
          <w:rPr>
            <w:rStyle w:val="Hyperlink"/>
            <w:color w:val="000000"/>
            <w:u w:val="none"/>
          </w:rPr>
          <w:t>Двинское</w:t>
        </w:r>
      </w:hyperlink>
      <w:r w:rsidRPr="001065AA">
        <w:rPr>
          <w:color w:val="000000"/>
        </w:rPr>
        <w:t xml:space="preserve">, </w:t>
      </w:r>
      <w:hyperlink r:id="rId10" w:history="1">
        <w:r w:rsidRPr="001065AA">
          <w:rPr>
            <w:rStyle w:val="Hyperlink"/>
            <w:color w:val="000000"/>
            <w:u w:val="none"/>
          </w:rPr>
          <w:t>Емецкое</w:t>
        </w:r>
      </w:hyperlink>
      <w:r w:rsidRPr="001065AA">
        <w:rPr>
          <w:color w:val="000000"/>
        </w:rPr>
        <w:t xml:space="preserve">, </w:t>
      </w:r>
      <w:hyperlink r:id="rId11" w:history="1">
        <w:r w:rsidRPr="001065AA">
          <w:rPr>
            <w:rStyle w:val="Hyperlink"/>
            <w:color w:val="000000"/>
            <w:u w:val="none"/>
          </w:rPr>
          <w:t>Кехотское</w:t>
        </w:r>
      </w:hyperlink>
      <w:r w:rsidRPr="001065AA">
        <w:rPr>
          <w:color w:val="000000"/>
        </w:rPr>
        <w:t xml:space="preserve">, </w:t>
      </w:r>
      <w:hyperlink r:id="rId12" w:history="1">
        <w:r w:rsidRPr="001065AA">
          <w:rPr>
            <w:rStyle w:val="Hyperlink"/>
            <w:color w:val="000000"/>
            <w:u w:val="none"/>
          </w:rPr>
          <w:t>Койдокурское</w:t>
        </w:r>
      </w:hyperlink>
      <w:r w:rsidRPr="001065AA">
        <w:rPr>
          <w:color w:val="000000"/>
        </w:rPr>
        <w:t xml:space="preserve">, </w:t>
      </w:r>
      <w:hyperlink r:id="rId13" w:history="1">
        <w:r w:rsidRPr="001065AA">
          <w:rPr>
            <w:rStyle w:val="Hyperlink"/>
            <w:color w:val="000000"/>
            <w:u w:val="none"/>
          </w:rPr>
          <w:t>Матигорское</w:t>
        </w:r>
      </w:hyperlink>
      <w:r w:rsidRPr="001065AA">
        <w:rPr>
          <w:color w:val="000000"/>
        </w:rPr>
        <w:t xml:space="preserve">, </w:t>
      </w:r>
      <w:hyperlink r:id="rId14" w:history="1">
        <w:r w:rsidRPr="001065AA">
          <w:rPr>
            <w:rStyle w:val="Hyperlink"/>
            <w:color w:val="000000"/>
            <w:u w:val="none"/>
          </w:rPr>
          <w:t>Ракульское</w:t>
        </w:r>
      </w:hyperlink>
      <w:r w:rsidRPr="001065AA">
        <w:rPr>
          <w:color w:val="000000"/>
        </w:rPr>
        <w:t xml:space="preserve">, </w:t>
      </w:r>
      <w:hyperlink r:id="rId15" w:history="1">
        <w:r w:rsidRPr="001065AA">
          <w:rPr>
            <w:rStyle w:val="Hyperlink"/>
            <w:color w:val="000000"/>
            <w:u w:val="none"/>
          </w:rPr>
          <w:t>Луковецкое</w:t>
        </w:r>
      </w:hyperlink>
      <w:r w:rsidRPr="001065AA">
        <w:rPr>
          <w:color w:val="000000"/>
        </w:rPr>
        <w:t xml:space="preserve">, </w:t>
      </w:r>
      <w:hyperlink r:id="rId16" w:history="1">
        <w:r w:rsidRPr="001065AA">
          <w:rPr>
            <w:rStyle w:val="Hyperlink"/>
            <w:color w:val="000000"/>
            <w:u w:val="none"/>
          </w:rPr>
          <w:t>Светлозерское</w:t>
        </w:r>
      </w:hyperlink>
      <w:r w:rsidRPr="001065AA">
        <w:rPr>
          <w:color w:val="000000"/>
        </w:rPr>
        <w:t xml:space="preserve">, </w:t>
      </w:r>
      <w:hyperlink r:id="rId17" w:history="1">
        <w:r w:rsidRPr="001065AA">
          <w:rPr>
            <w:rStyle w:val="Hyperlink"/>
            <w:color w:val="000000"/>
            <w:u w:val="none"/>
          </w:rPr>
          <w:t>Усть-Пинежское</w:t>
        </w:r>
      </w:hyperlink>
      <w:r w:rsidRPr="001065AA">
        <w:rPr>
          <w:color w:val="000000"/>
        </w:rPr>
        <w:t xml:space="preserve">, </w:t>
      </w:r>
      <w:hyperlink r:id="rId18" w:history="1">
        <w:r w:rsidRPr="001065AA">
          <w:rPr>
            <w:rStyle w:val="Hyperlink"/>
            <w:color w:val="000000"/>
            <w:u w:val="none"/>
          </w:rPr>
          <w:t>Ухтостровское</w:t>
        </w:r>
      </w:hyperlink>
      <w:r w:rsidRPr="001065AA">
        <w:rPr>
          <w:color w:val="000000"/>
        </w:rPr>
        <w:t xml:space="preserve">, </w:t>
      </w:r>
      <w:hyperlink r:id="rId19" w:history="1">
        <w:r w:rsidRPr="001065AA">
          <w:rPr>
            <w:rStyle w:val="Hyperlink"/>
            <w:color w:val="000000"/>
            <w:u w:val="none"/>
          </w:rPr>
          <w:t>Хаврогорское</w:t>
        </w:r>
      </w:hyperlink>
      <w:r w:rsidRPr="001065AA">
        <w:rPr>
          <w:color w:val="000000"/>
        </w:rPr>
        <w:t xml:space="preserve">, </w:t>
      </w:r>
      <w:hyperlink r:id="rId20" w:history="1">
        <w:r w:rsidRPr="001065AA">
          <w:rPr>
            <w:rStyle w:val="Hyperlink"/>
            <w:color w:val="000000"/>
            <w:u w:val="none"/>
          </w:rPr>
          <w:t>Холмогорское</w:t>
        </w:r>
      </w:hyperlink>
      <w:r w:rsidRPr="001065AA">
        <w:rPr>
          <w:color w:val="000000"/>
        </w:rPr>
        <w:t>.</w:t>
      </w:r>
    </w:p>
    <w:p w:rsidR="007B17CC" w:rsidRPr="001065AA" w:rsidRDefault="007B17CC" w:rsidP="00E2556E">
      <w:pPr>
        <w:spacing w:line="360" w:lineRule="auto"/>
        <w:ind w:left="0" w:firstLine="567"/>
        <w:jc w:val="both"/>
        <w:rPr>
          <w:color w:val="000000"/>
        </w:rPr>
      </w:pPr>
      <w:r w:rsidRPr="001065AA">
        <w:rPr>
          <w:color w:val="000000"/>
        </w:rPr>
        <w:t xml:space="preserve">Площадь территории МО составляет  </w:t>
      </w:r>
      <w:r>
        <w:rPr>
          <w:color w:val="000000"/>
        </w:rPr>
        <w:t>1081,28</w:t>
      </w:r>
      <w:r w:rsidRPr="001065AA">
        <w:rPr>
          <w:color w:val="000000"/>
        </w:rPr>
        <w:t xml:space="preserve"> кв. км или </w:t>
      </w:r>
      <w:r>
        <w:rPr>
          <w:color w:val="000000"/>
        </w:rPr>
        <w:t>108128</w:t>
      </w:r>
      <w:r w:rsidRPr="001065AA">
        <w:rPr>
          <w:color w:val="000000"/>
        </w:rPr>
        <w:t xml:space="preserve"> га, что составляет от площади Холмогорского муниципального района (1 680 000  га или 16800  кв. км) – </w:t>
      </w:r>
      <w:r>
        <w:rPr>
          <w:color w:val="000000"/>
        </w:rPr>
        <w:t>6,4</w:t>
      </w:r>
      <w:r w:rsidRPr="001065AA">
        <w:rPr>
          <w:color w:val="000000"/>
        </w:rPr>
        <w:t xml:space="preserve"> %.</w:t>
      </w:r>
    </w:p>
    <w:p w:rsidR="007B17CC" w:rsidRPr="001065AA" w:rsidRDefault="007B17CC" w:rsidP="00883CA6">
      <w:pPr>
        <w:spacing w:line="360" w:lineRule="auto"/>
        <w:ind w:left="0" w:firstLine="567"/>
        <w:jc w:val="both"/>
        <w:rPr>
          <w:color w:val="000000"/>
        </w:rPr>
      </w:pPr>
      <w:r w:rsidRPr="001065AA">
        <w:rPr>
          <w:color w:val="000000"/>
        </w:rPr>
        <w:t>Население МО на 201</w:t>
      </w:r>
      <w:r>
        <w:rPr>
          <w:color w:val="000000"/>
        </w:rPr>
        <w:t>5</w:t>
      </w:r>
      <w:r w:rsidRPr="001065AA">
        <w:rPr>
          <w:color w:val="000000"/>
        </w:rPr>
        <w:t xml:space="preserve"> г. составляет </w:t>
      </w:r>
      <w:r>
        <w:rPr>
          <w:color w:val="000000"/>
        </w:rPr>
        <w:t>835</w:t>
      </w:r>
      <w:r w:rsidRPr="001065AA">
        <w:rPr>
          <w:color w:val="000000"/>
        </w:rPr>
        <w:t xml:space="preserve"> чел. или </w:t>
      </w:r>
      <w:r>
        <w:rPr>
          <w:color w:val="000000"/>
        </w:rPr>
        <w:t>0,83</w:t>
      </w:r>
      <w:r w:rsidRPr="001065AA">
        <w:rPr>
          <w:color w:val="000000"/>
        </w:rPr>
        <w:t xml:space="preserve">  тыс. чел. или  </w:t>
      </w:r>
      <w:r>
        <w:rPr>
          <w:color w:val="000000"/>
        </w:rPr>
        <w:t>3,8</w:t>
      </w:r>
      <w:r w:rsidRPr="001065AA">
        <w:rPr>
          <w:color w:val="000000"/>
        </w:rPr>
        <w:t xml:space="preserve"> % от населения района (всего).</w:t>
      </w:r>
    </w:p>
    <w:p w:rsidR="007B17CC" w:rsidRPr="00A04ECD" w:rsidRDefault="007B17CC" w:rsidP="00E2556E">
      <w:pPr>
        <w:spacing w:line="360" w:lineRule="auto"/>
        <w:ind w:left="0" w:firstLine="567"/>
        <w:jc w:val="both"/>
        <w:rPr>
          <w:color w:val="000000"/>
          <w:highlight w:val="yellow"/>
        </w:rPr>
      </w:pPr>
      <w:r w:rsidRPr="001065AA">
        <w:rPr>
          <w:b/>
          <w:bCs/>
          <w:color w:val="000000"/>
        </w:rPr>
        <w:t>Административным центром</w:t>
      </w:r>
      <w:r w:rsidRPr="001065AA">
        <w:rPr>
          <w:color w:val="000000"/>
        </w:rPr>
        <w:t xml:space="preserve"> МО является </w:t>
      </w:r>
      <w:r>
        <w:rPr>
          <w:b/>
          <w:bCs/>
          <w:color w:val="000000"/>
        </w:rPr>
        <w:t>д. Погост</w:t>
      </w:r>
      <w:r w:rsidRPr="001065AA">
        <w:rPr>
          <w:color w:val="000000"/>
        </w:rPr>
        <w:t xml:space="preserve">, который представляет собой опорный, организующий центр расселения, с населением </w:t>
      </w:r>
      <w:r>
        <w:rPr>
          <w:color w:val="000000"/>
        </w:rPr>
        <w:t>97</w:t>
      </w:r>
      <w:r w:rsidRPr="001065AA">
        <w:rPr>
          <w:color w:val="000000"/>
        </w:rPr>
        <w:t xml:space="preserve"> чел. (</w:t>
      </w:r>
      <w:r>
        <w:rPr>
          <w:color w:val="000000"/>
        </w:rPr>
        <w:t>11,6</w:t>
      </w:r>
      <w:r w:rsidRPr="001065AA">
        <w:rPr>
          <w:color w:val="000000"/>
        </w:rPr>
        <w:t xml:space="preserve"> % от общего </w:t>
      </w:r>
      <w:r w:rsidRPr="00F42740">
        <w:rPr>
          <w:color w:val="000000"/>
        </w:rPr>
        <w:t xml:space="preserve">населения МО), расположен приблизительно в </w:t>
      </w:r>
      <w:r>
        <w:rPr>
          <w:color w:val="000000"/>
        </w:rPr>
        <w:t>120</w:t>
      </w:r>
      <w:r w:rsidRPr="00F42740">
        <w:rPr>
          <w:color w:val="000000"/>
        </w:rPr>
        <w:t xml:space="preserve"> км от с. Холмогоры (районного центра)</w:t>
      </w:r>
      <w:r>
        <w:rPr>
          <w:color w:val="000000"/>
        </w:rPr>
        <w:t xml:space="preserve"> и в 200 км от областного центра г. Архангельска.</w:t>
      </w:r>
    </w:p>
    <w:p w:rsidR="007B17CC" w:rsidRDefault="007B17CC" w:rsidP="008506F7">
      <w:pPr>
        <w:spacing w:line="360" w:lineRule="auto"/>
        <w:ind w:left="0" w:firstLine="567"/>
        <w:jc w:val="both"/>
        <w:rPr>
          <w:color w:val="000000"/>
        </w:rPr>
      </w:pPr>
      <w:r w:rsidRPr="008506F7">
        <w:rPr>
          <w:color w:val="000000"/>
        </w:rPr>
        <w:t>В соответствии с законом Архангельской области «О статусе и границах территорий муниципальных образований в Архангельской области», принятым Архангельским областным Собранием депутатов (</w:t>
      </w:r>
      <w:hyperlink r:id="rId21" w:history="1">
        <w:r w:rsidRPr="008506F7">
          <w:rPr>
            <w:rStyle w:val="Hyperlink"/>
            <w:color w:val="000000"/>
            <w:u w:val="none"/>
          </w:rPr>
          <w:t>Постановление</w:t>
        </w:r>
      </w:hyperlink>
      <w:r>
        <w:rPr>
          <w:color w:val="000000"/>
        </w:rPr>
        <w:t xml:space="preserve"> от 23 сентября 2004 года №</w:t>
      </w:r>
      <w:r w:rsidRPr="008506F7">
        <w:rPr>
          <w:color w:val="000000"/>
        </w:rPr>
        <w:t xml:space="preserve"> 884), в состав МО «Хаврогорское» входит 72 населенных пункт</w:t>
      </w:r>
      <w:r>
        <w:rPr>
          <w:color w:val="000000"/>
        </w:rPr>
        <w:t xml:space="preserve">а: </w:t>
      </w:r>
    </w:p>
    <w:p w:rsidR="007B17CC" w:rsidRDefault="007B17CC" w:rsidP="008506F7">
      <w:pPr>
        <w:spacing w:line="360" w:lineRule="auto"/>
        <w:ind w:left="0" w:firstLine="567"/>
        <w:jc w:val="both"/>
        <w:rPr>
          <w:color w:val="000000"/>
        </w:rPr>
      </w:pPr>
      <w:r>
        <w:rPr>
          <w:color w:val="000000"/>
        </w:rPr>
        <w:t xml:space="preserve">- </w:t>
      </w:r>
      <w:r w:rsidRPr="00654F7F">
        <w:rPr>
          <w:b/>
          <w:bCs/>
          <w:i/>
          <w:iCs/>
          <w:color w:val="000000"/>
        </w:rPr>
        <w:t>деревни</w:t>
      </w:r>
      <w:r>
        <w:rPr>
          <w:color w:val="000000"/>
        </w:rPr>
        <w:t xml:space="preserve">: Плесо, Луташи, Минеши, Макары, Болото, </w:t>
      </w:r>
      <w:r w:rsidRPr="008506F7">
        <w:rPr>
          <w:color w:val="000000"/>
        </w:rPr>
        <w:t>Ивановы,</w:t>
      </w:r>
      <w:r>
        <w:rPr>
          <w:color w:val="000000"/>
        </w:rPr>
        <w:t xml:space="preserve"> </w:t>
      </w:r>
      <w:r w:rsidRPr="008506F7">
        <w:rPr>
          <w:color w:val="000000"/>
        </w:rPr>
        <w:t>Старостины,</w:t>
      </w:r>
      <w:r>
        <w:rPr>
          <w:color w:val="000000"/>
        </w:rPr>
        <w:t xml:space="preserve"> </w:t>
      </w:r>
      <w:r w:rsidRPr="008506F7">
        <w:rPr>
          <w:color w:val="000000"/>
        </w:rPr>
        <w:t>Бушковы,</w:t>
      </w:r>
      <w:r>
        <w:rPr>
          <w:color w:val="000000"/>
        </w:rPr>
        <w:t xml:space="preserve"> </w:t>
      </w:r>
      <w:r w:rsidRPr="008506F7">
        <w:rPr>
          <w:color w:val="000000"/>
        </w:rPr>
        <w:t>Бухоровщина,</w:t>
      </w:r>
      <w:r>
        <w:rPr>
          <w:color w:val="000000"/>
        </w:rPr>
        <w:t xml:space="preserve"> </w:t>
      </w:r>
      <w:r w:rsidRPr="008506F7">
        <w:rPr>
          <w:color w:val="000000"/>
        </w:rPr>
        <w:t>Басалиха,</w:t>
      </w:r>
      <w:r>
        <w:rPr>
          <w:color w:val="000000"/>
        </w:rPr>
        <w:t xml:space="preserve"> </w:t>
      </w:r>
      <w:r w:rsidRPr="008506F7">
        <w:rPr>
          <w:color w:val="000000"/>
        </w:rPr>
        <w:t>Березник,</w:t>
      </w:r>
      <w:r>
        <w:rPr>
          <w:color w:val="000000"/>
        </w:rPr>
        <w:t xml:space="preserve"> </w:t>
      </w:r>
      <w:r w:rsidRPr="008506F7">
        <w:rPr>
          <w:color w:val="000000"/>
        </w:rPr>
        <w:t>Заозерье,</w:t>
      </w:r>
      <w:r>
        <w:rPr>
          <w:color w:val="000000"/>
        </w:rPr>
        <w:t xml:space="preserve"> </w:t>
      </w:r>
      <w:r w:rsidRPr="008506F7">
        <w:rPr>
          <w:color w:val="000000"/>
        </w:rPr>
        <w:t>Рябиха,</w:t>
      </w:r>
      <w:r>
        <w:rPr>
          <w:color w:val="000000"/>
        </w:rPr>
        <w:t xml:space="preserve"> </w:t>
      </w:r>
      <w:r w:rsidRPr="008506F7">
        <w:rPr>
          <w:color w:val="000000"/>
        </w:rPr>
        <w:t>Кручинины,</w:t>
      </w:r>
      <w:r>
        <w:rPr>
          <w:color w:val="000000"/>
        </w:rPr>
        <w:t xml:space="preserve"> </w:t>
      </w:r>
      <w:r w:rsidRPr="008506F7">
        <w:rPr>
          <w:color w:val="000000"/>
        </w:rPr>
        <w:t xml:space="preserve">Заполье, Заручевье, </w:t>
      </w:r>
      <w:r>
        <w:rPr>
          <w:color w:val="000000"/>
        </w:rPr>
        <w:t>Никитины, Погост (Хаврогорский)</w:t>
      </w:r>
      <w:r w:rsidRPr="008506F7">
        <w:rPr>
          <w:color w:val="000000"/>
        </w:rPr>
        <w:t>,</w:t>
      </w:r>
      <w:r>
        <w:rPr>
          <w:color w:val="000000"/>
        </w:rPr>
        <w:t xml:space="preserve"> </w:t>
      </w:r>
      <w:r w:rsidRPr="008506F7">
        <w:rPr>
          <w:color w:val="000000"/>
        </w:rPr>
        <w:t>Законокса,</w:t>
      </w:r>
      <w:r>
        <w:rPr>
          <w:color w:val="000000"/>
        </w:rPr>
        <w:t xml:space="preserve"> </w:t>
      </w:r>
      <w:r w:rsidRPr="008506F7">
        <w:rPr>
          <w:color w:val="000000"/>
        </w:rPr>
        <w:t>Кон</w:t>
      </w:r>
      <w:r>
        <w:rPr>
          <w:color w:val="000000"/>
        </w:rPr>
        <w:t>окса, Кузнецовы, Сухие, Часовня</w:t>
      </w:r>
      <w:r w:rsidRPr="008506F7">
        <w:rPr>
          <w:color w:val="000000"/>
        </w:rPr>
        <w:t>, Теребих</w:t>
      </w:r>
      <w:r>
        <w:rPr>
          <w:color w:val="000000"/>
        </w:rPr>
        <w:t>а</w:t>
      </w:r>
      <w:r w:rsidRPr="008506F7">
        <w:rPr>
          <w:color w:val="000000"/>
        </w:rPr>
        <w:t>, Оводовы, Корзовы, Ко</w:t>
      </w:r>
      <w:r>
        <w:rPr>
          <w:color w:val="000000"/>
        </w:rPr>
        <w:t>карево, Ощепково, Горка, Кулига, Терентьево, Низ, Первомайская</w:t>
      </w:r>
      <w:r w:rsidRPr="008506F7">
        <w:rPr>
          <w:color w:val="000000"/>
        </w:rPr>
        <w:t>,</w:t>
      </w:r>
      <w:r>
        <w:rPr>
          <w:color w:val="000000"/>
        </w:rPr>
        <w:t xml:space="preserve"> </w:t>
      </w:r>
      <w:r w:rsidRPr="008506F7">
        <w:rPr>
          <w:color w:val="000000"/>
        </w:rPr>
        <w:t>Домачево,</w:t>
      </w:r>
      <w:r>
        <w:rPr>
          <w:color w:val="000000"/>
        </w:rPr>
        <w:t xml:space="preserve"> Фелово</w:t>
      </w:r>
      <w:r w:rsidRPr="008506F7">
        <w:rPr>
          <w:color w:val="000000"/>
        </w:rPr>
        <w:t>,</w:t>
      </w:r>
      <w:r>
        <w:rPr>
          <w:color w:val="000000"/>
        </w:rPr>
        <w:t xml:space="preserve"> </w:t>
      </w:r>
      <w:r w:rsidRPr="008506F7">
        <w:rPr>
          <w:color w:val="000000"/>
        </w:rPr>
        <w:t>Б</w:t>
      </w:r>
      <w:r>
        <w:rPr>
          <w:color w:val="000000"/>
        </w:rPr>
        <w:t>ор, Тарасица,  Кареньга, Погост</w:t>
      </w:r>
      <w:r w:rsidRPr="008506F7">
        <w:rPr>
          <w:color w:val="000000"/>
        </w:rPr>
        <w:t>,</w:t>
      </w:r>
      <w:r>
        <w:rPr>
          <w:color w:val="000000"/>
        </w:rPr>
        <w:t xml:space="preserve"> </w:t>
      </w:r>
      <w:r w:rsidRPr="008506F7">
        <w:rPr>
          <w:color w:val="000000"/>
        </w:rPr>
        <w:t>Ерзовка Заречье,</w:t>
      </w:r>
      <w:r>
        <w:rPr>
          <w:color w:val="000000"/>
        </w:rPr>
        <w:t xml:space="preserve"> </w:t>
      </w:r>
      <w:r w:rsidRPr="008506F7">
        <w:rPr>
          <w:color w:val="000000"/>
        </w:rPr>
        <w:t>Сивозершино,</w:t>
      </w:r>
      <w:r>
        <w:rPr>
          <w:color w:val="000000"/>
        </w:rPr>
        <w:t xml:space="preserve"> </w:t>
      </w:r>
      <w:r w:rsidRPr="008506F7">
        <w:rPr>
          <w:color w:val="000000"/>
        </w:rPr>
        <w:t>Вахново,</w:t>
      </w:r>
      <w:r>
        <w:rPr>
          <w:color w:val="000000"/>
        </w:rPr>
        <w:t xml:space="preserve"> Заозеро, </w:t>
      </w:r>
      <w:r w:rsidRPr="008506F7">
        <w:rPr>
          <w:color w:val="000000"/>
        </w:rPr>
        <w:t>Плахино, Куково,</w:t>
      </w:r>
      <w:r>
        <w:rPr>
          <w:color w:val="000000"/>
        </w:rPr>
        <w:t xml:space="preserve"> </w:t>
      </w:r>
      <w:r w:rsidRPr="008506F7">
        <w:rPr>
          <w:color w:val="000000"/>
        </w:rPr>
        <w:t>Задняя,</w:t>
      </w:r>
      <w:r>
        <w:rPr>
          <w:color w:val="000000"/>
        </w:rPr>
        <w:t xml:space="preserve"> </w:t>
      </w:r>
      <w:r w:rsidRPr="008506F7">
        <w:rPr>
          <w:color w:val="000000"/>
        </w:rPr>
        <w:t>Кузнецы,</w:t>
      </w:r>
      <w:r>
        <w:rPr>
          <w:color w:val="000000"/>
        </w:rPr>
        <w:t xml:space="preserve"> </w:t>
      </w:r>
      <w:r w:rsidRPr="008506F7">
        <w:rPr>
          <w:color w:val="000000"/>
        </w:rPr>
        <w:t>Бутырки,</w:t>
      </w:r>
      <w:r>
        <w:rPr>
          <w:color w:val="000000"/>
        </w:rPr>
        <w:t xml:space="preserve"> </w:t>
      </w:r>
      <w:r w:rsidRPr="008506F7">
        <w:rPr>
          <w:color w:val="000000"/>
        </w:rPr>
        <w:t>Перелесок,</w:t>
      </w:r>
      <w:r>
        <w:rPr>
          <w:color w:val="000000"/>
        </w:rPr>
        <w:t xml:space="preserve"> </w:t>
      </w:r>
      <w:r w:rsidRPr="008506F7">
        <w:rPr>
          <w:color w:val="000000"/>
        </w:rPr>
        <w:t>Усть-Ре</w:t>
      </w:r>
      <w:r>
        <w:rPr>
          <w:color w:val="000000"/>
        </w:rPr>
        <w:t>ка</w:t>
      </w:r>
      <w:r w:rsidRPr="008506F7">
        <w:rPr>
          <w:color w:val="000000"/>
        </w:rPr>
        <w:t>,</w:t>
      </w:r>
      <w:r>
        <w:rPr>
          <w:color w:val="000000"/>
        </w:rPr>
        <w:t xml:space="preserve"> Верхний Конец, Заполье</w:t>
      </w:r>
      <w:r w:rsidRPr="008506F7">
        <w:rPr>
          <w:color w:val="000000"/>
        </w:rPr>
        <w:t>,</w:t>
      </w:r>
      <w:r>
        <w:rPr>
          <w:color w:val="000000"/>
        </w:rPr>
        <w:t xml:space="preserve"> Околодок, Пукшеньга, Борок, Клишовщина, </w:t>
      </w:r>
      <w:r w:rsidRPr="008506F7">
        <w:rPr>
          <w:color w:val="000000"/>
        </w:rPr>
        <w:t>Заполье</w:t>
      </w:r>
      <w:r>
        <w:rPr>
          <w:color w:val="000000"/>
        </w:rPr>
        <w:t xml:space="preserve"> </w:t>
      </w:r>
      <w:r w:rsidRPr="008506F7">
        <w:rPr>
          <w:color w:val="000000"/>
        </w:rPr>
        <w:t>(Челмохта),</w:t>
      </w:r>
      <w:r>
        <w:rPr>
          <w:color w:val="000000"/>
        </w:rPr>
        <w:t xml:space="preserve"> </w:t>
      </w:r>
      <w:r w:rsidRPr="008506F7">
        <w:rPr>
          <w:color w:val="000000"/>
        </w:rPr>
        <w:t>Пустыщи,</w:t>
      </w:r>
      <w:r>
        <w:rPr>
          <w:color w:val="000000"/>
        </w:rPr>
        <w:t xml:space="preserve"> </w:t>
      </w:r>
      <w:r w:rsidRPr="008506F7">
        <w:rPr>
          <w:color w:val="000000"/>
        </w:rPr>
        <w:t>Зуевщина,</w:t>
      </w:r>
      <w:r>
        <w:rPr>
          <w:color w:val="000000"/>
        </w:rPr>
        <w:t xml:space="preserve"> </w:t>
      </w:r>
      <w:r w:rsidRPr="008506F7">
        <w:rPr>
          <w:color w:val="000000"/>
        </w:rPr>
        <w:t>Казаковщина,</w:t>
      </w:r>
      <w:r>
        <w:rPr>
          <w:color w:val="000000"/>
        </w:rPr>
        <w:t xml:space="preserve"> </w:t>
      </w:r>
      <w:r w:rsidRPr="008506F7">
        <w:rPr>
          <w:color w:val="000000"/>
        </w:rPr>
        <w:t>Болото</w:t>
      </w:r>
      <w:r>
        <w:rPr>
          <w:color w:val="000000"/>
        </w:rPr>
        <w:t xml:space="preserve"> </w:t>
      </w:r>
      <w:r w:rsidRPr="008506F7">
        <w:rPr>
          <w:color w:val="000000"/>
        </w:rPr>
        <w:t>(Челмохта),</w:t>
      </w:r>
      <w:r>
        <w:rPr>
          <w:color w:val="000000"/>
        </w:rPr>
        <w:t xml:space="preserve"> Сергеевщина</w:t>
      </w:r>
      <w:r w:rsidRPr="008506F7">
        <w:rPr>
          <w:color w:val="000000"/>
        </w:rPr>
        <w:t>,</w:t>
      </w:r>
      <w:r>
        <w:rPr>
          <w:color w:val="000000"/>
        </w:rPr>
        <w:t xml:space="preserve"> Танашовщина</w:t>
      </w:r>
      <w:r w:rsidRPr="008506F7">
        <w:rPr>
          <w:color w:val="000000"/>
        </w:rPr>
        <w:t>, Дорохово</w:t>
      </w:r>
      <w:r>
        <w:rPr>
          <w:color w:val="000000"/>
        </w:rPr>
        <w:t>,</w:t>
      </w:r>
      <w:r w:rsidRPr="008506F7">
        <w:rPr>
          <w:color w:val="000000"/>
        </w:rPr>
        <w:t xml:space="preserve"> Погода,</w:t>
      </w:r>
      <w:r>
        <w:rPr>
          <w:color w:val="000000"/>
        </w:rPr>
        <w:t xml:space="preserve"> </w:t>
      </w:r>
      <w:r w:rsidRPr="008506F7">
        <w:rPr>
          <w:color w:val="000000"/>
        </w:rPr>
        <w:t>Часовня (Челмохта),</w:t>
      </w:r>
      <w:r>
        <w:rPr>
          <w:color w:val="000000"/>
        </w:rPr>
        <w:t xml:space="preserve"> Запольице, Гора, Подгор;</w:t>
      </w:r>
    </w:p>
    <w:p w:rsidR="007B17CC" w:rsidRPr="008506F7" w:rsidRDefault="007B17CC" w:rsidP="008506F7">
      <w:pPr>
        <w:spacing w:line="360" w:lineRule="auto"/>
        <w:ind w:left="0" w:firstLine="567"/>
        <w:jc w:val="both"/>
        <w:rPr>
          <w:color w:val="000000"/>
        </w:rPr>
      </w:pPr>
      <w:r>
        <w:rPr>
          <w:color w:val="000000"/>
        </w:rPr>
        <w:t xml:space="preserve">- </w:t>
      </w:r>
      <w:r w:rsidRPr="00654F7F">
        <w:rPr>
          <w:b/>
          <w:bCs/>
          <w:i/>
          <w:iCs/>
          <w:color w:val="000000"/>
        </w:rPr>
        <w:t>поселки</w:t>
      </w:r>
      <w:r>
        <w:rPr>
          <w:color w:val="000000"/>
        </w:rPr>
        <w:t>: Челмохотская База, Пукшеньга.</w:t>
      </w:r>
    </w:p>
    <w:p w:rsidR="007B17CC" w:rsidRPr="00233819" w:rsidRDefault="007B17CC" w:rsidP="00E2556E">
      <w:pPr>
        <w:spacing w:line="360" w:lineRule="auto"/>
        <w:ind w:left="0" w:firstLine="567"/>
        <w:jc w:val="both"/>
        <w:rPr>
          <w:color w:val="000000"/>
        </w:rPr>
      </w:pPr>
      <w:r>
        <w:rPr>
          <w:color w:val="000000"/>
        </w:rPr>
        <w:t xml:space="preserve"> </w:t>
      </w:r>
      <w:r w:rsidRPr="00233819">
        <w:rPr>
          <w:b/>
          <w:bCs/>
          <w:color w:val="000000"/>
        </w:rPr>
        <w:t xml:space="preserve">Плотность </w:t>
      </w:r>
      <w:r w:rsidRPr="00233819">
        <w:rPr>
          <w:color w:val="000000"/>
        </w:rPr>
        <w:t xml:space="preserve">населения составляет </w:t>
      </w:r>
      <w:r>
        <w:rPr>
          <w:color w:val="000000"/>
        </w:rPr>
        <w:t>0,77</w:t>
      </w:r>
      <w:r w:rsidRPr="00233819">
        <w:rPr>
          <w:color w:val="000000"/>
        </w:rPr>
        <w:t xml:space="preserve"> чел./кв. км (в районе – 1,</w:t>
      </w:r>
      <w:r>
        <w:rPr>
          <w:color w:val="000000"/>
        </w:rPr>
        <w:t>2</w:t>
      </w:r>
      <w:r w:rsidRPr="00233819">
        <w:rPr>
          <w:color w:val="000000"/>
        </w:rPr>
        <w:t>5 чел./кв. км).</w:t>
      </w:r>
    </w:p>
    <w:p w:rsidR="007B17CC" w:rsidRPr="006A0880" w:rsidRDefault="007B17CC" w:rsidP="00E2556E">
      <w:pPr>
        <w:spacing w:line="360" w:lineRule="auto"/>
        <w:ind w:left="0" w:firstLine="567"/>
        <w:jc w:val="both"/>
        <w:rPr>
          <w:color w:val="000000"/>
        </w:rPr>
      </w:pPr>
      <w:r w:rsidRPr="00EB7EB6">
        <w:rPr>
          <w:color w:val="000000"/>
        </w:rPr>
        <w:t xml:space="preserve">Из общего количества населения – </w:t>
      </w:r>
      <w:r>
        <w:rPr>
          <w:color w:val="000000"/>
        </w:rPr>
        <w:t>835</w:t>
      </w:r>
      <w:r w:rsidRPr="00EB7EB6">
        <w:rPr>
          <w:color w:val="000000"/>
        </w:rPr>
        <w:t xml:space="preserve"> тыс. чел., </w:t>
      </w:r>
      <w:r w:rsidRPr="006A0880">
        <w:rPr>
          <w:color w:val="000000"/>
        </w:rPr>
        <w:t xml:space="preserve">население моложе трудоспособного возраста составляет </w:t>
      </w:r>
      <w:r>
        <w:rPr>
          <w:color w:val="000000"/>
        </w:rPr>
        <w:t>112</w:t>
      </w:r>
      <w:r w:rsidRPr="006A0880">
        <w:rPr>
          <w:color w:val="000000"/>
        </w:rPr>
        <w:t xml:space="preserve"> чел., в трудоспособном возрасте – 3</w:t>
      </w:r>
      <w:r>
        <w:rPr>
          <w:color w:val="000000"/>
        </w:rPr>
        <w:t>63</w:t>
      </w:r>
      <w:r w:rsidRPr="006A0880">
        <w:rPr>
          <w:color w:val="000000"/>
        </w:rPr>
        <w:t xml:space="preserve"> чел, старше трудоспособного возраста – </w:t>
      </w:r>
      <w:r>
        <w:rPr>
          <w:color w:val="000000"/>
        </w:rPr>
        <w:t>360 чел</w:t>
      </w:r>
      <w:r w:rsidRPr="006A0880">
        <w:rPr>
          <w:color w:val="000000"/>
        </w:rPr>
        <w:t>.</w:t>
      </w:r>
    </w:p>
    <w:p w:rsidR="007B17CC" w:rsidRPr="00233819" w:rsidRDefault="007B17CC" w:rsidP="00E2556E">
      <w:pPr>
        <w:spacing w:line="360" w:lineRule="auto"/>
        <w:ind w:left="0" w:firstLine="567"/>
        <w:jc w:val="both"/>
        <w:rPr>
          <w:color w:val="000000"/>
        </w:rPr>
      </w:pPr>
      <w:r w:rsidRPr="00233819">
        <w:rPr>
          <w:color w:val="000000"/>
        </w:rPr>
        <w:t>Соотношение мужчин и женщин составляет, приблизительно 46,0 % и 54,0 % (преобладает женское население).</w:t>
      </w:r>
    </w:p>
    <w:p w:rsidR="007B17CC" w:rsidRPr="00233819" w:rsidRDefault="007B17CC" w:rsidP="00E2556E">
      <w:pPr>
        <w:spacing w:line="360" w:lineRule="auto"/>
        <w:ind w:left="0" w:firstLine="567"/>
        <w:jc w:val="both"/>
        <w:rPr>
          <w:color w:val="000000"/>
        </w:rPr>
      </w:pPr>
      <w:r w:rsidRPr="00233819">
        <w:rPr>
          <w:color w:val="000000"/>
        </w:rPr>
        <w:t>Национальный состав населения сравнительно однороден. Большая часть приходится на долю русских (около 95 %), помимо встречаются и другие национальности.</w:t>
      </w:r>
    </w:p>
    <w:p w:rsidR="007B17CC" w:rsidRDefault="007B17CC" w:rsidP="00EC1127">
      <w:pPr>
        <w:spacing w:line="360" w:lineRule="auto"/>
        <w:ind w:left="0" w:firstLine="567"/>
        <w:jc w:val="both"/>
        <w:rPr>
          <w:color w:val="000000"/>
        </w:rPr>
      </w:pPr>
      <w:r w:rsidRPr="00654F7F">
        <w:rPr>
          <w:b/>
          <w:bCs/>
          <w:i/>
          <w:iCs/>
          <w:color w:val="000000"/>
        </w:rPr>
        <w:t>Транспортные</w:t>
      </w:r>
      <w:r w:rsidRPr="00233819">
        <w:rPr>
          <w:color w:val="000000"/>
        </w:rPr>
        <w:t xml:space="preserve"> связи внутри МО </w:t>
      </w:r>
      <w:r>
        <w:rPr>
          <w:color w:val="000000"/>
        </w:rPr>
        <w:t>"Хаврогорское"</w:t>
      </w:r>
      <w:r w:rsidRPr="00233819">
        <w:rPr>
          <w:color w:val="000000"/>
        </w:rPr>
        <w:t xml:space="preserve"> осуществляются </w:t>
      </w:r>
      <w:r>
        <w:rPr>
          <w:color w:val="000000"/>
        </w:rPr>
        <w:t xml:space="preserve">по автомобильной дороге федерального значения М-8 (подъезд по региональной дороге, </w:t>
      </w:r>
      <w:r w:rsidRPr="00654F7F">
        <w:rPr>
          <w:color w:val="000000"/>
        </w:rPr>
        <w:t>в летний период</w:t>
      </w:r>
      <w:r>
        <w:rPr>
          <w:color w:val="000000"/>
        </w:rPr>
        <w:t xml:space="preserve"> -</w:t>
      </w:r>
      <w:r w:rsidRPr="00654F7F">
        <w:rPr>
          <w:color w:val="000000"/>
        </w:rPr>
        <w:t xml:space="preserve">  паромная переправа, в зимний</w:t>
      </w:r>
      <w:r>
        <w:rPr>
          <w:color w:val="000000"/>
        </w:rPr>
        <w:t xml:space="preserve"> -</w:t>
      </w:r>
      <w:r w:rsidRPr="00654F7F">
        <w:rPr>
          <w:color w:val="000000"/>
        </w:rPr>
        <w:t xml:space="preserve">  ледовая  переправа  через </w:t>
      </w:r>
      <w:r>
        <w:rPr>
          <w:color w:val="000000"/>
        </w:rPr>
        <w:t>р.</w:t>
      </w:r>
      <w:r w:rsidRPr="00654F7F">
        <w:rPr>
          <w:color w:val="000000"/>
        </w:rPr>
        <w:t xml:space="preserve"> Северная Двина</w:t>
      </w:r>
      <w:r>
        <w:rPr>
          <w:color w:val="000000"/>
        </w:rPr>
        <w:t xml:space="preserve">), </w:t>
      </w:r>
      <w:r w:rsidRPr="00233819">
        <w:rPr>
          <w:color w:val="000000"/>
        </w:rPr>
        <w:t xml:space="preserve">автомобильными дорогами </w:t>
      </w:r>
      <w:r>
        <w:rPr>
          <w:color w:val="000000"/>
        </w:rPr>
        <w:t xml:space="preserve">регионального значения  "Ныкола - Двинской - Макары - Часовня - Пингиша" и "Хаврогоры - Причал", а также дорогами </w:t>
      </w:r>
      <w:r w:rsidRPr="00233819">
        <w:rPr>
          <w:color w:val="000000"/>
        </w:rPr>
        <w:t xml:space="preserve">местного и внутрихозяйственного значения. </w:t>
      </w:r>
    </w:p>
    <w:p w:rsidR="007B17CC" w:rsidRPr="00233819" w:rsidRDefault="007B17CC" w:rsidP="00E2556E">
      <w:pPr>
        <w:spacing w:line="360" w:lineRule="auto"/>
        <w:ind w:left="0" w:firstLine="567"/>
        <w:jc w:val="both"/>
        <w:rPr>
          <w:color w:val="000000"/>
        </w:rPr>
      </w:pPr>
      <w:r w:rsidRPr="00AC286E">
        <w:rPr>
          <w:color w:val="000000"/>
        </w:rPr>
        <w:t xml:space="preserve">Основной </w:t>
      </w:r>
      <w:r w:rsidRPr="00AC286E">
        <w:rPr>
          <w:b/>
          <w:bCs/>
          <w:i/>
          <w:iCs/>
          <w:color w:val="000000"/>
        </w:rPr>
        <w:t>ведущей отраслью</w:t>
      </w:r>
      <w:r w:rsidRPr="00AC286E">
        <w:rPr>
          <w:color w:val="000000"/>
        </w:rPr>
        <w:t xml:space="preserve"> является </w:t>
      </w:r>
      <w:r w:rsidRPr="00AC286E">
        <w:rPr>
          <w:b/>
          <w:bCs/>
          <w:i/>
          <w:iCs/>
          <w:color w:val="000000"/>
        </w:rPr>
        <w:t>агропромышленный</w:t>
      </w:r>
      <w:r w:rsidRPr="00AC286E">
        <w:rPr>
          <w:color w:val="000000"/>
        </w:rPr>
        <w:t xml:space="preserve"> комплекс. Данную отрасль на территории МО «Хаврогорское» осуществляет </w:t>
      </w:r>
      <w:r>
        <w:rPr>
          <w:color w:val="000000"/>
        </w:rPr>
        <w:t>с</w:t>
      </w:r>
      <w:r w:rsidRPr="00AC286E">
        <w:rPr>
          <w:color w:val="000000"/>
        </w:rPr>
        <w:t>ельскохозяйственное предприятие ЗАО « Хаврогорское»</w:t>
      </w:r>
      <w:r w:rsidRPr="00233819">
        <w:rPr>
          <w:color w:val="000000"/>
        </w:rPr>
        <w:t>.</w:t>
      </w:r>
    </w:p>
    <w:p w:rsidR="007B17CC" w:rsidRDefault="007B17CC" w:rsidP="00F529A1">
      <w:pPr>
        <w:spacing w:line="360" w:lineRule="auto"/>
        <w:ind w:left="0" w:firstLine="567"/>
        <w:jc w:val="both"/>
        <w:rPr>
          <w:color w:val="000000"/>
        </w:rPr>
      </w:pPr>
      <w:r w:rsidRPr="00233819">
        <w:rPr>
          <w:color w:val="000000"/>
        </w:rPr>
        <w:t xml:space="preserve">На территории МО </w:t>
      </w:r>
      <w:r>
        <w:rPr>
          <w:color w:val="000000"/>
        </w:rPr>
        <w:t>"Хаврогорское"</w:t>
      </w:r>
      <w:r w:rsidRPr="00233819">
        <w:rPr>
          <w:color w:val="000000"/>
        </w:rPr>
        <w:t xml:space="preserve"> ведут деятельность </w:t>
      </w:r>
      <w:r w:rsidRPr="00233819">
        <w:rPr>
          <w:b/>
          <w:bCs/>
          <w:color w:val="000000"/>
        </w:rPr>
        <w:t>организации</w:t>
      </w:r>
      <w:r>
        <w:rPr>
          <w:b/>
          <w:bCs/>
          <w:color w:val="000000"/>
        </w:rPr>
        <w:t>:</w:t>
      </w:r>
      <w:r w:rsidRPr="00233819">
        <w:rPr>
          <w:color w:val="000000"/>
        </w:rPr>
        <w:t xml:space="preserve"> </w:t>
      </w:r>
    </w:p>
    <w:p w:rsidR="007B17CC" w:rsidRPr="00A442A8" w:rsidRDefault="007B17CC" w:rsidP="00C26D66">
      <w:pPr>
        <w:pStyle w:val="ListParagraph"/>
        <w:numPr>
          <w:ilvl w:val="0"/>
          <w:numId w:val="58"/>
        </w:numPr>
        <w:spacing w:line="360" w:lineRule="auto"/>
        <w:ind w:left="851" w:hanging="284"/>
        <w:jc w:val="both"/>
        <w:rPr>
          <w:color w:val="000000"/>
        </w:rPr>
      </w:pPr>
      <w:r w:rsidRPr="00A442A8">
        <w:rPr>
          <w:color w:val="000000"/>
        </w:rPr>
        <w:t>Сельскохозяйственная отрасль: ЗАО« Хаврогорское», ООО «АгроПингиш»;</w:t>
      </w:r>
    </w:p>
    <w:p w:rsidR="007B17CC" w:rsidRPr="00A442A8" w:rsidRDefault="007B17CC" w:rsidP="00C26D66">
      <w:pPr>
        <w:pStyle w:val="ListParagraph"/>
        <w:numPr>
          <w:ilvl w:val="0"/>
          <w:numId w:val="58"/>
        </w:numPr>
        <w:spacing w:line="360" w:lineRule="auto"/>
        <w:ind w:left="851" w:hanging="284"/>
        <w:jc w:val="both"/>
        <w:rPr>
          <w:color w:val="000000"/>
        </w:rPr>
      </w:pPr>
      <w:r w:rsidRPr="00A442A8">
        <w:rPr>
          <w:color w:val="000000"/>
        </w:rPr>
        <w:t>Сфера образования: М</w:t>
      </w:r>
      <w:r>
        <w:rPr>
          <w:color w:val="000000"/>
        </w:rPr>
        <w:t>Б</w:t>
      </w:r>
      <w:r w:rsidRPr="00A442A8">
        <w:rPr>
          <w:color w:val="000000"/>
        </w:rPr>
        <w:t xml:space="preserve">ОУ «Пингишенская основная  общеобразовательная школа», филиалы  </w:t>
      </w:r>
      <w:r>
        <w:rPr>
          <w:color w:val="000000"/>
        </w:rPr>
        <w:t xml:space="preserve">МБОУ </w:t>
      </w:r>
      <w:r w:rsidRPr="00A442A8">
        <w:rPr>
          <w:color w:val="000000"/>
        </w:rPr>
        <w:t>«Хаврогорская основная общеобразовательная школа», детский сад «Огонек» в д</w:t>
      </w:r>
      <w:r>
        <w:rPr>
          <w:color w:val="000000"/>
        </w:rPr>
        <w:t xml:space="preserve">. </w:t>
      </w:r>
      <w:r w:rsidRPr="00A442A8">
        <w:rPr>
          <w:color w:val="000000"/>
        </w:rPr>
        <w:t>Часовня, детский сад « Рябинушка» д</w:t>
      </w:r>
      <w:r>
        <w:rPr>
          <w:color w:val="000000"/>
        </w:rPr>
        <w:t xml:space="preserve">. </w:t>
      </w:r>
      <w:r w:rsidRPr="00A442A8">
        <w:rPr>
          <w:color w:val="000000"/>
        </w:rPr>
        <w:t>Бор;</w:t>
      </w:r>
    </w:p>
    <w:p w:rsidR="007B17CC" w:rsidRPr="00A442A8" w:rsidRDefault="007B17CC" w:rsidP="00C26D66">
      <w:pPr>
        <w:pStyle w:val="ListParagraph"/>
        <w:numPr>
          <w:ilvl w:val="0"/>
          <w:numId w:val="58"/>
        </w:numPr>
        <w:spacing w:line="360" w:lineRule="auto"/>
        <w:ind w:left="851" w:hanging="284"/>
        <w:jc w:val="both"/>
        <w:rPr>
          <w:color w:val="000000"/>
        </w:rPr>
      </w:pPr>
      <w:r w:rsidRPr="00A442A8">
        <w:rPr>
          <w:color w:val="000000"/>
        </w:rPr>
        <w:t>Сфера здравоохранения: ФАП в д. Бушковы, ФАП в д.  Часовня. ФАП в д.Бор</w:t>
      </w:r>
    </w:p>
    <w:p w:rsidR="007B17CC" w:rsidRPr="00A442A8" w:rsidRDefault="007B17CC" w:rsidP="00C26D66">
      <w:pPr>
        <w:pStyle w:val="ListParagraph"/>
        <w:numPr>
          <w:ilvl w:val="0"/>
          <w:numId w:val="58"/>
        </w:numPr>
        <w:spacing w:line="360" w:lineRule="auto"/>
        <w:ind w:left="851" w:hanging="284"/>
        <w:jc w:val="both"/>
        <w:rPr>
          <w:color w:val="000000"/>
        </w:rPr>
      </w:pPr>
      <w:r w:rsidRPr="00A442A8">
        <w:rPr>
          <w:color w:val="000000"/>
        </w:rPr>
        <w:t>Сфера досуга и отдыха: Центральная клубная система  «Пингишенский ДК  в д. Бор  и «Хаврогорский  ДК» в д. Часовня, библиотеки  Макаренская  д. Бушковы, Хаврогорская д.Часовня, Пингишенская  д.Бор.</w:t>
      </w:r>
    </w:p>
    <w:p w:rsidR="007B17CC" w:rsidRPr="005F4852" w:rsidRDefault="007B17CC" w:rsidP="005F4852">
      <w:pPr>
        <w:spacing w:line="360" w:lineRule="auto"/>
        <w:ind w:left="0" w:firstLine="567"/>
        <w:jc w:val="both"/>
        <w:rPr>
          <w:color w:val="000000"/>
        </w:rPr>
      </w:pPr>
      <w:r>
        <w:rPr>
          <w:color w:val="000000"/>
        </w:rPr>
        <w:t xml:space="preserve"> На  территории  МО «</w:t>
      </w:r>
      <w:r w:rsidRPr="005F4852">
        <w:rPr>
          <w:color w:val="000000"/>
        </w:rPr>
        <w:t>Хаврогорское»   работает</w:t>
      </w:r>
      <w:r>
        <w:rPr>
          <w:color w:val="000000"/>
        </w:rPr>
        <w:t xml:space="preserve">   ГАУ Архангельской области  «</w:t>
      </w:r>
      <w:r w:rsidRPr="005F4852">
        <w:rPr>
          <w:color w:val="000000"/>
        </w:rPr>
        <w:t>Центр детского отдыха « Северный Артек»</w:t>
      </w:r>
      <w:r>
        <w:rPr>
          <w:color w:val="000000"/>
        </w:rPr>
        <w:t>.</w:t>
      </w:r>
    </w:p>
    <w:p w:rsidR="007B17CC" w:rsidRPr="005F4852" w:rsidRDefault="007B17CC" w:rsidP="005F4852">
      <w:pPr>
        <w:spacing w:line="360" w:lineRule="auto"/>
        <w:ind w:left="0" w:firstLine="567"/>
        <w:jc w:val="both"/>
        <w:rPr>
          <w:color w:val="000000"/>
        </w:rPr>
      </w:pPr>
      <w:r w:rsidRPr="005F4852">
        <w:rPr>
          <w:color w:val="000000"/>
        </w:rPr>
        <w:t>Торговые организации представлены частными предпринимателями.</w:t>
      </w:r>
    </w:p>
    <w:p w:rsidR="007B17CC" w:rsidRPr="00F42740" w:rsidRDefault="007B17CC" w:rsidP="00E34692">
      <w:pPr>
        <w:spacing w:line="360" w:lineRule="auto"/>
        <w:ind w:left="0" w:firstLine="567"/>
        <w:jc w:val="both"/>
        <w:rPr>
          <w:color w:val="000000"/>
        </w:rPr>
      </w:pPr>
      <w:r w:rsidRPr="00F42740">
        <w:rPr>
          <w:color w:val="000000"/>
        </w:rPr>
        <w:t>Часть территории МО занимают земли лесничества.</w:t>
      </w:r>
    </w:p>
    <w:p w:rsidR="007B17CC" w:rsidRPr="00233819" w:rsidRDefault="007B17CC" w:rsidP="00E2556E">
      <w:pPr>
        <w:spacing w:line="360" w:lineRule="auto"/>
        <w:ind w:left="0" w:firstLine="567"/>
        <w:jc w:val="both"/>
        <w:rPr>
          <w:color w:val="000000"/>
        </w:rPr>
      </w:pPr>
      <w:r w:rsidRPr="00233819">
        <w:rPr>
          <w:color w:val="000000"/>
        </w:rPr>
        <w:t>Из земельного фонда на территории МО можно выделить земли населенных пунктов, земли лесного фонда, земли промышленности и земли сельскохозяйственного использования. Значительную площадь поселения занимают земли лесного фонда.</w:t>
      </w:r>
    </w:p>
    <w:p w:rsidR="007B17CC" w:rsidRPr="00DC16EB" w:rsidRDefault="007B17CC" w:rsidP="00E2556E">
      <w:pPr>
        <w:spacing w:line="360" w:lineRule="auto"/>
        <w:ind w:left="0" w:firstLine="567"/>
        <w:jc w:val="both"/>
        <w:rPr>
          <w:color w:val="000000"/>
        </w:rPr>
      </w:pPr>
      <w:r w:rsidRPr="00DC16EB">
        <w:rPr>
          <w:color w:val="000000"/>
        </w:rPr>
        <w:t xml:space="preserve">Площадь муниципального </w:t>
      </w:r>
      <w:r w:rsidRPr="00DC16EB">
        <w:rPr>
          <w:b/>
          <w:bCs/>
          <w:color w:val="000000"/>
        </w:rPr>
        <w:t>жилого фонда</w:t>
      </w:r>
      <w:r w:rsidRPr="00DC16EB">
        <w:rPr>
          <w:color w:val="000000"/>
        </w:rPr>
        <w:t xml:space="preserve"> составляет в общей сложности </w:t>
      </w:r>
      <w:r>
        <w:rPr>
          <w:color w:val="000000"/>
        </w:rPr>
        <w:t>73,4</w:t>
      </w:r>
      <w:r w:rsidRPr="00DC16EB">
        <w:rPr>
          <w:color w:val="000000"/>
        </w:rPr>
        <w:t xml:space="preserve"> тыс. кв. метров. Значителен удельный вес ветхого жилья.</w:t>
      </w:r>
    </w:p>
    <w:p w:rsidR="007B17CC" w:rsidRPr="00DC16EB" w:rsidRDefault="007B17CC" w:rsidP="00E2556E">
      <w:pPr>
        <w:spacing w:line="360" w:lineRule="auto"/>
        <w:ind w:left="0" w:firstLine="567"/>
        <w:jc w:val="both"/>
        <w:rPr>
          <w:color w:val="000000"/>
        </w:rPr>
      </w:pPr>
      <w:r w:rsidRPr="00DC16EB">
        <w:rPr>
          <w:b/>
          <w:bCs/>
          <w:color w:val="000000"/>
        </w:rPr>
        <w:t>Жилищная</w:t>
      </w:r>
      <w:r w:rsidRPr="00DC16EB">
        <w:rPr>
          <w:color w:val="000000"/>
        </w:rPr>
        <w:t xml:space="preserve"> </w:t>
      </w:r>
      <w:r w:rsidRPr="00DC16EB">
        <w:rPr>
          <w:b/>
          <w:bCs/>
          <w:color w:val="000000"/>
        </w:rPr>
        <w:t>обеспеченность</w:t>
      </w:r>
      <w:r w:rsidRPr="00DC16EB">
        <w:rPr>
          <w:color w:val="000000"/>
        </w:rPr>
        <w:t xml:space="preserve"> составляет </w:t>
      </w:r>
      <w:r>
        <w:rPr>
          <w:color w:val="000000"/>
        </w:rPr>
        <w:t>87,9</w:t>
      </w:r>
      <w:r w:rsidRPr="00DC16EB">
        <w:rPr>
          <w:color w:val="000000"/>
        </w:rPr>
        <w:t xml:space="preserve"> кв. м/чел.</w:t>
      </w:r>
    </w:p>
    <w:p w:rsidR="007B17CC" w:rsidRPr="00FF20D7" w:rsidRDefault="007B17CC" w:rsidP="00FF20D7">
      <w:pPr>
        <w:spacing w:line="360" w:lineRule="auto"/>
        <w:ind w:left="0" w:firstLine="567"/>
        <w:jc w:val="both"/>
        <w:rPr>
          <w:i/>
          <w:iCs/>
          <w:color w:val="000000"/>
        </w:rPr>
      </w:pPr>
      <w:r>
        <w:rPr>
          <w:color w:val="000000"/>
        </w:rPr>
        <w:t>Обеспеченность инженерной инфраструктурой: в</w:t>
      </w:r>
      <w:r w:rsidRPr="00FF20D7">
        <w:rPr>
          <w:color w:val="000000"/>
        </w:rPr>
        <w:t xml:space="preserve">одоснабжение во всех населенных пунктов  </w:t>
      </w:r>
      <w:r>
        <w:rPr>
          <w:color w:val="000000"/>
        </w:rPr>
        <w:t xml:space="preserve">осуществляется </w:t>
      </w:r>
      <w:r w:rsidRPr="00FF20D7">
        <w:rPr>
          <w:color w:val="000000"/>
        </w:rPr>
        <w:t>из колодцев. Централизованная канализация в МО «Хаврогорское» отсутствует. Отопление печное. Населенные пункты электроснабжением обеспечены, кроме л/п Пукшеньга</w:t>
      </w:r>
      <w:r>
        <w:rPr>
          <w:color w:val="000000"/>
        </w:rPr>
        <w:t>.</w:t>
      </w:r>
    </w:p>
    <w:p w:rsidR="007B17CC" w:rsidRPr="00233819" w:rsidRDefault="007B17CC" w:rsidP="00233819">
      <w:pPr>
        <w:spacing w:line="360" w:lineRule="auto"/>
        <w:ind w:left="0" w:firstLine="567"/>
        <w:jc w:val="both"/>
        <w:rPr>
          <w:color w:val="000000"/>
        </w:rPr>
      </w:pPr>
      <w:r w:rsidRPr="00233819">
        <w:rPr>
          <w:color w:val="000000"/>
        </w:rPr>
        <w:t xml:space="preserve">Застройка </w:t>
      </w:r>
      <w:r w:rsidRPr="00DC16EB">
        <w:rPr>
          <w:color w:val="000000"/>
        </w:rPr>
        <w:t xml:space="preserve">МО на данный момент природным (сетевым) </w:t>
      </w:r>
      <w:r w:rsidRPr="00DC16EB">
        <w:rPr>
          <w:b/>
          <w:bCs/>
          <w:color w:val="000000"/>
        </w:rPr>
        <w:t>газом</w:t>
      </w:r>
      <w:r w:rsidRPr="00DC16EB">
        <w:rPr>
          <w:color w:val="000000"/>
        </w:rPr>
        <w:t xml:space="preserve"> </w:t>
      </w:r>
      <w:r w:rsidRPr="00DC16EB">
        <w:rPr>
          <w:b/>
          <w:bCs/>
          <w:color w:val="000000"/>
        </w:rPr>
        <w:t>не обеспечена</w:t>
      </w:r>
      <w:r w:rsidRPr="00DC16EB">
        <w:rPr>
          <w:color w:val="000000"/>
        </w:rPr>
        <w:t>. Газоснабжение потребителей муниципального образования сжиженным газом осуществляется от индивидуальных установок.</w:t>
      </w:r>
    </w:p>
    <w:p w:rsidR="007B17CC" w:rsidRDefault="007B17CC" w:rsidP="009117F7">
      <w:pPr>
        <w:spacing w:line="360" w:lineRule="auto"/>
        <w:ind w:left="0" w:firstLine="567"/>
        <w:jc w:val="both"/>
        <w:rPr>
          <w:color w:val="000000"/>
        </w:rPr>
      </w:pPr>
      <w:r w:rsidRPr="00FD26F9">
        <w:rPr>
          <w:color w:val="000000"/>
        </w:rPr>
        <w:t xml:space="preserve">По территории МО </w:t>
      </w:r>
      <w:r>
        <w:rPr>
          <w:color w:val="000000"/>
        </w:rPr>
        <w:t>"Хаврогорское"</w:t>
      </w:r>
      <w:r w:rsidRPr="00FD26F9">
        <w:rPr>
          <w:color w:val="000000"/>
        </w:rPr>
        <w:t xml:space="preserve">  проходят линии электропередач </w:t>
      </w:r>
      <w:r w:rsidRPr="00FD26F9">
        <w:rPr>
          <w:color w:val="000000"/>
        </w:rPr>
        <w:br/>
        <w:t xml:space="preserve">ВЛ-110 кВ, ВЛ-10 кВ. Техническое состояние электрических сетей </w:t>
      </w:r>
      <w:r w:rsidRPr="00FD26F9">
        <w:rPr>
          <w:color w:val="000000"/>
        </w:rPr>
        <w:br/>
        <w:t xml:space="preserve">МО </w:t>
      </w:r>
      <w:r>
        <w:rPr>
          <w:color w:val="000000"/>
        </w:rPr>
        <w:t>"Хаврогорское"</w:t>
      </w:r>
      <w:r w:rsidRPr="00FD26F9">
        <w:rPr>
          <w:color w:val="000000"/>
        </w:rPr>
        <w:t xml:space="preserve"> удовлетворительное.</w:t>
      </w:r>
    </w:p>
    <w:p w:rsidR="007B17CC" w:rsidRDefault="007B17CC" w:rsidP="009117F7">
      <w:pPr>
        <w:spacing w:line="360" w:lineRule="auto"/>
        <w:ind w:left="0" w:firstLine="567"/>
        <w:jc w:val="both"/>
        <w:rPr>
          <w:color w:val="000000"/>
        </w:rPr>
      </w:pPr>
      <w:r w:rsidRPr="00371957">
        <w:rPr>
          <w:color w:val="000000"/>
        </w:rPr>
        <w:t xml:space="preserve">На территории МО «Хаврогорское» находятся объекты </w:t>
      </w:r>
      <w:r>
        <w:rPr>
          <w:color w:val="000000"/>
        </w:rPr>
        <w:t>культурного наследия (памятники</w:t>
      </w:r>
      <w:r w:rsidRPr="00371957">
        <w:rPr>
          <w:color w:val="000000"/>
        </w:rPr>
        <w:t xml:space="preserve"> истории и культуры) народов Российской Федерации </w:t>
      </w:r>
      <w:r w:rsidRPr="00371957">
        <w:rPr>
          <w:b/>
          <w:bCs/>
          <w:i/>
          <w:iCs/>
          <w:color w:val="000000"/>
        </w:rPr>
        <w:t>регионального</w:t>
      </w:r>
      <w:r w:rsidRPr="00371957">
        <w:rPr>
          <w:color w:val="000000"/>
        </w:rPr>
        <w:t xml:space="preserve"> значения большая часть из которых в настоящее время  либо уже не существует либо в разрушенном состоянии</w:t>
      </w:r>
      <w:r>
        <w:rPr>
          <w:color w:val="000000"/>
        </w:rPr>
        <w:t>.</w:t>
      </w:r>
    </w:p>
    <w:p w:rsidR="007B17CC" w:rsidRPr="009117F7" w:rsidRDefault="007B17CC" w:rsidP="009117F7">
      <w:pPr>
        <w:spacing w:line="360" w:lineRule="auto"/>
        <w:ind w:left="0" w:firstLine="567"/>
        <w:jc w:val="both"/>
        <w:rPr>
          <w:color w:val="000000"/>
        </w:rPr>
      </w:pPr>
    </w:p>
    <w:p w:rsidR="007B17CC" w:rsidRPr="005471B3" w:rsidRDefault="007B17CC" w:rsidP="00FE03F1">
      <w:pPr>
        <w:pStyle w:val="12"/>
        <w:keepNext/>
        <w:spacing w:before="100" w:after="100" w:line="360" w:lineRule="auto"/>
      </w:pPr>
      <w:bookmarkStart w:id="2" w:name="_Toc502048249"/>
      <w:r w:rsidRPr="005471B3">
        <w:t xml:space="preserve">2. Цели и задачи территориального планирования муниципального образования </w:t>
      </w:r>
      <w:r>
        <w:t>"Хаврогорское"</w:t>
      </w:r>
      <w:bookmarkEnd w:id="2"/>
    </w:p>
    <w:p w:rsidR="007B17CC" w:rsidRPr="005471B3" w:rsidRDefault="007B17CC" w:rsidP="006237B6">
      <w:pPr>
        <w:spacing w:line="360" w:lineRule="auto"/>
        <w:ind w:left="0" w:firstLine="567"/>
        <w:jc w:val="both"/>
        <w:rPr>
          <w:color w:val="000000"/>
        </w:rPr>
      </w:pPr>
      <w:r w:rsidRPr="005471B3">
        <w:rPr>
          <w:rStyle w:val="Strong"/>
          <w:rFonts w:ascii="Times New Roman" w:hAnsi="Times New Roman" w:cs="Times New Roman"/>
          <w:b/>
          <w:bCs/>
          <w:color w:val="000000"/>
          <w:sz w:val="24"/>
          <w:szCs w:val="24"/>
        </w:rPr>
        <w:t>Территориальное планирование</w:t>
      </w:r>
      <w:r w:rsidRPr="005471B3">
        <w:rPr>
          <w:rStyle w:val="Strong"/>
          <w:rFonts w:ascii="Times New Roman" w:hAnsi="Times New Roman" w:cs="Times New Roman"/>
          <w:color w:val="000000"/>
          <w:sz w:val="24"/>
          <w:szCs w:val="24"/>
        </w:rPr>
        <w:t xml:space="preserve"> </w:t>
      </w:r>
      <w:r w:rsidRPr="005471B3">
        <w:rPr>
          <w:color w:val="000000"/>
        </w:rPr>
        <w:t xml:space="preserve">является видом градостроительной деятельности, задачей которого является определение «назначения территории исходя из совокупности социальных, экономических, экологических и иных факторов в целях </w:t>
      </w:r>
      <w:r w:rsidRPr="005471B3">
        <w:rPr>
          <w:rStyle w:val="Strong"/>
          <w:rFonts w:ascii="Times New Roman" w:hAnsi="Times New Roman" w:cs="Times New Roman"/>
          <w:b/>
          <w:bCs/>
          <w:color w:val="000000"/>
          <w:sz w:val="24"/>
          <w:szCs w:val="24"/>
        </w:rPr>
        <w:t>обеспечения устойчивого развития территорий,</w:t>
      </w:r>
      <w:r w:rsidRPr="005471B3">
        <w:rPr>
          <w:color w:val="000000"/>
        </w:rPr>
        <w:t xml:space="preserve"> развития инженерной, транспортной и социальной инфраструктур, обеспечения учёта интересов граждан и их объединений» (ст. 9 (п. 1) ГК РФ).</w:t>
      </w:r>
    </w:p>
    <w:p w:rsidR="007B17CC" w:rsidRPr="005471B3" w:rsidRDefault="007B17CC" w:rsidP="006237B6">
      <w:pPr>
        <w:spacing w:line="360" w:lineRule="auto"/>
        <w:ind w:left="0" w:firstLine="567"/>
        <w:jc w:val="both"/>
        <w:rPr>
          <w:color w:val="000000"/>
        </w:rPr>
      </w:pPr>
      <w:r w:rsidRPr="005471B3">
        <w:rPr>
          <w:color w:val="000000"/>
        </w:rPr>
        <w:t xml:space="preserve">В соответствии с определением, данным в ГК РФ, </w:t>
      </w:r>
      <w:r w:rsidRPr="005471B3">
        <w:rPr>
          <w:rStyle w:val="Strong"/>
          <w:rFonts w:ascii="Times New Roman" w:hAnsi="Times New Roman" w:cs="Times New Roman"/>
          <w:b/>
          <w:bCs/>
          <w:color w:val="000000"/>
          <w:sz w:val="24"/>
          <w:szCs w:val="24"/>
        </w:rPr>
        <w:t>устойчивое развитие территорий</w:t>
      </w:r>
      <w:r w:rsidRPr="005471B3">
        <w:rPr>
          <w:color w:val="000000"/>
        </w:rPr>
        <w:t xml:space="preserve"> – это обеспечение безопасности и благоприятных условий жизнедеятельности, ограничение негативного воздействия на окружающую среду, обеспечение охраны и рационального использования природных ресурсов.</w:t>
      </w:r>
    </w:p>
    <w:p w:rsidR="007B17CC" w:rsidRPr="005471B3" w:rsidRDefault="007B17CC" w:rsidP="006237B6">
      <w:pPr>
        <w:spacing w:line="360" w:lineRule="auto"/>
        <w:ind w:left="0" w:firstLine="567"/>
        <w:jc w:val="both"/>
        <w:rPr>
          <w:color w:val="000000"/>
        </w:rPr>
      </w:pPr>
      <w:r w:rsidRPr="005471B3">
        <w:rPr>
          <w:color w:val="000000"/>
        </w:rPr>
        <w:t xml:space="preserve">Генплан МО </w:t>
      </w:r>
      <w:r>
        <w:rPr>
          <w:color w:val="000000"/>
        </w:rPr>
        <w:t>"Хаврогорское"</w:t>
      </w:r>
      <w:r w:rsidRPr="005471B3">
        <w:rPr>
          <w:color w:val="000000"/>
        </w:rPr>
        <w:t>, как документ территориального планирования, являющийся нормативно-правовым актом, разрабатывается с целью обеспечения управления планированием развития территории МО и предназначен для реализации полномочий органов местного самоуправления.</w:t>
      </w:r>
    </w:p>
    <w:p w:rsidR="007B17CC" w:rsidRPr="005471B3" w:rsidRDefault="007B17CC" w:rsidP="006237B6">
      <w:pPr>
        <w:spacing w:line="360" w:lineRule="auto"/>
        <w:ind w:left="0" w:firstLine="567"/>
        <w:jc w:val="both"/>
        <w:rPr>
          <w:color w:val="000000"/>
        </w:rPr>
      </w:pPr>
      <w:r w:rsidRPr="005471B3">
        <w:rPr>
          <w:color w:val="000000"/>
        </w:rPr>
        <w:t>Генплан обеспечивает нормативно-правовые основы территориального развития МО с учётом документов социально-экономического развития на долгосрочную перспективу и является основой для градостроительного зонирования территории – разработки Правил землепользования и застройки.</w:t>
      </w:r>
    </w:p>
    <w:p w:rsidR="007B17CC" w:rsidRPr="005471B3" w:rsidRDefault="007B17CC" w:rsidP="006237B6">
      <w:pPr>
        <w:spacing w:line="360" w:lineRule="auto"/>
        <w:ind w:left="0" w:firstLine="567"/>
        <w:jc w:val="both"/>
        <w:rPr>
          <w:color w:val="000000"/>
        </w:rPr>
      </w:pPr>
      <w:r w:rsidRPr="005471B3">
        <w:rPr>
          <w:rStyle w:val="Strong"/>
          <w:rFonts w:ascii="Times New Roman" w:hAnsi="Times New Roman" w:cs="Times New Roman"/>
          <w:b/>
          <w:bCs/>
          <w:color w:val="000000"/>
          <w:sz w:val="24"/>
          <w:szCs w:val="24"/>
        </w:rPr>
        <w:t>Основная цель</w:t>
      </w:r>
      <w:r w:rsidRPr="005471B3">
        <w:rPr>
          <w:color w:val="000000"/>
        </w:rPr>
        <w:t xml:space="preserve"> Генплана – разработка долгосрочной стратегии территориального планирования МО на основе принципов устойчивого развития, создания благоприятной среды обитания, достижение баланса экономических, социальных и экологических интересов, учитывая особенности функционирования заполярных территориальных образований.</w:t>
      </w:r>
    </w:p>
    <w:p w:rsidR="007B17CC" w:rsidRPr="005471B3" w:rsidRDefault="007B17CC" w:rsidP="006237B6">
      <w:pPr>
        <w:spacing w:line="360" w:lineRule="auto"/>
        <w:ind w:left="0" w:firstLine="567"/>
        <w:jc w:val="both"/>
        <w:rPr>
          <w:color w:val="000000"/>
        </w:rPr>
      </w:pPr>
      <w:r w:rsidRPr="005471B3">
        <w:rPr>
          <w:rStyle w:val="Strong"/>
          <w:rFonts w:ascii="Times New Roman" w:hAnsi="Times New Roman" w:cs="Times New Roman"/>
          <w:b/>
          <w:bCs/>
          <w:color w:val="000000"/>
          <w:sz w:val="24"/>
          <w:szCs w:val="24"/>
        </w:rPr>
        <w:t>Задачами</w:t>
      </w:r>
      <w:r w:rsidRPr="005471B3">
        <w:rPr>
          <w:color w:val="000000"/>
        </w:rPr>
        <w:t xml:space="preserve"> территориального планирования МО </w:t>
      </w:r>
      <w:r>
        <w:rPr>
          <w:color w:val="000000"/>
        </w:rPr>
        <w:t>"Хаврогорское"</w:t>
      </w:r>
      <w:r w:rsidRPr="005471B3">
        <w:rPr>
          <w:color w:val="000000"/>
        </w:rPr>
        <w:t xml:space="preserve"> являются:</w:t>
      </w:r>
    </w:p>
    <w:p w:rsidR="007B17CC" w:rsidRPr="005471B3" w:rsidRDefault="007B17CC" w:rsidP="00C26D66">
      <w:pPr>
        <w:pStyle w:val="NoSpacing"/>
        <w:numPr>
          <w:ilvl w:val="0"/>
          <w:numId w:val="14"/>
        </w:numPr>
        <w:spacing w:line="360" w:lineRule="auto"/>
        <w:ind w:left="1134" w:firstLine="0"/>
        <w:jc w:val="both"/>
        <w:rPr>
          <w:color w:val="000000"/>
        </w:rPr>
      </w:pPr>
      <w:r w:rsidRPr="005471B3">
        <w:rPr>
          <w:color w:val="000000"/>
        </w:rPr>
        <w:t>комплексная оценка территории в целях обеспечения эффективного использования земельных ресурсов;</w:t>
      </w:r>
    </w:p>
    <w:p w:rsidR="007B17CC" w:rsidRPr="005471B3" w:rsidRDefault="007B17CC" w:rsidP="00C26D66">
      <w:pPr>
        <w:pStyle w:val="NoSpacing"/>
        <w:numPr>
          <w:ilvl w:val="0"/>
          <w:numId w:val="14"/>
        </w:numPr>
        <w:spacing w:line="360" w:lineRule="auto"/>
        <w:ind w:left="1134" w:firstLine="0"/>
        <w:jc w:val="both"/>
        <w:rPr>
          <w:color w:val="000000"/>
        </w:rPr>
      </w:pPr>
      <w:r w:rsidRPr="005471B3">
        <w:rPr>
          <w:color w:val="000000"/>
        </w:rPr>
        <w:t xml:space="preserve">градостроительное обоснование границ административного центра МО – </w:t>
      </w:r>
      <w:r>
        <w:rPr>
          <w:color w:val="000000"/>
        </w:rPr>
        <w:t>д. Погост</w:t>
      </w:r>
      <w:r w:rsidRPr="005471B3">
        <w:rPr>
          <w:color w:val="000000"/>
        </w:rPr>
        <w:t>, а также населенных пунктов, планируемых к увеличению;</w:t>
      </w:r>
    </w:p>
    <w:p w:rsidR="007B17CC" w:rsidRPr="005471B3" w:rsidRDefault="007B17CC" w:rsidP="00C26D66">
      <w:pPr>
        <w:pStyle w:val="NoSpacing"/>
        <w:numPr>
          <w:ilvl w:val="0"/>
          <w:numId w:val="14"/>
        </w:numPr>
        <w:spacing w:line="360" w:lineRule="auto"/>
        <w:ind w:left="1134" w:firstLine="0"/>
        <w:jc w:val="both"/>
        <w:rPr>
          <w:color w:val="000000"/>
        </w:rPr>
      </w:pPr>
      <w:r w:rsidRPr="005471B3">
        <w:rPr>
          <w:color w:val="000000"/>
        </w:rPr>
        <w:t>функциональное зонирование территории исходя из совокупности социальных, экономических, экологических и иных факторов в целях обеспечения устойчивого развития территории с учётом сложившейся ситуации и перспективных направлений социально-экономического развития;</w:t>
      </w:r>
    </w:p>
    <w:p w:rsidR="007B17CC" w:rsidRPr="005471B3" w:rsidRDefault="007B17CC" w:rsidP="00C26D66">
      <w:pPr>
        <w:pStyle w:val="NoSpacing"/>
        <w:numPr>
          <w:ilvl w:val="0"/>
          <w:numId w:val="14"/>
        </w:numPr>
        <w:spacing w:line="360" w:lineRule="auto"/>
        <w:ind w:left="1134" w:firstLine="0"/>
        <w:jc w:val="both"/>
        <w:rPr>
          <w:color w:val="000000"/>
        </w:rPr>
      </w:pPr>
      <w:r w:rsidRPr="005471B3">
        <w:rPr>
          <w:color w:val="000000"/>
        </w:rPr>
        <w:t>развитие транспортной инфраструктуры с целью повышения транспортной доступности муниципального образования и организации удобного транспортного сообщения;</w:t>
      </w:r>
    </w:p>
    <w:p w:rsidR="007B17CC" w:rsidRPr="005471B3" w:rsidRDefault="007B17CC" w:rsidP="00C26D66">
      <w:pPr>
        <w:pStyle w:val="NoSpacing"/>
        <w:numPr>
          <w:ilvl w:val="0"/>
          <w:numId w:val="14"/>
        </w:numPr>
        <w:spacing w:line="360" w:lineRule="auto"/>
        <w:ind w:left="1134" w:firstLine="0"/>
        <w:jc w:val="both"/>
        <w:rPr>
          <w:color w:val="000000"/>
        </w:rPr>
      </w:pPr>
      <w:r w:rsidRPr="005471B3">
        <w:rPr>
          <w:color w:val="000000"/>
        </w:rPr>
        <w:t>развитие инженерной инфраструктуры – энергоснабжения, водоснабжения и водоотведения, теплоснабжения с целью повышения надёжности инженерных систем, качества предоставляемых услуг, обеспечения потребностей существующих и перспективных потребителей;</w:t>
      </w:r>
    </w:p>
    <w:p w:rsidR="007B17CC" w:rsidRPr="005471B3" w:rsidRDefault="007B17CC" w:rsidP="00C26D66">
      <w:pPr>
        <w:pStyle w:val="NoSpacing"/>
        <w:numPr>
          <w:ilvl w:val="0"/>
          <w:numId w:val="14"/>
        </w:numPr>
        <w:spacing w:line="360" w:lineRule="auto"/>
        <w:ind w:left="1134" w:firstLine="0"/>
        <w:jc w:val="both"/>
        <w:rPr>
          <w:color w:val="000000"/>
        </w:rPr>
      </w:pPr>
      <w:r w:rsidRPr="005471B3">
        <w:rPr>
          <w:color w:val="000000"/>
        </w:rPr>
        <w:t>удовлетворение потребностей жителей МО в новом жилищном строительстве с учётом прогнозируемого роста жилищной обеспеченности и в учреждениях социального и культурно-бытового обслуживания с учётом прогнозируемых характеристик социально-экономического развития;</w:t>
      </w:r>
    </w:p>
    <w:p w:rsidR="007B17CC" w:rsidRPr="005471B3" w:rsidRDefault="007B17CC" w:rsidP="00C26D66">
      <w:pPr>
        <w:pStyle w:val="NoSpacing"/>
        <w:numPr>
          <w:ilvl w:val="0"/>
          <w:numId w:val="14"/>
        </w:numPr>
        <w:spacing w:line="360" w:lineRule="auto"/>
        <w:ind w:left="1134" w:firstLine="0"/>
        <w:jc w:val="both"/>
        <w:rPr>
          <w:color w:val="000000"/>
        </w:rPr>
      </w:pPr>
      <w:r w:rsidRPr="005471B3">
        <w:rPr>
          <w:color w:val="000000"/>
        </w:rPr>
        <w:t>разработка природоохранных мероприятий, направленных на охрану окружающей среды, улучшение экологической ситуации и благоустройства территории;</w:t>
      </w:r>
    </w:p>
    <w:p w:rsidR="007B17CC" w:rsidRPr="005471B3" w:rsidRDefault="007B17CC" w:rsidP="00C26D66">
      <w:pPr>
        <w:pStyle w:val="NoSpacing"/>
        <w:numPr>
          <w:ilvl w:val="0"/>
          <w:numId w:val="14"/>
        </w:numPr>
        <w:spacing w:line="360" w:lineRule="auto"/>
        <w:ind w:left="1134" w:firstLine="0"/>
        <w:jc w:val="both"/>
        <w:rPr>
          <w:color w:val="000000"/>
        </w:rPr>
      </w:pPr>
      <w:r w:rsidRPr="005471B3">
        <w:rPr>
          <w:color w:val="000000"/>
        </w:rPr>
        <w:t>обеспечение развития туризма, формирование сети рекреационных учреждений и объектов физкультурно-оздоровительного назначения на базе комплексного использования природно-рекреационных ресурсов;</w:t>
      </w:r>
    </w:p>
    <w:p w:rsidR="007B17CC" w:rsidRPr="005471B3" w:rsidRDefault="007B17CC" w:rsidP="00C26D66">
      <w:pPr>
        <w:pStyle w:val="NoSpacing"/>
        <w:numPr>
          <w:ilvl w:val="0"/>
          <w:numId w:val="14"/>
        </w:numPr>
        <w:spacing w:line="360" w:lineRule="auto"/>
        <w:ind w:left="1134" w:firstLine="0"/>
        <w:jc w:val="both"/>
        <w:rPr>
          <w:color w:val="000000"/>
        </w:rPr>
      </w:pPr>
      <w:r w:rsidRPr="005471B3">
        <w:rPr>
          <w:color w:val="000000"/>
        </w:rPr>
        <w:t>разработка мероприятий по предотвращению возникновения чрезвычайных ситуаций природного и техногенного характера и защите от них.</w:t>
      </w:r>
    </w:p>
    <w:p w:rsidR="007B17CC" w:rsidRPr="00A04ECD" w:rsidRDefault="007B17CC" w:rsidP="003E3DE0">
      <w:pPr>
        <w:pStyle w:val="NoSpacing"/>
        <w:numPr>
          <w:ilvl w:val="0"/>
          <w:numId w:val="0"/>
        </w:numPr>
        <w:spacing w:line="360" w:lineRule="auto"/>
        <w:ind w:left="720" w:hanging="360"/>
        <w:jc w:val="both"/>
        <w:rPr>
          <w:color w:val="FF0000"/>
          <w:highlight w:val="yellow"/>
        </w:rPr>
      </w:pPr>
    </w:p>
    <w:p w:rsidR="007B17CC" w:rsidRPr="005471B3" w:rsidRDefault="007B17CC" w:rsidP="00FE03F1">
      <w:pPr>
        <w:pStyle w:val="12"/>
        <w:keepNext/>
        <w:spacing w:before="100" w:after="100"/>
      </w:pPr>
      <w:bookmarkStart w:id="3" w:name="_Toc502048250"/>
      <w:r w:rsidRPr="005471B3">
        <w:t>2.1 Муниципальные целевые программы</w:t>
      </w:r>
      <w:bookmarkEnd w:id="3"/>
    </w:p>
    <w:p w:rsidR="007B17CC" w:rsidRPr="005471B3" w:rsidRDefault="007B17CC" w:rsidP="003D75AF">
      <w:pPr>
        <w:spacing w:before="0" w:after="0" w:line="360" w:lineRule="auto"/>
        <w:ind w:left="0" w:firstLine="567"/>
        <w:jc w:val="both"/>
        <w:rPr>
          <w:color w:val="000000"/>
        </w:rPr>
      </w:pPr>
      <w:r w:rsidRPr="005471B3">
        <w:rPr>
          <w:b/>
          <w:bCs/>
          <w:color w:val="000000"/>
        </w:rPr>
        <w:t>Основная цель</w:t>
      </w:r>
      <w:r w:rsidRPr="005471B3">
        <w:rPr>
          <w:color w:val="000000"/>
        </w:rPr>
        <w:t xml:space="preserve"> муниципальных целевых программ (далее - МЦР) – последовательное повышение уровня и улучшение качества жизни населения МО.</w:t>
      </w:r>
    </w:p>
    <w:p w:rsidR="007B17CC" w:rsidRPr="005471B3" w:rsidRDefault="007B17CC" w:rsidP="00AB1197">
      <w:pPr>
        <w:spacing w:before="0" w:after="0" w:line="360" w:lineRule="auto"/>
        <w:ind w:left="0" w:firstLine="567"/>
        <w:jc w:val="both"/>
        <w:rPr>
          <w:color w:val="000000"/>
        </w:rPr>
      </w:pPr>
      <w:r w:rsidRPr="005471B3">
        <w:rPr>
          <w:b/>
          <w:bCs/>
          <w:color w:val="000000"/>
        </w:rPr>
        <w:t>Основными задачами</w:t>
      </w:r>
      <w:r w:rsidRPr="005471B3">
        <w:rPr>
          <w:color w:val="000000"/>
        </w:rPr>
        <w:t xml:space="preserve"> программ являются:</w:t>
      </w:r>
    </w:p>
    <w:p w:rsidR="007B17CC" w:rsidRPr="005471B3" w:rsidRDefault="007B17CC" w:rsidP="008A65C9">
      <w:pPr>
        <w:numPr>
          <w:ilvl w:val="0"/>
          <w:numId w:val="36"/>
        </w:numPr>
        <w:spacing w:before="0" w:after="0" w:line="360" w:lineRule="auto"/>
        <w:jc w:val="both"/>
        <w:rPr>
          <w:color w:val="000000"/>
        </w:rPr>
      </w:pPr>
      <w:r w:rsidRPr="005471B3">
        <w:rPr>
          <w:color w:val="000000"/>
        </w:rPr>
        <w:t>формирование благоприятного хозяйственного и социального климата, содействие культурному и интеллектуальному развитию населения;</w:t>
      </w:r>
    </w:p>
    <w:p w:rsidR="007B17CC" w:rsidRPr="005471B3" w:rsidRDefault="007B17CC" w:rsidP="008A65C9">
      <w:pPr>
        <w:numPr>
          <w:ilvl w:val="0"/>
          <w:numId w:val="36"/>
        </w:numPr>
        <w:spacing w:before="0" w:after="0" w:line="360" w:lineRule="auto"/>
        <w:jc w:val="both"/>
        <w:rPr>
          <w:color w:val="000000"/>
        </w:rPr>
      </w:pPr>
      <w:r w:rsidRPr="005471B3">
        <w:rPr>
          <w:color w:val="000000"/>
        </w:rPr>
        <w:t>развитие производственного потенциала;</w:t>
      </w:r>
    </w:p>
    <w:p w:rsidR="007B17CC" w:rsidRPr="005471B3" w:rsidRDefault="007B17CC" w:rsidP="008A65C9">
      <w:pPr>
        <w:numPr>
          <w:ilvl w:val="0"/>
          <w:numId w:val="36"/>
        </w:numPr>
        <w:spacing w:before="0" w:after="0" w:line="360" w:lineRule="auto"/>
        <w:jc w:val="both"/>
        <w:rPr>
          <w:color w:val="000000"/>
        </w:rPr>
      </w:pPr>
      <w:r w:rsidRPr="005471B3">
        <w:rPr>
          <w:color w:val="000000"/>
        </w:rPr>
        <w:t>стимулирование развития предпринимательской деятельности;</w:t>
      </w:r>
    </w:p>
    <w:p w:rsidR="007B17CC" w:rsidRPr="005471B3" w:rsidRDefault="007B17CC" w:rsidP="008A65C9">
      <w:pPr>
        <w:numPr>
          <w:ilvl w:val="0"/>
          <w:numId w:val="36"/>
        </w:numPr>
        <w:spacing w:before="0" w:after="0" w:line="360" w:lineRule="auto"/>
        <w:jc w:val="both"/>
        <w:rPr>
          <w:color w:val="000000"/>
        </w:rPr>
      </w:pPr>
      <w:r w:rsidRPr="005471B3">
        <w:rPr>
          <w:color w:val="000000"/>
        </w:rPr>
        <w:t>повышение инвестиционной привлекательности муниципального образования;</w:t>
      </w:r>
    </w:p>
    <w:p w:rsidR="007B17CC" w:rsidRPr="005471B3" w:rsidRDefault="007B17CC" w:rsidP="008A65C9">
      <w:pPr>
        <w:numPr>
          <w:ilvl w:val="0"/>
          <w:numId w:val="36"/>
        </w:numPr>
        <w:spacing w:before="0" w:after="0" w:line="360" w:lineRule="auto"/>
        <w:jc w:val="both"/>
        <w:rPr>
          <w:color w:val="000000"/>
        </w:rPr>
      </w:pPr>
      <w:r w:rsidRPr="005471B3">
        <w:rPr>
          <w:color w:val="000000"/>
        </w:rPr>
        <w:t>развитие инженерной инфраструктуры;</w:t>
      </w:r>
    </w:p>
    <w:p w:rsidR="007B17CC" w:rsidRPr="005471B3" w:rsidRDefault="007B17CC" w:rsidP="008A65C9">
      <w:pPr>
        <w:numPr>
          <w:ilvl w:val="0"/>
          <w:numId w:val="36"/>
        </w:numPr>
        <w:spacing w:before="0" w:after="0" w:line="360" w:lineRule="auto"/>
        <w:jc w:val="both"/>
        <w:rPr>
          <w:color w:val="000000"/>
        </w:rPr>
      </w:pPr>
      <w:r w:rsidRPr="005471B3">
        <w:rPr>
          <w:color w:val="000000"/>
        </w:rPr>
        <w:t>содействие развитию жилищного строительства;</w:t>
      </w:r>
    </w:p>
    <w:p w:rsidR="007B17CC" w:rsidRPr="005471B3" w:rsidRDefault="007B17CC" w:rsidP="008A65C9">
      <w:pPr>
        <w:numPr>
          <w:ilvl w:val="0"/>
          <w:numId w:val="36"/>
        </w:numPr>
        <w:spacing w:before="0" w:after="0" w:line="360" w:lineRule="auto"/>
        <w:jc w:val="both"/>
        <w:rPr>
          <w:color w:val="000000"/>
        </w:rPr>
      </w:pPr>
      <w:r w:rsidRPr="005471B3">
        <w:rPr>
          <w:color w:val="000000"/>
        </w:rPr>
        <w:t>улучшение состояния окружающей среды;</w:t>
      </w:r>
    </w:p>
    <w:p w:rsidR="007B17CC" w:rsidRPr="005471B3" w:rsidRDefault="007B17CC" w:rsidP="008A65C9">
      <w:pPr>
        <w:numPr>
          <w:ilvl w:val="0"/>
          <w:numId w:val="36"/>
        </w:numPr>
        <w:spacing w:before="0" w:after="0" w:line="360" w:lineRule="auto"/>
        <w:jc w:val="both"/>
        <w:rPr>
          <w:color w:val="000000"/>
        </w:rPr>
      </w:pPr>
      <w:r w:rsidRPr="005471B3">
        <w:rPr>
          <w:color w:val="000000"/>
        </w:rPr>
        <w:t>повышение эффективности использования земельных ресурсов.</w:t>
      </w:r>
    </w:p>
    <w:p w:rsidR="007B17CC" w:rsidRPr="005471B3" w:rsidRDefault="007B17CC" w:rsidP="00AB1197">
      <w:pPr>
        <w:spacing w:before="0" w:after="0" w:line="360" w:lineRule="auto"/>
        <w:ind w:left="0" w:firstLine="567"/>
        <w:jc w:val="both"/>
        <w:rPr>
          <w:color w:val="000000"/>
        </w:rPr>
      </w:pPr>
    </w:p>
    <w:p w:rsidR="007B17CC" w:rsidRPr="005471B3" w:rsidRDefault="007B17CC" w:rsidP="00AB1197">
      <w:pPr>
        <w:spacing w:before="0" w:after="0" w:line="360" w:lineRule="auto"/>
        <w:ind w:left="0" w:firstLine="567"/>
        <w:jc w:val="both"/>
        <w:rPr>
          <w:color w:val="000000"/>
        </w:rPr>
      </w:pPr>
      <w:r w:rsidRPr="005471B3">
        <w:rPr>
          <w:color w:val="000000"/>
        </w:rPr>
        <w:t xml:space="preserve">К основным МЦП, реализация которых предусмотрена, относятся: </w:t>
      </w:r>
    </w:p>
    <w:p w:rsidR="007B17CC" w:rsidRPr="005471B3" w:rsidRDefault="007B17CC" w:rsidP="00AB1197">
      <w:pPr>
        <w:spacing w:before="0" w:after="0"/>
        <w:ind w:left="0" w:firstLine="567"/>
        <w:rPr>
          <w:color w:val="000000"/>
        </w:rPr>
      </w:pPr>
    </w:p>
    <w:p w:rsidR="007B17CC" w:rsidRPr="005471B3" w:rsidRDefault="007B17CC" w:rsidP="00AB1197">
      <w:pPr>
        <w:spacing w:before="0" w:after="0"/>
        <w:ind w:left="0"/>
        <w:rPr>
          <w:color w:val="FF0000"/>
        </w:rPr>
      </w:pPr>
    </w:p>
    <w:p w:rsidR="007B17CC" w:rsidRPr="005471B3" w:rsidRDefault="007B17CC" w:rsidP="00AB1197">
      <w:pPr>
        <w:spacing w:before="0" w:after="0"/>
        <w:ind w:left="0" w:firstLine="567"/>
        <w:jc w:val="center"/>
        <w:rPr>
          <w:b/>
          <w:bCs/>
          <w:color w:val="000000"/>
        </w:rPr>
      </w:pPr>
      <w:r w:rsidRPr="005471B3">
        <w:rPr>
          <w:b/>
          <w:bCs/>
          <w:color w:val="000000"/>
        </w:rPr>
        <w:t xml:space="preserve">Муниципальные целевые программы, действующие на территории Холмогорского муниципального района и МО </w:t>
      </w:r>
      <w:r>
        <w:rPr>
          <w:b/>
          <w:bCs/>
          <w:color w:val="000000"/>
        </w:rPr>
        <w:t>"Хаврогорское"</w:t>
      </w:r>
    </w:p>
    <w:p w:rsidR="007B17CC" w:rsidRPr="005471B3" w:rsidRDefault="007B17CC" w:rsidP="00AB1197">
      <w:pPr>
        <w:spacing w:before="0" w:after="0"/>
        <w:ind w:left="0" w:firstLine="567"/>
        <w:jc w:val="right"/>
        <w:rPr>
          <w:color w:val="000000"/>
        </w:rPr>
      </w:pPr>
      <w:r w:rsidRPr="005471B3">
        <w:rPr>
          <w:color w:val="000000"/>
        </w:rPr>
        <w:t>Таблица 2.1/1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8760"/>
      </w:tblGrid>
      <w:tr w:rsidR="007B17CC" w:rsidRPr="00ED23A5">
        <w:tc>
          <w:tcPr>
            <w:tcW w:w="704" w:type="dxa"/>
          </w:tcPr>
          <w:p w:rsidR="007B17CC" w:rsidRPr="00ED23A5" w:rsidRDefault="007B17CC" w:rsidP="00ED23A5">
            <w:pPr>
              <w:spacing w:before="0" w:after="0"/>
              <w:ind w:left="0"/>
              <w:jc w:val="center"/>
              <w:rPr>
                <w:b/>
                <w:bCs/>
              </w:rPr>
            </w:pPr>
            <w:r w:rsidRPr="00ED23A5">
              <w:rPr>
                <w:b/>
                <w:bCs/>
              </w:rPr>
              <w:t>№№ ПП</w:t>
            </w:r>
          </w:p>
        </w:tc>
        <w:tc>
          <w:tcPr>
            <w:tcW w:w="8760" w:type="dxa"/>
          </w:tcPr>
          <w:p w:rsidR="007B17CC" w:rsidRPr="00ED23A5" w:rsidRDefault="007B17CC" w:rsidP="00ED23A5">
            <w:pPr>
              <w:spacing w:before="0" w:after="0"/>
              <w:ind w:left="0"/>
              <w:jc w:val="center"/>
              <w:rPr>
                <w:b/>
                <w:bCs/>
              </w:rPr>
            </w:pPr>
            <w:r w:rsidRPr="00ED23A5">
              <w:rPr>
                <w:b/>
                <w:bCs/>
              </w:rPr>
              <w:t>Наименование программы/ подпрограммы</w:t>
            </w:r>
          </w:p>
        </w:tc>
      </w:tr>
      <w:tr w:rsidR="007B17CC" w:rsidRPr="00ED23A5">
        <w:tc>
          <w:tcPr>
            <w:tcW w:w="704" w:type="dxa"/>
          </w:tcPr>
          <w:p w:rsidR="007B17CC" w:rsidRPr="00ED23A5" w:rsidRDefault="007B17CC" w:rsidP="00ED23A5">
            <w:pPr>
              <w:spacing w:before="0" w:after="0"/>
              <w:ind w:left="0"/>
              <w:jc w:val="center"/>
            </w:pPr>
            <w:r w:rsidRPr="00ED23A5">
              <w:t>1</w:t>
            </w:r>
          </w:p>
        </w:tc>
        <w:tc>
          <w:tcPr>
            <w:tcW w:w="8760" w:type="dxa"/>
          </w:tcPr>
          <w:p w:rsidR="007B17CC" w:rsidRPr="00ED23A5" w:rsidRDefault="007B17CC" w:rsidP="00ED23A5">
            <w:pPr>
              <w:ind w:left="5"/>
              <w:jc w:val="both"/>
              <w:rPr>
                <w:color w:val="000000"/>
                <w:lang w:eastAsia="ru-RU"/>
              </w:rPr>
            </w:pPr>
            <w:r w:rsidRPr="00ED23A5">
              <w:rPr>
                <w:color w:val="000000"/>
                <w:spacing w:val="5"/>
              </w:rPr>
              <w:t>Муниципальная программа «Энергосбережение и повышение энергетической эффективности муниципального образования «Холмогорский муниципальный район» на 2017-2020 годы»</w:t>
            </w:r>
          </w:p>
        </w:tc>
      </w:tr>
      <w:tr w:rsidR="007B17CC" w:rsidRPr="00ED23A5">
        <w:tc>
          <w:tcPr>
            <w:tcW w:w="704" w:type="dxa"/>
          </w:tcPr>
          <w:p w:rsidR="007B17CC" w:rsidRPr="00ED23A5" w:rsidRDefault="007B17CC" w:rsidP="00ED23A5">
            <w:pPr>
              <w:spacing w:before="0" w:after="0"/>
              <w:ind w:left="0"/>
              <w:jc w:val="center"/>
            </w:pPr>
            <w:r w:rsidRPr="00ED23A5">
              <w:t>2</w:t>
            </w:r>
          </w:p>
        </w:tc>
        <w:tc>
          <w:tcPr>
            <w:tcW w:w="8760" w:type="dxa"/>
          </w:tcPr>
          <w:p w:rsidR="007B17CC" w:rsidRPr="00ED23A5" w:rsidRDefault="007B17CC" w:rsidP="00ED23A5">
            <w:pPr>
              <w:spacing w:before="0" w:after="0"/>
              <w:ind w:left="5"/>
              <w:jc w:val="both"/>
              <w:rPr>
                <w:color w:val="000000"/>
                <w:spacing w:val="5"/>
              </w:rPr>
            </w:pPr>
            <w:r w:rsidRPr="00ED23A5">
              <w:rPr>
                <w:color w:val="000000"/>
              </w:rPr>
              <w:t>Муниципальная  целевая программа «Развитие образования Холмогорского муниципального района на 2017 - 2021 годы»</w:t>
            </w:r>
          </w:p>
        </w:tc>
      </w:tr>
      <w:tr w:rsidR="007B17CC" w:rsidRPr="00ED23A5">
        <w:tc>
          <w:tcPr>
            <w:tcW w:w="704" w:type="dxa"/>
          </w:tcPr>
          <w:p w:rsidR="007B17CC" w:rsidRPr="00ED23A5" w:rsidRDefault="007B17CC" w:rsidP="00ED23A5">
            <w:pPr>
              <w:spacing w:before="0" w:after="0"/>
              <w:ind w:left="0"/>
              <w:jc w:val="center"/>
            </w:pPr>
            <w:r w:rsidRPr="00ED23A5">
              <w:t>3</w:t>
            </w:r>
          </w:p>
        </w:tc>
        <w:tc>
          <w:tcPr>
            <w:tcW w:w="8760" w:type="dxa"/>
          </w:tcPr>
          <w:p w:rsidR="007B17CC" w:rsidRPr="00ED23A5" w:rsidRDefault="007B17CC" w:rsidP="00ED23A5">
            <w:pPr>
              <w:ind w:left="5"/>
              <w:rPr>
                <w:color w:val="000000"/>
              </w:rPr>
            </w:pPr>
            <w:r w:rsidRPr="00ED23A5">
              <w:rPr>
                <w:color w:val="000000"/>
              </w:rPr>
              <w:t>Муниципальная программа «Защита населения и территорий Холмогорского муниципального района от чрезвычайных ситуаций, обеспечение пожарной безопасности и обеспечение безопасности людей на водных объектах на 2017 – 2021 годы»</w:t>
            </w:r>
          </w:p>
        </w:tc>
      </w:tr>
      <w:tr w:rsidR="007B17CC" w:rsidRPr="00ED23A5">
        <w:tc>
          <w:tcPr>
            <w:tcW w:w="704" w:type="dxa"/>
          </w:tcPr>
          <w:p w:rsidR="007B17CC" w:rsidRPr="00ED23A5" w:rsidRDefault="007B17CC" w:rsidP="00ED23A5">
            <w:pPr>
              <w:spacing w:before="0" w:after="0"/>
              <w:ind w:left="0"/>
              <w:jc w:val="center"/>
            </w:pPr>
            <w:r w:rsidRPr="00ED23A5">
              <w:t>4</w:t>
            </w:r>
          </w:p>
        </w:tc>
        <w:tc>
          <w:tcPr>
            <w:tcW w:w="8760" w:type="dxa"/>
          </w:tcPr>
          <w:p w:rsidR="007B17CC" w:rsidRPr="00ED23A5" w:rsidRDefault="007B17CC" w:rsidP="00ED23A5">
            <w:pPr>
              <w:ind w:left="5"/>
              <w:jc w:val="both"/>
            </w:pPr>
            <w:r w:rsidRPr="00ED23A5">
              <w:t>Муниципальная программа «Развитие транспортной системы Холмогорского муниципального района на 2017 - 2021 годы»</w:t>
            </w:r>
          </w:p>
        </w:tc>
      </w:tr>
      <w:tr w:rsidR="007B17CC" w:rsidRPr="00ED23A5">
        <w:tc>
          <w:tcPr>
            <w:tcW w:w="704" w:type="dxa"/>
          </w:tcPr>
          <w:p w:rsidR="007B17CC" w:rsidRPr="00ED23A5" w:rsidRDefault="007B17CC" w:rsidP="00ED23A5">
            <w:pPr>
              <w:spacing w:before="0" w:after="0"/>
              <w:ind w:left="0"/>
              <w:jc w:val="center"/>
            </w:pPr>
            <w:r w:rsidRPr="00ED23A5">
              <w:t>5</w:t>
            </w:r>
          </w:p>
        </w:tc>
        <w:tc>
          <w:tcPr>
            <w:tcW w:w="8760" w:type="dxa"/>
          </w:tcPr>
          <w:p w:rsidR="007B17CC" w:rsidRPr="00ED23A5" w:rsidRDefault="007B17CC" w:rsidP="00ED23A5">
            <w:pPr>
              <w:ind w:left="5"/>
              <w:jc w:val="both"/>
            </w:pPr>
            <w:r w:rsidRPr="00ED23A5">
              <w:t>Муниципальная программа «Развитие культурного потенциала Холмогорского муниципального района на 2017 - 2021 годы»</w:t>
            </w:r>
          </w:p>
        </w:tc>
      </w:tr>
      <w:tr w:rsidR="007B17CC" w:rsidRPr="00ED23A5">
        <w:tc>
          <w:tcPr>
            <w:tcW w:w="704" w:type="dxa"/>
          </w:tcPr>
          <w:p w:rsidR="007B17CC" w:rsidRPr="00ED23A5" w:rsidRDefault="007B17CC" w:rsidP="00ED23A5">
            <w:pPr>
              <w:spacing w:before="0" w:after="0"/>
              <w:ind w:left="0"/>
              <w:jc w:val="center"/>
            </w:pPr>
            <w:r w:rsidRPr="00ED23A5">
              <w:t>6</w:t>
            </w:r>
          </w:p>
        </w:tc>
        <w:tc>
          <w:tcPr>
            <w:tcW w:w="8760" w:type="dxa"/>
          </w:tcPr>
          <w:p w:rsidR="007B17CC" w:rsidRPr="00ED23A5" w:rsidRDefault="007B17CC" w:rsidP="00ED23A5">
            <w:pPr>
              <w:ind w:left="5"/>
              <w:jc w:val="both"/>
            </w:pPr>
            <w:r w:rsidRPr="00ED23A5">
              <w:rPr>
                <w:color w:val="000000"/>
                <w:lang w:eastAsia="ru-RU"/>
              </w:rPr>
              <w:t>Муниципальная программа «Развитие сельского хозяйства Холмогорского муниципального района на 2017 – 2021 годы»</w:t>
            </w:r>
          </w:p>
        </w:tc>
      </w:tr>
      <w:tr w:rsidR="007B17CC" w:rsidRPr="00ED23A5">
        <w:tc>
          <w:tcPr>
            <w:tcW w:w="704" w:type="dxa"/>
          </w:tcPr>
          <w:p w:rsidR="007B17CC" w:rsidRPr="00ED23A5" w:rsidRDefault="007B17CC" w:rsidP="00ED23A5">
            <w:pPr>
              <w:spacing w:before="0" w:after="0"/>
              <w:ind w:left="0"/>
              <w:jc w:val="center"/>
            </w:pPr>
            <w:r w:rsidRPr="00ED23A5">
              <w:t>7</w:t>
            </w:r>
          </w:p>
        </w:tc>
        <w:tc>
          <w:tcPr>
            <w:tcW w:w="8760" w:type="dxa"/>
          </w:tcPr>
          <w:p w:rsidR="007B17CC" w:rsidRPr="00ED23A5" w:rsidRDefault="007B17CC" w:rsidP="00ED23A5">
            <w:pPr>
              <w:pStyle w:val="ConsPlusTitle"/>
              <w:widowControl/>
              <w:spacing w:line="276" w:lineRule="auto"/>
              <w:jc w:val="both"/>
              <w:rPr>
                <w:rFonts w:ascii="Times New Roman" w:hAnsi="Times New Roman" w:cs="Times New Roman"/>
                <w:b w:val="0"/>
                <w:bCs w:val="0"/>
                <w:sz w:val="24"/>
                <w:szCs w:val="24"/>
              </w:rPr>
            </w:pPr>
            <w:r w:rsidRPr="00ED23A5">
              <w:rPr>
                <w:rFonts w:ascii="Times New Roman" w:hAnsi="Times New Roman" w:cs="Times New Roman"/>
                <w:b w:val="0"/>
                <w:bCs w:val="0"/>
                <w:sz w:val="24"/>
                <w:szCs w:val="24"/>
              </w:rPr>
              <w:t>Муниципальная программа «Строительство и капитальный ремонт объектов муниципальной собственности на 2017 - 2021 годы»</w:t>
            </w:r>
          </w:p>
        </w:tc>
      </w:tr>
      <w:tr w:rsidR="007B17CC" w:rsidRPr="00ED23A5">
        <w:tc>
          <w:tcPr>
            <w:tcW w:w="704" w:type="dxa"/>
          </w:tcPr>
          <w:p w:rsidR="007B17CC" w:rsidRPr="00ED23A5" w:rsidRDefault="007B17CC" w:rsidP="00ED23A5">
            <w:pPr>
              <w:spacing w:before="0" w:after="0" w:line="240" w:lineRule="auto"/>
              <w:ind w:left="0"/>
              <w:jc w:val="center"/>
              <w:rPr>
                <w:sz w:val="22"/>
                <w:szCs w:val="22"/>
              </w:rPr>
            </w:pPr>
            <w:r w:rsidRPr="00ED23A5">
              <w:rPr>
                <w:sz w:val="22"/>
                <w:szCs w:val="22"/>
              </w:rPr>
              <w:t>8</w:t>
            </w:r>
          </w:p>
        </w:tc>
        <w:tc>
          <w:tcPr>
            <w:tcW w:w="8760" w:type="dxa"/>
          </w:tcPr>
          <w:p w:rsidR="007B17CC" w:rsidRPr="00ED23A5" w:rsidRDefault="007B17CC" w:rsidP="00ED23A5">
            <w:pPr>
              <w:pStyle w:val="ConsPlusTitle"/>
              <w:widowControl/>
              <w:spacing w:line="276" w:lineRule="auto"/>
              <w:jc w:val="both"/>
              <w:rPr>
                <w:rFonts w:ascii="Times New Roman" w:hAnsi="Times New Roman" w:cs="Times New Roman"/>
                <w:b w:val="0"/>
                <w:bCs w:val="0"/>
                <w:sz w:val="24"/>
                <w:szCs w:val="24"/>
              </w:rPr>
            </w:pPr>
            <w:r w:rsidRPr="00ED23A5">
              <w:rPr>
                <w:rFonts w:ascii="Times New Roman" w:hAnsi="Times New Roman" w:cs="Times New Roman"/>
                <w:b w:val="0"/>
                <w:bCs w:val="0"/>
                <w:sz w:val="24"/>
                <w:szCs w:val="24"/>
              </w:rPr>
              <w:t>Муниципальная программа «Развитие туризма в Холмогорском муниципальном районе на 2017 - 2021 годы»</w:t>
            </w:r>
          </w:p>
        </w:tc>
      </w:tr>
      <w:tr w:rsidR="007B17CC" w:rsidRPr="00ED23A5">
        <w:tc>
          <w:tcPr>
            <w:tcW w:w="704" w:type="dxa"/>
          </w:tcPr>
          <w:p w:rsidR="007B17CC" w:rsidRPr="00ED23A5" w:rsidRDefault="007B17CC" w:rsidP="00ED23A5">
            <w:pPr>
              <w:spacing w:before="0" w:after="0" w:line="240" w:lineRule="auto"/>
              <w:ind w:left="0"/>
              <w:jc w:val="center"/>
              <w:rPr>
                <w:sz w:val="22"/>
                <w:szCs w:val="22"/>
              </w:rPr>
            </w:pPr>
            <w:r w:rsidRPr="00ED23A5">
              <w:rPr>
                <w:sz w:val="22"/>
                <w:szCs w:val="22"/>
              </w:rPr>
              <w:t>9</w:t>
            </w:r>
          </w:p>
        </w:tc>
        <w:tc>
          <w:tcPr>
            <w:tcW w:w="8760" w:type="dxa"/>
          </w:tcPr>
          <w:p w:rsidR="007B17CC" w:rsidRPr="00ED23A5" w:rsidRDefault="007B17CC" w:rsidP="00ED23A5">
            <w:pPr>
              <w:pStyle w:val="ConsPlusTitle"/>
              <w:widowControl/>
              <w:spacing w:line="276" w:lineRule="auto"/>
              <w:jc w:val="both"/>
              <w:rPr>
                <w:rFonts w:ascii="Times New Roman" w:hAnsi="Times New Roman" w:cs="Times New Roman"/>
                <w:b w:val="0"/>
                <w:bCs w:val="0"/>
                <w:sz w:val="24"/>
                <w:szCs w:val="24"/>
              </w:rPr>
            </w:pPr>
            <w:r w:rsidRPr="00ED23A5">
              <w:rPr>
                <w:rFonts w:ascii="Times New Roman" w:hAnsi="Times New Roman" w:cs="Times New Roman"/>
                <w:b w:val="0"/>
                <w:bCs w:val="0"/>
                <w:sz w:val="24"/>
                <w:szCs w:val="24"/>
              </w:rPr>
              <w:t>Муниципальная программа «Физическая культура и спорт Холмогорского муниципального района на 2015 - 2018 годы»</w:t>
            </w:r>
          </w:p>
        </w:tc>
      </w:tr>
      <w:tr w:rsidR="007B17CC" w:rsidRPr="00ED23A5">
        <w:tc>
          <w:tcPr>
            <w:tcW w:w="704" w:type="dxa"/>
          </w:tcPr>
          <w:p w:rsidR="007B17CC" w:rsidRPr="00ED23A5" w:rsidRDefault="007B17CC" w:rsidP="00ED23A5">
            <w:pPr>
              <w:spacing w:before="0" w:after="0" w:line="240" w:lineRule="auto"/>
              <w:ind w:left="0"/>
              <w:jc w:val="center"/>
              <w:rPr>
                <w:sz w:val="22"/>
                <w:szCs w:val="22"/>
              </w:rPr>
            </w:pPr>
            <w:r w:rsidRPr="00ED23A5">
              <w:rPr>
                <w:sz w:val="22"/>
                <w:szCs w:val="22"/>
              </w:rPr>
              <w:t>10</w:t>
            </w:r>
          </w:p>
        </w:tc>
        <w:tc>
          <w:tcPr>
            <w:tcW w:w="8760" w:type="dxa"/>
          </w:tcPr>
          <w:p w:rsidR="007B17CC" w:rsidRPr="00ED23A5" w:rsidRDefault="007B17CC" w:rsidP="00ED23A5">
            <w:pPr>
              <w:pStyle w:val="ConsPlusTitle"/>
              <w:widowControl/>
              <w:spacing w:line="276" w:lineRule="auto"/>
              <w:jc w:val="both"/>
              <w:rPr>
                <w:rFonts w:ascii="Times New Roman" w:hAnsi="Times New Roman" w:cs="Times New Roman"/>
                <w:b w:val="0"/>
                <w:bCs w:val="0"/>
                <w:sz w:val="24"/>
                <w:szCs w:val="24"/>
              </w:rPr>
            </w:pPr>
            <w:r w:rsidRPr="00ED23A5">
              <w:rPr>
                <w:rFonts w:ascii="Times New Roman" w:hAnsi="Times New Roman" w:cs="Times New Roman"/>
                <w:b w:val="0"/>
                <w:bCs w:val="0"/>
                <w:sz w:val="24"/>
                <w:szCs w:val="24"/>
              </w:rPr>
              <w:t>Муниципальная программа «Устойчивое развитие сельских территорий Холмогорского района на 2014 – 2017 годы»</w:t>
            </w:r>
          </w:p>
        </w:tc>
      </w:tr>
    </w:tbl>
    <w:p w:rsidR="007B17CC" w:rsidRPr="00A04ECD" w:rsidRDefault="007B17CC" w:rsidP="003E3DE0">
      <w:pPr>
        <w:pStyle w:val="NoSpacing"/>
        <w:numPr>
          <w:ilvl w:val="0"/>
          <w:numId w:val="0"/>
        </w:numPr>
        <w:spacing w:line="360" w:lineRule="auto"/>
        <w:ind w:left="720" w:hanging="360"/>
        <w:jc w:val="both"/>
        <w:rPr>
          <w:color w:val="FF0000"/>
          <w:highlight w:val="yellow"/>
        </w:rPr>
      </w:pPr>
    </w:p>
    <w:p w:rsidR="007B17CC" w:rsidRPr="00A04ECD" w:rsidRDefault="007B17CC" w:rsidP="003E3DE0">
      <w:pPr>
        <w:pStyle w:val="NoSpacing"/>
        <w:numPr>
          <w:ilvl w:val="0"/>
          <w:numId w:val="0"/>
        </w:numPr>
        <w:spacing w:line="360" w:lineRule="auto"/>
        <w:ind w:left="720" w:hanging="360"/>
        <w:jc w:val="both"/>
        <w:rPr>
          <w:color w:val="FF0000"/>
          <w:highlight w:val="yellow"/>
        </w:rPr>
      </w:pPr>
    </w:p>
    <w:p w:rsidR="007B17CC" w:rsidRPr="005471B3" w:rsidRDefault="007B17CC" w:rsidP="000968C4">
      <w:pPr>
        <w:pStyle w:val="12"/>
        <w:keepNext/>
        <w:spacing w:before="100" w:after="100"/>
        <w:rPr>
          <w:sz w:val="28"/>
          <w:szCs w:val="28"/>
        </w:rPr>
      </w:pPr>
      <w:bookmarkStart w:id="4" w:name="_Toc502048251"/>
      <w:r w:rsidRPr="005471B3">
        <w:rPr>
          <w:sz w:val="28"/>
          <w:szCs w:val="28"/>
        </w:rPr>
        <w:t>Книга 1. Анализ и оценка современного состояния территории</w:t>
      </w:r>
      <w:bookmarkEnd w:id="4"/>
    </w:p>
    <w:p w:rsidR="007B17CC" w:rsidRPr="005471B3" w:rsidRDefault="007B17CC" w:rsidP="000968C4">
      <w:pPr>
        <w:pStyle w:val="12"/>
        <w:keepNext/>
        <w:spacing w:before="100" w:after="100"/>
      </w:pPr>
    </w:p>
    <w:p w:rsidR="007B17CC" w:rsidRPr="005471B3" w:rsidRDefault="007B17CC" w:rsidP="000968C4">
      <w:pPr>
        <w:pStyle w:val="12"/>
        <w:keepNext/>
        <w:spacing w:before="100" w:after="100" w:line="360" w:lineRule="auto"/>
      </w:pPr>
      <w:bookmarkStart w:id="5" w:name="_Toc502048252"/>
      <w:r w:rsidRPr="005471B3">
        <w:t xml:space="preserve">3. Анализ и оценка современного состояния территории МО </w:t>
      </w:r>
      <w:r>
        <w:t>"Хаврогорское"</w:t>
      </w:r>
      <w:bookmarkEnd w:id="5"/>
    </w:p>
    <w:p w:rsidR="007B17CC" w:rsidRPr="005471B3" w:rsidRDefault="007B17CC" w:rsidP="000968C4">
      <w:pPr>
        <w:pStyle w:val="12"/>
        <w:keepNext/>
        <w:spacing w:before="100" w:after="100" w:line="360" w:lineRule="auto"/>
      </w:pPr>
    </w:p>
    <w:p w:rsidR="007B17CC" w:rsidRPr="005471B3" w:rsidRDefault="007B17CC" w:rsidP="000968C4">
      <w:pPr>
        <w:pStyle w:val="12"/>
        <w:keepNext/>
        <w:spacing w:before="100" w:after="100" w:line="360" w:lineRule="auto"/>
      </w:pPr>
      <w:bookmarkStart w:id="6" w:name="_Toc502048253"/>
      <w:r w:rsidRPr="005471B3">
        <w:t>3.1 Взаимосвязь стратегических направлений территориального планирования МО с «Объединенными схемами территориального планирования частей Архангельской области»</w:t>
      </w:r>
      <w:bookmarkEnd w:id="6"/>
    </w:p>
    <w:p w:rsidR="007B17CC" w:rsidRPr="005471B3" w:rsidRDefault="007B17CC" w:rsidP="00596A18">
      <w:pPr>
        <w:spacing w:line="360" w:lineRule="auto"/>
        <w:ind w:left="0" w:firstLine="567"/>
        <w:jc w:val="both"/>
        <w:rPr>
          <w:color w:val="000000"/>
        </w:rPr>
      </w:pPr>
      <w:r w:rsidRPr="005471B3">
        <w:rPr>
          <w:color w:val="000000"/>
        </w:rPr>
        <w:t xml:space="preserve">Положения о территориальном планировании Холмогорского района, куда структурно, входит территория МО </w:t>
      </w:r>
      <w:r>
        <w:rPr>
          <w:color w:val="000000"/>
        </w:rPr>
        <w:t>"Хаврогорское"</w:t>
      </w:r>
      <w:r w:rsidRPr="005471B3">
        <w:rPr>
          <w:color w:val="000000"/>
        </w:rPr>
        <w:t>, базируется на материалах «Схемы территориального планирования Архангельской области» и «Объединенной схемы территориального планирования частей Архангельской области".</w:t>
      </w:r>
    </w:p>
    <w:p w:rsidR="007B17CC" w:rsidRPr="005471B3" w:rsidRDefault="007B17CC" w:rsidP="00596A18">
      <w:pPr>
        <w:spacing w:line="360" w:lineRule="auto"/>
        <w:ind w:left="0" w:firstLine="567"/>
        <w:jc w:val="both"/>
        <w:rPr>
          <w:color w:val="000000"/>
        </w:rPr>
      </w:pPr>
      <w:r w:rsidRPr="005471B3">
        <w:rPr>
          <w:color w:val="000000"/>
        </w:rPr>
        <w:t>В соответствии с этими градостроительными документами определяются основные перспективные направления социально-экономического развития и системы расселения на территории района и МО и формируются мероприятия по территориальному планированию по следующим вопросам:</w:t>
      </w:r>
    </w:p>
    <w:p w:rsidR="007B17CC" w:rsidRPr="005471B3" w:rsidRDefault="007B17CC" w:rsidP="00C26D66">
      <w:pPr>
        <w:pStyle w:val="ListParagraph"/>
        <w:numPr>
          <w:ilvl w:val="0"/>
          <w:numId w:val="21"/>
        </w:numPr>
        <w:spacing w:line="360" w:lineRule="auto"/>
        <w:ind w:left="1134" w:firstLine="0"/>
        <w:jc w:val="both"/>
        <w:rPr>
          <w:color w:val="000000"/>
        </w:rPr>
      </w:pPr>
      <w:r w:rsidRPr="005471B3">
        <w:rPr>
          <w:color w:val="000000"/>
        </w:rPr>
        <w:t>функционально-планировочная организация территории;</w:t>
      </w:r>
    </w:p>
    <w:p w:rsidR="007B17CC" w:rsidRPr="005471B3" w:rsidRDefault="007B17CC" w:rsidP="00C26D66">
      <w:pPr>
        <w:pStyle w:val="ListParagraph"/>
        <w:numPr>
          <w:ilvl w:val="0"/>
          <w:numId w:val="21"/>
        </w:numPr>
        <w:spacing w:line="360" w:lineRule="auto"/>
        <w:ind w:left="1134" w:firstLine="0"/>
        <w:jc w:val="both"/>
        <w:rPr>
          <w:color w:val="000000"/>
        </w:rPr>
      </w:pPr>
      <w:r w:rsidRPr="005471B3">
        <w:rPr>
          <w:color w:val="000000"/>
        </w:rPr>
        <w:t>земельный фонд;</w:t>
      </w:r>
    </w:p>
    <w:p w:rsidR="007B17CC" w:rsidRPr="005471B3" w:rsidRDefault="007B17CC" w:rsidP="00C26D66">
      <w:pPr>
        <w:pStyle w:val="ListParagraph"/>
        <w:numPr>
          <w:ilvl w:val="0"/>
          <w:numId w:val="21"/>
        </w:numPr>
        <w:spacing w:line="360" w:lineRule="auto"/>
        <w:ind w:left="1134" w:firstLine="0"/>
        <w:jc w:val="both"/>
        <w:rPr>
          <w:color w:val="000000"/>
        </w:rPr>
      </w:pPr>
      <w:r w:rsidRPr="005471B3">
        <w:rPr>
          <w:color w:val="000000"/>
        </w:rPr>
        <w:t>жилищное строительство;</w:t>
      </w:r>
    </w:p>
    <w:p w:rsidR="007B17CC" w:rsidRPr="005471B3" w:rsidRDefault="007B17CC" w:rsidP="00C26D66">
      <w:pPr>
        <w:pStyle w:val="ListParagraph"/>
        <w:numPr>
          <w:ilvl w:val="0"/>
          <w:numId w:val="21"/>
        </w:numPr>
        <w:spacing w:line="360" w:lineRule="auto"/>
        <w:ind w:left="1134" w:firstLine="0"/>
        <w:jc w:val="both"/>
        <w:rPr>
          <w:color w:val="000000"/>
        </w:rPr>
      </w:pPr>
      <w:r w:rsidRPr="005471B3">
        <w:rPr>
          <w:color w:val="000000"/>
        </w:rPr>
        <w:t>система культурно-бытового и социального обслуживания;</w:t>
      </w:r>
    </w:p>
    <w:p w:rsidR="007B17CC" w:rsidRPr="005471B3" w:rsidRDefault="007B17CC" w:rsidP="00C26D66">
      <w:pPr>
        <w:pStyle w:val="ListParagraph"/>
        <w:numPr>
          <w:ilvl w:val="0"/>
          <w:numId w:val="21"/>
        </w:numPr>
        <w:spacing w:line="360" w:lineRule="auto"/>
        <w:ind w:left="1134" w:firstLine="0"/>
        <w:jc w:val="both"/>
        <w:rPr>
          <w:color w:val="000000"/>
        </w:rPr>
      </w:pPr>
      <w:r w:rsidRPr="005471B3">
        <w:rPr>
          <w:color w:val="000000"/>
        </w:rPr>
        <w:t>транспортная инфраструктура;</w:t>
      </w:r>
    </w:p>
    <w:p w:rsidR="007B17CC" w:rsidRPr="005471B3" w:rsidRDefault="007B17CC" w:rsidP="00C26D66">
      <w:pPr>
        <w:pStyle w:val="ListParagraph"/>
        <w:numPr>
          <w:ilvl w:val="0"/>
          <w:numId w:val="21"/>
        </w:numPr>
        <w:spacing w:line="360" w:lineRule="auto"/>
        <w:ind w:left="1134" w:firstLine="0"/>
        <w:jc w:val="both"/>
        <w:rPr>
          <w:color w:val="000000"/>
        </w:rPr>
      </w:pPr>
      <w:r w:rsidRPr="005471B3">
        <w:rPr>
          <w:color w:val="000000"/>
        </w:rPr>
        <w:t>инженерная инфраструктура;</w:t>
      </w:r>
    </w:p>
    <w:p w:rsidR="007B17CC" w:rsidRPr="005471B3" w:rsidRDefault="007B17CC" w:rsidP="00C26D66">
      <w:pPr>
        <w:pStyle w:val="ListParagraph"/>
        <w:numPr>
          <w:ilvl w:val="0"/>
          <w:numId w:val="21"/>
        </w:numPr>
        <w:spacing w:line="360" w:lineRule="auto"/>
        <w:ind w:left="1134" w:firstLine="0"/>
        <w:jc w:val="both"/>
        <w:rPr>
          <w:color w:val="000000"/>
        </w:rPr>
      </w:pPr>
      <w:r w:rsidRPr="005471B3">
        <w:rPr>
          <w:color w:val="000000"/>
        </w:rPr>
        <w:t>оценка экологической ситуации;</w:t>
      </w:r>
    </w:p>
    <w:p w:rsidR="007B17CC" w:rsidRPr="005471B3" w:rsidRDefault="007B17CC" w:rsidP="00C26D66">
      <w:pPr>
        <w:pStyle w:val="ListParagraph"/>
        <w:numPr>
          <w:ilvl w:val="0"/>
          <w:numId w:val="21"/>
        </w:numPr>
        <w:spacing w:line="360" w:lineRule="auto"/>
        <w:ind w:left="1134" w:firstLine="0"/>
        <w:jc w:val="both"/>
        <w:rPr>
          <w:color w:val="000000"/>
        </w:rPr>
      </w:pPr>
      <w:r w:rsidRPr="005471B3">
        <w:rPr>
          <w:color w:val="000000"/>
        </w:rPr>
        <w:t>отходы производства и санитарная очистка территории;</w:t>
      </w:r>
    </w:p>
    <w:p w:rsidR="007B17CC" w:rsidRPr="005471B3" w:rsidRDefault="007B17CC" w:rsidP="00C26D66">
      <w:pPr>
        <w:pStyle w:val="ListParagraph"/>
        <w:numPr>
          <w:ilvl w:val="0"/>
          <w:numId w:val="21"/>
        </w:numPr>
        <w:spacing w:line="360" w:lineRule="auto"/>
        <w:ind w:left="1134" w:firstLine="0"/>
        <w:jc w:val="both"/>
        <w:rPr>
          <w:color w:val="000000"/>
        </w:rPr>
      </w:pPr>
      <w:r w:rsidRPr="005471B3">
        <w:rPr>
          <w:color w:val="000000"/>
        </w:rPr>
        <w:t>основные факторы риска возникновения чрезвычайных ситуаций природного и техногенного характера и обеспечение пожарной безопасности.</w:t>
      </w:r>
    </w:p>
    <w:p w:rsidR="007B17CC" w:rsidRPr="005471B3" w:rsidRDefault="007B17CC" w:rsidP="00596A18">
      <w:pPr>
        <w:spacing w:line="360" w:lineRule="auto"/>
        <w:ind w:left="0" w:firstLine="567"/>
        <w:jc w:val="both"/>
        <w:rPr>
          <w:color w:val="FF0000"/>
        </w:rPr>
      </w:pPr>
    </w:p>
    <w:p w:rsidR="007B17CC" w:rsidRPr="005471B3" w:rsidRDefault="007B17CC" w:rsidP="00596A18">
      <w:pPr>
        <w:spacing w:line="360" w:lineRule="auto"/>
        <w:ind w:left="0" w:firstLine="567"/>
        <w:jc w:val="both"/>
        <w:rPr>
          <w:color w:val="000000"/>
        </w:rPr>
      </w:pPr>
      <w:r w:rsidRPr="005471B3">
        <w:rPr>
          <w:color w:val="000000"/>
        </w:rPr>
        <w:t>Холмогорский район обладает (среди 19 районов области) средним инвестиционным потенциалом. Инвестиционные потенциалы района развиваются в следующих направлениях:</w:t>
      </w:r>
    </w:p>
    <w:p w:rsidR="007B17CC" w:rsidRPr="005471B3" w:rsidRDefault="007B17CC" w:rsidP="00C26D66">
      <w:pPr>
        <w:pStyle w:val="ListParagraph"/>
        <w:numPr>
          <w:ilvl w:val="0"/>
          <w:numId w:val="22"/>
        </w:numPr>
        <w:spacing w:line="360" w:lineRule="auto"/>
        <w:ind w:left="1134" w:firstLine="0"/>
        <w:jc w:val="both"/>
        <w:rPr>
          <w:color w:val="000000"/>
        </w:rPr>
      </w:pPr>
      <w:r w:rsidRPr="005471B3">
        <w:rPr>
          <w:color w:val="000000"/>
        </w:rPr>
        <w:t>по развитию сельского хозяйства, рыболовства и рыбоводства, пищевой промышленности;</w:t>
      </w:r>
    </w:p>
    <w:p w:rsidR="007B17CC" w:rsidRPr="005471B3" w:rsidRDefault="007B17CC" w:rsidP="00C26D66">
      <w:pPr>
        <w:pStyle w:val="ListParagraph"/>
        <w:numPr>
          <w:ilvl w:val="0"/>
          <w:numId w:val="22"/>
        </w:numPr>
        <w:spacing w:line="360" w:lineRule="auto"/>
        <w:ind w:left="1134" w:firstLine="0"/>
        <w:jc w:val="both"/>
        <w:rPr>
          <w:color w:val="000000"/>
        </w:rPr>
      </w:pPr>
      <w:r w:rsidRPr="005471B3">
        <w:rPr>
          <w:color w:val="000000"/>
        </w:rPr>
        <w:t>по развитию строительного комплекса;</w:t>
      </w:r>
    </w:p>
    <w:p w:rsidR="007B17CC" w:rsidRPr="005471B3" w:rsidRDefault="007B17CC" w:rsidP="00C26D66">
      <w:pPr>
        <w:pStyle w:val="ListParagraph"/>
        <w:numPr>
          <w:ilvl w:val="0"/>
          <w:numId w:val="22"/>
        </w:numPr>
        <w:spacing w:line="360" w:lineRule="auto"/>
        <w:ind w:left="1134" w:firstLine="0"/>
        <w:jc w:val="both"/>
        <w:rPr>
          <w:color w:val="000000"/>
        </w:rPr>
      </w:pPr>
      <w:r w:rsidRPr="005471B3">
        <w:rPr>
          <w:color w:val="000000"/>
        </w:rPr>
        <w:t>по развитию машиностроительного комплекса;</w:t>
      </w:r>
    </w:p>
    <w:p w:rsidR="007B17CC" w:rsidRPr="000A51F8" w:rsidRDefault="007B17CC" w:rsidP="00C26D66">
      <w:pPr>
        <w:pStyle w:val="ListParagraph"/>
        <w:numPr>
          <w:ilvl w:val="0"/>
          <w:numId w:val="22"/>
        </w:numPr>
        <w:spacing w:line="360" w:lineRule="auto"/>
        <w:ind w:left="1134" w:firstLine="0"/>
        <w:jc w:val="both"/>
        <w:rPr>
          <w:color w:val="000000"/>
        </w:rPr>
      </w:pPr>
      <w:r w:rsidRPr="000A51F8">
        <w:rPr>
          <w:color w:val="000000"/>
        </w:rPr>
        <w:t>по развитию лесопромышленного комплекса.</w:t>
      </w:r>
    </w:p>
    <w:p w:rsidR="007B17CC" w:rsidRPr="000A51F8" w:rsidRDefault="007B17CC" w:rsidP="00205B52">
      <w:pPr>
        <w:spacing w:line="360" w:lineRule="auto"/>
        <w:ind w:left="0" w:firstLine="567"/>
        <w:jc w:val="both"/>
        <w:rPr>
          <w:color w:val="FF0000"/>
        </w:rPr>
      </w:pPr>
    </w:p>
    <w:p w:rsidR="007B17CC" w:rsidRPr="000A51F8" w:rsidRDefault="007B17CC" w:rsidP="00205B52">
      <w:pPr>
        <w:spacing w:line="360" w:lineRule="auto"/>
        <w:ind w:left="0" w:firstLine="567"/>
        <w:jc w:val="both"/>
        <w:rPr>
          <w:color w:val="000000"/>
        </w:rPr>
      </w:pPr>
      <w:r w:rsidRPr="000A51F8">
        <w:rPr>
          <w:color w:val="000000"/>
        </w:rPr>
        <w:t xml:space="preserve">Проектные решения в схемах территориального планирования Архангельской области и Холмогорского района отражают следующие перспективы социально-экономического развития, системы расселения и мероприятия по территориальному планированию Холмогорского района в целом и МО </w:t>
      </w:r>
      <w:r>
        <w:rPr>
          <w:color w:val="000000"/>
        </w:rPr>
        <w:t>"Хаврогорское"</w:t>
      </w:r>
      <w:r w:rsidRPr="000A51F8">
        <w:rPr>
          <w:color w:val="000000"/>
        </w:rPr>
        <w:t>, в частности, на основе Долгосрочных целевых программ (ДЦП) и Инвестиционных паспортов (ИП) Архангельской области:</w:t>
      </w:r>
    </w:p>
    <w:p w:rsidR="007B17CC" w:rsidRPr="000A51F8" w:rsidRDefault="007B17CC" w:rsidP="00C26D66">
      <w:pPr>
        <w:pStyle w:val="ListParagraph"/>
        <w:numPr>
          <w:ilvl w:val="0"/>
          <w:numId w:val="23"/>
        </w:numPr>
        <w:spacing w:line="360" w:lineRule="auto"/>
        <w:ind w:left="1134" w:firstLine="0"/>
        <w:jc w:val="both"/>
        <w:rPr>
          <w:color w:val="000000"/>
        </w:rPr>
      </w:pPr>
      <w:r w:rsidRPr="000A51F8">
        <w:rPr>
          <w:b/>
          <w:bCs/>
          <w:color w:val="000000"/>
        </w:rPr>
        <w:t xml:space="preserve">расселение </w:t>
      </w:r>
      <w:r w:rsidRPr="000A51F8">
        <w:rPr>
          <w:color w:val="000000"/>
        </w:rPr>
        <w:t>будет развиваться вдоль существующего транспортного коридора;</w:t>
      </w:r>
    </w:p>
    <w:p w:rsidR="007B17CC" w:rsidRPr="000A51F8" w:rsidRDefault="007B17CC" w:rsidP="00C26D66">
      <w:pPr>
        <w:pStyle w:val="ListParagraph"/>
        <w:numPr>
          <w:ilvl w:val="0"/>
          <w:numId w:val="23"/>
        </w:numPr>
        <w:spacing w:line="360" w:lineRule="auto"/>
        <w:ind w:left="1134" w:firstLine="0"/>
        <w:jc w:val="both"/>
        <w:rPr>
          <w:color w:val="000000"/>
        </w:rPr>
      </w:pPr>
      <w:r>
        <w:rPr>
          <w:b/>
          <w:bCs/>
          <w:color w:val="000000"/>
        </w:rPr>
        <w:t>д. Погост</w:t>
      </w:r>
      <w:r w:rsidRPr="000A51F8">
        <w:rPr>
          <w:b/>
          <w:bCs/>
          <w:color w:val="000000"/>
        </w:rPr>
        <w:t xml:space="preserve"> в системе расселения </w:t>
      </w:r>
      <w:r w:rsidRPr="000A51F8">
        <w:rPr>
          <w:color w:val="000000"/>
        </w:rPr>
        <w:t xml:space="preserve">района определяется как хозяйственный центр (лесопромышленный комплекс, агропромышленный комплекс) местного значения по переработке </w:t>
      </w:r>
      <w:r>
        <w:rPr>
          <w:color w:val="000000"/>
        </w:rPr>
        <w:t xml:space="preserve">сельскохозяйственной и </w:t>
      </w:r>
      <w:r w:rsidRPr="000A51F8">
        <w:rPr>
          <w:color w:val="000000"/>
        </w:rPr>
        <w:t>лесохозяйственной продукции и создания системы социального и культурно-бытового обслуживания населения района;</w:t>
      </w:r>
    </w:p>
    <w:p w:rsidR="007B17CC" w:rsidRPr="000A51F8" w:rsidRDefault="007B17CC" w:rsidP="00C26D66">
      <w:pPr>
        <w:pStyle w:val="ListParagraph"/>
        <w:numPr>
          <w:ilvl w:val="0"/>
          <w:numId w:val="23"/>
        </w:numPr>
        <w:spacing w:line="360" w:lineRule="auto"/>
        <w:ind w:left="1134" w:firstLine="0"/>
        <w:jc w:val="both"/>
        <w:rPr>
          <w:color w:val="000000"/>
        </w:rPr>
      </w:pPr>
      <w:r w:rsidRPr="000A51F8">
        <w:rPr>
          <w:b/>
          <w:bCs/>
          <w:color w:val="000000"/>
        </w:rPr>
        <w:t xml:space="preserve">население </w:t>
      </w:r>
      <w:r w:rsidRPr="000A51F8">
        <w:rPr>
          <w:color w:val="000000"/>
        </w:rPr>
        <w:t>прогнозируется:</w:t>
      </w:r>
    </w:p>
    <w:p w:rsidR="007B17CC" w:rsidRPr="000A51F8" w:rsidRDefault="007B17CC" w:rsidP="00C26D66">
      <w:pPr>
        <w:pStyle w:val="ListParagraph"/>
        <w:numPr>
          <w:ilvl w:val="0"/>
          <w:numId w:val="24"/>
        </w:numPr>
        <w:spacing w:line="360" w:lineRule="auto"/>
        <w:ind w:left="1701" w:firstLine="0"/>
        <w:jc w:val="both"/>
        <w:rPr>
          <w:color w:val="000000"/>
        </w:rPr>
      </w:pPr>
      <w:r w:rsidRPr="000A51F8">
        <w:rPr>
          <w:color w:val="000000"/>
        </w:rPr>
        <w:t xml:space="preserve">население планируется к </w:t>
      </w:r>
      <w:r w:rsidRPr="000A51F8">
        <w:rPr>
          <w:b/>
          <w:bCs/>
          <w:color w:val="000000"/>
        </w:rPr>
        <w:t>сохранению</w:t>
      </w:r>
      <w:r w:rsidRPr="000A51F8">
        <w:rPr>
          <w:color w:val="000000"/>
        </w:rPr>
        <w:t xml:space="preserve"> на современном уровне с незначительным уменьшением;</w:t>
      </w:r>
    </w:p>
    <w:p w:rsidR="007B17CC" w:rsidRPr="000A51F8" w:rsidRDefault="007B17CC" w:rsidP="00C26D66">
      <w:pPr>
        <w:pStyle w:val="ListParagraph"/>
        <w:numPr>
          <w:ilvl w:val="0"/>
          <w:numId w:val="25"/>
        </w:numPr>
        <w:spacing w:line="360" w:lineRule="auto"/>
        <w:ind w:left="1134" w:firstLine="0"/>
        <w:jc w:val="both"/>
        <w:rPr>
          <w:color w:val="000000"/>
        </w:rPr>
      </w:pPr>
      <w:r w:rsidRPr="000A51F8">
        <w:rPr>
          <w:color w:val="000000"/>
        </w:rPr>
        <w:t xml:space="preserve">в вопросах развития </w:t>
      </w:r>
      <w:r w:rsidRPr="000A51F8">
        <w:rPr>
          <w:b/>
          <w:bCs/>
          <w:color w:val="000000"/>
        </w:rPr>
        <w:t>транспортной и инженерной инфраструктуры</w:t>
      </w:r>
      <w:r w:rsidRPr="000A51F8">
        <w:rPr>
          <w:color w:val="000000"/>
        </w:rPr>
        <w:t xml:space="preserve"> предусматриваются:</w:t>
      </w:r>
    </w:p>
    <w:p w:rsidR="007B17CC" w:rsidRDefault="007B17CC" w:rsidP="00C26D66">
      <w:pPr>
        <w:pStyle w:val="ListParagraph"/>
        <w:numPr>
          <w:ilvl w:val="0"/>
          <w:numId w:val="26"/>
        </w:numPr>
        <w:spacing w:line="360" w:lineRule="auto"/>
        <w:ind w:left="1701" w:firstLine="0"/>
        <w:jc w:val="both"/>
        <w:rPr>
          <w:color w:val="000000"/>
        </w:rPr>
      </w:pPr>
      <w:r w:rsidRPr="000A51F8">
        <w:rPr>
          <w:b/>
          <w:bCs/>
          <w:color w:val="000000"/>
        </w:rPr>
        <w:t>реконструкция</w:t>
      </w:r>
      <w:r w:rsidRPr="000A51F8">
        <w:rPr>
          <w:color w:val="000000"/>
        </w:rPr>
        <w:t xml:space="preserve"> и </w:t>
      </w:r>
      <w:r w:rsidRPr="000A51F8">
        <w:rPr>
          <w:b/>
          <w:bCs/>
          <w:color w:val="000000"/>
        </w:rPr>
        <w:t>ремонт</w:t>
      </w:r>
      <w:r w:rsidRPr="000A51F8">
        <w:rPr>
          <w:color w:val="000000"/>
        </w:rPr>
        <w:t xml:space="preserve"> существующих автодорог регионального и местного значения;</w:t>
      </w:r>
    </w:p>
    <w:p w:rsidR="007B17CC" w:rsidRPr="000A51F8" w:rsidRDefault="007B17CC" w:rsidP="00C26D66">
      <w:pPr>
        <w:pStyle w:val="ListParagraph"/>
        <w:numPr>
          <w:ilvl w:val="0"/>
          <w:numId w:val="26"/>
        </w:numPr>
        <w:spacing w:line="360" w:lineRule="auto"/>
        <w:ind w:left="1701" w:firstLine="0"/>
        <w:jc w:val="both"/>
        <w:rPr>
          <w:color w:val="000000"/>
        </w:rPr>
      </w:pPr>
      <w:r>
        <w:rPr>
          <w:color w:val="000000"/>
        </w:rPr>
        <w:t>обеспечение подъездов с твердым покрытием к населенным пунктам;</w:t>
      </w:r>
    </w:p>
    <w:p w:rsidR="007B17CC" w:rsidRPr="000A51F8" w:rsidRDefault="007B17CC" w:rsidP="00C26D66">
      <w:pPr>
        <w:pStyle w:val="ListParagraph"/>
        <w:numPr>
          <w:ilvl w:val="0"/>
          <w:numId w:val="27"/>
        </w:numPr>
        <w:spacing w:line="360" w:lineRule="auto"/>
        <w:ind w:left="1134" w:firstLine="0"/>
        <w:jc w:val="both"/>
        <w:rPr>
          <w:color w:val="000000"/>
        </w:rPr>
      </w:pPr>
      <w:r w:rsidRPr="000A51F8">
        <w:rPr>
          <w:b/>
          <w:bCs/>
          <w:color w:val="000000"/>
        </w:rPr>
        <w:t xml:space="preserve">Инженерная инфраструктура </w:t>
      </w:r>
      <w:r w:rsidRPr="000A51F8">
        <w:rPr>
          <w:color w:val="000000"/>
        </w:rPr>
        <w:t>предусматривает:</w:t>
      </w:r>
    </w:p>
    <w:p w:rsidR="007B17CC" w:rsidRPr="00E24C04" w:rsidRDefault="007B17CC" w:rsidP="00C26D66">
      <w:pPr>
        <w:pStyle w:val="ListParagraph"/>
        <w:numPr>
          <w:ilvl w:val="0"/>
          <w:numId w:val="44"/>
        </w:numPr>
        <w:spacing w:line="360" w:lineRule="auto"/>
        <w:ind w:left="1701" w:firstLine="0"/>
        <w:jc w:val="both"/>
      </w:pPr>
      <w:r w:rsidRPr="00E24C04">
        <w:rPr>
          <w:color w:val="000000"/>
          <w:lang w:eastAsia="ru-RU"/>
        </w:rPr>
        <w:t>рекомендация</w:t>
      </w:r>
      <w:r>
        <w:rPr>
          <w:color w:val="000000"/>
          <w:lang w:eastAsia="ru-RU"/>
        </w:rPr>
        <w:t xml:space="preserve"> по созданию в МО централизованной системы водоснабжения и водоотведения для повышения качества жизни населения;</w:t>
      </w:r>
    </w:p>
    <w:p w:rsidR="007B17CC" w:rsidRPr="00E24C04" w:rsidRDefault="007B17CC" w:rsidP="00C26D66">
      <w:pPr>
        <w:pStyle w:val="ListParagraph"/>
        <w:numPr>
          <w:ilvl w:val="0"/>
          <w:numId w:val="44"/>
        </w:numPr>
        <w:spacing w:line="360" w:lineRule="auto"/>
        <w:ind w:left="1701" w:firstLine="0"/>
        <w:jc w:val="both"/>
      </w:pPr>
      <w:r>
        <w:rPr>
          <w:color w:val="000000"/>
          <w:lang w:eastAsia="ru-RU"/>
        </w:rPr>
        <w:t>ремонт системы отопления;</w:t>
      </w:r>
    </w:p>
    <w:p w:rsidR="007B17CC" w:rsidRPr="000A51F8" w:rsidRDefault="007B17CC" w:rsidP="00C26D66">
      <w:pPr>
        <w:pStyle w:val="ListParagraph"/>
        <w:numPr>
          <w:ilvl w:val="0"/>
          <w:numId w:val="25"/>
        </w:numPr>
        <w:spacing w:line="360" w:lineRule="auto"/>
        <w:ind w:left="1134" w:firstLine="0"/>
        <w:jc w:val="both"/>
        <w:rPr>
          <w:color w:val="000000"/>
        </w:rPr>
      </w:pPr>
      <w:r w:rsidRPr="000A51F8">
        <w:rPr>
          <w:color w:val="000000"/>
        </w:rPr>
        <w:t xml:space="preserve">развитие </w:t>
      </w:r>
      <w:r w:rsidRPr="000A51F8">
        <w:rPr>
          <w:b/>
          <w:bCs/>
          <w:color w:val="000000"/>
        </w:rPr>
        <w:t>социальных учреждений обслуживания населения</w:t>
      </w:r>
      <w:r w:rsidRPr="000A51F8">
        <w:rPr>
          <w:color w:val="000000"/>
        </w:rPr>
        <w:t xml:space="preserve"> предусматривает:</w:t>
      </w:r>
    </w:p>
    <w:p w:rsidR="007B17CC" w:rsidRPr="000A51F8" w:rsidRDefault="007B17CC" w:rsidP="00C26D66">
      <w:pPr>
        <w:pStyle w:val="ListParagraph"/>
        <w:numPr>
          <w:ilvl w:val="0"/>
          <w:numId w:val="44"/>
        </w:numPr>
        <w:spacing w:line="360" w:lineRule="auto"/>
        <w:ind w:left="1701" w:firstLine="0"/>
        <w:jc w:val="both"/>
      </w:pPr>
      <w:r w:rsidRPr="000A51F8">
        <w:rPr>
          <w:b/>
          <w:bCs/>
        </w:rPr>
        <w:t xml:space="preserve">реконструкция </w:t>
      </w:r>
      <w:r w:rsidRPr="000A51F8">
        <w:t>объектов социально-бытового обслуживания;</w:t>
      </w:r>
    </w:p>
    <w:p w:rsidR="007B17CC" w:rsidRPr="000D03A8" w:rsidRDefault="007B17CC" w:rsidP="00C26D66">
      <w:pPr>
        <w:pStyle w:val="ListParagraph"/>
        <w:numPr>
          <w:ilvl w:val="0"/>
          <w:numId w:val="44"/>
        </w:numPr>
        <w:spacing w:line="360" w:lineRule="auto"/>
        <w:ind w:left="1701" w:firstLine="0"/>
        <w:jc w:val="both"/>
      </w:pPr>
      <w:r>
        <w:t>с</w:t>
      </w:r>
      <w:r w:rsidRPr="000A51F8">
        <w:t xml:space="preserve">троительство объектов торговли и общественного питания в </w:t>
      </w:r>
      <w:r w:rsidRPr="00E24C04">
        <w:rPr>
          <w:color w:val="000000"/>
          <w:lang w:eastAsia="ru-RU"/>
        </w:rPr>
        <w:t>д. Погост</w:t>
      </w:r>
      <w:r>
        <w:t>, д. Часовня и д. Бор;</w:t>
      </w:r>
    </w:p>
    <w:p w:rsidR="007B17CC" w:rsidRPr="00E24C04" w:rsidRDefault="007B17CC" w:rsidP="00C26D66">
      <w:pPr>
        <w:pStyle w:val="ListParagraph"/>
        <w:numPr>
          <w:ilvl w:val="0"/>
          <w:numId w:val="44"/>
        </w:numPr>
        <w:spacing w:line="360" w:lineRule="auto"/>
        <w:ind w:left="1701" w:firstLine="0"/>
        <w:jc w:val="both"/>
      </w:pPr>
      <w:r>
        <w:t>с</w:t>
      </w:r>
      <w:r w:rsidRPr="000A51F8">
        <w:t>троительс</w:t>
      </w:r>
      <w:r>
        <w:t>тво физкультурно-оздоровительного</w:t>
      </w:r>
      <w:r w:rsidRPr="000A51F8">
        <w:t xml:space="preserve"> комплекса в </w:t>
      </w:r>
      <w:r w:rsidRPr="00E24C04">
        <w:rPr>
          <w:color w:val="000000"/>
          <w:lang w:eastAsia="ru-RU"/>
        </w:rPr>
        <w:t>д. Погост</w:t>
      </w:r>
      <w:r>
        <w:t>, д. Часовня;</w:t>
      </w:r>
    </w:p>
    <w:p w:rsidR="007B17CC" w:rsidRPr="00E24C04" w:rsidRDefault="007B17CC" w:rsidP="00C26D66">
      <w:pPr>
        <w:pStyle w:val="ListParagraph"/>
        <w:numPr>
          <w:ilvl w:val="0"/>
          <w:numId w:val="27"/>
        </w:numPr>
        <w:spacing w:line="360" w:lineRule="auto"/>
        <w:ind w:left="1134" w:firstLine="0"/>
        <w:jc w:val="both"/>
        <w:rPr>
          <w:color w:val="000000"/>
        </w:rPr>
      </w:pPr>
      <w:r w:rsidRPr="00E24C04">
        <w:t>предоставление земельных участков в целях создания объектов недвижимости для субъектов малого и среднего предпринимательства</w:t>
      </w:r>
      <w:r>
        <w:t>;</w:t>
      </w:r>
      <w:r w:rsidRPr="00E24C04">
        <w:t xml:space="preserve"> </w:t>
      </w:r>
    </w:p>
    <w:p w:rsidR="007B17CC" w:rsidRPr="00E24C04" w:rsidRDefault="007B17CC" w:rsidP="00C26D66">
      <w:pPr>
        <w:pStyle w:val="ListParagraph"/>
        <w:numPr>
          <w:ilvl w:val="0"/>
          <w:numId w:val="27"/>
        </w:numPr>
        <w:spacing w:line="360" w:lineRule="auto"/>
        <w:ind w:left="1134" w:firstLine="0"/>
        <w:jc w:val="both"/>
        <w:rPr>
          <w:color w:val="000000"/>
        </w:rPr>
      </w:pPr>
      <w:r w:rsidRPr="00E24C04">
        <w:rPr>
          <w:b/>
          <w:bCs/>
          <w:color w:val="000000"/>
        </w:rPr>
        <w:t>рекреация и туризм</w:t>
      </w:r>
      <w:r w:rsidRPr="00E24C04">
        <w:rPr>
          <w:color w:val="000000"/>
        </w:rPr>
        <w:t>: в качестве перспективы рассматривается создание комплексного маршрута сельского, культурно-познавательного и активного туризма с опорными точками на туристических маршрутах развитием в них территориальные зоны, с развитием в них туристской инфраструктуры и системы гостевых домов и мини-гостиниц.</w:t>
      </w:r>
    </w:p>
    <w:p w:rsidR="007B17CC" w:rsidRPr="000A51F8" w:rsidRDefault="007B17CC" w:rsidP="00C26D66">
      <w:pPr>
        <w:pStyle w:val="ListParagraph"/>
        <w:numPr>
          <w:ilvl w:val="0"/>
          <w:numId w:val="27"/>
        </w:numPr>
        <w:spacing w:line="360" w:lineRule="auto"/>
        <w:ind w:left="1134" w:firstLine="0"/>
        <w:jc w:val="both"/>
        <w:rPr>
          <w:color w:val="000000"/>
        </w:rPr>
      </w:pPr>
      <w:r w:rsidRPr="000A51F8">
        <w:rPr>
          <w:b/>
          <w:bCs/>
          <w:color w:val="000000"/>
        </w:rPr>
        <w:t>Охрана окружающей среды</w:t>
      </w:r>
      <w:r w:rsidRPr="000A51F8">
        <w:rPr>
          <w:color w:val="000000"/>
        </w:rPr>
        <w:t xml:space="preserve"> предусматривает:</w:t>
      </w:r>
    </w:p>
    <w:p w:rsidR="007B17CC" w:rsidRPr="000A51F8" w:rsidRDefault="007B17CC" w:rsidP="00C26D66">
      <w:pPr>
        <w:pStyle w:val="ListParagraph"/>
        <w:numPr>
          <w:ilvl w:val="0"/>
          <w:numId w:val="44"/>
        </w:numPr>
        <w:spacing w:line="360" w:lineRule="auto"/>
        <w:ind w:left="1701" w:firstLine="0"/>
        <w:jc w:val="both"/>
      </w:pPr>
      <w:r>
        <w:t>з</w:t>
      </w:r>
      <w:r w:rsidRPr="000A51F8">
        <w:t xml:space="preserve">акрытие и рекультивация территории существующих свалок ТБО </w:t>
      </w:r>
    </w:p>
    <w:p w:rsidR="007B17CC" w:rsidRPr="000A51F8" w:rsidRDefault="007B17CC" w:rsidP="00C26D66">
      <w:pPr>
        <w:pStyle w:val="ListParagraph"/>
        <w:numPr>
          <w:ilvl w:val="0"/>
          <w:numId w:val="27"/>
        </w:numPr>
        <w:spacing w:line="360" w:lineRule="auto"/>
        <w:ind w:left="1134" w:firstLine="0"/>
        <w:jc w:val="both"/>
        <w:rPr>
          <w:color w:val="000000"/>
        </w:rPr>
      </w:pPr>
      <w:r w:rsidRPr="000A51F8">
        <w:rPr>
          <w:b/>
          <w:bCs/>
          <w:color w:val="000000"/>
        </w:rPr>
        <w:t xml:space="preserve">Инженерная подготовка территории </w:t>
      </w:r>
      <w:r w:rsidRPr="000A51F8">
        <w:rPr>
          <w:color w:val="000000"/>
        </w:rPr>
        <w:t>предусматривает:</w:t>
      </w:r>
    </w:p>
    <w:p w:rsidR="007B17CC" w:rsidRPr="000A51F8" w:rsidRDefault="007B17CC" w:rsidP="00C26D66">
      <w:pPr>
        <w:pStyle w:val="ListParagraph"/>
        <w:numPr>
          <w:ilvl w:val="0"/>
          <w:numId w:val="44"/>
        </w:numPr>
        <w:spacing w:line="360" w:lineRule="auto"/>
        <w:ind w:left="1701" w:firstLine="0"/>
        <w:jc w:val="both"/>
      </w:pPr>
      <w:r w:rsidRPr="000A51F8">
        <w:t>Организация и очистка поверхностного стока и строительство очистных сооружений ливневой канализации</w:t>
      </w:r>
    </w:p>
    <w:p w:rsidR="007B17CC" w:rsidRPr="000A51F8" w:rsidRDefault="007B17CC" w:rsidP="00C26D66">
      <w:pPr>
        <w:pStyle w:val="ListParagraph"/>
        <w:numPr>
          <w:ilvl w:val="0"/>
          <w:numId w:val="44"/>
        </w:numPr>
        <w:spacing w:line="360" w:lineRule="auto"/>
        <w:ind w:left="1701" w:firstLine="0"/>
        <w:jc w:val="both"/>
      </w:pPr>
      <w:r w:rsidRPr="000A51F8">
        <w:t xml:space="preserve">Благоустройство водных объектов </w:t>
      </w:r>
    </w:p>
    <w:p w:rsidR="007B17CC" w:rsidRPr="000A51F8" w:rsidRDefault="007B17CC" w:rsidP="00C26D66">
      <w:pPr>
        <w:pStyle w:val="ListParagraph"/>
        <w:numPr>
          <w:ilvl w:val="0"/>
          <w:numId w:val="27"/>
        </w:numPr>
        <w:spacing w:line="360" w:lineRule="auto"/>
        <w:ind w:left="1134" w:firstLine="0"/>
        <w:jc w:val="both"/>
        <w:rPr>
          <w:color w:val="000000"/>
        </w:rPr>
      </w:pPr>
      <w:r w:rsidRPr="000A51F8">
        <w:rPr>
          <w:b/>
          <w:bCs/>
          <w:color w:val="000000"/>
        </w:rPr>
        <w:t xml:space="preserve">Предотвращению и ликвидации чрезвычайных ситуаций </w:t>
      </w:r>
      <w:r w:rsidRPr="000A51F8">
        <w:rPr>
          <w:color w:val="000000"/>
        </w:rPr>
        <w:t>предусматривает:</w:t>
      </w:r>
    </w:p>
    <w:p w:rsidR="007B17CC" w:rsidRDefault="007B17CC" w:rsidP="00C26D66">
      <w:pPr>
        <w:pStyle w:val="ListParagraph"/>
        <w:numPr>
          <w:ilvl w:val="0"/>
          <w:numId w:val="44"/>
        </w:numPr>
        <w:spacing w:line="360" w:lineRule="auto"/>
        <w:ind w:left="1701" w:firstLine="0"/>
        <w:jc w:val="both"/>
      </w:pPr>
      <w:r>
        <w:t>С</w:t>
      </w:r>
      <w:r w:rsidRPr="009F0748">
        <w:t>о</w:t>
      </w:r>
      <w:r>
        <w:t>здание противопожарных водоемов;</w:t>
      </w:r>
    </w:p>
    <w:p w:rsidR="007B17CC" w:rsidRPr="00C80AC0" w:rsidRDefault="007B17CC" w:rsidP="00C26D66">
      <w:pPr>
        <w:pStyle w:val="ListParagraph"/>
        <w:numPr>
          <w:ilvl w:val="0"/>
          <w:numId w:val="44"/>
        </w:numPr>
        <w:spacing w:line="360" w:lineRule="auto"/>
        <w:ind w:left="1701" w:firstLine="0"/>
        <w:jc w:val="both"/>
      </w:pPr>
      <w:r w:rsidRPr="00C80AC0">
        <w:t xml:space="preserve">Защита от подтоплений </w:t>
      </w:r>
      <w:r>
        <w:t xml:space="preserve">деревни </w:t>
      </w:r>
      <w:r w:rsidRPr="00C80AC0">
        <w:t>Бор</w:t>
      </w:r>
      <w:r>
        <w:t xml:space="preserve">, </w:t>
      </w:r>
      <w:r w:rsidRPr="00C80AC0">
        <w:t>Тарасица</w:t>
      </w:r>
      <w:r>
        <w:t xml:space="preserve">, </w:t>
      </w:r>
      <w:r w:rsidRPr="00C80AC0">
        <w:t>Погост</w:t>
      </w:r>
      <w:r>
        <w:t xml:space="preserve">, </w:t>
      </w:r>
      <w:r w:rsidRPr="00C80AC0">
        <w:t>Ерзовка</w:t>
      </w:r>
      <w:r>
        <w:t xml:space="preserve">, </w:t>
      </w:r>
      <w:r w:rsidRPr="00C80AC0">
        <w:t>Фелов</w:t>
      </w:r>
      <w:r>
        <w:t xml:space="preserve">, </w:t>
      </w:r>
      <w:r w:rsidRPr="00C80AC0">
        <w:t>Вахново</w:t>
      </w:r>
      <w:r>
        <w:t>;</w:t>
      </w:r>
    </w:p>
    <w:p w:rsidR="007B17CC" w:rsidRPr="000A51F8" w:rsidRDefault="007B17CC" w:rsidP="00C26D66">
      <w:pPr>
        <w:pStyle w:val="ListParagraph"/>
        <w:numPr>
          <w:ilvl w:val="0"/>
          <w:numId w:val="27"/>
        </w:numPr>
        <w:spacing w:line="360" w:lineRule="auto"/>
        <w:ind w:left="1134" w:firstLine="0"/>
        <w:jc w:val="both"/>
        <w:rPr>
          <w:color w:val="000000"/>
        </w:rPr>
      </w:pPr>
      <w:r w:rsidRPr="000A51F8">
        <w:rPr>
          <w:b/>
          <w:bCs/>
          <w:color w:val="000000"/>
        </w:rPr>
        <w:t xml:space="preserve">Особо охраняемые природные территории </w:t>
      </w:r>
      <w:r w:rsidRPr="000A51F8">
        <w:rPr>
          <w:color w:val="000000"/>
        </w:rPr>
        <w:t>предусматривает:</w:t>
      </w:r>
    </w:p>
    <w:p w:rsidR="007B17CC" w:rsidRPr="000A51F8" w:rsidRDefault="007B17CC" w:rsidP="00C26D66">
      <w:pPr>
        <w:pStyle w:val="ListParagraph"/>
        <w:numPr>
          <w:ilvl w:val="0"/>
          <w:numId w:val="44"/>
        </w:numPr>
        <w:spacing w:line="360" w:lineRule="auto"/>
        <w:ind w:left="1701" w:firstLine="0"/>
        <w:jc w:val="both"/>
      </w:pPr>
      <w:r>
        <w:t>отсутствуют.</w:t>
      </w:r>
    </w:p>
    <w:p w:rsidR="007B17CC" w:rsidRPr="00A04ECD" w:rsidRDefault="007B17CC" w:rsidP="004D4D82">
      <w:pPr>
        <w:spacing w:line="360" w:lineRule="auto"/>
        <w:jc w:val="both"/>
        <w:rPr>
          <w:color w:val="FF0000"/>
          <w:highlight w:val="yellow"/>
        </w:rPr>
      </w:pPr>
    </w:p>
    <w:p w:rsidR="007B17CC" w:rsidRPr="005471B3" w:rsidRDefault="007B17CC" w:rsidP="00995AD3">
      <w:pPr>
        <w:pStyle w:val="12"/>
        <w:keepNext/>
        <w:spacing w:before="100" w:after="100"/>
      </w:pPr>
      <w:bookmarkStart w:id="7" w:name="_Toc502048254"/>
      <w:r w:rsidRPr="005471B3">
        <w:t>3.2 Анализ и оценка природно-ресурсного потенциала</w:t>
      </w:r>
      <w:bookmarkEnd w:id="7"/>
    </w:p>
    <w:p w:rsidR="007B17CC" w:rsidRPr="005471B3" w:rsidRDefault="007B17CC" w:rsidP="004D4D82">
      <w:pPr>
        <w:spacing w:line="360" w:lineRule="auto"/>
        <w:jc w:val="both"/>
        <w:rPr>
          <w:color w:val="000000"/>
        </w:rPr>
      </w:pPr>
      <w:r w:rsidRPr="005471B3">
        <w:rPr>
          <w:b/>
          <w:bCs/>
          <w:color w:val="000000"/>
        </w:rPr>
        <w:t>Климат</w:t>
      </w:r>
    </w:p>
    <w:p w:rsidR="007B17CC" w:rsidRPr="005471B3" w:rsidRDefault="007B17CC" w:rsidP="001068F9">
      <w:pPr>
        <w:widowControl w:val="0"/>
        <w:autoSpaceDE w:val="0"/>
        <w:autoSpaceDN w:val="0"/>
        <w:adjustRightInd w:val="0"/>
        <w:spacing w:before="0" w:after="0" w:line="360" w:lineRule="auto"/>
        <w:ind w:left="0" w:firstLine="567"/>
        <w:jc w:val="both"/>
        <w:rPr>
          <w:color w:val="000000"/>
        </w:rPr>
      </w:pPr>
      <w:r w:rsidRPr="005471B3">
        <w:rPr>
          <w:color w:val="000000"/>
        </w:rPr>
        <w:t>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w:t>
      </w:r>
      <w:r w:rsidRPr="005471B3">
        <w:rPr>
          <w:color w:val="000000"/>
        </w:rPr>
        <w:sym w:font="Symbol" w:char="F0D7"/>
      </w:r>
      <w:r w:rsidRPr="005471B3">
        <w:rPr>
          <w:color w:val="000000"/>
        </w:rPr>
        <w:t>год, а радиационный баланс (с учетом залесенности территории) - 30 ккал/ см</w:t>
      </w:r>
      <w:r w:rsidRPr="005471B3">
        <w:rPr>
          <w:color w:val="000000"/>
        </w:rPr>
        <w:sym w:font="Symbol" w:char="F0D7"/>
      </w:r>
      <w:r w:rsidRPr="005471B3">
        <w:rPr>
          <w:color w:val="000000"/>
        </w:rPr>
        <w:t>год. Сумма активных температур составляет 1 650°С.</w:t>
      </w:r>
    </w:p>
    <w:p w:rsidR="007B17CC" w:rsidRPr="005471B3" w:rsidRDefault="007B17CC" w:rsidP="001068F9">
      <w:pPr>
        <w:widowControl w:val="0"/>
        <w:autoSpaceDE w:val="0"/>
        <w:autoSpaceDN w:val="0"/>
        <w:adjustRightInd w:val="0"/>
        <w:spacing w:before="0" w:after="0" w:line="360" w:lineRule="auto"/>
        <w:ind w:left="0" w:firstLine="567"/>
        <w:jc w:val="both"/>
        <w:rPr>
          <w:color w:val="000000"/>
        </w:rPr>
      </w:pPr>
      <w:r w:rsidRPr="005471B3">
        <w:rPr>
          <w:color w:val="000000"/>
        </w:rPr>
        <w:t>Климатические особенности исследований приведены по данным метеорологических станций. Основные метеорологические характеристики по опубликованным данным.</w:t>
      </w:r>
    </w:p>
    <w:p w:rsidR="007B17CC" w:rsidRPr="005471B3" w:rsidRDefault="007B17CC" w:rsidP="001068F9">
      <w:pPr>
        <w:widowControl w:val="0"/>
        <w:autoSpaceDE w:val="0"/>
        <w:autoSpaceDN w:val="0"/>
        <w:adjustRightInd w:val="0"/>
        <w:spacing w:before="0" w:after="0" w:line="360" w:lineRule="auto"/>
        <w:ind w:left="0" w:firstLine="567"/>
        <w:jc w:val="both"/>
        <w:rPr>
          <w:color w:val="000000"/>
        </w:rPr>
      </w:pPr>
      <w:r w:rsidRPr="005471B3">
        <w:rPr>
          <w:color w:val="000000"/>
        </w:rPr>
        <w:t xml:space="preserve">Самым холодным месяцем является январь (-13,7°С), а самым теплым - июль (16,7°С). Количество атмосферных осадков составляет в среднем 594 мм и может достигать 770 мм/год. Максимум осадков приходится на период с апреля по октябрь, когда выпадает 69 - 72 % осадков, причем среднемесячное количество осадков в июне, июле, августе и сентябре практически одинаково: 66-67 мм. В связи с таким распределением по сезонам 60 % осадков выпадает в жидком виде. </w:t>
      </w:r>
    </w:p>
    <w:p w:rsidR="007B17CC" w:rsidRPr="005471B3" w:rsidRDefault="007B17CC" w:rsidP="001068F9">
      <w:pPr>
        <w:widowControl w:val="0"/>
        <w:autoSpaceDE w:val="0"/>
        <w:autoSpaceDN w:val="0"/>
        <w:adjustRightInd w:val="0"/>
        <w:spacing w:before="0" w:after="0" w:line="360" w:lineRule="auto"/>
        <w:ind w:left="0" w:firstLine="567"/>
        <w:jc w:val="both"/>
        <w:rPr>
          <w:color w:val="000000"/>
        </w:rPr>
      </w:pPr>
      <w:r w:rsidRPr="005471B3">
        <w:rPr>
          <w:color w:val="000000"/>
        </w:rPr>
        <w:t>Величина испарения с поверхности составляет от 350 до 400 мм/год. Годовая норма испарения (Е), рассчитанная по методу Будыко составляет 390-400 мм, а по методу водного баланса - 407-430 мм/год. Максимально возможное испарение (Ео) достигает 500 мм/год. С учетом того, что подзональное значение Е/Ео равно 0,85-0,9, максимальное реальное испарение в районе не может превышать 450 мм/год. Энергетический эквивалент осадков равен 42 ккал/см</w:t>
      </w:r>
      <w:r w:rsidRPr="005471B3">
        <w:rPr>
          <w:color w:val="000000"/>
          <w:vertAlign w:val="superscript"/>
        </w:rPr>
        <w:t>2</w:t>
      </w:r>
      <w:r w:rsidRPr="005471B3">
        <w:rPr>
          <w:color w:val="000000"/>
        </w:rPr>
        <w:sym w:font="Symbol" w:char="F0D7"/>
      </w:r>
      <w:r w:rsidRPr="005471B3">
        <w:rPr>
          <w:color w:val="000000"/>
        </w:rPr>
        <w:t>год.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rsidR="007B17CC" w:rsidRPr="005471B3" w:rsidRDefault="007B17CC" w:rsidP="001068F9">
      <w:pPr>
        <w:widowControl w:val="0"/>
        <w:autoSpaceDE w:val="0"/>
        <w:autoSpaceDN w:val="0"/>
        <w:adjustRightInd w:val="0"/>
        <w:spacing w:before="0" w:after="0" w:line="360" w:lineRule="auto"/>
        <w:ind w:left="0" w:firstLine="567"/>
        <w:jc w:val="both"/>
        <w:rPr>
          <w:color w:val="000000"/>
        </w:rPr>
      </w:pPr>
      <w:r w:rsidRPr="005471B3">
        <w:rPr>
          <w:color w:val="000000"/>
        </w:rPr>
        <w:t>Для климата характерна хорошо выраженная смена сезонов, что проявляется в годовом ходе температуры воздуха и  распределении атмосферных осадков. Самый длинный сезон - зимний - 5-6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-40°С (минимум -48°С). Зимние осадки достигают 180 мм, большая часть их выпадает в твердом виде. В среднем снежный покров устанавливается 19 октября, при средней мощности снега 61 см. В зимний период почва промерзает на глубину около 60 см (минимум — 30 см, максимум - до 70).</w:t>
      </w:r>
    </w:p>
    <w:p w:rsidR="007B17CC" w:rsidRPr="005471B3" w:rsidRDefault="007B17CC" w:rsidP="001068F9">
      <w:pPr>
        <w:widowControl w:val="0"/>
        <w:autoSpaceDE w:val="0"/>
        <w:autoSpaceDN w:val="0"/>
        <w:adjustRightInd w:val="0"/>
        <w:spacing w:before="0" w:after="0" w:line="360" w:lineRule="auto"/>
        <w:ind w:left="0" w:firstLine="567"/>
        <w:jc w:val="both"/>
        <w:rPr>
          <w:color w:val="000000"/>
        </w:rPr>
      </w:pPr>
      <w:r w:rsidRPr="005471B3">
        <w:rPr>
          <w:color w:val="000000"/>
        </w:rPr>
        <w:t>Весна наступает в первой декаде апреля и характеризуется небольшим количеством осадков; сходом снега в последней декаде апреля - 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5°С отмечается в конце апреля - начале мая. Весной, до оттаивания почвы, влажность воздуха достаточно велика - 65-70%, в мае она снижается; нередки весенне-летние засухи продолжительностью 1 -2 месяца.</w:t>
      </w:r>
    </w:p>
    <w:p w:rsidR="007B17CC" w:rsidRPr="005471B3" w:rsidRDefault="007B17CC" w:rsidP="001068F9">
      <w:pPr>
        <w:widowControl w:val="0"/>
        <w:autoSpaceDE w:val="0"/>
        <w:autoSpaceDN w:val="0"/>
        <w:adjustRightInd w:val="0"/>
        <w:spacing w:before="0" w:after="0" w:line="360" w:lineRule="auto"/>
        <w:ind w:left="0" w:firstLine="567"/>
        <w:jc w:val="both"/>
        <w:rPr>
          <w:color w:val="000000"/>
        </w:rPr>
      </w:pPr>
      <w:r w:rsidRPr="005471B3">
        <w:rPr>
          <w:color w:val="000000"/>
        </w:rPr>
        <w:t>Лето наступает в третьей декаде мая - первой декаде июня и характеризуется влиянием циклонов с юго-запада, большим количеством осадков. Лето относительно теплое, но короткое.</w:t>
      </w:r>
    </w:p>
    <w:p w:rsidR="007B17CC" w:rsidRPr="005471B3" w:rsidRDefault="007B17CC" w:rsidP="001068F9">
      <w:pPr>
        <w:widowControl w:val="0"/>
        <w:autoSpaceDE w:val="0"/>
        <w:autoSpaceDN w:val="0"/>
        <w:adjustRightInd w:val="0"/>
        <w:spacing w:before="0" w:after="0" w:line="360" w:lineRule="auto"/>
        <w:ind w:left="0" w:firstLine="567"/>
        <w:jc w:val="both"/>
        <w:rPr>
          <w:color w:val="FF0000"/>
        </w:rPr>
      </w:pPr>
    </w:p>
    <w:p w:rsidR="007B17CC" w:rsidRPr="005471B3" w:rsidRDefault="007B17CC" w:rsidP="001068F9">
      <w:pPr>
        <w:widowControl w:val="0"/>
        <w:autoSpaceDE w:val="0"/>
        <w:autoSpaceDN w:val="0"/>
        <w:adjustRightInd w:val="0"/>
        <w:spacing w:before="0" w:after="0" w:line="360" w:lineRule="auto"/>
        <w:ind w:left="0" w:firstLine="567"/>
        <w:jc w:val="center"/>
        <w:rPr>
          <w:b/>
          <w:bCs/>
          <w:color w:val="000000"/>
        </w:rPr>
      </w:pPr>
      <w:r w:rsidRPr="005471B3">
        <w:rPr>
          <w:b/>
          <w:bCs/>
          <w:color w:val="000000"/>
        </w:rPr>
        <w:t>Характеристика безморозного периода</w:t>
      </w:r>
    </w:p>
    <w:tbl>
      <w:tblPr>
        <w:tblW w:w="0" w:type="auto"/>
        <w:jc w:val="center"/>
        <w:tblLayout w:type="fixed"/>
        <w:tblCellMar>
          <w:left w:w="40" w:type="dxa"/>
          <w:right w:w="40" w:type="dxa"/>
        </w:tblCellMar>
        <w:tblLook w:val="0000"/>
      </w:tblPr>
      <w:tblGrid>
        <w:gridCol w:w="2268"/>
        <w:gridCol w:w="1134"/>
        <w:gridCol w:w="1001"/>
        <w:gridCol w:w="992"/>
        <w:gridCol w:w="992"/>
        <w:gridCol w:w="1974"/>
      </w:tblGrid>
      <w:tr w:rsidR="007B17CC" w:rsidRPr="00ED23A5">
        <w:trPr>
          <w:trHeight w:val="840"/>
          <w:jc w:val="center"/>
        </w:trPr>
        <w:tc>
          <w:tcPr>
            <w:tcW w:w="2268" w:type="dxa"/>
            <w:tcBorders>
              <w:top w:val="single" w:sz="6" w:space="0" w:color="auto"/>
              <w:left w:val="single" w:sz="6" w:space="0" w:color="auto"/>
              <w:bottom w:val="nil"/>
              <w:right w:val="single" w:sz="6" w:space="0" w:color="auto"/>
            </w:tcBorders>
            <w:vAlign w:val="center"/>
          </w:tcPr>
          <w:p w:rsidR="007B17CC" w:rsidRPr="005471B3" w:rsidRDefault="007B17CC" w:rsidP="00AD2F68">
            <w:pPr>
              <w:widowControl w:val="0"/>
              <w:autoSpaceDE w:val="0"/>
              <w:autoSpaceDN w:val="0"/>
              <w:adjustRightInd w:val="0"/>
              <w:spacing w:before="0" w:after="0" w:line="360" w:lineRule="auto"/>
              <w:ind w:left="0"/>
              <w:jc w:val="center"/>
              <w:rPr>
                <w:color w:val="000000"/>
              </w:rPr>
            </w:pPr>
            <w:r w:rsidRPr="005471B3">
              <w:rPr>
                <w:color w:val="000000"/>
                <w:sz w:val="22"/>
                <w:szCs w:val="22"/>
              </w:rPr>
              <w:t>Безморозный период, дней</w:t>
            </w:r>
          </w:p>
        </w:tc>
        <w:tc>
          <w:tcPr>
            <w:tcW w:w="4119" w:type="dxa"/>
            <w:gridSpan w:val="4"/>
            <w:tcBorders>
              <w:top w:val="single" w:sz="6" w:space="0" w:color="auto"/>
              <w:left w:val="single" w:sz="6" w:space="0" w:color="auto"/>
              <w:bottom w:val="single" w:sz="6" w:space="0" w:color="auto"/>
              <w:right w:val="single" w:sz="6" w:space="0" w:color="auto"/>
            </w:tcBorders>
            <w:vAlign w:val="center"/>
          </w:tcPr>
          <w:p w:rsidR="007B17CC" w:rsidRPr="005471B3" w:rsidRDefault="007B17CC" w:rsidP="00AD2F68">
            <w:pPr>
              <w:widowControl w:val="0"/>
              <w:autoSpaceDE w:val="0"/>
              <w:autoSpaceDN w:val="0"/>
              <w:adjustRightInd w:val="0"/>
              <w:spacing w:before="0" w:after="0" w:line="360" w:lineRule="auto"/>
              <w:ind w:left="0"/>
              <w:jc w:val="center"/>
              <w:rPr>
                <w:color w:val="000000"/>
              </w:rPr>
            </w:pPr>
            <w:r w:rsidRPr="005471B3">
              <w:rPr>
                <w:color w:val="000000"/>
                <w:sz w:val="22"/>
                <w:szCs w:val="22"/>
              </w:rPr>
              <w:t>Продолжительность периода с температурой, дней</w:t>
            </w:r>
          </w:p>
        </w:tc>
        <w:tc>
          <w:tcPr>
            <w:tcW w:w="1974" w:type="dxa"/>
            <w:tcBorders>
              <w:top w:val="single" w:sz="6" w:space="0" w:color="auto"/>
              <w:left w:val="single" w:sz="6" w:space="0" w:color="auto"/>
              <w:bottom w:val="nil"/>
              <w:right w:val="single" w:sz="6" w:space="0" w:color="auto"/>
            </w:tcBorders>
            <w:vAlign w:val="center"/>
          </w:tcPr>
          <w:p w:rsidR="007B17CC" w:rsidRPr="005471B3" w:rsidRDefault="007B17CC" w:rsidP="00AD2F68">
            <w:pPr>
              <w:widowControl w:val="0"/>
              <w:autoSpaceDE w:val="0"/>
              <w:autoSpaceDN w:val="0"/>
              <w:adjustRightInd w:val="0"/>
              <w:spacing w:before="0" w:after="0" w:line="360" w:lineRule="auto"/>
              <w:ind w:left="0"/>
              <w:jc w:val="center"/>
              <w:rPr>
                <w:color w:val="000000"/>
              </w:rPr>
            </w:pPr>
            <w:r w:rsidRPr="005471B3">
              <w:rPr>
                <w:color w:val="000000"/>
                <w:sz w:val="22"/>
                <w:szCs w:val="22"/>
              </w:rPr>
              <w:t>Средняя температура в июле в 13 ч, °С</w:t>
            </w:r>
          </w:p>
        </w:tc>
      </w:tr>
      <w:tr w:rsidR="007B17CC" w:rsidRPr="00ED23A5">
        <w:trPr>
          <w:trHeight w:val="311"/>
          <w:jc w:val="center"/>
        </w:trPr>
        <w:tc>
          <w:tcPr>
            <w:tcW w:w="2268" w:type="dxa"/>
            <w:tcBorders>
              <w:top w:val="nil"/>
              <w:left w:val="single" w:sz="6" w:space="0" w:color="auto"/>
              <w:bottom w:val="single" w:sz="6" w:space="0" w:color="auto"/>
              <w:right w:val="single" w:sz="6" w:space="0" w:color="auto"/>
            </w:tcBorders>
            <w:vAlign w:val="center"/>
          </w:tcPr>
          <w:p w:rsidR="007B17CC" w:rsidRPr="005471B3" w:rsidRDefault="007B17CC" w:rsidP="00AD2F68">
            <w:pPr>
              <w:widowControl w:val="0"/>
              <w:autoSpaceDE w:val="0"/>
              <w:autoSpaceDN w:val="0"/>
              <w:adjustRightInd w:val="0"/>
              <w:spacing w:before="0" w:after="0" w:line="360" w:lineRule="auto"/>
              <w:ind w:left="0"/>
              <w:jc w:val="both"/>
              <w:rPr>
                <w:color w:val="000000"/>
              </w:rPr>
            </w:pPr>
          </w:p>
          <w:p w:rsidR="007B17CC" w:rsidRPr="005471B3" w:rsidRDefault="007B17CC" w:rsidP="00AD2F68">
            <w:pPr>
              <w:widowControl w:val="0"/>
              <w:autoSpaceDE w:val="0"/>
              <w:autoSpaceDN w:val="0"/>
              <w:adjustRightInd w:val="0"/>
              <w:spacing w:before="0" w:after="0" w:line="360" w:lineRule="auto"/>
              <w:ind w:left="0"/>
              <w:jc w:val="both"/>
              <w:rPr>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7B17CC" w:rsidRPr="005471B3" w:rsidRDefault="007B17CC" w:rsidP="00AD2F68">
            <w:pPr>
              <w:widowControl w:val="0"/>
              <w:autoSpaceDE w:val="0"/>
              <w:autoSpaceDN w:val="0"/>
              <w:adjustRightInd w:val="0"/>
              <w:spacing w:before="0" w:after="0" w:line="360" w:lineRule="auto"/>
              <w:ind w:left="0"/>
              <w:jc w:val="both"/>
              <w:rPr>
                <w:color w:val="000000"/>
              </w:rPr>
            </w:pPr>
            <w:r w:rsidRPr="005471B3">
              <w:rPr>
                <w:color w:val="000000"/>
                <w:sz w:val="22"/>
                <w:szCs w:val="22"/>
              </w:rPr>
              <w:t>0°С</w:t>
            </w:r>
          </w:p>
        </w:tc>
        <w:tc>
          <w:tcPr>
            <w:tcW w:w="1001" w:type="dxa"/>
            <w:tcBorders>
              <w:top w:val="single" w:sz="6" w:space="0" w:color="auto"/>
              <w:left w:val="single" w:sz="6" w:space="0" w:color="auto"/>
              <w:bottom w:val="single" w:sz="6" w:space="0" w:color="auto"/>
              <w:right w:val="single" w:sz="6" w:space="0" w:color="auto"/>
            </w:tcBorders>
            <w:vAlign w:val="center"/>
          </w:tcPr>
          <w:p w:rsidR="007B17CC" w:rsidRPr="005471B3" w:rsidRDefault="007B17CC" w:rsidP="00AD2F68">
            <w:pPr>
              <w:widowControl w:val="0"/>
              <w:autoSpaceDE w:val="0"/>
              <w:autoSpaceDN w:val="0"/>
              <w:adjustRightInd w:val="0"/>
              <w:spacing w:before="0" w:after="0" w:line="360" w:lineRule="auto"/>
              <w:ind w:left="0"/>
              <w:jc w:val="both"/>
              <w:rPr>
                <w:color w:val="000000"/>
              </w:rPr>
            </w:pPr>
            <w:r w:rsidRPr="005471B3">
              <w:rPr>
                <w:color w:val="000000"/>
                <w:sz w:val="22"/>
                <w:szCs w:val="22"/>
              </w:rPr>
              <w:t>5°С</w:t>
            </w:r>
          </w:p>
        </w:tc>
        <w:tc>
          <w:tcPr>
            <w:tcW w:w="992" w:type="dxa"/>
            <w:tcBorders>
              <w:top w:val="single" w:sz="6" w:space="0" w:color="auto"/>
              <w:left w:val="single" w:sz="6" w:space="0" w:color="auto"/>
              <w:bottom w:val="single" w:sz="6" w:space="0" w:color="auto"/>
              <w:right w:val="single" w:sz="6" w:space="0" w:color="auto"/>
            </w:tcBorders>
            <w:vAlign w:val="center"/>
          </w:tcPr>
          <w:p w:rsidR="007B17CC" w:rsidRPr="005471B3" w:rsidRDefault="007B17CC" w:rsidP="00AD2F68">
            <w:pPr>
              <w:widowControl w:val="0"/>
              <w:autoSpaceDE w:val="0"/>
              <w:autoSpaceDN w:val="0"/>
              <w:adjustRightInd w:val="0"/>
              <w:spacing w:before="0" w:after="0" w:line="360" w:lineRule="auto"/>
              <w:ind w:left="0"/>
              <w:jc w:val="both"/>
              <w:rPr>
                <w:color w:val="000000"/>
              </w:rPr>
            </w:pPr>
            <w:r w:rsidRPr="005471B3">
              <w:rPr>
                <w:color w:val="000000"/>
                <w:sz w:val="22"/>
                <w:szCs w:val="22"/>
              </w:rPr>
              <w:t>10°С</w:t>
            </w:r>
          </w:p>
        </w:tc>
        <w:tc>
          <w:tcPr>
            <w:tcW w:w="992" w:type="dxa"/>
            <w:tcBorders>
              <w:top w:val="single" w:sz="6" w:space="0" w:color="auto"/>
              <w:left w:val="single" w:sz="6" w:space="0" w:color="auto"/>
              <w:bottom w:val="single" w:sz="6" w:space="0" w:color="auto"/>
              <w:right w:val="single" w:sz="6" w:space="0" w:color="auto"/>
            </w:tcBorders>
            <w:vAlign w:val="center"/>
          </w:tcPr>
          <w:p w:rsidR="007B17CC" w:rsidRPr="005471B3" w:rsidRDefault="007B17CC" w:rsidP="00AD2F68">
            <w:pPr>
              <w:widowControl w:val="0"/>
              <w:autoSpaceDE w:val="0"/>
              <w:autoSpaceDN w:val="0"/>
              <w:adjustRightInd w:val="0"/>
              <w:spacing w:before="0" w:after="0" w:line="360" w:lineRule="auto"/>
              <w:ind w:left="0"/>
              <w:jc w:val="both"/>
              <w:rPr>
                <w:color w:val="000000"/>
              </w:rPr>
            </w:pPr>
            <w:r w:rsidRPr="005471B3">
              <w:rPr>
                <w:color w:val="000000"/>
                <w:sz w:val="22"/>
                <w:szCs w:val="22"/>
              </w:rPr>
              <w:t>15°С</w:t>
            </w:r>
          </w:p>
        </w:tc>
        <w:tc>
          <w:tcPr>
            <w:tcW w:w="1974" w:type="dxa"/>
            <w:tcBorders>
              <w:top w:val="nil"/>
              <w:left w:val="single" w:sz="6" w:space="0" w:color="auto"/>
              <w:bottom w:val="single" w:sz="6" w:space="0" w:color="auto"/>
              <w:right w:val="single" w:sz="6" w:space="0" w:color="auto"/>
            </w:tcBorders>
            <w:vAlign w:val="center"/>
          </w:tcPr>
          <w:p w:rsidR="007B17CC" w:rsidRPr="005471B3" w:rsidRDefault="007B17CC" w:rsidP="00AD2F68">
            <w:pPr>
              <w:widowControl w:val="0"/>
              <w:autoSpaceDE w:val="0"/>
              <w:autoSpaceDN w:val="0"/>
              <w:adjustRightInd w:val="0"/>
              <w:spacing w:before="0" w:after="0" w:line="360" w:lineRule="auto"/>
              <w:ind w:left="0"/>
              <w:jc w:val="both"/>
              <w:rPr>
                <w:color w:val="000000"/>
              </w:rPr>
            </w:pPr>
          </w:p>
          <w:p w:rsidR="007B17CC" w:rsidRPr="005471B3" w:rsidRDefault="007B17CC" w:rsidP="00AD2F68">
            <w:pPr>
              <w:widowControl w:val="0"/>
              <w:autoSpaceDE w:val="0"/>
              <w:autoSpaceDN w:val="0"/>
              <w:adjustRightInd w:val="0"/>
              <w:spacing w:before="0" w:after="0" w:line="360" w:lineRule="auto"/>
              <w:ind w:left="0"/>
              <w:jc w:val="both"/>
              <w:rPr>
                <w:color w:val="000000"/>
              </w:rPr>
            </w:pPr>
          </w:p>
        </w:tc>
      </w:tr>
      <w:tr w:rsidR="007B17CC" w:rsidRPr="00ED23A5">
        <w:trPr>
          <w:trHeight w:val="686"/>
          <w:jc w:val="center"/>
        </w:trPr>
        <w:tc>
          <w:tcPr>
            <w:tcW w:w="2268" w:type="dxa"/>
            <w:tcBorders>
              <w:top w:val="single" w:sz="6" w:space="0" w:color="auto"/>
              <w:left w:val="single" w:sz="6" w:space="0" w:color="auto"/>
              <w:bottom w:val="single" w:sz="6" w:space="0" w:color="auto"/>
              <w:right w:val="single" w:sz="6" w:space="0" w:color="auto"/>
            </w:tcBorders>
            <w:vAlign w:val="center"/>
          </w:tcPr>
          <w:p w:rsidR="007B17CC" w:rsidRPr="005471B3" w:rsidRDefault="007B17CC" w:rsidP="00AD2F68">
            <w:pPr>
              <w:widowControl w:val="0"/>
              <w:autoSpaceDE w:val="0"/>
              <w:autoSpaceDN w:val="0"/>
              <w:adjustRightInd w:val="0"/>
              <w:spacing w:before="0" w:after="0" w:line="360" w:lineRule="auto"/>
              <w:ind w:left="0"/>
              <w:jc w:val="both"/>
              <w:rPr>
                <w:color w:val="000000"/>
              </w:rPr>
            </w:pPr>
            <w:r w:rsidRPr="005471B3">
              <w:rPr>
                <w:color w:val="000000"/>
                <w:sz w:val="22"/>
                <w:szCs w:val="22"/>
              </w:rPr>
              <w:t>110-115</w:t>
            </w:r>
          </w:p>
        </w:tc>
        <w:tc>
          <w:tcPr>
            <w:tcW w:w="1134" w:type="dxa"/>
            <w:tcBorders>
              <w:top w:val="single" w:sz="6" w:space="0" w:color="auto"/>
              <w:left w:val="single" w:sz="6" w:space="0" w:color="auto"/>
              <w:bottom w:val="single" w:sz="6" w:space="0" w:color="auto"/>
              <w:right w:val="single" w:sz="6" w:space="0" w:color="auto"/>
            </w:tcBorders>
            <w:vAlign w:val="center"/>
          </w:tcPr>
          <w:p w:rsidR="007B17CC" w:rsidRPr="005471B3" w:rsidRDefault="007B17CC" w:rsidP="00AD2F68">
            <w:pPr>
              <w:widowControl w:val="0"/>
              <w:autoSpaceDE w:val="0"/>
              <w:autoSpaceDN w:val="0"/>
              <w:adjustRightInd w:val="0"/>
              <w:spacing w:before="0" w:after="0" w:line="360" w:lineRule="auto"/>
              <w:ind w:left="0"/>
              <w:jc w:val="both"/>
              <w:rPr>
                <w:color w:val="000000"/>
              </w:rPr>
            </w:pPr>
            <w:r w:rsidRPr="005471B3">
              <w:rPr>
                <w:color w:val="000000"/>
                <w:sz w:val="22"/>
                <w:szCs w:val="22"/>
              </w:rPr>
              <w:t>200</w:t>
            </w:r>
          </w:p>
        </w:tc>
        <w:tc>
          <w:tcPr>
            <w:tcW w:w="1001" w:type="dxa"/>
            <w:tcBorders>
              <w:top w:val="single" w:sz="6" w:space="0" w:color="auto"/>
              <w:left w:val="single" w:sz="6" w:space="0" w:color="auto"/>
              <w:bottom w:val="single" w:sz="6" w:space="0" w:color="auto"/>
              <w:right w:val="single" w:sz="6" w:space="0" w:color="auto"/>
            </w:tcBorders>
            <w:vAlign w:val="center"/>
          </w:tcPr>
          <w:p w:rsidR="007B17CC" w:rsidRPr="005471B3" w:rsidRDefault="007B17CC" w:rsidP="00AD2F68">
            <w:pPr>
              <w:widowControl w:val="0"/>
              <w:autoSpaceDE w:val="0"/>
              <w:autoSpaceDN w:val="0"/>
              <w:adjustRightInd w:val="0"/>
              <w:spacing w:before="0" w:after="0" w:line="360" w:lineRule="auto"/>
              <w:ind w:left="0"/>
              <w:jc w:val="both"/>
              <w:rPr>
                <w:color w:val="000000"/>
              </w:rPr>
            </w:pPr>
            <w:r w:rsidRPr="005471B3">
              <w:rPr>
                <w:color w:val="000000"/>
                <w:sz w:val="22"/>
                <w:szCs w:val="22"/>
              </w:rPr>
              <w:t>155</w:t>
            </w:r>
          </w:p>
        </w:tc>
        <w:tc>
          <w:tcPr>
            <w:tcW w:w="992" w:type="dxa"/>
            <w:tcBorders>
              <w:top w:val="single" w:sz="6" w:space="0" w:color="auto"/>
              <w:left w:val="single" w:sz="6" w:space="0" w:color="auto"/>
              <w:bottom w:val="single" w:sz="6" w:space="0" w:color="auto"/>
              <w:right w:val="single" w:sz="6" w:space="0" w:color="auto"/>
            </w:tcBorders>
            <w:vAlign w:val="center"/>
          </w:tcPr>
          <w:p w:rsidR="007B17CC" w:rsidRPr="005471B3" w:rsidRDefault="007B17CC" w:rsidP="00AD2F68">
            <w:pPr>
              <w:widowControl w:val="0"/>
              <w:autoSpaceDE w:val="0"/>
              <w:autoSpaceDN w:val="0"/>
              <w:adjustRightInd w:val="0"/>
              <w:spacing w:before="0" w:after="0" w:line="360" w:lineRule="auto"/>
              <w:ind w:left="0"/>
              <w:jc w:val="both"/>
              <w:rPr>
                <w:color w:val="000000"/>
              </w:rPr>
            </w:pPr>
            <w:r w:rsidRPr="005471B3">
              <w:rPr>
                <w:color w:val="000000"/>
                <w:sz w:val="22"/>
                <w:szCs w:val="22"/>
              </w:rPr>
              <w:t>105-110</w:t>
            </w:r>
          </w:p>
        </w:tc>
        <w:tc>
          <w:tcPr>
            <w:tcW w:w="992" w:type="dxa"/>
            <w:tcBorders>
              <w:top w:val="single" w:sz="6" w:space="0" w:color="auto"/>
              <w:left w:val="single" w:sz="6" w:space="0" w:color="auto"/>
              <w:bottom w:val="single" w:sz="6" w:space="0" w:color="auto"/>
              <w:right w:val="single" w:sz="6" w:space="0" w:color="auto"/>
            </w:tcBorders>
            <w:vAlign w:val="center"/>
          </w:tcPr>
          <w:p w:rsidR="007B17CC" w:rsidRPr="005471B3" w:rsidRDefault="007B17CC" w:rsidP="00AD2F68">
            <w:pPr>
              <w:widowControl w:val="0"/>
              <w:autoSpaceDE w:val="0"/>
              <w:autoSpaceDN w:val="0"/>
              <w:adjustRightInd w:val="0"/>
              <w:spacing w:before="0" w:after="0" w:line="360" w:lineRule="auto"/>
              <w:ind w:left="0"/>
              <w:jc w:val="both"/>
              <w:rPr>
                <w:color w:val="000000"/>
              </w:rPr>
            </w:pPr>
            <w:r w:rsidRPr="005471B3">
              <w:rPr>
                <w:color w:val="000000"/>
                <w:sz w:val="22"/>
                <w:szCs w:val="22"/>
              </w:rPr>
              <w:t>50-55</w:t>
            </w:r>
          </w:p>
        </w:tc>
        <w:tc>
          <w:tcPr>
            <w:tcW w:w="1974" w:type="dxa"/>
            <w:tcBorders>
              <w:top w:val="single" w:sz="6" w:space="0" w:color="auto"/>
              <w:left w:val="single" w:sz="6" w:space="0" w:color="auto"/>
              <w:bottom w:val="single" w:sz="6" w:space="0" w:color="auto"/>
              <w:right w:val="single" w:sz="6" w:space="0" w:color="auto"/>
            </w:tcBorders>
            <w:vAlign w:val="center"/>
          </w:tcPr>
          <w:p w:rsidR="007B17CC" w:rsidRPr="005471B3" w:rsidRDefault="007B17CC" w:rsidP="00AD2F68">
            <w:pPr>
              <w:widowControl w:val="0"/>
              <w:autoSpaceDE w:val="0"/>
              <w:autoSpaceDN w:val="0"/>
              <w:adjustRightInd w:val="0"/>
              <w:spacing w:before="0" w:after="0" w:line="360" w:lineRule="auto"/>
              <w:ind w:left="0"/>
              <w:jc w:val="both"/>
              <w:rPr>
                <w:color w:val="000000"/>
              </w:rPr>
            </w:pPr>
            <w:r w:rsidRPr="005471B3">
              <w:rPr>
                <w:color w:val="000000"/>
                <w:sz w:val="22"/>
                <w:szCs w:val="22"/>
              </w:rPr>
              <w:t>21</w:t>
            </w:r>
          </w:p>
        </w:tc>
      </w:tr>
    </w:tbl>
    <w:p w:rsidR="007B17CC" w:rsidRPr="005471B3" w:rsidRDefault="007B17CC" w:rsidP="001068F9">
      <w:pPr>
        <w:widowControl w:val="0"/>
        <w:autoSpaceDE w:val="0"/>
        <w:autoSpaceDN w:val="0"/>
        <w:adjustRightInd w:val="0"/>
        <w:spacing w:before="0" w:after="0" w:line="360" w:lineRule="auto"/>
        <w:ind w:left="0" w:firstLine="567"/>
        <w:jc w:val="both"/>
        <w:rPr>
          <w:color w:val="FF0000"/>
        </w:rPr>
      </w:pPr>
    </w:p>
    <w:p w:rsidR="007B17CC" w:rsidRPr="005471B3" w:rsidRDefault="007B17CC" w:rsidP="001068F9">
      <w:pPr>
        <w:widowControl w:val="0"/>
        <w:autoSpaceDE w:val="0"/>
        <w:autoSpaceDN w:val="0"/>
        <w:adjustRightInd w:val="0"/>
        <w:spacing w:before="0" w:after="0" w:line="360" w:lineRule="auto"/>
        <w:ind w:left="0" w:firstLine="567"/>
        <w:jc w:val="both"/>
        <w:rPr>
          <w:color w:val="000000"/>
        </w:rPr>
      </w:pPr>
      <w:r w:rsidRPr="005471B3">
        <w:rPr>
          <w:color w:val="000000"/>
        </w:rPr>
        <w:t>Продолжительность безморозного периода около 104 дней: с конца мая по начало сентября.</w:t>
      </w:r>
    </w:p>
    <w:p w:rsidR="007B17CC" w:rsidRPr="005471B3" w:rsidRDefault="007B17CC" w:rsidP="001068F9">
      <w:pPr>
        <w:widowControl w:val="0"/>
        <w:autoSpaceDE w:val="0"/>
        <w:autoSpaceDN w:val="0"/>
        <w:adjustRightInd w:val="0"/>
        <w:spacing w:before="0" w:after="0" w:line="360" w:lineRule="auto"/>
        <w:ind w:left="0" w:firstLine="567"/>
        <w:jc w:val="both"/>
        <w:rPr>
          <w:color w:val="000000"/>
        </w:rPr>
      </w:pPr>
      <w:r w:rsidRPr="005471B3">
        <w:rPr>
          <w:color w:val="000000"/>
        </w:rPr>
        <w:t>Период с положительными температурами - около 190 дней с середины апреля по середину октября; однако здесь характерны частые заморозки, сокращающие безморозную часть года иногда до 40 - 50 дней (с конца июня по начало августа).</w:t>
      </w:r>
    </w:p>
    <w:p w:rsidR="007B17CC" w:rsidRPr="005471B3" w:rsidRDefault="007B17CC" w:rsidP="001068F9">
      <w:pPr>
        <w:widowControl w:val="0"/>
        <w:autoSpaceDE w:val="0"/>
        <w:autoSpaceDN w:val="0"/>
        <w:adjustRightInd w:val="0"/>
        <w:spacing w:before="0" w:after="0" w:line="360" w:lineRule="auto"/>
        <w:ind w:left="0" w:firstLine="567"/>
        <w:jc w:val="both"/>
        <w:rPr>
          <w:color w:val="000000"/>
        </w:rPr>
      </w:pPr>
      <w:r w:rsidRPr="005471B3">
        <w:rPr>
          <w:color w:val="000000"/>
        </w:rPr>
        <w:t>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Переход температуры через 5° происходит в третьей декаде сентября. Первые заморозки в среднем начинаются 11 сентября. Осенние осадки составляют 20 – 25% годовых.</w:t>
      </w:r>
    </w:p>
    <w:p w:rsidR="007B17CC" w:rsidRPr="005471B3" w:rsidRDefault="007B17CC" w:rsidP="001068F9">
      <w:pPr>
        <w:widowControl w:val="0"/>
        <w:autoSpaceDE w:val="0"/>
        <w:autoSpaceDN w:val="0"/>
        <w:adjustRightInd w:val="0"/>
        <w:spacing w:before="0" w:after="0" w:line="360" w:lineRule="auto"/>
        <w:ind w:left="0" w:firstLine="567"/>
        <w:jc w:val="both"/>
        <w:rPr>
          <w:color w:val="000000"/>
        </w:rPr>
      </w:pPr>
      <w:r w:rsidRPr="005471B3">
        <w:rPr>
          <w:color w:val="000000"/>
        </w:rPr>
        <w:t>В формировании климата принимают участие разнообразные воздушные массы. Наибольшее значение имеют циклонические массы воздуха из северной Атлантики и холодный сухой арктический воздух. 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исследуемой территории влияют тропические континентальные воздушные массы с юго-запада - к этому воздействию приурочены максимальные температуры.</w:t>
      </w:r>
    </w:p>
    <w:p w:rsidR="007B17CC" w:rsidRPr="005471B3" w:rsidRDefault="007B17CC" w:rsidP="00F840DB">
      <w:pPr>
        <w:spacing w:before="0" w:after="0" w:line="240" w:lineRule="auto"/>
        <w:ind w:left="0" w:firstLine="567"/>
        <w:jc w:val="both"/>
        <w:rPr>
          <w:rFonts w:ascii="Arial" w:hAnsi="Arial" w:cs="Arial"/>
          <w:color w:val="FF0000"/>
          <w:lang w:eastAsia="ru-RU"/>
        </w:rPr>
      </w:pPr>
      <w:r w:rsidRPr="00ED23A5">
        <w:rPr>
          <w:rFonts w:ascii="Arial" w:hAnsi="Arial" w:cs="Arial"/>
          <w:noProof/>
          <w:color w:val="FF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sevmeteo.ru/i/u/Pinega/pinega1_3ed4b65c" style="width:148.5pt;height:148.5pt;visibility:visible">
            <v:imagedata r:id="rId22" o:title=""/>
          </v:shape>
        </w:pict>
      </w:r>
      <w:r w:rsidRPr="005471B3">
        <w:rPr>
          <w:rFonts w:ascii="Arial" w:hAnsi="Arial" w:cs="Arial"/>
          <w:color w:val="FF0000"/>
          <w:lang w:eastAsia="ru-RU"/>
        </w:rPr>
        <w:t> </w:t>
      </w:r>
      <w:r w:rsidRPr="00ED23A5">
        <w:rPr>
          <w:rFonts w:ascii="Arial" w:hAnsi="Arial" w:cs="Arial"/>
          <w:noProof/>
          <w:color w:val="FF0000"/>
          <w:lang w:eastAsia="ru-RU"/>
        </w:rPr>
        <w:pict>
          <v:shape id="Рисунок 2" o:spid="_x0000_i1026" type="#_x0000_t75" alt="http://www.sevmeteo.ru/i/u/Pinega/pinega2_3ed4b667" style="width:148.5pt;height:148.5pt;visibility:visible">
            <v:imagedata r:id="rId23" o:title=""/>
          </v:shape>
        </w:pict>
      </w:r>
    </w:p>
    <w:p w:rsidR="007B17CC" w:rsidRPr="005471B3" w:rsidRDefault="007B17CC" w:rsidP="00F840DB">
      <w:pPr>
        <w:spacing w:before="0" w:after="0" w:line="240" w:lineRule="auto"/>
        <w:ind w:left="0" w:firstLine="567"/>
        <w:jc w:val="both"/>
        <w:rPr>
          <w:rFonts w:ascii="Arial" w:hAnsi="Arial" w:cs="Arial"/>
          <w:noProof/>
          <w:color w:val="FF0000"/>
          <w:lang w:eastAsia="ru-RU"/>
        </w:rPr>
      </w:pPr>
      <w:r w:rsidRPr="00ED23A5">
        <w:rPr>
          <w:rFonts w:ascii="Arial" w:hAnsi="Arial" w:cs="Arial"/>
          <w:noProof/>
          <w:color w:val="FF0000"/>
          <w:lang w:eastAsia="ru-RU"/>
        </w:rPr>
        <w:pict>
          <v:shape id="Рисунок 3" o:spid="_x0000_i1027" type="#_x0000_t75" alt="http://www.sevmeteo.ru/i/u/Pinega/pinega3_3ed4b672" style="width:148.5pt;height:148.5pt;visibility:visible">
            <v:imagedata r:id="rId24" o:title=""/>
          </v:shape>
        </w:pict>
      </w:r>
      <w:r w:rsidRPr="005471B3">
        <w:rPr>
          <w:rFonts w:ascii="Arial" w:hAnsi="Arial" w:cs="Arial"/>
          <w:color w:val="FF0000"/>
          <w:lang w:eastAsia="ru-RU"/>
        </w:rPr>
        <w:t> </w:t>
      </w:r>
      <w:r w:rsidRPr="00ED23A5">
        <w:rPr>
          <w:rFonts w:ascii="Arial" w:hAnsi="Arial" w:cs="Arial"/>
          <w:noProof/>
          <w:color w:val="FF0000"/>
          <w:lang w:eastAsia="ru-RU"/>
        </w:rPr>
        <w:pict>
          <v:shape id="Рисунок 4" o:spid="_x0000_i1028" type="#_x0000_t75" alt="http://www.sevmeteo.ru/i/u/Pinega/pinega4_3ed4b67b" style="width:148.5pt;height:148.5pt;visibility:visible">
            <v:imagedata r:id="rId25" o:title=""/>
          </v:shape>
        </w:pict>
      </w:r>
    </w:p>
    <w:p w:rsidR="007B17CC" w:rsidRPr="005471B3" w:rsidRDefault="007B17CC" w:rsidP="00F840DB">
      <w:pPr>
        <w:spacing w:before="0" w:after="0" w:line="240" w:lineRule="auto"/>
        <w:ind w:left="0" w:firstLine="567"/>
        <w:jc w:val="both"/>
        <w:rPr>
          <w:noProof/>
          <w:color w:val="000000"/>
          <w:sz w:val="20"/>
          <w:szCs w:val="20"/>
          <w:lang w:eastAsia="ru-RU"/>
        </w:rPr>
      </w:pPr>
      <w:r w:rsidRPr="005471B3">
        <w:rPr>
          <w:noProof/>
          <w:color w:val="000000"/>
          <w:sz w:val="20"/>
          <w:szCs w:val="20"/>
          <w:lang w:eastAsia="ru-RU"/>
        </w:rPr>
        <w:t xml:space="preserve">Рис. 1 - Розы ветров </w:t>
      </w:r>
    </w:p>
    <w:p w:rsidR="007B17CC" w:rsidRPr="005471B3" w:rsidRDefault="007B17CC" w:rsidP="001068F9">
      <w:pPr>
        <w:widowControl w:val="0"/>
        <w:autoSpaceDE w:val="0"/>
        <w:autoSpaceDN w:val="0"/>
        <w:adjustRightInd w:val="0"/>
        <w:spacing w:before="0" w:after="0" w:line="360" w:lineRule="auto"/>
        <w:ind w:left="0" w:firstLine="567"/>
        <w:jc w:val="both"/>
        <w:rPr>
          <w:color w:val="000000"/>
        </w:rPr>
      </w:pPr>
    </w:p>
    <w:p w:rsidR="007B17CC" w:rsidRPr="005471B3" w:rsidRDefault="007B17CC" w:rsidP="001068F9">
      <w:pPr>
        <w:widowControl w:val="0"/>
        <w:autoSpaceDE w:val="0"/>
        <w:autoSpaceDN w:val="0"/>
        <w:adjustRightInd w:val="0"/>
        <w:spacing w:before="0" w:after="0" w:line="360" w:lineRule="auto"/>
        <w:ind w:left="0" w:firstLine="567"/>
        <w:jc w:val="both"/>
        <w:rPr>
          <w:color w:val="000000"/>
        </w:rPr>
      </w:pPr>
      <w:r w:rsidRPr="005471B3">
        <w:rPr>
          <w:color w:val="000000"/>
        </w:rPr>
        <w:t>В целом, на территории господствует циклональный тип погоды (путь преимущественного прохождения атлантических циклонов лежит как раз на 60°); облачных дней около 50%.</w:t>
      </w:r>
    </w:p>
    <w:p w:rsidR="007B17CC" w:rsidRPr="005471B3" w:rsidRDefault="007B17CC" w:rsidP="001068F9">
      <w:pPr>
        <w:widowControl w:val="0"/>
        <w:autoSpaceDE w:val="0"/>
        <w:autoSpaceDN w:val="0"/>
        <w:adjustRightInd w:val="0"/>
        <w:spacing w:before="0" w:after="0" w:line="360" w:lineRule="auto"/>
        <w:ind w:left="0" w:firstLine="567"/>
        <w:jc w:val="both"/>
        <w:rPr>
          <w:color w:val="000000"/>
        </w:rPr>
      </w:pPr>
      <w:r w:rsidRPr="005471B3">
        <w:rPr>
          <w:color w:val="000000"/>
        </w:rPr>
        <w:t>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коэффициент увлажнения Иванова. Для изучаемого района он выше 1, что создает предпосылки для заболачивания территории.</w:t>
      </w:r>
    </w:p>
    <w:p w:rsidR="007B17CC" w:rsidRPr="005471B3" w:rsidRDefault="007B17CC" w:rsidP="00A571B0">
      <w:pPr>
        <w:spacing w:before="0" w:after="0" w:line="360" w:lineRule="auto"/>
        <w:ind w:left="0" w:firstLine="567"/>
        <w:jc w:val="both"/>
        <w:rPr>
          <w:b/>
          <w:bCs/>
          <w:color w:val="000000"/>
        </w:rPr>
      </w:pPr>
      <w:r w:rsidRPr="005471B3">
        <w:rPr>
          <w:b/>
          <w:bCs/>
          <w:color w:val="000000"/>
        </w:rPr>
        <w:t>Таким образом,</w:t>
      </w:r>
      <w:r w:rsidRPr="005471B3">
        <w:rPr>
          <w:color w:val="000000"/>
        </w:rPr>
        <w:t xml:space="preserve"> </w:t>
      </w:r>
      <w:r w:rsidRPr="005471B3">
        <w:rPr>
          <w:rStyle w:val="Strong"/>
          <w:rFonts w:ascii="Times New Roman" w:hAnsi="Times New Roman" w:cs="Times New Roman"/>
          <w:b/>
          <w:bCs/>
          <w:color w:val="000000"/>
          <w:sz w:val="24"/>
          <w:szCs w:val="24"/>
        </w:rPr>
        <w:t xml:space="preserve">климатические условия на территории поселения </w:t>
      </w:r>
      <w:r>
        <w:rPr>
          <w:rStyle w:val="Strong"/>
          <w:rFonts w:ascii="Times New Roman" w:hAnsi="Times New Roman" w:cs="Times New Roman"/>
          <w:b/>
          <w:bCs/>
          <w:color w:val="000000"/>
          <w:sz w:val="24"/>
          <w:szCs w:val="24"/>
        </w:rPr>
        <w:t xml:space="preserve">относительно </w:t>
      </w:r>
      <w:r w:rsidRPr="005471B3">
        <w:rPr>
          <w:rStyle w:val="Strong"/>
          <w:rFonts w:ascii="Times New Roman" w:hAnsi="Times New Roman" w:cs="Times New Roman"/>
          <w:b/>
          <w:bCs/>
          <w:color w:val="000000"/>
          <w:sz w:val="24"/>
          <w:szCs w:val="24"/>
        </w:rPr>
        <w:t xml:space="preserve">благоприятны для жилищного строительства и для развития </w:t>
      </w:r>
      <w:r>
        <w:rPr>
          <w:rStyle w:val="Strong"/>
          <w:rFonts w:ascii="Times New Roman" w:hAnsi="Times New Roman" w:cs="Times New Roman"/>
          <w:b/>
          <w:bCs/>
          <w:color w:val="000000"/>
          <w:sz w:val="24"/>
          <w:szCs w:val="24"/>
        </w:rPr>
        <w:t>лесопромышленности</w:t>
      </w:r>
      <w:r w:rsidRPr="005471B3">
        <w:rPr>
          <w:rStyle w:val="Strong"/>
          <w:rFonts w:ascii="Times New Roman" w:hAnsi="Times New Roman" w:cs="Times New Roman"/>
          <w:b/>
          <w:bCs/>
          <w:color w:val="000000"/>
          <w:sz w:val="24"/>
          <w:szCs w:val="24"/>
        </w:rPr>
        <w:t>, рекреации и туризма</w:t>
      </w:r>
      <w:r w:rsidRPr="005471B3">
        <w:rPr>
          <w:b/>
          <w:bCs/>
          <w:color w:val="000000"/>
        </w:rPr>
        <w:t>.</w:t>
      </w:r>
    </w:p>
    <w:p w:rsidR="007B17CC" w:rsidRDefault="007B17CC" w:rsidP="00A571B0">
      <w:pPr>
        <w:spacing w:before="0" w:after="0" w:line="360" w:lineRule="auto"/>
        <w:ind w:left="0" w:firstLine="567"/>
        <w:jc w:val="both"/>
        <w:rPr>
          <w:b/>
          <w:bCs/>
          <w:color w:val="000000"/>
          <w:highlight w:val="yellow"/>
        </w:rPr>
      </w:pPr>
    </w:p>
    <w:p w:rsidR="007B17CC" w:rsidRPr="005471B3" w:rsidRDefault="007B17CC" w:rsidP="00A571B0">
      <w:pPr>
        <w:spacing w:before="0" w:after="0" w:line="360" w:lineRule="auto"/>
        <w:ind w:left="0" w:firstLine="567"/>
        <w:jc w:val="both"/>
        <w:rPr>
          <w:color w:val="000000"/>
        </w:rPr>
      </w:pPr>
      <w:r w:rsidRPr="005471B3">
        <w:rPr>
          <w:b/>
          <w:bCs/>
          <w:color w:val="000000"/>
        </w:rPr>
        <w:t>Рельеф</w:t>
      </w:r>
    </w:p>
    <w:p w:rsidR="007B17CC" w:rsidRPr="005471B3" w:rsidRDefault="007B17CC" w:rsidP="001F7725">
      <w:pPr>
        <w:widowControl w:val="0"/>
        <w:autoSpaceDE w:val="0"/>
        <w:autoSpaceDN w:val="0"/>
        <w:adjustRightInd w:val="0"/>
        <w:spacing w:before="0" w:after="0" w:line="360" w:lineRule="auto"/>
        <w:ind w:left="0" w:firstLine="540"/>
        <w:jc w:val="both"/>
        <w:rPr>
          <w:color w:val="000000"/>
        </w:rPr>
      </w:pPr>
      <w:r w:rsidRPr="005471B3">
        <w:rPr>
          <w:color w:val="000000"/>
        </w:rPr>
        <w:t>Территория располагается на наиболее обширной морфоструктуре Архангельской области – Онего-Двинско-Мезенской равнине, в нижнем течении реки Северная Двина. Тип рельефа ледниковый аккумулятивный, располагается на плоской и моренной равнине, местами эродированная ледниковыми водами.</w:t>
      </w:r>
    </w:p>
    <w:p w:rsidR="007B17CC" w:rsidRPr="005471B3" w:rsidRDefault="007B17CC" w:rsidP="001F7725">
      <w:pPr>
        <w:widowControl w:val="0"/>
        <w:autoSpaceDE w:val="0"/>
        <w:autoSpaceDN w:val="0"/>
        <w:adjustRightInd w:val="0"/>
        <w:spacing w:before="0" w:after="0" w:line="360" w:lineRule="auto"/>
        <w:ind w:left="0" w:firstLine="540"/>
        <w:jc w:val="both"/>
        <w:rPr>
          <w:color w:val="000000"/>
        </w:rPr>
      </w:pPr>
      <w:r w:rsidRPr="005471B3">
        <w:rPr>
          <w:color w:val="000000"/>
        </w:rPr>
        <w:t xml:space="preserve">В целом территория представляет собой обширную равнину, которая местами нарушается  конечно-моренными всхолмлениями, образовавшиеся в результате деятельности древнего ледника. Рельеф имеет равнинный характер, в основном средние высоты не превышают 200 метров над уровнем моря. </w:t>
      </w:r>
    </w:p>
    <w:p w:rsidR="007B17CC" w:rsidRPr="005471B3" w:rsidRDefault="007B17CC" w:rsidP="001F7725">
      <w:pPr>
        <w:widowControl w:val="0"/>
        <w:autoSpaceDE w:val="0"/>
        <w:autoSpaceDN w:val="0"/>
        <w:adjustRightInd w:val="0"/>
        <w:spacing w:before="0" w:after="0" w:line="360" w:lineRule="auto"/>
        <w:ind w:left="0" w:firstLine="540"/>
        <w:jc w:val="both"/>
        <w:rPr>
          <w:color w:val="000000"/>
        </w:rPr>
      </w:pPr>
      <w:r w:rsidRPr="005471B3">
        <w:rPr>
          <w:color w:val="000000"/>
        </w:rPr>
        <w:t xml:space="preserve">Как и на большинстве территорий Архангельской области, на территории МО развит процесс заболачивания. Связано это с тем, что на территории всей Архангельской области сложились очень благоприятные условия для развития болот. Они образуются на различных местностях, будь то пониженные части рельефа, или довольно плоские формы, выровненные несильно дренированные пространства, и, как правило, имеющие очень большое и стойкое избыточное увлажнение. Верховые болота расположены на водоразделах, на повышенных элементах рельефа. На территории МО, приуроченной к поймам рек и другим пониженным элементам рельефа, наблюдаются болота низинного типа. </w:t>
      </w:r>
    </w:p>
    <w:p w:rsidR="007B17CC" w:rsidRPr="005471B3" w:rsidRDefault="007B17CC" w:rsidP="001F7725">
      <w:pPr>
        <w:widowControl w:val="0"/>
        <w:autoSpaceDE w:val="0"/>
        <w:autoSpaceDN w:val="0"/>
        <w:adjustRightInd w:val="0"/>
        <w:spacing w:before="0" w:after="0" w:line="360" w:lineRule="auto"/>
        <w:ind w:left="0" w:firstLine="540"/>
        <w:jc w:val="both"/>
        <w:rPr>
          <w:color w:val="000000"/>
        </w:rPr>
      </w:pPr>
      <w:r w:rsidRPr="005471B3">
        <w:rPr>
          <w:color w:val="000000"/>
        </w:rPr>
        <w:t xml:space="preserve">Из форм рельефа преобладающими являются: ложбины стока ледниковых вод, озы и карст. Наличие известняков, доломитов, мергелей, гипсов и ангидритов обусловило развитие процесса карстообразования. Карстовые процессы в рельефе выражены в рельефе многочисленными воронками и провалами, часть которых занята озёрами. </w:t>
      </w:r>
    </w:p>
    <w:p w:rsidR="007B17CC" w:rsidRPr="005471B3" w:rsidRDefault="007B17CC" w:rsidP="001F7725">
      <w:pPr>
        <w:widowControl w:val="0"/>
        <w:autoSpaceDE w:val="0"/>
        <w:autoSpaceDN w:val="0"/>
        <w:adjustRightInd w:val="0"/>
        <w:spacing w:before="0" w:after="0" w:line="360" w:lineRule="auto"/>
        <w:ind w:left="0" w:firstLine="540"/>
        <w:jc w:val="both"/>
        <w:rPr>
          <w:color w:val="000000"/>
        </w:rPr>
      </w:pPr>
      <w:r w:rsidRPr="005471B3">
        <w:rPr>
          <w:color w:val="000000"/>
        </w:rPr>
        <w:t>Долины рек подвержены воздействию процессов овражной эрозии. В результате действия грунтовых вод, а также паводков на р. Северная Двина, береговая полоса подвержена оползням и обвалам, обрывистые склоны нередко расчленены глубокими оврагами. В долине реки выделяют пойму и две надпойменные террасы. Наибольшее развитие имеет пойменная терраса. Относительная высота бровки над руслом реки достигает 5-7 м, ширина поймы изменяется от нескольких метров до 250-800 м. Надпойменные террасы прослеживаются лишь на отдельных участках. Относительная высота бровки первой надпойменной террасы  - 9-12 м, второй – 15-18 м. Ширина террас колеблется от нескольких метров до 1 км.</w:t>
      </w:r>
    </w:p>
    <w:p w:rsidR="007B17CC" w:rsidRPr="005471B3" w:rsidRDefault="007B17CC" w:rsidP="001F7725">
      <w:pPr>
        <w:widowControl w:val="0"/>
        <w:autoSpaceDE w:val="0"/>
        <w:autoSpaceDN w:val="0"/>
        <w:adjustRightInd w:val="0"/>
        <w:spacing w:before="0" w:after="0" w:line="360" w:lineRule="auto"/>
        <w:ind w:left="0" w:firstLine="540"/>
        <w:jc w:val="both"/>
        <w:rPr>
          <w:color w:val="000000"/>
        </w:rPr>
      </w:pPr>
      <w:r w:rsidRPr="005471B3">
        <w:rPr>
          <w:color w:val="000000"/>
        </w:rPr>
        <w:t>Территория МО располагается на территории Русской платформы. В геологическом строении принимают участие осадочный комплекс палеозоя и четвертичные отложения. Палеозойские отложения представлены породами карбона и перми. Краткая литолого-стратиграфическая характеристика дочетвертичных отложений на рассматриваемой территории представлена в таблице.</w:t>
      </w:r>
    </w:p>
    <w:p w:rsidR="007B17CC" w:rsidRPr="005471B3" w:rsidRDefault="007B17CC" w:rsidP="001F7725">
      <w:pPr>
        <w:widowControl w:val="0"/>
        <w:autoSpaceDE w:val="0"/>
        <w:autoSpaceDN w:val="0"/>
        <w:adjustRightInd w:val="0"/>
        <w:spacing w:before="0" w:after="0" w:line="360" w:lineRule="auto"/>
        <w:ind w:left="0" w:firstLine="540"/>
        <w:jc w:val="both"/>
        <w:rPr>
          <w:color w:val="FF0000"/>
        </w:rPr>
      </w:pPr>
    </w:p>
    <w:p w:rsidR="007B17CC" w:rsidRPr="005471B3" w:rsidRDefault="007B17CC" w:rsidP="003C2974">
      <w:pPr>
        <w:keepNext/>
        <w:autoSpaceDE w:val="0"/>
        <w:autoSpaceDN w:val="0"/>
        <w:adjustRightInd w:val="0"/>
        <w:spacing w:before="0" w:after="0" w:line="360" w:lineRule="auto"/>
        <w:ind w:left="0" w:firstLine="539"/>
        <w:jc w:val="center"/>
        <w:rPr>
          <w:b/>
          <w:bCs/>
          <w:color w:val="000000"/>
        </w:rPr>
      </w:pPr>
      <w:r w:rsidRPr="005471B3">
        <w:rPr>
          <w:b/>
          <w:bCs/>
          <w:color w:val="000000"/>
        </w:rPr>
        <w:t xml:space="preserve">Литолого-стратиграфическая характеристика дочетвертичных отложений </w:t>
      </w:r>
    </w:p>
    <w:p w:rsidR="007B17CC" w:rsidRPr="005471B3" w:rsidRDefault="007B17CC" w:rsidP="00E82D55">
      <w:pPr>
        <w:widowControl w:val="0"/>
        <w:autoSpaceDE w:val="0"/>
        <w:autoSpaceDN w:val="0"/>
        <w:adjustRightInd w:val="0"/>
        <w:spacing w:before="0" w:after="0" w:line="360" w:lineRule="auto"/>
        <w:ind w:left="0" w:firstLine="540"/>
        <w:jc w:val="right"/>
        <w:rPr>
          <w:color w:val="000000"/>
          <w:sz w:val="22"/>
          <w:szCs w:val="22"/>
        </w:rPr>
      </w:pPr>
      <w:r w:rsidRPr="005471B3">
        <w:rPr>
          <w:color w:val="000000"/>
          <w:sz w:val="22"/>
          <w:szCs w:val="22"/>
        </w:rPr>
        <w:t>Таблица 3.2/1</w:t>
      </w:r>
    </w:p>
    <w:tbl>
      <w:tblPr>
        <w:tblW w:w="95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14"/>
        <w:gridCol w:w="2746"/>
        <w:gridCol w:w="2126"/>
        <w:gridCol w:w="2410"/>
      </w:tblGrid>
      <w:tr w:rsidR="007B17CC" w:rsidRPr="00ED23A5">
        <w:tc>
          <w:tcPr>
            <w:tcW w:w="2254" w:type="dxa"/>
            <w:gridSpan w:val="2"/>
          </w:tcPr>
          <w:p w:rsidR="007B17CC" w:rsidRPr="00ED23A5" w:rsidRDefault="007B17CC" w:rsidP="003C2974">
            <w:pPr>
              <w:tabs>
                <w:tab w:val="left" w:pos="214"/>
              </w:tabs>
              <w:ind w:left="0"/>
              <w:rPr>
                <w:b/>
                <w:bCs/>
                <w:color w:val="000000"/>
              </w:rPr>
            </w:pPr>
            <w:r w:rsidRPr="00ED23A5">
              <w:rPr>
                <w:b/>
                <w:bCs/>
                <w:color w:val="000000"/>
                <w:sz w:val="22"/>
                <w:szCs w:val="22"/>
              </w:rPr>
              <w:t>Возраст пород</w:t>
            </w:r>
          </w:p>
        </w:tc>
        <w:tc>
          <w:tcPr>
            <w:tcW w:w="2746" w:type="dxa"/>
          </w:tcPr>
          <w:p w:rsidR="007B17CC" w:rsidRPr="00ED23A5" w:rsidRDefault="007B17CC" w:rsidP="003C2974">
            <w:pPr>
              <w:ind w:left="0"/>
              <w:rPr>
                <w:b/>
                <w:bCs/>
                <w:color w:val="000000"/>
              </w:rPr>
            </w:pPr>
            <w:r w:rsidRPr="00ED23A5">
              <w:rPr>
                <w:b/>
                <w:bCs/>
                <w:color w:val="000000"/>
                <w:sz w:val="22"/>
                <w:szCs w:val="22"/>
              </w:rPr>
              <w:t>Литологический состав</w:t>
            </w:r>
          </w:p>
        </w:tc>
        <w:tc>
          <w:tcPr>
            <w:tcW w:w="2126" w:type="dxa"/>
          </w:tcPr>
          <w:p w:rsidR="007B17CC" w:rsidRPr="00ED23A5" w:rsidRDefault="007B17CC" w:rsidP="003C2974">
            <w:pPr>
              <w:ind w:left="0"/>
              <w:rPr>
                <w:b/>
                <w:bCs/>
                <w:color w:val="000000"/>
              </w:rPr>
            </w:pPr>
            <w:r w:rsidRPr="00ED23A5">
              <w:rPr>
                <w:b/>
                <w:bCs/>
                <w:color w:val="000000"/>
                <w:sz w:val="22"/>
                <w:szCs w:val="22"/>
              </w:rPr>
              <w:t>Глубина залегания</w:t>
            </w:r>
          </w:p>
        </w:tc>
        <w:tc>
          <w:tcPr>
            <w:tcW w:w="2410" w:type="dxa"/>
          </w:tcPr>
          <w:p w:rsidR="007B17CC" w:rsidRPr="00ED23A5" w:rsidRDefault="007B17CC" w:rsidP="003C2974">
            <w:pPr>
              <w:ind w:left="0"/>
              <w:rPr>
                <w:b/>
                <w:bCs/>
                <w:color w:val="000000"/>
              </w:rPr>
            </w:pPr>
            <w:r w:rsidRPr="00ED23A5">
              <w:rPr>
                <w:b/>
                <w:bCs/>
                <w:color w:val="000000"/>
                <w:sz w:val="22"/>
                <w:szCs w:val="22"/>
              </w:rPr>
              <w:t xml:space="preserve">Мощность </w:t>
            </w:r>
          </w:p>
        </w:tc>
      </w:tr>
      <w:tr w:rsidR="007B17CC" w:rsidRPr="00ED23A5">
        <w:tc>
          <w:tcPr>
            <w:tcW w:w="540" w:type="dxa"/>
            <w:vMerge w:val="restart"/>
            <w:textDirection w:val="btLr"/>
          </w:tcPr>
          <w:p w:rsidR="007B17CC" w:rsidRPr="00ED23A5" w:rsidRDefault="007B17CC" w:rsidP="00DF165A">
            <w:pPr>
              <w:ind w:left="113" w:right="113"/>
              <w:jc w:val="center"/>
              <w:rPr>
                <w:color w:val="000000"/>
              </w:rPr>
            </w:pPr>
            <w:r w:rsidRPr="00ED23A5">
              <w:rPr>
                <w:color w:val="000000"/>
                <w:sz w:val="22"/>
                <w:szCs w:val="22"/>
              </w:rPr>
              <w:t>ПАЛЕОЗОЙ</w:t>
            </w:r>
          </w:p>
        </w:tc>
        <w:tc>
          <w:tcPr>
            <w:tcW w:w="1714" w:type="dxa"/>
          </w:tcPr>
          <w:p w:rsidR="007B17CC" w:rsidRPr="00ED23A5" w:rsidRDefault="007B17CC" w:rsidP="003C2974">
            <w:pPr>
              <w:ind w:left="99"/>
              <w:rPr>
                <w:color w:val="000000"/>
              </w:rPr>
            </w:pPr>
            <w:r w:rsidRPr="00ED23A5">
              <w:rPr>
                <w:b/>
                <w:bCs/>
                <w:color w:val="000000"/>
                <w:sz w:val="22"/>
                <w:szCs w:val="22"/>
              </w:rPr>
              <w:t>Нижний карбон</w:t>
            </w:r>
            <w:r w:rsidRPr="00ED23A5">
              <w:rPr>
                <w:color w:val="000000"/>
                <w:sz w:val="22"/>
                <w:szCs w:val="22"/>
              </w:rPr>
              <w:t xml:space="preserve"> (лайская свита)</w:t>
            </w:r>
          </w:p>
        </w:tc>
        <w:tc>
          <w:tcPr>
            <w:tcW w:w="2746" w:type="dxa"/>
          </w:tcPr>
          <w:p w:rsidR="007B17CC" w:rsidRPr="00ED23A5" w:rsidRDefault="007B17CC" w:rsidP="003C2974">
            <w:pPr>
              <w:ind w:left="99"/>
              <w:rPr>
                <w:color w:val="000000"/>
              </w:rPr>
            </w:pPr>
            <w:r w:rsidRPr="00ED23A5">
              <w:rPr>
                <w:color w:val="000000"/>
                <w:sz w:val="22"/>
                <w:szCs w:val="22"/>
              </w:rPr>
              <w:t>Пески мелкозернистые, песчаники, алевролиты, глины</w:t>
            </w:r>
          </w:p>
        </w:tc>
        <w:tc>
          <w:tcPr>
            <w:tcW w:w="2126" w:type="dxa"/>
          </w:tcPr>
          <w:p w:rsidR="007B17CC" w:rsidRPr="00ED23A5" w:rsidRDefault="007B17CC" w:rsidP="003C2974">
            <w:pPr>
              <w:ind w:left="99"/>
              <w:rPr>
                <w:color w:val="000000"/>
              </w:rPr>
            </w:pPr>
            <w:r w:rsidRPr="00ED23A5">
              <w:rPr>
                <w:color w:val="000000"/>
                <w:sz w:val="22"/>
                <w:szCs w:val="22"/>
              </w:rPr>
              <w:t>Под четвертичными отложениям, 6-60 м</w:t>
            </w:r>
          </w:p>
        </w:tc>
        <w:tc>
          <w:tcPr>
            <w:tcW w:w="2410" w:type="dxa"/>
          </w:tcPr>
          <w:p w:rsidR="007B17CC" w:rsidRPr="00ED23A5" w:rsidRDefault="007B17CC" w:rsidP="003C2974">
            <w:pPr>
              <w:ind w:left="99"/>
              <w:rPr>
                <w:color w:val="000000"/>
              </w:rPr>
            </w:pPr>
            <w:r w:rsidRPr="00ED23A5">
              <w:rPr>
                <w:color w:val="000000"/>
                <w:sz w:val="22"/>
                <w:szCs w:val="22"/>
              </w:rPr>
              <w:t>25-65 м</w:t>
            </w:r>
          </w:p>
        </w:tc>
      </w:tr>
      <w:tr w:rsidR="007B17CC" w:rsidRPr="00ED23A5">
        <w:tc>
          <w:tcPr>
            <w:tcW w:w="540" w:type="dxa"/>
            <w:vMerge/>
          </w:tcPr>
          <w:p w:rsidR="007B17CC" w:rsidRPr="00ED23A5" w:rsidRDefault="007B17CC" w:rsidP="00DF165A">
            <w:pPr>
              <w:rPr>
                <w:color w:val="000000"/>
              </w:rPr>
            </w:pPr>
          </w:p>
        </w:tc>
        <w:tc>
          <w:tcPr>
            <w:tcW w:w="1714" w:type="dxa"/>
          </w:tcPr>
          <w:p w:rsidR="007B17CC" w:rsidRPr="00ED23A5" w:rsidRDefault="007B17CC" w:rsidP="003C2974">
            <w:pPr>
              <w:ind w:left="99"/>
              <w:rPr>
                <w:b/>
                <w:bCs/>
                <w:color w:val="000000"/>
              </w:rPr>
            </w:pPr>
            <w:r w:rsidRPr="00ED23A5">
              <w:rPr>
                <w:b/>
                <w:bCs/>
                <w:color w:val="000000"/>
                <w:sz w:val="22"/>
                <w:szCs w:val="22"/>
              </w:rPr>
              <w:t>Средний и верхний карбон</w:t>
            </w:r>
          </w:p>
        </w:tc>
        <w:tc>
          <w:tcPr>
            <w:tcW w:w="2746" w:type="dxa"/>
          </w:tcPr>
          <w:p w:rsidR="007B17CC" w:rsidRPr="00ED23A5" w:rsidRDefault="007B17CC" w:rsidP="003C2974">
            <w:pPr>
              <w:ind w:left="99"/>
              <w:rPr>
                <w:color w:val="000000"/>
              </w:rPr>
            </w:pPr>
            <w:r w:rsidRPr="00ED23A5">
              <w:rPr>
                <w:color w:val="000000"/>
                <w:sz w:val="22"/>
                <w:szCs w:val="22"/>
              </w:rPr>
              <w:t>Преимущественно известняки и доломиты трещиноватые, закарстованные</w:t>
            </w:r>
          </w:p>
        </w:tc>
        <w:tc>
          <w:tcPr>
            <w:tcW w:w="2126" w:type="dxa"/>
          </w:tcPr>
          <w:p w:rsidR="007B17CC" w:rsidRPr="00ED23A5" w:rsidRDefault="007B17CC" w:rsidP="003C2974">
            <w:pPr>
              <w:ind w:left="99"/>
              <w:rPr>
                <w:color w:val="000000"/>
              </w:rPr>
            </w:pPr>
            <w:r w:rsidRPr="00ED23A5">
              <w:rPr>
                <w:color w:val="000000"/>
                <w:sz w:val="22"/>
                <w:szCs w:val="22"/>
              </w:rPr>
              <w:t>0,5-60 м</w:t>
            </w:r>
          </w:p>
        </w:tc>
        <w:tc>
          <w:tcPr>
            <w:tcW w:w="2410" w:type="dxa"/>
          </w:tcPr>
          <w:p w:rsidR="007B17CC" w:rsidRPr="00ED23A5" w:rsidRDefault="007B17CC" w:rsidP="003C2974">
            <w:pPr>
              <w:ind w:left="99"/>
              <w:rPr>
                <w:color w:val="000000"/>
              </w:rPr>
            </w:pPr>
            <w:r w:rsidRPr="00ED23A5">
              <w:rPr>
                <w:color w:val="000000"/>
                <w:sz w:val="22"/>
                <w:szCs w:val="22"/>
              </w:rPr>
              <w:t>10-42 м</w:t>
            </w:r>
          </w:p>
        </w:tc>
      </w:tr>
      <w:tr w:rsidR="007B17CC" w:rsidRPr="00ED23A5">
        <w:trPr>
          <w:trHeight w:val="2080"/>
        </w:trPr>
        <w:tc>
          <w:tcPr>
            <w:tcW w:w="540" w:type="dxa"/>
            <w:vMerge/>
          </w:tcPr>
          <w:p w:rsidR="007B17CC" w:rsidRPr="00ED23A5" w:rsidRDefault="007B17CC" w:rsidP="00DF165A">
            <w:pPr>
              <w:rPr>
                <w:color w:val="000000"/>
              </w:rPr>
            </w:pPr>
          </w:p>
        </w:tc>
        <w:tc>
          <w:tcPr>
            <w:tcW w:w="1714" w:type="dxa"/>
          </w:tcPr>
          <w:p w:rsidR="007B17CC" w:rsidRPr="00ED23A5" w:rsidRDefault="007B17CC" w:rsidP="003C2974">
            <w:pPr>
              <w:ind w:left="99"/>
              <w:rPr>
                <w:b/>
                <w:bCs/>
                <w:color w:val="000000"/>
              </w:rPr>
            </w:pPr>
            <w:r w:rsidRPr="00ED23A5">
              <w:rPr>
                <w:b/>
                <w:bCs/>
                <w:color w:val="000000"/>
                <w:sz w:val="22"/>
                <w:szCs w:val="22"/>
              </w:rPr>
              <w:t>Нижняя пермь</w:t>
            </w:r>
          </w:p>
          <w:p w:rsidR="007B17CC" w:rsidRPr="00ED23A5" w:rsidRDefault="007B17CC" w:rsidP="003C2974">
            <w:pPr>
              <w:ind w:left="99"/>
              <w:rPr>
                <w:color w:val="000000"/>
              </w:rPr>
            </w:pPr>
            <w:r w:rsidRPr="00ED23A5">
              <w:rPr>
                <w:color w:val="000000"/>
                <w:sz w:val="22"/>
                <w:szCs w:val="22"/>
              </w:rPr>
              <w:t>Ассельский и сакмарский ярусы</w:t>
            </w:r>
          </w:p>
          <w:p w:rsidR="007B17CC" w:rsidRPr="00ED23A5" w:rsidRDefault="007B17CC" w:rsidP="003C2974">
            <w:pPr>
              <w:ind w:left="99"/>
              <w:rPr>
                <w:color w:val="000000"/>
              </w:rPr>
            </w:pPr>
            <w:r w:rsidRPr="00ED23A5">
              <w:rPr>
                <w:color w:val="000000"/>
                <w:sz w:val="22"/>
                <w:szCs w:val="22"/>
              </w:rPr>
              <w:t>Артинский и кунгурский ярусы</w:t>
            </w:r>
          </w:p>
        </w:tc>
        <w:tc>
          <w:tcPr>
            <w:tcW w:w="2746" w:type="dxa"/>
          </w:tcPr>
          <w:p w:rsidR="007B17CC" w:rsidRPr="00ED23A5" w:rsidRDefault="007B17CC" w:rsidP="003C2974">
            <w:pPr>
              <w:ind w:left="99"/>
              <w:rPr>
                <w:color w:val="000000"/>
              </w:rPr>
            </w:pPr>
            <w:r w:rsidRPr="00ED23A5">
              <w:rPr>
                <w:color w:val="000000"/>
                <w:sz w:val="22"/>
                <w:szCs w:val="22"/>
              </w:rPr>
              <w:t>Нижняя часть толщи: доломиты и известняки</w:t>
            </w:r>
          </w:p>
          <w:p w:rsidR="007B17CC" w:rsidRPr="00ED23A5" w:rsidRDefault="007B17CC" w:rsidP="003C2974">
            <w:pPr>
              <w:ind w:left="99"/>
              <w:rPr>
                <w:color w:val="000000"/>
              </w:rPr>
            </w:pPr>
            <w:r w:rsidRPr="00ED23A5">
              <w:rPr>
                <w:color w:val="000000"/>
                <w:sz w:val="22"/>
                <w:szCs w:val="22"/>
              </w:rPr>
              <w:t>Верхняя часть толщи: гипсы и ангидриды с прослоями доломитов, глин, реже известняков</w:t>
            </w:r>
          </w:p>
        </w:tc>
        <w:tc>
          <w:tcPr>
            <w:tcW w:w="2126" w:type="dxa"/>
          </w:tcPr>
          <w:p w:rsidR="007B17CC" w:rsidRPr="00ED23A5" w:rsidRDefault="007B17CC" w:rsidP="003C2974">
            <w:pPr>
              <w:ind w:left="99"/>
              <w:rPr>
                <w:color w:val="000000"/>
              </w:rPr>
            </w:pPr>
            <w:r w:rsidRPr="00ED23A5">
              <w:rPr>
                <w:color w:val="000000"/>
                <w:sz w:val="22"/>
                <w:szCs w:val="22"/>
              </w:rPr>
              <w:t>Под четвертичными отложениями, 8-50 м</w:t>
            </w:r>
          </w:p>
        </w:tc>
        <w:tc>
          <w:tcPr>
            <w:tcW w:w="2410" w:type="dxa"/>
          </w:tcPr>
          <w:p w:rsidR="007B17CC" w:rsidRPr="00ED23A5" w:rsidRDefault="007B17CC" w:rsidP="003C2974">
            <w:pPr>
              <w:ind w:left="99"/>
              <w:rPr>
                <w:color w:val="000000"/>
              </w:rPr>
            </w:pPr>
            <w:r w:rsidRPr="00ED23A5">
              <w:rPr>
                <w:color w:val="000000"/>
                <w:sz w:val="22"/>
                <w:szCs w:val="22"/>
              </w:rPr>
              <w:t>40-80 м</w:t>
            </w:r>
          </w:p>
        </w:tc>
      </w:tr>
      <w:tr w:rsidR="007B17CC" w:rsidRPr="00ED23A5">
        <w:trPr>
          <w:trHeight w:val="2650"/>
        </w:trPr>
        <w:tc>
          <w:tcPr>
            <w:tcW w:w="540" w:type="dxa"/>
            <w:vMerge/>
          </w:tcPr>
          <w:p w:rsidR="007B17CC" w:rsidRPr="00ED23A5" w:rsidRDefault="007B17CC" w:rsidP="00DF165A">
            <w:pPr>
              <w:rPr>
                <w:color w:val="000000"/>
              </w:rPr>
            </w:pPr>
          </w:p>
        </w:tc>
        <w:tc>
          <w:tcPr>
            <w:tcW w:w="1714" w:type="dxa"/>
          </w:tcPr>
          <w:p w:rsidR="007B17CC" w:rsidRPr="00ED23A5" w:rsidRDefault="007B17CC" w:rsidP="003C2974">
            <w:pPr>
              <w:ind w:left="99"/>
              <w:rPr>
                <w:b/>
                <w:bCs/>
                <w:color w:val="000000"/>
              </w:rPr>
            </w:pPr>
            <w:r w:rsidRPr="00ED23A5">
              <w:rPr>
                <w:b/>
                <w:bCs/>
                <w:color w:val="000000"/>
                <w:sz w:val="22"/>
                <w:szCs w:val="22"/>
              </w:rPr>
              <w:t>Верхняя пермь</w:t>
            </w:r>
          </w:p>
          <w:p w:rsidR="007B17CC" w:rsidRPr="00ED23A5" w:rsidRDefault="007B17CC" w:rsidP="003C2974">
            <w:pPr>
              <w:ind w:left="99"/>
              <w:rPr>
                <w:color w:val="000000"/>
              </w:rPr>
            </w:pPr>
            <w:r w:rsidRPr="00ED23A5">
              <w:rPr>
                <w:color w:val="000000"/>
                <w:sz w:val="22"/>
                <w:szCs w:val="22"/>
              </w:rPr>
              <w:t>Уфимский ярус</w:t>
            </w:r>
          </w:p>
          <w:p w:rsidR="007B17CC" w:rsidRPr="00ED23A5" w:rsidRDefault="007B17CC" w:rsidP="003C2974">
            <w:pPr>
              <w:ind w:left="99"/>
              <w:rPr>
                <w:color w:val="000000"/>
              </w:rPr>
            </w:pPr>
          </w:p>
          <w:p w:rsidR="007B17CC" w:rsidRPr="00ED23A5" w:rsidRDefault="007B17CC" w:rsidP="003C2974">
            <w:pPr>
              <w:ind w:left="99"/>
              <w:rPr>
                <w:color w:val="000000"/>
              </w:rPr>
            </w:pPr>
            <w:r w:rsidRPr="00ED23A5">
              <w:rPr>
                <w:color w:val="000000"/>
                <w:sz w:val="22"/>
                <w:szCs w:val="22"/>
              </w:rPr>
              <w:t>Казанский ярус</w:t>
            </w:r>
          </w:p>
        </w:tc>
        <w:tc>
          <w:tcPr>
            <w:tcW w:w="2746" w:type="dxa"/>
          </w:tcPr>
          <w:p w:rsidR="007B17CC" w:rsidRPr="00ED23A5" w:rsidRDefault="007B17CC" w:rsidP="003C2974">
            <w:pPr>
              <w:ind w:left="99"/>
              <w:rPr>
                <w:color w:val="000000"/>
              </w:rPr>
            </w:pPr>
            <w:r w:rsidRPr="00ED23A5">
              <w:rPr>
                <w:color w:val="000000"/>
                <w:sz w:val="22"/>
                <w:szCs w:val="22"/>
              </w:rPr>
              <w:t>Огипсованные глины, алевролиты с прослоями песчаников и песков</w:t>
            </w:r>
          </w:p>
          <w:p w:rsidR="007B17CC" w:rsidRPr="00ED23A5" w:rsidRDefault="007B17CC" w:rsidP="003C2974">
            <w:pPr>
              <w:ind w:left="99"/>
              <w:rPr>
                <w:color w:val="000000"/>
              </w:rPr>
            </w:pPr>
            <w:r w:rsidRPr="00ED23A5">
              <w:rPr>
                <w:color w:val="000000"/>
                <w:sz w:val="22"/>
                <w:szCs w:val="22"/>
              </w:rPr>
              <w:t>Известняки, доломиты, мергели, глины, алевролиты, песчаники, местами глины, ангидриды</w:t>
            </w:r>
          </w:p>
        </w:tc>
        <w:tc>
          <w:tcPr>
            <w:tcW w:w="2126" w:type="dxa"/>
          </w:tcPr>
          <w:p w:rsidR="007B17CC" w:rsidRPr="00ED23A5" w:rsidRDefault="007B17CC" w:rsidP="003C2974">
            <w:pPr>
              <w:ind w:left="99"/>
              <w:rPr>
                <w:color w:val="000000"/>
              </w:rPr>
            </w:pPr>
            <w:r w:rsidRPr="00ED23A5">
              <w:rPr>
                <w:color w:val="000000"/>
                <w:sz w:val="22"/>
                <w:szCs w:val="22"/>
              </w:rPr>
              <w:t>Под четвертичными отложениями от 2-10 м до 50-70 м</w:t>
            </w:r>
          </w:p>
        </w:tc>
        <w:tc>
          <w:tcPr>
            <w:tcW w:w="2410" w:type="dxa"/>
          </w:tcPr>
          <w:p w:rsidR="007B17CC" w:rsidRPr="00ED23A5" w:rsidRDefault="007B17CC" w:rsidP="003C2974">
            <w:pPr>
              <w:ind w:left="99"/>
              <w:rPr>
                <w:color w:val="000000"/>
              </w:rPr>
            </w:pPr>
            <w:r w:rsidRPr="00ED23A5">
              <w:rPr>
                <w:color w:val="000000"/>
                <w:sz w:val="22"/>
                <w:szCs w:val="22"/>
              </w:rPr>
              <w:t>До 100 м</w:t>
            </w:r>
          </w:p>
        </w:tc>
      </w:tr>
    </w:tbl>
    <w:p w:rsidR="007B17CC" w:rsidRPr="005471B3" w:rsidRDefault="007B17CC" w:rsidP="001F7725">
      <w:pPr>
        <w:widowControl w:val="0"/>
        <w:autoSpaceDE w:val="0"/>
        <w:autoSpaceDN w:val="0"/>
        <w:adjustRightInd w:val="0"/>
        <w:spacing w:before="0" w:after="0" w:line="360" w:lineRule="auto"/>
        <w:ind w:left="0" w:firstLine="540"/>
        <w:jc w:val="both"/>
        <w:rPr>
          <w:color w:val="FF0000"/>
        </w:rPr>
      </w:pPr>
    </w:p>
    <w:p w:rsidR="007B17CC" w:rsidRPr="005471B3" w:rsidRDefault="007B17CC" w:rsidP="001F7725">
      <w:pPr>
        <w:widowControl w:val="0"/>
        <w:autoSpaceDE w:val="0"/>
        <w:autoSpaceDN w:val="0"/>
        <w:adjustRightInd w:val="0"/>
        <w:spacing w:before="0" w:after="0" w:line="360" w:lineRule="auto"/>
        <w:ind w:left="0" w:firstLine="540"/>
        <w:jc w:val="both"/>
        <w:rPr>
          <w:color w:val="000000"/>
        </w:rPr>
      </w:pPr>
      <w:r w:rsidRPr="005471B3">
        <w:rPr>
          <w:color w:val="000000"/>
        </w:rPr>
        <w:t>По литологическому составу пород в большинстве своем распространёнными являются известняки. Остальными же породами являются глины кирпичные, пески, гипсы, а также ангидриды и  доломит.</w:t>
      </w:r>
    </w:p>
    <w:p w:rsidR="007B17CC" w:rsidRPr="005471B3" w:rsidRDefault="007B17CC" w:rsidP="001F7725">
      <w:pPr>
        <w:widowControl w:val="0"/>
        <w:autoSpaceDE w:val="0"/>
        <w:autoSpaceDN w:val="0"/>
        <w:adjustRightInd w:val="0"/>
        <w:spacing w:before="0" w:after="0" w:line="360" w:lineRule="auto"/>
        <w:ind w:left="0" w:firstLine="540"/>
        <w:jc w:val="both"/>
        <w:rPr>
          <w:color w:val="000000"/>
        </w:rPr>
      </w:pPr>
      <w:r w:rsidRPr="005471B3">
        <w:rPr>
          <w:color w:val="000000"/>
        </w:rPr>
        <w:t>Четвертичные отложения различного генезиса сплошным чехлом покрывают эродированную поверхность дочетвертичных пород.</w:t>
      </w:r>
    </w:p>
    <w:p w:rsidR="007B17CC" w:rsidRPr="005471B3" w:rsidRDefault="007B17CC" w:rsidP="001F7725">
      <w:pPr>
        <w:widowControl w:val="0"/>
        <w:autoSpaceDE w:val="0"/>
        <w:autoSpaceDN w:val="0"/>
        <w:adjustRightInd w:val="0"/>
        <w:spacing w:before="0" w:after="0" w:line="360" w:lineRule="auto"/>
        <w:ind w:left="0" w:firstLine="540"/>
        <w:jc w:val="both"/>
        <w:rPr>
          <w:color w:val="000000"/>
        </w:rPr>
      </w:pPr>
      <w:r w:rsidRPr="005471B3">
        <w:rPr>
          <w:color w:val="000000"/>
        </w:rPr>
        <w:t>Отложения ледникового, водно-ледникового, флювиогляциального генезиса относятся к отложениям верхнего отдела четвертичного периода.</w:t>
      </w:r>
    </w:p>
    <w:p w:rsidR="007B17CC" w:rsidRPr="005471B3" w:rsidRDefault="007B17CC" w:rsidP="001F7725">
      <w:pPr>
        <w:widowControl w:val="0"/>
        <w:autoSpaceDE w:val="0"/>
        <w:autoSpaceDN w:val="0"/>
        <w:adjustRightInd w:val="0"/>
        <w:spacing w:before="0" w:after="0" w:line="360" w:lineRule="auto"/>
        <w:ind w:left="0" w:firstLine="540"/>
        <w:jc w:val="both"/>
        <w:rPr>
          <w:color w:val="000000"/>
        </w:rPr>
      </w:pPr>
      <w:r w:rsidRPr="005471B3">
        <w:rPr>
          <w:color w:val="000000"/>
        </w:rPr>
        <w:t xml:space="preserve">Ледниковые отложения представлены валунными суглинками, реже глинами и супесями с песчаными прослоями и линзами с мощностью от нескольких метров до 30-40 м, залегают почти повсеместно. Глубина залегания отложений – от 0-10 м и более. </w:t>
      </w:r>
    </w:p>
    <w:p w:rsidR="007B17CC" w:rsidRPr="005471B3" w:rsidRDefault="007B17CC" w:rsidP="001F7725">
      <w:pPr>
        <w:widowControl w:val="0"/>
        <w:autoSpaceDE w:val="0"/>
        <w:autoSpaceDN w:val="0"/>
        <w:adjustRightInd w:val="0"/>
        <w:spacing w:before="0" w:after="0" w:line="360" w:lineRule="auto"/>
        <w:ind w:left="0" w:firstLine="540"/>
        <w:jc w:val="both"/>
        <w:rPr>
          <w:color w:val="000000"/>
        </w:rPr>
      </w:pPr>
      <w:r w:rsidRPr="005471B3">
        <w:rPr>
          <w:color w:val="000000"/>
        </w:rPr>
        <w:t>Озёрно-ледниковые отложения  представлены мелкозернистыми и переслаивающимися песками, супесями, суглинками и глинами залегающих с поверхности имеющих мощность от 2-5 до 10-20 м. Характерные формы рельефа, выполняемые породами озерно-ледникового генезиса – камы.</w:t>
      </w:r>
    </w:p>
    <w:p w:rsidR="007B17CC" w:rsidRPr="005471B3" w:rsidRDefault="007B17CC" w:rsidP="001F7725">
      <w:pPr>
        <w:widowControl w:val="0"/>
        <w:autoSpaceDE w:val="0"/>
        <w:autoSpaceDN w:val="0"/>
        <w:adjustRightInd w:val="0"/>
        <w:spacing w:before="0" w:after="0" w:line="360" w:lineRule="auto"/>
        <w:ind w:left="0" w:firstLine="540"/>
        <w:jc w:val="both"/>
        <w:rPr>
          <w:color w:val="000000"/>
        </w:rPr>
      </w:pPr>
      <w:r w:rsidRPr="005471B3">
        <w:rPr>
          <w:color w:val="000000"/>
        </w:rPr>
        <w:t>Флювиогляциальные отложения слагают преимущественно пески с галькой и валунами, отложения залегают с поверхности и имеют мощность до 10 м. Отложения слагают в основном озы.</w:t>
      </w:r>
    </w:p>
    <w:p w:rsidR="007B17CC" w:rsidRPr="005471B3" w:rsidRDefault="007B17CC" w:rsidP="001F7725">
      <w:pPr>
        <w:widowControl w:val="0"/>
        <w:autoSpaceDE w:val="0"/>
        <w:autoSpaceDN w:val="0"/>
        <w:adjustRightInd w:val="0"/>
        <w:spacing w:before="0" w:after="0" w:line="360" w:lineRule="auto"/>
        <w:ind w:left="0" w:firstLine="540"/>
        <w:jc w:val="both"/>
        <w:rPr>
          <w:color w:val="000000"/>
        </w:rPr>
      </w:pPr>
      <w:r w:rsidRPr="005471B3">
        <w:rPr>
          <w:color w:val="000000"/>
        </w:rPr>
        <w:t xml:space="preserve">Современные четвертичные отложения представлены озерными, аллювиальными, болотными отложениями. </w:t>
      </w:r>
    </w:p>
    <w:p w:rsidR="007B17CC" w:rsidRPr="005471B3" w:rsidRDefault="007B17CC" w:rsidP="001F7725">
      <w:pPr>
        <w:widowControl w:val="0"/>
        <w:autoSpaceDE w:val="0"/>
        <w:autoSpaceDN w:val="0"/>
        <w:adjustRightInd w:val="0"/>
        <w:spacing w:before="0" w:after="0" w:line="360" w:lineRule="auto"/>
        <w:ind w:left="0" w:firstLine="540"/>
        <w:jc w:val="both"/>
        <w:rPr>
          <w:color w:val="000000"/>
        </w:rPr>
      </w:pPr>
      <w:r w:rsidRPr="005471B3">
        <w:rPr>
          <w:color w:val="000000"/>
        </w:rPr>
        <w:t>Аллювиальные отложения слагают надпойменные и пойменные речные террасы. Отложения представлены песками различной зернистости, часто с включением гравия и гальки, реже суглинками и глинами, залегают с поверхности и имеют мощность до 25 м.</w:t>
      </w:r>
    </w:p>
    <w:p w:rsidR="007B17CC" w:rsidRPr="005471B3" w:rsidRDefault="007B17CC" w:rsidP="001F7725">
      <w:pPr>
        <w:widowControl w:val="0"/>
        <w:autoSpaceDE w:val="0"/>
        <w:autoSpaceDN w:val="0"/>
        <w:adjustRightInd w:val="0"/>
        <w:spacing w:before="0" w:after="0" w:line="360" w:lineRule="auto"/>
        <w:ind w:left="0" w:firstLine="540"/>
        <w:jc w:val="both"/>
        <w:rPr>
          <w:color w:val="000000"/>
        </w:rPr>
      </w:pPr>
      <w:r w:rsidRPr="005471B3">
        <w:rPr>
          <w:color w:val="000000"/>
        </w:rPr>
        <w:t>Озёрные отложения слагают берега озёр, залегают с поверхности и имеют мощность до 5-11 м. Отложения представлены песками, глинами, супесями с прослоями глин.</w:t>
      </w:r>
    </w:p>
    <w:p w:rsidR="007B17CC" w:rsidRPr="005471B3" w:rsidRDefault="007B17CC" w:rsidP="001F7725">
      <w:pPr>
        <w:widowControl w:val="0"/>
        <w:autoSpaceDE w:val="0"/>
        <w:autoSpaceDN w:val="0"/>
        <w:adjustRightInd w:val="0"/>
        <w:spacing w:before="0" w:after="0" w:line="360" w:lineRule="auto"/>
        <w:ind w:left="0" w:firstLine="540"/>
        <w:jc w:val="both"/>
        <w:rPr>
          <w:color w:val="000000"/>
        </w:rPr>
      </w:pPr>
      <w:r w:rsidRPr="005471B3">
        <w:rPr>
          <w:color w:val="000000"/>
        </w:rPr>
        <w:t xml:space="preserve">В голоцене на территории широко развивались болото- и торфообразовательные процессы. Чрезвычайно интенсивный процесс накопления огромных масс торфа продолжается и сейчас, захватывая все новые территории. Мощность торфяных залежей не превышает 10 м. </w:t>
      </w:r>
    </w:p>
    <w:p w:rsidR="007B17CC" w:rsidRPr="005471B3" w:rsidRDefault="007B17CC" w:rsidP="001C0F8A">
      <w:pPr>
        <w:widowControl w:val="0"/>
        <w:autoSpaceDE w:val="0"/>
        <w:autoSpaceDN w:val="0"/>
        <w:adjustRightInd w:val="0"/>
        <w:spacing w:before="0" w:after="0" w:line="360" w:lineRule="auto"/>
        <w:ind w:left="0" w:firstLine="540"/>
        <w:jc w:val="both"/>
        <w:rPr>
          <w:color w:val="FF0000"/>
        </w:rPr>
      </w:pPr>
    </w:p>
    <w:p w:rsidR="007B17CC" w:rsidRPr="005471B3" w:rsidRDefault="007B17CC" w:rsidP="005E3813">
      <w:pPr>
        <w:keepNext/>
        <w:widowControl w:val="0"/>
        <w:autoSpaceDE w:val="0"/>
        <w:autoSpaceDN w:val="0"/>
        <w:adjustRightInd w:val="0"/>
        <w:spacing w:before="0" w:after="0" w:line="360" w:lineRule="auto"/>
        <w:ind w:left="0" w:firstLine="539"/>
        <w:jc w:val="both"/>
        <w:rPr>
          <w:b/>
          <w:bCs/>
          <w:color w:val="000000"/>
        </w:rPr>
      </w:pPr>
      <w:r w:rsidRPr="005471B3">
        <w:rPr>
          <w:b/>
          <w:bCs/>
          <w:color w:val="000000"/>
        </w:rPr>
        <w:t>Физико-геологические процессы</w:t>
      </w:r>
    </w:p>
    <w:p w:rsidR="007B17CC" w:rsidRPr="005471B3" w:rsidRDefault="007B17CC" w:rsidP="00B06607">
      <w:pPr>
        <w:widowControl w:val="0"/>
        <w:autoSpaceDE w:val="0"/>
        <w:autoSpaceDN w:val="0"/>
        <w:adjustRightInd w:val="0"/>
        <w:spacing w:before="0" w:after="0" w:line="360" w:lineRule="auto"/>
        <w:ind w:left="0" w:firstLine="540"/>
        <w:jc w:val="both"/>
        <w:rPr>
          <w:color w:val="000000"/>
        </w:rPr>
      </w:pPr>
      <w:r w:rsidRPr="005471B3">
        <w:rPr>
          <w:color w:val="000000"/>
        </w:rPr>
        <w:t xml:space="preserve">Из физико-геологических процессов на рассматриваемой территории наиболее широкое развитие получили процессы карстообразования и заболачивания. </w:t>
      </w:r>
    </w:p>
    <w:p w:rsidR="007B17CC" w:rsidRPr="005471B3" w:rsidRDefault="007B17CC" w:rsidP="00B06607">
      <w:pPr>
        <w:widowControl w:val="0"/>
        <w:autoSpaceDE w:val="0"/>
        <w:autoSpaceDN w:val="0"/>
        <w:adjustRightInd w:val="0"/>
        <w:spacing w:before="0" w:after="0" w:line="360" w:lineRule="auto"/>
        <w:ind w:left="0" w:firstLine="540"/>
        <w:jc w:val="both"/>
        <w:rPr>
          <w:color w:val="000000"/>
        </w:rPr>
      </w:pPr>
      <w:r w:rsidRPr="005471B3">
        <w:rPr>
          <w:color w:val="000000"/>
        </w:rPr>
        <w:t xml:space="preserve">Заболачивание территории связано с климатическими особенностями Архангельской области в целом. Как правило, заболочены все понижения рельефа. </w:t>
      </w:r>
    </w:p>
    <w:p w:rsidR="007B17CC" w:rsidRPr="005471B3" w:rsidRDefault="007B17CC" w:rsidP="00B06607">
      <w:pPr>
        <w:widowControl w:val="0"/>
        <w:autoSpaceDE w:val="0"/>
        <w:autoSpaceDN w:val="0"/>
        <w:adjustRightInd w:val="0"/>
        <w:spacing w:before="0" w:after="0" w:line="360" w:lineRule="auto"/>
        <w:ind w:left="0" w:firstLine="540"/>
        <w:jc w:val="both"/>
        <w:rPr>
          <w:b/>
          <w:bCs/>
          <w:color w:val="000000"/>
        </w:rPr>
      </w:pPr>
      <w:r w:rsidRPr="005471B3">
        <w:rPr>
          <w:color w:val="000000"/>
        </w:rPr>
        <w:t>Карст – процесс химического растворения и, частично, механического разрушения водорастворимых пород подземными и поверхностными водами, в результате которого возникают карстовые формы. На данной территории развитие получил карбонатный карст.</w:t>
      </w:r>
    </w:p>
    <w:p w:rsidR="007B17CC" w:rsidRPr="005471B3" w:rsidRDefault="007B17CC" w:rsidP="00B06607">
      <w:pPr>
        <w:widowControl w:val="0"/>
        <w:autoSpaceDE w:val="0"/>
        <w:autoSpaceDN w:val="0"/>
        <w:adjustRightInd w:val="0"/>
        <w:spacing w:before="0" w:after="0" w:line="360" w:lineRule="auto"/>
        <w:ind w:left="0" w:firstLine="540"/>
        <w:jc w:val="both"/>
        <w:rPr>
          <w:color w:val="000000"/>
        </w:rPr>
      </w:pPr>
      <w:r w:rsidRPr="005471B3">
        <w:rPr>
          <w:color w:val="000000"/>
        </w:rPr>
        <w:t>Близкое залегание к поверхности карбонатных пород – известняков и доломитов каменноугольного и пермского возраста, трещиноватость их, обилие атмосферных осадков создают благоприятные условия для развития карстовых процессов, которые проявляются на поверхности в виде карстовых воронок и опадей.</w:t>
      </w:r>
    </w:p>
    <w:p w:rsidR="007B17CC" w:rsidRPr="005471B3" w:rsidRDefault="007B17CC" w:rsidP="00B06607">
      <w:pPr>
        <w:widowControl w:val="0"/>
        <w:autoSpaceDE w:val="0"/>
        <w:autoSpaceDN w:val="0"/>
        <w:adjustRightInd w:val="0"/>
        <w:spacing w:before="0" w:after="0" w:line="360" w:lineRule="auto"/>
        <w:ind w:left="0" w:firstLine="540"/>
        <w:jc w:val="both"/>
        <w:rPr>
          <w:color w:val="000000"/>
        </w:rPr>
      </w:pPr>
      <w:r w:rsidRPr="005471B3">
        <w:rPr>
          <w:color w:val="000000"/>
        </w:rPr>
        <w:t>Карстовые воронки относятся к коррозионно-просадочному типу. Появление их связано с карстообразованием, происходящим на границе карбонатных пород и четвертичных образований, при этом покровные отложения постепенно оседают по мере роста воронок.</w:t>
      </w:r>
    </w:p>
    <w:p w:rsidR="007B17CC" w:rsidRPr="005471B3" w:rsidRDefault="007B17CC" w:rsidP="00B06607">
      <w:pPr>
        <w:widowControl w:val="0"/>
        <w:autoSpaceDE w:val="0"/>
        <w:autoSpaceDN w:val="0"/>
        <w:adjustRightInd w:val="0"/>
        <w:spacing w:before="0" w:after="0" w:line="360" w:lineRule="auto"/>
        <w:ind w:left="0" w:firstLine="540"/>
        <w:jc w:val="both"/>
        <w:rPr>
          <w:color w:val="000000"/>
        </w:rPr>
      </w:pPr>
      <w:r w:rsidRPr="005471B3">
        <w:rPr>
          <w:color w:val="000000"/>
        </w:rPr>
        <w:t xml:space="preserve">Подземные формы карста выражены в виде мелких каверн, как правило, редко превышающими 1-5 мм в поперечнике. </w:t>
      </w:r>
    </w:p>
    <w:p w:rsidR="007B17CC" w:rsidRPr="005471B3" w:rsidRDefault="007B17CC" w:rsidP="00B06607">
      <w:pPr>
        <w:widowControl w:val="0"/>
        <w:autoSpaceDE w:val="0"/>
        <w:autoSpaceDN w:val="0"/>
        <w:adjustRightInd w:val="0"/>
        <w:spacing w:before="0" w:after="0" w:line="360" w:lineRule="auto"/>
        <w:ind w:left="0" w:firstLine="540"/>
        <w:jc w:val="both"/>
        <w:rPr>
          <w:color w:val="000000"/>
        </w:rPr>
      </w:pPr>
      <w:r w:rsidRPr="005471B3">
        <w:rPr>
          <w:color w:val="000000"/>
        </w:rPr>
        <w:t>В настоящее время процесс карстообразования протекает замедленно, свежих проявлений карста на поверхности не наблюдается. При строительстве возможно активизация карстового процесса.</w:t>
      </w:r>
    </w:p>
    <w:p w:rsidR="007B17CC" w:rsidRPr="005471B3" w:rsidRDefault="007B17CC" w:rsidP="00B06607">
      <w:pPr>
        <w:widowControl w:val="0"/>
        <w:autoSpaceDE w:val="0"/>
        <w:autoSpaceDN w:val="0"/>
        <w:adjustRightInd w:val="0"/>
        <w:spacing w:before="0" w:after="0" w:line="360" w:lineRule="auto"/>
        <w:ind w:left="0" w:firstLine="540"/>
        <w:jc w:val="both"/>
        <w:rPr>
          <w:color w:val="000000"/>
        </w:rPr>
      </w:pPr>
      <w:r w:rsidRPr="005471B3">
        <w:rPr>
          <w:color w:val="000000"/>
        </w:rPr>
        <w:t xml:space="preserve">На территории МО карстовый процесс слабо изучен. Районирование территории с выделением участков различных категорий устойчивости по отношению к карсту не проводились. В пределах рассматриваемой территории строительству должны предшествовать специальные инженерно-геологические изыскания. </w:t>
      </w:r>
    </w:p>
    <w:p w:rsidR="007B17CC" w:rsidRPr="005471B3" w:rsidRDefault="007B17CC" w:rsidP="00B06607">
      <w:pPr>
        <w:widowControl w:val="0"/>
        <w:autoSpaceDE w:val="0"/>
        <w:autoSpaceDN w:val="0"/>
        <w:adjustRightInd w:val="0"/>
        <w:spacing w:before="0" w:after="0" w:line="360" w:lineRule="auto"/>
        <w:ind w:left="0" w:firstLine="540"/>
        <w:jc w:val="both"/>
        <w:rPr>
          <w:color w:val="000000"/>
        </w:rPr>
      </w:pPr>
      <w:r w:rsidRPr="005471B3">
        <w:rPr>
          <w:color w:val="000000"/>
        </w:rPr>
        <w:t>При проектировании и строительстве зданий и сооружений следует предусматривать мероприятия, исключающие возможность образования карстовых деформаций или снижающие их неблагоприятное воздействие на сооружения, к которым относятся:</w:t>
      </w:r>
    </w:p>
    <w:p w:rsidR="007B17CC" w:rsidRPr="005471B3" w:rsidRDefault="007B17CC" w:rsidP="00C26D66">
      <w:pPr>
        <w:widowControl w:val="0"/>
        <w:numPr>
          <w:ilvl w:val="0"/>
          <w:numId w:val="46"/>
        </w:numPr>
        <w:tabs>
          <w:tab w:val="clear" w:pos="720"/>
          <w:tab w:val="num" w:pos="-284"/>
        </w:tabs>
        <w:autoSpaceDE w:val="0"/>
        <w:autoSpaceDN w:val="0"/>
        <w:adjustRightInd w:val="0"/>
        <w:spacing w:before="0" w:after="0" w:line="360" w:lineRule="auto"/>
        <w:ind w:left="1134" w:firstLine="0"/>
        <w:jc w:val="both"/>
        <w:rPr>
          <w:color w:val="000000"/>
        </w:rPr>
      </w:pPr>
      <w:r w:rsidRPr="005471B3">
        <w:rPr>
          <w:color w:val="000000"/>
        </w:rPr>
        <w:t>заполнение карстовых полостей;</w:t>
      </w:r>
    </w:p>
    <w:p w:rsidR="007B17CC" w:rsidRPr="005471B3" w:rsidRDefault="007B17CC" w:rsidP="00C26D66">
      <w:pPr>
        <w:widowControl w:val="0"/>
        <w:numPr>
          <w:ilvl w:val="0"/>
          <w:numId w:val="46"/>
        </w:numPr>
        <w:tabs>
          <w:tab w:val="clear" w:pos="720"/>
          <w:tab w:val="num" w:pos="-284"/>
        </w:tabs>
        <w:autoSpaceDE w:val="0"/>
        <w:autoSpaceDN w:val="0"/>
        <w:adjustRightInd w:val="0"/>
        <w:spacing w:before="0" w:after="0" w:line="360" w:lineRule="auto"/>
        <w:ind w:left="1134" w:firstLine="0"/>
        <w:jc w:val="both"/>
        <w:rPr>
          <w:color w:val="000000"/>
        </w:rPr>
      </w:pPr>
      <w:r w:rsidRPr="005471B3">
        <w:rPr>
          <w:color w:val="000000"/>
        </w:rPr>
        <w:t>прорезка закарстованных пород глубокими фундаментами;</w:t>
      </w:r>
    </w:p>
    <w:p w:rsidR="007B17CC" w:rsidRPr="005471B3" w:rsidRDefault="007B17CC" w:rsidP="00C26D66">
      <w:pPr>
        <w:widowControl w:val="0"/>
        <w:numPr>
          <w:ilvl w:val="0"/>
          <w:numId w:val="46"/>
        </w:numPr>
        <w:tabs>
          <w:tab w:val="clear" w:pos="720"/>
          <w:tab w:val="num" w:pos="-284"/>
        </w:tabs>
        <w:autoSpaceDE w:val="0"/>
        <w:autoSpaceDN w:val="0"/>
        <w:adjustRightInd w:val="0"/>
        <w:spacing w:before="0" w:after="0" w:line="360" w:lineRule="auto"/>
        <w:ind w:left="1134" w:firstLine="0"/>
        <w:jc w:val="both"/>
        <w:rPr>
          <w:color w:val="000000"/>
        </w:rPr>
      </w:pPr>
      <w:r w:rsidRPr="005471B3">
        <w:rPr>
          <w:color w:val="000000"/>
        </w:rPr>
        <w:t>закрепление закартованных пород и (или) вышележащих грунтов;</w:t>
      </w:r>
    </w:p>
    <w:p w:rsidR="007B17CC" w:rsidRPr="005471B3" w:rsidRDefault="007B17CC" w:rsidP="00C26D66">
      <w:pPr>
        <w:widowControl w:val="0"/>
        <w:numPr>
          <w:ilvl w:val="0"/>
          <w:numId w:val="46"/>
        </w:numPr>
        <w:tabs>
          <w:tab w:val="clear" w:pos="720"/>
          <w:tab w:val="num" w:pos="-284"/>
        </w:tabs>
        <w:autoSpaceDE w:val="0"/>
        <w:autoSpaceDN w:val="0"/>
        <w:adjustRightInd w:val="0"/>
        <w:spacing w:before="0" w:after="0" w:line="360" w:lineRule="auto"/>
        <w:ind w:left="1134" w:firstLine="0"/>
        <w:jc w:val="both"/>
        <w:rPr>
          <w:color w:val="000000"/>
        </w:rPr>
      </w:pPr>
      <w:r w:rsidRPr="005471B3">
        <w:rPr>
          <w:color w:val="000000"/>
        </w:rPr>
        <w:t>водозащитные мероприятия;</w:t>
      </w:r>
    </w:p>
    <w:p w:rsidR="007B17CC" w:rsidRPr="005471B3" w:rsidRDefault="007B17CC" w:rsidP="00C26D66">
      <w:pPr>
        <w:widowControl w:val="0"/>
        <w:numPr>
          <w:ilvl w:val="0"/>
          <w:numId w:val="46"/>
        </w:numPr>
        <w:tabs>
          <w:tab w:val="clear" w:pos="720"/>
          <w:tab w:val="num" w:pos="-284"/>
        </w:tabs>
        <w:autoSpaceDE w:val="0"/>
        <w:autoSpaceDN w:val="0"/>
        <w:adjustRightInd w:val="0"/>
        <w:spacing w:before="0" w:after="0" w:line="360" w:lineRule="auto"/>
        <w:ind w:left="1134" w:firstLine="0"/>
        <w:jc w:val="both"/>
        <w:rPr>
          <w:color w:val="000000"/>
        </w:rPr>
      </w:pPr>
      <w:r w:rsidRPr="005471B3">
        <w:rPr>
          <w:color w:val="000000"/>
        </w:rPr>
        <w:t>исключение или ограничение неблагоприятных техногенных воздействий.</w:t>
      </w:r>
    </w:p>
    <w:p w:rsidR="007B17CC" w:rsidRPr="005471B3" w:rsidRDefault="007B17CC" w:rsidP="00B06607">
      <w:pPr>
        <w:widowControl w:val="0"/>
        <w:autoSpaceDE w:val="0"/>
        <w:autoSpaceDN w:val="0"/>
        <w:adjustRightInd w:val="0"/>
        <w:spacing w:before="0" w:after="0" w:line="360" w:lineRule="auto"/>
        <w:ind w:left="0" w:firstLine="540"/>
        <w:jc w:val="both"/>
        <w:rPr>
          <w:b/>
          <w:bCs/>
          <w:color w:val="FF0000"/>
        </w:rPr>
      </w:pPr>
    </w:p>
    <w:p w:rsidR="007B17CC" w:rsidRPr="005471B3" w:rsidRDefault="007B17CC" w:rsidP="00B06607">
      <w:pPr>
        <w:widowControl w:val="0"/>
        <w:autoSpaceDE w:val="0"/>
        <w:autoSpaceDN w:val="0"/>
        <w:adjustRightInd w:val="0"/>
        <w:spacing w:before="0" w:after="0" w:line="360" w:lineRule="auto"/>
        <w:ind w:left="0" w:firstLine="540"/>
        <w:jc w:val="both"/>
        <w:rPr>
          <w:b/>
          <w:bCs/>
          <w:color w:val="000000"/>
        </w:rPr>
      </w:pPr>
      <w:r w:rsidRPr="005471B3">
        <w:rPr>
          <w:b/>
          <w:bCs/>
          <w:color w:val="000000"/>
        </w:rPr>
        <w:t>Выводы:</w:t>
      </w:r>
    </w:p>
    <w:p w:rsidR="007B17CC" w:rsidRPr="005471B3" w:rsidRDefault="007B17CC" w:rsidP="00C26D66">
      <w:pPr>
        <w:widowControl w:val="0"/>
        <w:numPr>
          <w:ilvl w:val="0"/>
          <w:numId w:val="45"/>
        </w:numPr>
        <w:tabs>
          <w:tab w:val="clear" w:pos="720"/>
          <w:tab w:val="num" w:pos="-2694"/>
        </w:tabs>
        <w:autoSpaceDE w:val="0"/>
        <w:autoSpaceDN w:val="0"/>
        <w:adjustRightInd w:val="0"/>
        <w:spacing w:before="0" w:after="0" w:line="360" w:lineRule="auto"/>
        <w:ind w:left="1134" w:firstLine="0"/>
        <w:jc w:val="both"/>
        <w:rPr>
          <w:color w:val="000000"/>
        </w:rPr>
      </w:pPr>
      <w:r w:rsidRPr="005471B3">
        <w:rPr>
          <w:color w:val="000000"/>
        </w:rPr>
        <w:t xml:space="preserve">Развитие экзогенных геологических процессов накладывает ограничения на размещение строительства, затрудняет прокладку инженерных сетей, дорог, может служить источником чрезвычайных ситуаций. </w:t>
      </w:r>
    </w:p>
    <w:p w:rsidR="007B17CC" w:rsidRPr="005471B3" w:rsidRDefault="007B17CC" w:rsidP="00C26D66">
      <w:pPr>
        <w:widowControl w:val="0"/>
        <w:numPr>
          <w:ilvl w:val="0"/>
          <w:numId w:val="45"/>
        </w:numPr>
        <w:tabs>
          <w:tab w:val="clear" w:pos="720"/>
          <w:tab w:val="num" w:pos="-2694"/>
        </w:tabs>
        <w:autoSpaceDE w:val="0"/>
        <w:autoSpaceDN w:val="0"/>
        <w:adjustRightInd w:val="0"/>
        <w:spacing w:before="0" w:after="0" w:line="360" w:lineRule="auto"/>
        <w:ind w:left="1134" w:firstLine="0"/>
        <w:jc w:val="both"/>
        <w:rPr>
          <w:color w:val="000000"/>
        </w:rPr>
      </w:pPr>
      <w:r w:rsidRPr="005471B3">
        <w:rPr>
          <w:color w:val="000000"/>
        </w:rPr>
        <w:t>При проектировании и строительстве зданий и сооружений необходимо руководствоваться п. 6 и п.13 СНиП 2.02.01-83 «Основания зданий и сооружений».</w:t>
      </w:r>
    </w:p>
    <w:p w:rsidR="007B17CC" w:rsidRPr="005471B3" w:rsidRDefault="007B17CC" w:rsidP="00C26D66">
      <w:pPr>
        <w:widowControl w:val="0"/>
        <w:numPr>
          <w:ilvl w:val="0"/>
          <w:numId w:val="45"/>
        </w:numPr>
        <w:tabs>
          <w:tab w:val="clear" w:pos="720"/>
          <w:tab w:val="num" w:pos="-2694"/>
        </w:tabs>
        <w:autoSpaceDE w:val="0"/>
        <w:autoSpaceDN w:val="0"/>
        <w:adjustRightInd w:val="0"/>
        <w:spacing w:before="0" w:after="0" w:line="360" w:lineRule="auto"/>
        <w:ind w:left="1134" w:firstLine="0"/>
        <w:jc w:val="both"/>
        <w:rPr>
          <w:color w:val="000000"/>
        </w:rPr>
      </w:pPr>
      <w:r w:rsidRPr="005471B3">
        <w:rPr>
          <w:color w:val="000000"/>
        </w:rPr>
        <w:t>Для уменьшения рисков и снижения уровня воздействия на хозяйственную деятельность человека, необходимо проведение комплекса работ по постоянному мониторингу экзогенных геологических процессов.</w:t>
      </w:r>
    </w:p>
    <w:p w:rsidR="007B17CC" w:rsidRPr="005471B3" w:rsidRDefault="007B17CC" w:rsidP="00C26D66">
      <w:pPr>
        <w:widowControl w:val="0"/>
        <w:numPr>
          <w:ilvl w:val="0"/>
          <w:numId w:val="45"/>
        </w:numPr>
        <w:tabs>
          <w:tab w:val="clear" w:pos="720"/>
          <w:tab w:val="num" w:pos="-2694"/>
        </w:tabs>
        <w:autoSpaceDE w:val="0"/>
        <w:autoSpaceDN w:val="0"/>
        <w:adjustRightInd w:val="0"/>
        <w:spacing w:before="0" w:after="0" w:line="360" w:lineRule="auto"/>
        <w:ind w:left="1134" w:firstLine="0"/>
        <w:jc w:val="both"/>
        <w:rPr>
          <w:color w:val="000000"/>
        </w:rPr>
      </w:pPr>
      <w:r w:rsidRPr="005471B3">
        <w:rPr>
          <w:color w:val="000000"/>
        </w:rPr>
        <w:t>Необходимым является формирование прогнозов развития экзогенных геологических процессов необходимых для своевременного выделения опасных зон, разработка и реализация мероприятий по инженерной защите территории.</w:t>
      </w:r>
    </w:p>
    <w:p w:rsidR="007B17CC" w:rsidRDefault="007B17CC" w:rsidP="005E3813">
      <w:pPr>
        <w:widowControl w:val="0"/>
        <w:autoSpaceDE w:val="0"/>
        <w:autoSpaceDN w:val="0"/>
        <w:adjustRightInd w:val="0"/>
        <w:spacing w:before="0" w:after="0" w:line="360" w:lineRule="auto"/>
        <w:ind w:left="0" w:firstLine="540"/>
        <w:jc w:val="both"/>
        <w:rPr>
          <w:color w:val="FF0000"/>
          <w:highlight w:val="yellow"/>
        </w:rPr>
      </w:pPr>
    </w:p>
    <w:p w:rsidR="007B17CC" w:rsidRPr="00A04ECD" w:rsidRDefault="007B17CC" w:rsidP="005E3813">
      <w:pPr>
        <w:widowControl w:val="0"/>
        <w:autoSpaceDE w:val="0"/>
        <w:autoSpaceDN w:val="0"/>
        <w:adjustRightInd w:val="0"/>
        <w:spacing w:before="0" w:after="0" w:line="360" w:lineRule="auto"/>
        <w:ind w:left="0" w:firstLine="540"/>
        <w:jc w:val="both"/>
        <w:rPr>
          <w:color w:val="FF0000"/>
          <w:highlight w:val="yellow"/>
        </w:rPr>
      </w:pPr>
    </w:p>
    <w:p w:rsidR="007B17CC" w:rsidRPr="00A04ECD" w:rsidRDefault="007B17CC" w:rsidP="005E3813">
      <w:pPr>
        <w:widowControl w:val="0"/>
        <w:autoSpaceDE w:val="0"/>
        <w:autoSpaceDN w:val="0"/>
        <w:adjustRightInd w:val="0"/>
        <w:spacing w:before="0" w:after="0" w:line="360" w:lineRule="auto"/>
        <w:ind w:left="0" w:firstLine="540"/>
        <w:jc w:val="both"/>
        <w:rPr>
          <w:color w:val="FF0000"/>
          <w:highlight w:val="yellow"/>
        </w:rPr>
      </w:pPr>
    </w:p>
    <w:p w:rsidR="007B17CC" w:rsidRPr="005471B3" w:rsidRDefault="007B17CC" w:rsidP="00852AF1">
      <w:pPr>
        <w:widowControl w:val="0"/>
        <w:autoSpaceDE w:val="0"/>
        <w:autoSpaceDN w:val="0"/>
        <w:adjustRightInd w:val="0"/>
        <w:spacing w:before="0" w:after="0" w:line="360" w:lineRule="auto"/>
        <w:ind w:left="0" w:firstLine="540"/>
        <w:jc w:val="both"/>
        <w:rPr>
          <w:b/>
          <w:bCs/>
          <w:color w:val="000000"/>
        </w:rPr>
      </w:pPr>
      <w:bookmarkStart w:id="8" w:name="_Toc374095102"/>
      <w:r w:rsidRPr="005471B3">
        <w:rPr>
          <w:b/>
          <w:bCs/>
          <w:color w:val="000000"/>
        </w:rPr>
        <w:t>Инженерно-геологическая оценка территории</w:t>
      </w:r>
      <w:bookmarkEnd w:id="8"/>
    </w:p>
    <w:p w:rsidR="007B17CC" w:rsidRPr="005471B3" w:rsidRDefault="007B17CC" w:rsidP="00852AF1">
      <w:pPr>
        <w:widowControl w:val="0"/>
        <w:autoSpaceDE w:val="0"/>
        <w:autoSpaceDN w:val="0"/>
        <w:adjustRightInd w:val="0"/>
        <w:spacing w:before="0" w:after="0" w:line="360" w:lineRule="auto"/>
        <w:ind w:left="0" w:firstLine="540"/>
        <w:jc w:val="both"/>
        <w:rPr>
          <w:color w:val="000000"/>
        </w:rPr>
      </w:pPr>
      <w:r w:rsidRPr="005471B3">
        <w:rPr>
          <w:color w:val="000000"/>
        </w:rPr>
        <w:t xml:space="preserve">Инженерно-геологические условия территории определяются равнинным и слабоволнистым характером местности, повсеместным развитием покровных безвалунных суглинков мощностью до 2-4 м, которые на большей части территории подстилаются валунными суглинками ледниковой морены, ленточными глинами древнеозерных флювиогляциальных отложений или песчано-глинистыми осадками последних морских трансгрессий. Мощность четвертичных отложений составляет десятки метров и только на 10 % территории глубина залегания скальных дочетвертичных пород уменьшается до 3-х и менее метров. Существенным фактором, осложняющим инженерно-строительные характеристики грунтов, является близкое к поверхности залегание уровня грунтовых вод (0-2 м), вызванное особенностями климата (избыточное увлажнение) и литологическим составом слабопроницаемых покровных отложений. </w:t>
      </w:r>
    </w:p>
    <w:p w:rsidR="007B17CC" w:rsidRPr="005471B3" w:rsidRDefault="007B17CC" w:rsidP="00852AF1">
      <w:pPr>
        <w:widowControl w:val="0"/>
        <w:autoSpaceDE w:val="0"/>
        <w:autoSpaceDN w:val="0"/>
        <w:adjustRightInd w:val="0"/>
        <w:spacing w:before="0" w:after="0" w:line="360" w:lineRule="auto"/>
        <w:ind w:left="0" w:firstLine="540"/>
        <w:jc w:val="both"/>
        <w:rPr>
          <w:color w:val="000000"/>
        </w:rPr>
      </w:pPr>
      <w:r w:rsidRPr="005471B3">
        <w:rPr>
          <w:color w:val="000000"/>
        </w:rPr>
        <w:t>К наиболее благоприятным (</w:t>
      </w:r>
      <w:r w:rsidRPr="005471B3">
        <w:rPr>
          <w:b/>
          <w:bCs/>
          <w:color w:val="000000"/>
        </w:rPr>
        <w:t>I категория сложности</w:t>
      </w:r>
      <w:r w:rsidRPr="005471B3">
        <w:rPr>
          <w:color w:val="000000"/>
        </w:rPr>
        <w:t xml:space="preserve"> инженерно-геологических условий) для размещения промышленного и гражданского строительства, вне зависимости от удаленности от существующих освоенных территорий, относятся возвышенные водоразделы различного генезиса. Их объединяет хорошая дренированность поверхности и более высокие прочностные и деформационные характеристики грунтов, представленных песчаными в смеси с гравием, галькой и валунами отложениями камовых холмов и озовых гряд, а так же суглинистые с большим содержанием валунно-галечного материала моренные отложения. Естественным основанием для зданий и сооружений будут служить моренные суглинки, реже флювиогляциальные пески с гравием и галькой с расчётным сопротивлением от 0,15-0,2 до 0,35 мПа.</w:t>
      </w:r>
    </w:p>
    <w:p w:rsidR="007B17CC" w:rsidRPr="005471B3" w:rsidRDefault="007B17CC" w:rsidP="00852AF1">
      <w:pPr>
        <w:widowControl w:val="0"/>
        <w:autoSpaceDE w:val="0"/>
        <w:autoSpaceDN w:val="0"/>
        <w:adjustRightInd w:val="0"/>
        <w:spacing w:before="0" w:after="0" w:line="360" w:lineRule="auto"/>
        <w:ind w:left="0" w:firstLine="540"/>
        <w:jc w:val="both"/>
        <w:rPr>
          <w:color w:val="000000"/>
        </w:rPr>
      </w:pPr>
      <w:r w:rsidRPr="005471B3">
        <w:rPr>
          <w:color w:val="000000"/>
        </w:rPr>
        <w:t xml:space="preserve">Территория, относящаяся к </w:t>
      </w:r>
      <w:r w:rsidRPr="005471B3">
        <w:rPr>
          <w:b/>
          <w:bCs/>
          <w:color w:val="000000"/>
        </w:rPr>
        <w:t>II категории сложности</w:t>
      </w:r>
      <w:r w:rsidRPr="005471B3">
        <w:rPr>
          <w:color w:val="000000"/>
        </w:rPr>
        <w:t xml:space="preserve"> инженерно-геологических условий, объединяет аккумулятивные равнины озерно-ледникового происхождения и низменные равнины. Эти обширные территории включают поймы крупных рек, по берегам которых исторически сложилась основная застройка населенных мест. В пределах низменных равнин в сфере взаимодействия сооружений с геологической средой залегают неоднородные, тонкослоистые, текучие глинистые водонасыщенные отложения. Территория озерно-ледниковой равнины примерно на 30 % сложена этими слабыми грунтами мощностью 5-10 м. Освоение территории с наличием слабых грунтов в активной зоне под фундаментами вызывает необходимость усиления несущих конструкций при строительстве капитальных зданий или применения свайных оснований. На ленточных глинах строительство возможно при условии сохранения естественной структуры грунта или применения свайных фундаментов.</w:t>
      </w:r>
    </w:p>
    <w:p w:rsidR="007B17CC" w:rsidRPr="005471B3" w:rsidRDefault="007B17CC" w:rsidP="00852AF1">
      <w:pPr>
        <w:widowControl w:val="0"/>
        <w:autoSpaceDE w:val="0"/>
        <w:autoSpaceDN w:val="0"/>
        <w:adjustRightInd w:val="0"/>
        <w:spacing w:before="0" w:after="0" w:line="360" w:lineRule="auto"/>
        <w:ind w:left="0" w:firstLine="540"/>
        <w:jc w:val="both"/>
        <w:rPr>
          <w:color w:val="000000"/>
        </w:rPr>
      </w:pPr>
      <w:r w:rsidRPr="005471B3">
        <w:rPr>
          <w:color w:val="000000"/>
        </w:rPr>
        <w:t>Поверхность грунтовых вод на низменных плоских и слабоволнистых равнинах в сглаженном виде повторяет очертания пологоволнистого рельефа и местами, во впадинах между холмами и грядами, смыкается с болотными водами. Освоение этих территорий возможно при условии понижения уровня грунтовых вод, которое осложняется малыми уклонами поверхности и часто низкой фильтрационной способностью грунтов.</w:t>
      </w:r>
    </w:p>
    <w:p w:rsidR="007B17CC" w:rsidRPr="005471B3" w:rsidRDefault="007B17CC" w:rsidP="00852AF1">
      <w:pPr>
        <w:widowControl w:val="0"/>
        <w:autoSpaceDE w:val="0"/>
        <w:autoSpaceDN w:val="0"/>
        <w:adjustRightInd w:val="0"/>
        <w:spacing w:before="0" w:after="0" w:line="360" w:lineRule="auto"/>
        <w:ind w:left="0" w:firstLine="540"/>
        <w:jc w:val="both"/>
        <w:rPr>
          <w:color w:val="000000"/>
        </w:rPr>
      </w:pPr>
      <w:r w:rsidRPr="005471B3">
        <w:rPr>
          <w:color w:val="000000"/>
        </w:rPr>
        <w:t>Еще одним фактором, осложняющим освоение равнинной территории, является ее значительная заболоченность. Торф подстилается обычно слабыми грунтами, большинство болот – торфяные месторождения, которые могут быть освоены только после отработки. Строительные условия здесь очень сложные, даже подземные коммуникации приходится устанавливать на свайные опоры.</w:t>
      </w:r>
    </w:p>
    <w:p w:rsidR="007B17CC" w:rsidRPr="005471B3" w:rsidRDefault="007B17CC" w:rsidP="00852AF1">
      <w:pPr>
        <w:widowControl w:val="0"/>
        <w:autoSpaceDE w:val="0"/>
        <w:autoSpaceDN w:val="0"/>
        <w:adjustRightInd w:val="0"/>
        <w:spacing w:before="0" w:after="0" w:line="360" w:lineRule="auto"/>
        <w:ind w:left="0" w:firstLine="540"/>
        <w:jc w:val="both"/>
        <w:rPr>
          <w:color w:val="000000"/>
        </w:rPr>
      </w:pPr>
      <w:r w:rsidRPr="005471B3">
        <w:rPr>
          <w:color w:val="000000"/>
        </w:rPr>
        <w:t>Освоение таких территорий потребует проведения инженерных мероприятий по организации поверхностного стока, понижения грунтовых вод  и др. в соответствии с СНиП 2.02.01-83 «Основания зданий и сооружений».</w:t>
      </w:r>
    </w:p>
    <w:p w:rsidR="007B17CC" w:rsidRPr="005471B3" w:rsidRDefault="007B17CC" w:rsidP="00852AF1">
      <w:pPr>
        <w:widowControl w:val="0"/>
        <w:autoSpaceDE w:val="0"/>
        <w:autoSpaceDN w:val="0"/>
        <w:adjustRightInd w:val="0"/>
        <w:spacing w:before="0" w:after="0" w:line="360" w:lineRule="auto"/>
        <w:ind w:left="0" w:firstLine="540"/>
        <w:jc w:val="both"/>
        <w:rPr>
          <w:b/>
          <w:bCs/>
          <w:color w:val="000000"/>
        </w:rPr>
      </w:pPr>
      <w:r w:rsidRPr="005471B3">
        <w:rPr>
          <w:b/>
          <w:bCs/>
          <w:color w:val="000000"/>
        </w:rPr>
        <w:t>Выводы:</w:t>
      </w:r>
    </w:p>
    <w:p w:rsidR="007B17CC" w:rsidRPr="005471B3" w:rsidRDefault="007B17CC" w:rsidP="00C26D66">
      <w:pPr>
        <w:widowControl w:val="0"/>
        <w:numPr>
          <w:ilvl w:val="0"/>
          <w:numId w:val="37"/>
        </w:numPr>
        <w:tabs>
          <w:tab w:val="clear" w:pos="540"/>
        </w:tabs>
        <w:autoSpaceDE w:val="0"/>
        <w:autoSpaceDN w:val="0"/>
        <w:adjustRightInd w:val="0"/>
        <w:spacing w:before="0" w:after="0" w:line="360" w:lineRule="auto"/>
        <w:ind w:left="851" w:hanging="284"/>
        <w:jc w:val="both"/>
        <w:rPr>
          <w:color w:val="000000"/>
        </w:rPr>
      </w:pPr>
      <w:r w:rsidRPr="005471B3">
        <w:rPr>
          <w:color w:val="000000"/>
        </w:rPr>
        <w:t>территория характеризуется относительно благоприятными условиями;</w:t>
      </w:r>
    </w:p>
    <w:p w:rsidR="007B17CC" w:rsidRPr="005471B3" w:rsidRDefault="007B17CC" w:rsidP="00C26D66">
      <w:pPr>
        <w:widowControl w:val="0"/>
        <w:numPr>
          <w:ilvl w:val="0"/>
          <w:numId w:val="37"/>
        </w:numPr>
        <w:tabs>
          <w:tab w:val="clear" w:pos="540"/>
          <w:tab w:val="num" w:pos="0"/>
        </w:tabs>
        <w:autoSpaceDE w:val="0"/>
        <w:autoSpaceDN w:val="0"/>
        <w:adjustRightInd w:val="0"/>
        <w:spacing w:before="0" w:after="0" w:line="360" w:lineRule="auto"/>
        <w:ind w:left="851" w:hanging="284"/>
        <w:jc w:val="both"/>
        <w:rPr>
          <w:color w:val="000000"/>
        </w:rPr>
      </w:pPr>
      <w:r w:rsidRPr="005471B3">
        <w:rPr>
          <w:color w:val="000000"/>
        </w:rPr>
        <w:t>существенным фактором, осложняющим инженерно-строительные характеристики грунтов, является близкое к поверхности залегание уровня грунтовых вод, способствующее развитию процесса заболачивания и заторфовывания территории;</w:t>
      </w:r>
    </w:p>
    <w:p w:rsidR="007B17CC" w:rsidRPr="005471B3" w:rsidRDefault="007B17CC" w:rsidP="00C26D66">
      <w:pPr>
        <w:widowControl w:val="0"/>
        <w:numPr>
          <w:ilvl w:val="0"/>
          <w:numId w:val="37"/>
        </w:numPr>
        <w:tabs>
          <w:tab w:val="clear" w:pos="540"/>
        </w:tabs>
        <w:autoSpaceDE w:val="0"/>
        <w:autoSpaceDN w:val="0"/>
        <w:adjustRightInd w:val="0"/>
        <w:spacing w:before="0" w:after="0" w:line="360" w:lineRule="auto"/>
        <w:ind w:left="851" w:hanging="284"/>
        <w:jc w:val="both"/>
        <w:rPr>
          <w:color w:val="000000"/>
        </w:rPr>
      </w:pPr>
      <w:r w:rsidRPr="005471B3">
        <w:rPr>
          <w:color w:val="000000"/>
        </w:rPr>
        <w:t>освоение территорий потребует проведения инженерных мероприятий в соответствии с СНиП 2.02.01-83 «Основания зданий и сооружений»;</w:t>
      </w:r>
    </w:p>
    <w:p w:rsidR="007B17CC" w:rsidRPr="005471B3" w:rsidRDefault="007B17CC" w:rsidP="00C26D66">
      <w:pPr>
        <w:widowControl w:val="0"/>
        <w:numPr>
          <w:ilvl w:val="0"/>
          <w:numId w:val="37"/>
        </w:numPr>
        <w:tabs>
          <w:tab w:val="clear" w:pos="540"/>
        </w:tabs>
        <w:autoSpaceDE w:val="0"/>
        <w:autoSpaceDN w:val="0"/>
        <w:adjustRightInd w:val="0"/>
        <w:spacing w:before="0" w:after="0" w:line="360" w:lineRule="auto"/>
        <w:ind w:left="851" w:hanging="284"/>
        <w:jc w:val="both"/>
        <w:rPr>
          <w:color w:val="000000"/>
        </w:rPr>
      </w:pPr>
      <w:r w:rsidRPr="005471B3">
        <w:rPr>
          <w:color w:val="000000"/>
        </w:rPr>
        <w:t>глубина сезонного промерзания грунтов 160-180 м.</w:t>
      </w:r>
    </w:p>
    <w:p w:rsidR="007B17CC" w:rsidRPr="005471B3" w:rsidRDefault="007B17CC" w:rsidP="001C0F8A">
      <w:pPr>
        <w:widowControl w:val="0"/>
        <w:autoSpaceDE w:val="0"/>
        <w:autoSpaceDN w:val="0"/>
        <w:adjustRightInd w:val="0"/>
        <w:spacing w:before="0" w:after="0" w:line="360" w:lineRule="auto"/>
        <w:ind w:left="0" w:firstLine="540"/>
        <w:jc w:val="both"/>
        <w:rPr>
          <w:color w:val="000000"/>
        </w:rPr>
      </w:pPr>
    </w:p>
    <w:p w:rsidR="007B17CC" w:rsidRPr="005471B3" w:rsidRDefault="007B17CC" w:rsidP="005E3813">
      <w:pPr>
        <w:keepNext/>
        <w:spacing w:after="0" w:line="360" w:lineRule="auto"/>
        <w:ind w:left="0" w:firstLine="567"/>
        <w:jc w:val="both"/>
        <w:rPr>
          <w:b/>
          <w:bCs/>
          <w:color w:val="000000"/>
        </w:rPr>
      </w:pPr>
      <w:r w:rsidRPr="005471B3">
        <w:rPr>
          <w:b/>
          <w:bCs/>
          <w:color w:val="000000"/>
        </w:rPr>
        <w:t>Гидрогеология</w:t>
      </w:r>
    </w:p>
    <w:p w:rsidR="007B17CC" w:rsidRPr="005471B3" w:rsidRDefault="007B17CC" w:rsidP="00AA7CF2">
      <w:pPr>
        <w:spacing w:line="360" w:lineRule="auto"/>
        <w:ind w:left="0" w:firstLine="567"/>
        <w:jc w:val="both"/>
        <w:rPr>
          <w:color w:val="000000"/>
        </w:rPr>
      </w:pPr>
      <w:r w:rsidRPr="005471B3">
        <w:rPr>
          <w:color w:val="000000"/>
        </w:rPr>
        <w:t>Гидрогеологические условия почти повсеместно характеризуются близким залеганием к дневной поверхности зеркала грунтовых вод, что типично для севера Европейской части России.</w:t>
      </w:r>
    </w:p>
    <w:p w:rsidR="007B17CC" w:rsidRPr="005471B3" w:rsidRDefault="007B17CC" w:rsidP="00AA7CF2">
      <w:pPr>
        <w:spacing w:line="360" w:lineRule="auto"/>
        <w:ind w:left="0" w:firstLine="567"/>
        <w:jc w:val="both"/>
        <w:rPr>
          <w:color w:val="000000"/>
        </w:rPr>
      </w:pPr>
      <w:r w:rsidRPr="005471B3">
        <w:rPr>
          <w:color w:val="000000"/>
        </w:rPr>
        <w:t>Поверхность грунтовых вод в сглаженном виде повторяет очертания рельефа и местами на низменных плоских и слабоволнистых равнинах, во впадинах между холмами и грядами смыкается с болотными водами. Амплитуда колебаний уровня на плоских междуречьях составляет 1-3 м, вблизи мест разгрузки (у бортов долин и котловин) – до 5-10 м, на возвышенностях и плато, на вершинах холмов и гряд уровень грунтовых вод лежит на глубине 10-15 м и более. Подземные водоразделы, как правило, совпадают с поверхностными. Питание осуществляется за счет инфильтрации атмосферных осадков, сток направлен к местам разгрузки - в основном к глубоко врезанным речным долинам, где грунтовые воды проходят через толщу аллювиальных и аллювиально-озерных отложений.</w:t>
      </w:r>
    </w:p>
    <w:p w:rsidR="007B17CC" w:rsidRPr="005471B3" w:rsidRDefault="007B17CC" w:rsidP="00AA7CF2">
      <w:pPr>
        <w:spacing w:line="360" w:lineRule="auto"/>
        <w:ind w:left="0" w:firstLine="567"/>
        <w:jc w:val="both"/>
        <w:rPr>
          <w:color w:val="000000"/>
        </w:rPr>
      </w:pPr>
      <w:r w:rsidRPr="005471B3">
        <w:rPr>
          <w:color w:val="000000"/>
        </w:rPr>
        <w:t xml:space="preserve">В четвертичных отложениях водоносные горизонты представлены песками и гравийно-галечниковыми образованиями палеодолин, озерно-аллювиальными и флювиогляциальными отложениями. Подземные воды четвертичных отложений используются ограниченно из-за нестабильности дебитов, обусловленных сезонными колебаниями уровня, и отклонений от требований, предъявляемых к воде питьевого качества. </w:t>
      </w:r>
    </w:p>
    <w:p w:rsidR="007B17CC" w:rsidRPr="005471B3" w:rsidRDefault="007B17CC" w:rsidP="00AA7CF2">
      <w:pPr>
        <w:spacing w:line="360" w:lineRule="auto"/>
        <w:ind w:left="0" w:firstLine="567"/>
        <w:jc w:val="both"/>
        <w:rPr>
          <w:color w:val="000000"/>
        </w:rPr>
      </w:pPr>
      <w:r w:rsidRPr="005471B3">
        <w:rPr>
          <w:color w:val="000000"/>
        </w:rPr>
        <w:t>Питание грунтовых вод приурочено не только к аллювиальным, но и к более древним отложениям (преимущественно верхнепалеозойские и мезозойские карбонатные и терригенные породы), и осуществляется в районах неглубокого залегания водовмещающих трещиноватых или закарстованных пород.</w:t>
      </w:r>
    </w:p>
    <w:p w:rsidR="007B17CC" w:rsidRPr="005471B3" w:rsidRDefault="007B17CC" w:rsidP="00AA7CF2">
      <w:pPr>
        <w:spacing w:line="360" w:lineRule="auto"/>
        <w:ind w:left="0" w:firstLine="567"/>
        <w:jc w:val="both"/>
        <w:rPr>
          <w:color w:val="000000"/>
        </w:rPr>
      </w:pPr>
      <w:r w:rsidRPr="005471B3">
        <w:rPr>
          <w:color w:val="000000"/>
        </w:rPr>
        <w:t>По химическому составу воды гидрокарбонатные магниево-кальциевые, с минерализацией 0,3-0,6 г/дм3.</w:t>
      </w:r>
    </w:p>
    <w:p w:rsidR="007B17CC" w:rsidRPr="005471B3" w:rsidRDefault="007B17CC" w:rsidP="00AA7CF2">
      <w:pPr>
        <w:spacing w:line="360" w:lineRule="auto"/>
        <w:ind w:left="454"/>
        <w:jc w:val="both"/>
        <w:rPr>
          <w:b/>
          <w:bCs/>
          <w:color w:val="000000"/>
        </w:rPr>
      </w:pPr>
      <w:r w:rsidRPr="005471B3">
        <w:rPr>
          <w:b/>
          <w:bCs/>
          <w:color w:val="000000"/>
        </w:rPr>
        <w:t>Выводы:</w:t>
      </w:r>
    </w:p>
    <w:p w:rsidR="007B17CC" w:rsidRPr="005471B3" w:rsidRDefault="007B17CC" w:rsidP="00C26D66">
      <w:pPr>
        <w:numPr>
          <w:ilvl w:val="0"/>
          <w:numId w:val="47"/>
        </w:numPr>
        <w:tabs>
          <w:tab w:val="clear" w:pos="720"/>
          <w:tab w:val="num" w:pos="-426"/>
        </w:tabs>
        <w:spacing w:line="360" w:lineRule="auto"/>
        <w:ind w:left="567" w:hanging="283"/>
        <w:jc w:val="both"/>
        <w:rPr>
          <w:color w:val="000000"/>
        </w:rPr>
      </w:pPr>
      <w:r w:rsidRPr="005471B3">
        <w:rPr>
          <w:color w:val="000000"/>
        </w:rPr>
        <w:t>Подземные воды подвержены поверхностному загрязнению.</w:t>
      </w:r>
    </w:p>
    <w:p w:rsidR="007B17CC" w:rsidRPr="005471B3" w:rsidRDefault="007B17CC" w:rsidP="00C26D66">
      <w:pPr>
        <w:numPr>
          <w:ilvl w:val="0"/>
          <w:numId w:val="47"/>
        </w:numPr>
        <w:tabs>
          <w:tab w:val="clear" w:pos="720"/>
          <w:tab w:val="num" w:pos="-426"/>
        </w:tabs>
        <w:spacing w:line="360" w:lineRule="auto"/>
        <w:ind w:left="567" w:hanging="283"/>
        <w:jc w:val="both"/>
        <w:rPr>
          <w:color w:val="000000"/>
        </w:rPr>
      </w:pPr>
      <w:r w:rsidRPr="005471B3">
        <w:rPr>
          <w:color w:val="000000"/>
        </w:rPr>
        <w:t>Для решения вопроса перевода населения на подземные источники водоснабжения  необходимо проведение гидрогеологических изысканий с утверждением запасов подземных вод.</w:t>
      </w:r>
    </w:p>
    <w:p w:rsidR="007B17CC" w:rsidRPr="005471B3" w:rsidRDefault="007B17CC" w:rsidP="00C26D66">
      <w:pPr>
        <w:numPr>
          <w:ilvl w:val="0"/>
          <w:numId w:val="47"/>
        </w:numPr>
        <w:tabs>
          <w:tab w:val="clear" w:pos="720"/>
          <w:tab w:val="num" w:pos="-426"/>
        </w:tabs>
        <w:spacing w:line="360" w:lineRule="auto"/>
        <w:ind w:left="567" w:hanging="283"/>
        <w:jc w:val="both"/>
        <w:rPr>
          <w:color w:val="000000"/>
        </w:rPr>
      </w:pPr>
      <w:r w:rsidRPr="005471B3">
        <w:rPr>
          <w:color w:val="000000"/>
        </w:rPr>
        <w:t xml:space="preserve">Необходимым является: </w:t>
      </w:r>
    </w:p>
    <w:p w:rsidR="007B17CC" w:rsidRPr="005471B3" w:rsidRDefault="007B17CC" w:rsidP="00C26D66">
      <w:pPr>
        <w:numPr>
          <w:ilvl w:val="1"/>
          <w:numId w:val="47"/>
        </w:numPr>
        <w:tabs>
          <w:tab w:val="clear" w:pos="1440"/>
          <w:tab w:val="num" w:pos="-1701"/>
        </w:tabs>
        <w:spacing w:line="360" w:lineRule="auto"/>
        <w:ind w:left="1134" w:firstLine="0"/>
        <w:jc w:val="both"/>
        <w:rPr>
          <w:color w:val="000000"/>
        </w:rPr>
      </w:pPr>
      <w:r w:rsidRPr="005471B3">
        <w:rPr>
          <w:color w:val="000000"/>
        </w:rPr>
        <w:t>проведение разведочных работ или опытно-эксплуатационных наблюдений на водозаборах, работающих на неутвержденных запасах ПВ с целью оценки запасов и апробации их в установленном порядке;</w:t>
      </w:r>
    </w:p>
    <w:p w:rsidR="007B17CC" w:rsidRPr="005471B3" w:rsidRDefault="007B17CC" w:rsidP="00C26D66">
      <w:pPr>
        <w:numPr>
          <w:ilvl w:val="1"/>
          <w:numId w:val="47"/>
        </w:numPr>
        <w:tabs>
          <w:tab w:val="clear" w:pos="1440"/>
          <w:tab w:val="num" w:pos="-1701"/>
        </w:tabs>
        <w:spacing w:line="360" w:lineRule="auto"/>
        <w:ind w:left="1134" w:firstLine="0"/>
        <w:jc w:val="both"/>
        <w:rPr>
          <w:color w:val="000000"/>
        </w:rPr>
      </w:pPr>
      <w:r w:rsidRPr="005471B3">
        <w:rPr>
          <w:color w:val="000000"/>
        </w:rPr>
        <w:t>проведение поисково-разведочных работ для выявления и разведки новых МПВ вблизи крупных водопотребителей;</w:t>
      </w:r>
    </w:p>
    <w:p w:rsidR="007B17CC" w:rsidRPr="005471B3" w:rsidRDefault="007B17CC" w:rsidP="00C26D66">
      <w:pPr>
        <w:numPr>
          <w:ilvl w:val="1"/>
          <w:numId w:val="47"/>
        </w:numPr>
        <w:tabs>
          <w:tab w:val="clear" w:pos="1440"/>
          <w:tab w:val="num" w:pos="-1701"/>
        </w:tabs>
        <w:spacing w:line="360" w:lineRule="auto"/>
        <w:ind w:left="1134" w:firstLine="0"/>
        <w:jc w:val="both"/>
        <w:rPr>
          <w:color w:val="000000"/>
        </w:rPr>
      </w:pPr>
      <w:r w:rsidRPr="005471B3">
        <w:rPr>
          <w:color w:val="000000"/>
        </w:rPr>
        <w:t>проведение мероприятий по охране ПВ (оконтуривание и исследование участков загрязнения; установление зон санитарной охраны водозаборов; качественная ликвидация вышедших из строя или выполнивших свою задачу скважин);</w:t>
      </w:r>
    </w:p>
    <w:p w:rsidR="007B17CC" w:rsidRPr="005471B3" w:rsidRDefault="007B17CC" w:rsidP="00C26D66">
      <w:pPr>
        <w:numPr>
          <w:ilvl w:val="1"/>
          <w:numId w:val="47"/>
        </w:numPr>
        <w:tabs>
          <w:tab w:val="clear" w:pos="1440"/>
          <w:tab w:val="num" w:pos="-1701"/>
        </w:tabs>
        <w:spacing w:line="360" w:lineRule="auto"/>
        <w:ind w:left="1134" w:firstLine="0"/>
        <w:jc w:val="both"/>
        <w:rPr>
          <w:color w:val="000000"/>
        </w:rPr>
      </w:pPr>
      <w:r w:rsidRPr="005471B3">
        <w:rPr>
          <w:color w:val="000000"/>
        </w:rPr>
        <w:t>использование ПВ преимущественно для ХПВ;</w:t>
      </w:r>
    </w:p>
    <w:p w:rsidR="007B17CC" w:rsidRPr="005471B3" w:rsidRDefault="007B17CC" w:rsidP="00C26D66">
      <w:pPr>
        <w:numPr>
          <w:ilvl w:val="1"/>
          <w:numId w:val="47"/>
        </w:numPr>
        <w:tabs>
          <w:tab w:val="clear" w:pos="1440"/>
          <w:tab w:val="num" w:pos="-1701"/>
        </w:tabs>
        <w:spacing w:line="360" w:lineRule="auto"/>
        <w:ind w:left="1134" w:firstLine="0"/>
        <w:jc w:val="both"/>
        <w:rPr>
          <w:color w:val="000000"/>
        </w:rPr>
      </w:pPr>
      <w:r w:rsidRPr="005471B3">
        <w:rPr>
          <w:color w:val="000000"/>
        </w:rPr>
        <w:t>подготовка и улучшение качества ПВ перед подачей потребителям (обезжелезивание, фторирование, обеззараживание);</w:t>
      </w:r>
    </w:p>
    <w:p w:rsidR="007B17CC" w:rsidRPr="005471B3" w:rsidRDefault="007B17CC" w:rsidP="00C26D66">
      <w:pPr>
        <w:numPr>
          <w:ilvl w:val="1"/>
          <w:numId w:val="47"/>
        </w:numPr>
        <w:tabs>
          <w:tab w:val="clear" w:pos="1440"/>
          <w:tab w:val="num" w:pos="-1701"/>
        </w:tabs>
        <w:spacing w:line="360" w:lineRule="auto"/>
        <w:ind w:left="1134" w:firstLine="0"/>
        <w:jc w:val="both"/>
        <w:rPr>
          <w:color w:val="000000"/>
        </w:rPr>
      </w:pPr>
      <w:r w:rsidRPr="005471B3">
        <w:rPr>
          <w:color w:val="000000"/>
        </w:rPr>
        <w:t>организация и ведение мониторинга ПВ в естественных и нарушенных условиях;</w:t>
      </w:r>
    </w:p>
    <w:p w:rsidR="007B17CC" w:rsidRPr="005471B3" w:rsidRDefault="007B17CC" w:rsidP="00C26D66">
      <w:pPr>
        <w:numPr>
          <w:ilvl w:val="1"/>
          <w:numId w:val="47"/>
        </w:numPr>
        <w:tabs>
          <w:tab w:val="clear" w:pos="1440"/>
          <w:tab w:val="num" w:pos="-1701"/>
        </w:tabs>
        <w:spacing w:line="360" w:lineRule="auto"/>
        <w:ind w:left="1134" w:firstLine="0"/>
        <w:jc w:val="both"/>
        <w:rPr>
          <w:color w:val="000000"/>
        </w:rPr>
      </w:pPr>
      <w:r w:rsidRPr="005471B3">
        <w:rPr>
          <w:color w:val="000000"/>
        </w:rPr>
        <w:t>лицензирование разведочных работ и пользования недрами, охват лицензированием всех водопользователей.</w:t>
      </w:r>
    </w:p>
    <w:p w:rsidR="007B17CC" w:rsidRPr="00A67D98" w:rsidRDefault="007B17CC" w:rsidP="001068F9">
      <w:pPr>
        <w:spacing w:line="360" w:lineRule="auto"/>
        <w:ind w:left="0" w:firstLine="567"/>
        <w:jc w:val="both"/>
        <w:rPr>
          <w:rStyle w:val="Strong"/>
          <w:rFonts w:ascii="Times New Roman" w:hAnsi="Times New Roman" w:cs="Times New Roman"/>
          <w:b/>
          <w:bCs/>
          <w:color w:val="FF0000"/>
          <w:sz w:val="24"/>
          <w:szCs w:val="24"/>
        </w:rPr>
      </w:pPr>
    </w:p>
    <w:p w:rsidR="007B17CC" w:rsidRPr="00A67D98" w:rsidRDefault="007B17CC" w:rsidP="0041741D">
      <w:pPr>
        <w:keepNext/>
        <w:spacing w:line="360" w:lineRule="auto"/>
        <w:ind w:left="0" w:firstLine="567"/>
        <w:jc w:val="both"/>
        <w:rPr>
          <w:rStyle w:val="Strong"/>
          <w:rFonts w:ascii="Times New Roman" w:hAnsi="Times New Roman" w:cs="Times New Roman"/>
          <w:b/>
          <w:bCs/>
          <w:color w:val="000000"/>
          <w:sz w:val="24"/>
          <w:szCs w:val="24"/>
        </w:rPr>
      </w:pPr>
      <w:r w:rsidRPr="00A67D98">
        <w:rPr>
          <w:rStyle w:val="Strong"/>
          <w:rFonts w:ascii="Times New Roman" w:hAnsi="Times New Roman" w:cs="Times New Roman"/>
          <w:b/>
          <w:bCs/>
          <w:color w:val="000000"/>
          <w:sz w:val="24"/>
          <w:szCs w:val="24"/>
        </w:rPr>
        <w:t>Водные ресурсы</w:t>
      </w:r>
    </w:p>
    <w:p w:rsidR="007B17CC" w:rsidRPr="00D7448B" w:rsidRDefault="007B17CC" w:rsidP="001068F9">
      <w:pPr>
        <w:spacing w:after="0" w:line="360" w:lineRule="auto"/>
        <w:ind w:left="0" w:firstLine="567"/>
        <w:jc w:val="both"/>
        <w:rPr>
          <w:color w:val="000000"/>
        </w:rPr>
      </w:pPr>
      <w:r w:rsidRPr="00A67D98">
        <w:rPr>
          <w:color w:val="000000"/>
        </w:rPr>
        <w:t>Гидрографическая сеть территории МО представлена верховьями</w:t>
      </w:r>
      <w:r>
        <w:rPr>
          <w:color w:val="000000"/>
        </w:rPr>
        <w:t xml:space="preserve"> наиболее крупных рек</w:t>
      </w:r>
      <w:r w:rsidRPr="00A67D98">
        <w:rPr>
          <w:color w:val="000000"/>
        </w:rPr>
        <w:t xml:space="preserve"> </w:t>
      </w:r>
      <w:r>
        <w:rPr>
          <w:b/>
          <w:bCs/>
          <w:color w:val="000000"/>
        </w:rPr>
        <w:t xml:space="preserve">Северная Двина, Пингиша, Пукшеньга, Челмохта, </w:t>
      </w:r>
      <w:r>
        <w:rPr>
          <w:color w:val="000000"/>
        </w:rPr>
        <w:t xml:space="preserve">а также наиболее крупными озерами </w:t>
      </w:r>
      <w:r w:rsidRPr="00D7448B">
        <w:rPr>
          <w:b/>
          <w:bCs/>
          <w:color w:val="000000"/>
        </w:rPr>
        <w:t>Пинежское, Пачозеро, Янгозеро, Березницкое</w:t>
      </w:r>
      <w:r>
        <w:rPr>
          <w:color w:val="000000"/>
        </w:rPr>
        <w:t>.</w:t>
      </w:r>
    </w:p>
    <w:p w:rsidR="007B17CC" w:rsidRDefault="007B17CC" w:rsidP="001068F9">
      <w:pPr>
        <w:spacing w:after="0" w:line="360" w:lineRule="auto"/>
        <w:ind w:left="0" w:firstLine="567"/>
        <w:jc w:val="both"/>
        <w:rPr>
          <w:color w:val="000000"/>
        </w:rPr>
      </w:pPr>
      <w:r w:rsidRPr="00A67D98">
        <w:rPr>
          <w:b/>
          <w:bCs/>
          <w:color w:val="000000"/>
        </w:rPr>
        <w:t xml:space="preserve"> </w:t>
      </w:r>
      <w:r w:rsidRPr="00A67D98">
        <w:rPr>
          <w:color w:val="000000"/>
        </w:rPr>
        <w:t>Режим водных объектов не изучен. По аналогии с изученными на близлежащей территории они имеют преимущественно снеговое питание. Водный режим характеризуется высоким весенним половодьем и низкой зимней меженью.</w:t>
      </w:r>
    </w:p>
    <w:p w:rsidR="007B17CC" w:rsidRPr="00A67D98" w:rsidRDefault="007B17CC" w:rsidP="00E36144">
      <w:pPr>
        <w:shd w:val="clear" w:color="auto" w:fill="FFFFFF"/>
        <w:spacing w:line="360" w:lineRule="auto"/>
        <w:ind w:left="0" w:firstLine="567"/>
        <w:jc w:val="both"/>
        <w:rPr>
          <w:color w:val="000000"/>
        </w:rPr>
      </w:pPr>
      <w:r w:rsidRPr="00A67D98">
        <w:rPr>
          <w:color w:val="000000"/>
        </w:rPr>
        <w:t xml:space="preserve">Самой большой рекой Беломорского бассейна является </w:t>
      </w:r>
      <w:r w:rsidRPr="00A67D98">
        <w:rPr>
          <w:b/>
          <w:bCs/>
          <w:color w:val="000000"/>
        </w:rPr>
        <w:t>Северная Двина</w:t>
      </w:r>
      <w:r w:rsidRPr="00A67D98">
        <w:rPr>
          <w:color w:val="000000"/>
        </w:rPr>
        <w:t xml:space="preserve">, </w:t>
      </w:r>
      <w:r w:rsidRPr="00A67D98">
        <w:rPr>
          <w:b/>
          <w:bCs/>
          <w:color w:val="000000"/>
        </w:rPr>
        <w:t xml:space="preserve">которая является самой крупной рекой, протекающей по территории </w:t>
      </w:r>
      <w:r>
        <w:rPr>
          <w:b/>
          <w:bCs/>
          <w:color w:val="000000"/>
        </w:rPr>
        <w:t>МО</w:t>
      </w:r>
      <w:r w:rsidRPr="00A67D98">
        <w:rPr>
          <w:b/>
          <w:bCs/>
          <w:color w:val="000000"/>
        </w:rPr>
        <w:t xml:space="preserve">. </w:t>
      </w:r>
      <w:r w:rsidRPr="00A67D98">
        <w:rPr>
          <w:color w:val="000000"/>
        </w:rPr>
        <w:t>Она имеет самую большую площадь водосбора (357 тыс. км</w:t>
      </w:r>
      <w:r w:rsidRPr="00A67D98">
        <w:rPr>
          <w:color w:val="000000"/>
          <w:vertAlign w:val="superscript"/>
        </w:rPr>
        <w:t>2</w:t>
      </w:r>
      <w:r w:rsidRPr="00A67D98">
        <w:rPr>
          <w:color w:val="000000"/>
        </w:rPr>
        <w:t xml:space="preserve">) среди рек Северо-Запада. </w:t>
      </w:r>
    </w:p>
    <w:p w:rsidR="007B17CC" w:rsidRPr="00A67D98" w:rsidRDefault="007B17CC" w:rsidP="00E36144">
      <w:pPr>
        <w:shd w:val="clear" w:color="auto" w:fill="FFFFFF"/>
        <w:spacing w:line="360" w:lineRule="auto"/>
        <w:ind w:left="0" w:firstLine="567"/>
        <w:jc w:val="both"/>
        <w:rPr>
          <w:color w:val="000000"/>
        </w:rPr>
      </w:pPr>
      <w:r w:rsidRPr="00A67D98">
        <w:rPr>
          <w:color w:val="000000"/>
        </w:rPr>
        <w:t>Гидрологический режим и состояние русла Северной Двины и ее основных притоков очень динамичны. Русло реки подвержено сильной эрозии. Лишь за одно половодье иногда смывается участок поймы шириной до 20 м. скорость сползания песчаных гряд по руслу реки составляет в среднем 100-200 м в год. Река Сев. Двина выносит в море огромное количество наносов.</w:t>
      </w:r>
    </w:p>
    <w:p w:rsidR="007B17CC" w:rsidRPr="00A67D98" w:rsidRDefault="007B17CC" w:rsidP="00E36144">
      <w:pPr>
        <w:spacing w:line="360" w:lineRule="auto"/>
        <w:ind w:left="0" w:firstLine="567"/>
        <w:jc w:val="both"/>
        <w:rPr>
          <w:color w:val="000000"/>
        </w:rPr>
      </w:pPr>
      <w:r w:rsidRPr="00A67D98">
        <w:rPr>
          <w:color w:val="000000"/>
        </w:rPr>
        <w:t>Северная Двина обычно в течение года испытывает два пика половодья. Если промежуток времени между половодьями сильно сокращается и сопровождается при этом заторами льда, происходит наводнение. Заторы льда, возникающие периодически на всем протяжении Сев. Двины. Дождевые паводки на Сев. Двине выражены слабо.</w:t>
      </w:r>
    </w:p>
    <w:p w:rsidR="007B17CC" w:rsidRPr="00A67D98" w:rsidRDefault="007B17CC" w:rsidP="001068F9">
      <w:pPr>
        <w:spacing w:before="0" w:after="0" w:line="360" w:lineRule="auto"/>
        <w:ind w:left="0" w:firstLine="567"/>
        <w:jc w:val="both"/>
        <w:rPr>
          <w:color w:val="000000"/>
          <w:lang w:eastAsia="ru-RU"/>
        </w:rPr>
      </w:pPr>
      <w:r w:rsidRPr="00A67D98">
        <w:rPr>
          <w:color w:val="000000"/>
          <w:lang w:eastAsia="ru-RU"/>
        </w:rPr>
        <w:t>Питание рек смешанное с преобладанием снегового. Замерзают они в первой половине ноября, вскрываются в конце апреля – начале мая. В последние годы отмечается обмеление рек и снижение численности рыбы в реках. Связано это в основном с вырубкой лесов в долинах рек.</w:t>
      </w:r>
    </w:p>
    <w:p w:rsidR="007B17CC" w:rsidRPr="00A67D98" w:rsidRDefault="007B17CC" w:rsidP="001068F9">
      <w:pPr>
        <w:spacing w:after="0" w:line="360" w:lineRule="auto"/>
        <w:ind w:left="0" w:firstLine="567"/>
        <w:jc w:val="both"/>
        <w:rPr>
          <w:color w:val="000000"/>
        </w:rPr>
      </w:pPr>
      <w:r w:rsidRPr="00A67D98">
        <w:rPr>
          <w:color w:val="000000"/>
        </w:rPr>
        <w:t>Наивысшие весенние подъемы уровней воды достигают 1,0-1,3 м. Граница затопления при наивысших уровнях воды редкой повторяемости нанесены на схему с отображением результатов анализа комплексного развития территории и размещения объектов капитального строительства местного значения и  схему границ территорий подверженных риску возникновения чрезвычайных ситуаций природного и техногенного характера.</w:t>
      </w:r>
    </w:p>
    <w:p w:rsidR="007B17CC" w:rsidRDefault="007B17CC" w:rsidP="001068F9">
      <w:pPr>
        <w:spacing w:line="360" w:lineRule="auto"/>
        <w:ind w:left="0" w:firstLine="567"/>
        <w:jc w:val="both"/>
        <w:rPr>
          <w:color w:val="000000"/>
        </w:rPr>
      </w:pPr>
      <w:r w:rsidRPr="00A67D98">
        <w:rPr>
          <w:color w:val="000000"/>
        </w:rPr>
        <w:t xml:space="preserve">Питание реки смешанное, с преобладанием снегового. Начало ледостава – в ноябре, вскрывается в конце апреля – первой половине мая. </w:t>
      </w:r>
    </w:p>
    <w:p w:rsidR="007B17CC" w:rsidRPr="00A67D98" w:rsidRDefault="007B17CC" w:rsidP="001068F9">
      <w:pPr>
        <w:spacing w:line="360" w:lineRule="auto"/>
        <w:ind w:left="0" w:firstLine="567"/>
        <w:jc w:val="both"/>
        <w:rPr>
          <w:color w:val="000000"/>
        </w:rPr>
      </w:pPr>
    </w:p>
    <w:p w:rsidR="007B17CC" w:rsidRPr="00A67D98" w:rsidRDefault="007B17CC" w:rsidP="001068F9">
      <w:pPr>
        <w:spacing w:after="0" w:line="240" w:lineRule="auto"/>
        <w:ind w:left="0"/>
        <w:rPr>
          <w:b/>
          <w:bCs/>
          <w:color w:val="FF0000"/>
          <w:sz w:val="25"/>
          <w:szCs w:val="25"/>
        </w:rPr>
      </w:pPr>
    </w:p>
    <w:p w:rsidR="007B17CC" w:rsidRPr="00A67D98" w:rsidRDefault="007B17CC" w:rsidP="007A2C5A">
      <w:pPr>
        <w:keepNext/>
        <w:spacing w:after="0" w:line="240" w:lineRule="auto"/>
        <w:jc w:val="center"/>
        <w:rPr>
          <w:b/>
          <w:bCs/>
          <w:color w:val="000000"/>
        </w:rPr>
      </w:pPr>
      <w:r w:rsidRPr="00A67D98">
        <w:rPr>
          <w:b/>
          <w:bCs/>
          <w:color w:val="000000"/>
        </w:rPr>
        <w:t xml:space="preserve">Реки, расположенные на территории МО </w:t>
      </w:r>
      <w:r>
        <w:rPr>
          <w:b/>
          <w:bCs/>
          <w:color w:val="000000"/>
        </w:rPr>
        <w:t>"Хаврогорское"</w:t>
      </w:r>
    </w:p>
    <w:p w:rsidR="007B17CC" w:rsidRPr="00A67D98" w:rsidRDefault="007B17CC" w:rsidP="007A2C5A">
      <w:pPr>
        <w:keepNext/>
        <w:spacing w:after="0" w:line="240" w:lineRule="auto"/>
        <w:jc w:val="right"/>
        <w:rPr>
          <w:color w:val="000000"/>
        </w:rPr>
      </w:pPr>
      <w:r w:rsidRPr="00A67D98">
        <w:rPr>
          <w:color w:val="000000"/>
        </w:rPr>
        <w:t>Таблица 3.2/2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27"/>
        <w:gridCol w:w="3544"/>
        <w:gridCol w:w="4793"/>
      </w:tblGrid>
      <w:tr w:rsidR="007B17CC" w:rsidRPr="00ED23A5">
        <w:tc>
          <w:tcPr>
            <w:tcW w:w="1127" w:type="dxa"/>
            <w:tcBorders>
              <w:top w:val="single" w:sz="12" w:space="0" w:color="auto"/>
              <w:left w:val="single" w:sz="12" w:space="0" w:color="auto"/>
              <w:bottom w:val="single" w:sz="12" w:space="0" w:color="auto"/>
              <w:right w:val="single" w:sz="12" w:space="0" w:color="auto"/>
            </w:tcBorders>
          </w:tcPr>
          <w:p w:rsidR="007B17CC" w:rsidRPr="00ED23A5" w:rsidRDefault="007B17CC" w:rsidP="00005494">
            <w:pPr>
              <w:spacing w:after="0" w:line="240" w:lineRule="auto"/>
              <w:jc w:val="center"/>
              <w:rPr>
                <w:b/>
                <w:bCs/>
                <w:color w:val="000000"/>
              </w:rPr>
            </w:pPr>
            <w:r w:rsidRPr="00ED23A5">
              <w:rPr>
                <w:b/>
                <w:bCs/>
                <w:color w:val="000000"/>
              </w:rPr>
              <w:t>№ п/п</w:t>
            </w:r>
          </w:p>
        </w:tc>
        <w:tc>
          <w:tcPr>
            <w:tcW w:w="3544" w:type="dxa"/>
            <w:tcBorders>
              <w:top w:val="single" w:sz="12" w:space="0" w:color="auto"/>
              <w:left w:val="single" w:sz="12" w:space="0" w:color="auto"/>
              <w:bottom w:val="single" w:sz="12" w:space="0" w:color="auto"/>
              <w:right w:val="single" w:sz="12" w:space="0" w:color="auto"/>
            </w:tcBorders>
          </w:tcPr>
          <w:p w:rsidR="007B17CC" w:rsidRPr="00ED23A5" w:rsidRDefault="007B17CC" w:rsidP="00AD2F68">
            <w:pPr>
              <w:spacing w:after="0" w:line="240" w:lineRule="auto"/>
              <w:rPr>
                <w:b/>
                <w:bCs/>
                <w:color w:val="000000"/>
              </w:rPr>
            </w:pPr>
            <w:r w:rsidRPr="00ED23A5">
              <w:rPr>
                <w:b/>
                <w:bCs/>
                <w:color w:val="000000"/>
              </w:rPr>
              <w:t>Наименование реки</w:t>
            </w:r>
          </w:p>
        </w:tc>
        <w:tc>
          <w:tcPr>
            <w:tcW w:w="4793" w:type="dxa"/>
            <w:tcBorders>
              <w:top w:val="single" w:sz="12" w:space="0" w:color="auto"/>
              <w:left w:val="single" w:sz="12" w:space="0" w:color="auto"/>
              <w:bottom w:val="single" w:sz="12" w:space="0" w:color="auto"/>
              <w:right w:val="single" w:sz="12" w:space="0" w:color="auto"/>
            </w:tcBorders>
          </w:tcPr>
          <w:p w:rsidR="007B17CC" w:rsidRPr="00ED23A5" w:rsidRDefault="007B17CC" w:rsidP="00AD2F68">
            <w:pPr>
              <w:spacing w:after="0" w:line="240" w:lineRule="auto"/>
              <w:rPr>
                <w:b/>
                <w:bCs/>
                <w:color w:val="000000"/>
              </w:rPr>
            </w:pPr>
            <w:r w:rsidRPr="00ED23A5">
              <w:rPr>
                <w:b/>
                <w:bCs/>
                <w:color w:val="000000"/>
              </w:rPr>
              <w:t>Ширина водоохранной зоны</w:t>
            </w:r>
          </w:p>
        </w:tc>
      </w:tr>
      <w:tr w:rsidR="007B17CC" w:rsidRPr="00ED23A5">
        <w:tc>
          <w:tcPr>
            <w:tcW w:w="1127" w:type="dxa"/>
            <w:tcBorders>
              <w:top w:val="single" w:sz="12" w:space="0" w:color="auto"/>
              <w:left w:val="single" w:sz="12" w:space="0" w:color="auto"/>
              <w:bottom w:val="single" w:sz="12" w:space="0" w:color="auto"/>
              <w:right w:val="single" w:sz="12" w:space="0" w:color="auto"/>
            </w:tcBorders>
          </w:tcPr>
          <w:p w:rsidR="007B17CC" w:rsidRPr="00ED23A5" w:rsidRDefault="007B17CC" w:rsidP="00AD2F68">
            <w:pPr>
              <w:spacing w:after="0" w:line="240" w:lineRule="auto"/>
              <w:rPr>
                <w:color w:val="000000"/>
              </w:rPr>
            </w:pPr>
            <w:r w:rsidRPr="00ED23A5">
              <w:rPr>
                <w:color w:val="000000"/>
              </w:rPr>
              <w:t>1</w:t>
            </w:r>
          </w:p>
        </w:tc>
        <w:tc>
          <w:tcPr>
            <w:tcW w:w="3544" w:type="dxa"/>
            <w:tcBorders>
              <w:top w:val="single" w:sz="12" w:space="0" w:color="auto"/>
              <w:left w:val="single" w:sz="12" w:space="0" w:color="auto"/>
              <w:bottom w:val="single" w:sz="12" w:space="0" w:color="auto"/>
              <w:right w:val="single" w:sz="12" w:space="0" w:color="auto"/>
            </w:tcBorders>
          </w:tcPr>
          <w:p w:rsidR="007B17CC" w:rsidRPr="00ED23A5" w:rsidRDefault="007B17CC" w:rsidP="000C1CD9">
            <w:pPr>
              <w:spacing w:after="0" w:line="240" w:lineRule="auto"/>
              <w:rPr>
                <w:color w:val="000000"/>
              </w:rPr>
            </w:pPr>
            <w:r w:rsidRPr="00ED23A5">
              <w:rPr>
                <w:color w:val="000000"/>
              </w:rPr>
              <w:t>Северная Двина</w:t>
            </w:r>
          </w:p>
        </w:tc>
        <w:tc>
          <w:tcPr>
            <w:tcW w:w="4793" w:type="dxa"/>
            <w:tcBorders>
              <w:top w:val="single" w:sz="12" w:space="0" w:color="auto"/>
              <w:left w:val="single" w:sz="12" w:space="0" w:color="auto"/>
              <w:bottom w:val="single" w:sz="12" w:space="0" w:color="auto"/>
              <w:right w:val="single" w:sz="12" w:space="0" w:color="auto"/>
            </w:tcBorders>
          </w:tcPr>
          <w:p w:rsidR="007B17CC" w:rsidRPr="00ED23A5" w:rsidRDefault="007B17CC" w:rsidP="00AD2F68">
            <w:pPr>
              <w:spacing w:after="0" w:line="240" w:lineRule="auto"/>
              <w:rPr>
                <w:color w:val="000000"/>
              </w:rPr>
            </w:pPr>
            <w:r w:rsidRPr="00ED23A5">
              <w:rPr>
                <w:color w:val="000000"/>
              </w:rPr>
              <w:t>200</w:t>
            </w:r>
          </w:p>
        </w:tc>
      </w:tr>
      <w:tr w:rsidR="007B17CC" w:rsidRPr="00ED23A5">
        <w:tc>
          <w:tcPr>
            <w:tcW w:w="1127" w:type="dxa"/>
            <w:tcBorders>
              <w:top w:val="single" w:sz="12" w:space="0" w:color="auto"/>
              <w:left w:val="single" w:sz="12" w:space="0" w:color="auto"/>
              <w:bottom w:val="single" w:sz="12" w:space="0" w:color="auto"/>
              <w:right w:val="single" w:sz="12" w:space="0" w:color="auto"/>
            </w:tcBorders>
          </w:tcPr>
          <w:p w:rsidR="007B17CC" w:rsidRPr="00ED23A5" w:rsidRDefault="007B17CC" w:rsidP="00AD2F68">
            <w:pPr>
              <w:spacing w:after="0" w:line="240" w:lineRule="auto"/>
              <w:rPr>
                <w:color w:val="000000"/>
              </w:rPr>
            </w:pPr>
            <w:r w:rsidRPr="00ED23A5">
              <w:rPr>
                <w:color w:val="000000"/>
              </w:rPr>
              <w:t>2</w:t>
            </w:r>
          </w:p>
        </w:tc>
        <w:tc>
          <w:tcPr>
            <w:tcW w:w="3544" w:type="dxa"/>
            <w:tcBorders>
              <w:top w:val="single" w:sz="12" w:space="0" w:color="auto"/>
              <w:left w:val="single" w:sz="12" w:space="0" w:color="auto"/>
              <w:bottom w:val="single" w:sz="12" w:space="0" w:color="auto"/>
              <w:right w:val="single" w:sz="12" w:space="0" w:color="auto"/>
            </w:tcBorders>
          </w:tcPr>
          <w:p w:rsidR="007B17CC" w:rsidRPr="00ED23A5" w:rsidRDefault="007B17CC" w:rsidP="00AD2F68">
            <w:pPr>
              <w:spacing w:after="0" w:line="240" w:lineRule="auto"/>
              <w:rPr>
                <w:color w:val="000000"/>
              </w:rPr>
            </w:pPr>
            <w:r w:rsidRPr="00ED23A5">
              <w:rPr>
                <w:color w:val="000000"/>
              </w:rPr>
              <w:t>Пингиша</w:t>
            </w:r>
          </w:p>
        </w:tc>
        <w:tc>
          <w:tcPr>
            <w:tcW w:w="4793" w:type="dxa"/>
            <w:tcBorders>
              <w:top w:val="single" w:sz="12" w:space="0" w:color="auto"/>
              <w:left w:val="single" w:sz="12" w:space="0" w:color="auto"/>
              <w:bottom w:val="single" w:sz="12" w:space="0" w:color="auto"/>
              <w:right w:val="single" w:sz="12" w:space="0" w:color="auto"/>
            </w:tcBorders>
          </w:tcPr>
          <w:p w:rsidR="007B17CC" w:rsidRPr="00ED23A5" w:rsidRDefault="007B17CC" w:rsidP="00AD2F68">
            <w:pPr>
              <w:spacing w:after="0" w:line="240" w:lineRule="auto"/>
              <w:rPr>
                <w:color w:val="000000"/>
              </w:rPr>
            </w:pPr>
            <w:r w:rsidRPr="00ED23A5">
              <w:rPr>
                <w:color w:val="000000"/>
              </w:rPr>
              <w:t>200</w:t>
            </w:r>
          </w:p>
        </w:tc>
      </w:tr>
      <w:tr w:rsidR="007B17CC" w:rsidRPr="00ED23A5">
        <w:tc>
          <w:tcPr>
            <w:tcW w:w="1127" w:type="dxa"/>
            <w:tcBorders>
              <w:top w:val="single" w:sz="12" w:space="0" w:color="auto"/>
              <w:left w:val="single" w:sz="12" w:space="0" w:color="auto"/>
              <w:bottom w:val="single" w:sz="12" w:space="0" w:color="auto"/>
              <w:right w:val="single" w:sz="12" w:space="0" w:color="auto"/>
            </w:tcBorders>
          </w:tcPr>
          <w:p w:rsidR="007B17CC" w:rsidRPr="00ED23A5" w:rsidRDefault="007B17CC" w:rsidP="00AD2F68">
            <w:pPr>
              <w:spacing w:after="0" w:line="240" w:lineRule="auto"/>
              <w:rPr>
                <w:color w:val="000000"/>
              </w:rPr>
            </w:pPr>
            <w:r w:rsidRPr="00ED23A5">
              <w:rPr>
                <w:color w:val="000000"/>
              </w:rPr>
              <w:t>3</w:t>
            </w:r>
          </w:p>
        </w:tc>
        <w:tc>
          <w:tcPr>
            <w:tcW w:w="3544" w:type="dxa"/>
            <w:tcBorders>
              <w:top w:val="single" w:sz="12" w:space="0" w:color="auto"/>
              <w:left w:val="single" w:sz="12" w:space="0" w:color="auto"/>
              <w:bottom w:val="single" w:sz="12" w:space="0" w:color="auto"/>
              <w:right w:val="single" w:sz="12" w:space="0" w:color="auto"/>
            </w:tcBorders>
          </w:tcPr>
          <w:p w:rsidR="007B17CC" w:rsidRPr="00ED23A5" w:rsidRDefault="007B17CC" w:rsidP="00AD2F68">
            <w:pPr>
              <w:spacing w:after="0" w:line="240" w:lineRule="auto"/>
              <w:rPr>
                <w:color w:val="000000"/>
              </w:rPr>
            </w:pPr>
            <w:r w:rsidRPr="00ED23A5">
              <w:rPr>
                <w:color w:val="000000"/>
              </w:rPr>
              <w:t>Пукшеньга</w:t>
            </w:r>
          </w:p>
        </w:tc>
        <w:tc>
          <w:tcPr>
            <w:tcW w:w="4793" w:type="dxa"/>
            <w:tcBorders>
              <w:top w:val="single" w:sz="12" w:space="0" w:color="auto"/>
              <w:left w:val="single" w:sz="12" w:space="0" w:color="auto"/>
              <w:bottom w:val="single" w:sz="12" w:space="0" w:color="auto"/>
              <w:right w:val="single" w:sz="12" w:space="0" w:color="auto"/>
            </w:tcBorders>
          </w:tcPr>
          <w:p w:rsidR="007B17CC" w:rsidRPr="00ED23A5" w:rsidRDefault="007B17CC" w:rsidP="00AD2F68">
            <w:pPr>
              <w:spacing w:after="0" w:line="240" w:lineRule="auto"/>
              <w:rPr>
                <w:color w:val="000000"/>
              </w:rPr>
            </w:pPr>
            <w:r w:rsidRPr="00ED23A5">
              <w:rPr>
                <w:color w:val="000000"/>
              </w:rPr>
              <w:t>200</w:t>
            </w:r>
          </w:p>
        </w:tc>
      </w:tr>
      <w:tr w:rsidR="007B17CC" w:rsidRPr="00ED23A5">
        <w:tc>
          <w:tcPr>
            <w:tcW w:w="1127" w:type="dxa"/>
            <w:tcBorders>
              <w:top w:val="single" w:sz="12" w:space="0" w:color="auto"/>
              <w:left w:val="single" w:sz="12" w:space="0" w:color="auto"/>
              <w:bottom w:val="single" w:sz="12" w:space="0" w:color="auto"/>
              <w:right w:val="single" w:sz="12" w:space="0" w:color="auto"/>
            </w:tcBorders>
          </w:tcPr>
          <w:p w:rsidR="007B17CC" w:rsidRPr="00ED23A5" w:rsidRDefault="007B17CC" w:rsidP="00AD2F68">
            <w:pPr>
              <w:spacing w:after="0" w:line="240" w:lineRule="auto"/>
              <w:rPr>
                <w:color w:val="000000"/>
              </w:rPr>
            </w:pPr>
            <w:r w:rsidRPr="00ED23A5">
              <w:rPr>
                <w:color w:val="000000"/>
              </w:rPr>
              <w:t>4</w:t>
            </w:r>
          </w:p>
        </w:tc>
        <w:tc>
          <w:tcPr>
            <w:tcW w:w="3544" w:type="dxa"/>
            <w:tcBorders>
              <w:top w:val="single" w:sz="12" w:space="0" w:color="auto"/>
              <w:left w:val="single" w:sz="12" w:space="0" w:color="auto"/>
              <w:bottom w:val="single" w:sz="12" w:space="0" w:color="auto"/>
              <w:right w:val="single" w:sz="12" w:space="0" w:color="auto"/>
            </w:tcBorders>
          </w:tcPr>
          <w:p w:rsidR="007B17CC" w:rsidRPr="00ED23A5" w:rsidRDefault="007B17CC" w:rsidP="00AD2F68">
            <w:pPr>
              <w:spacing w:after="0" w:line="240" w:lineRule="auto"/>
              <w:rPr>
                <w:color w:val="000000"/>
              </w:rPr>
            </w:pPr>
            <w:r w:rsidRPr="00ED23A5">
              <w:rPr>
                <w:color w:val="000000"/>
              </w:rPr>
              <w:t>Челмохта</w:t>
            </w:r>
          </w:p>
        </w:tc>
        <w:tc>
          <w:tcPr>
            <w:tcW w:w="4793" w:type="dxa"/>
            <w:tcBorders>
              <w:top w:val="single" w:sz="12" w:space="0" w:color="auto"/>
              <w:left w:val="single" w:sz="12" w:space="0" w:color="auto"/>
              <w:bottom w:val="single" w:sz="12" w:space="0" w:color="auto"/>
              <w:right w:val="single" w:sz="12" w:space="0" w:color="auto"/>
            </w:tcBorders>
          </w:tcPr>
          <w:p w:rsidR="007B17CC" w:rsidRPr="00ED23A5" w:rsidRDefault="007B17CC" w:rsidP="00AD2F68">
            <w:pPr>
              <w:spacing w:after="0" w:line="240" w:lineRule="auto"/>
              <w:rPr>
                <w:color w:val="000000"/>
              </w:rPr>
            </w:pPr>
            <w:r w:rsidRPr="00ED23A5">
              <w:rPr>
                <w:color w:val="000000"/>
              </w:rPr>
              <w:t>200</w:t>
            </w:r>
          </w:p>
        </w:tc>
      </w:tr>
    </w:tbl>
    <w:p w:rsidR="007B17CC" w:rsidRPr="00A67D98" w:rsidRDefault="007B17CC" w:rsidP="001068F9">
      <w:pPr>
        <w:spacing w:line="360" w:lineRule="auto"/>
        <w:ind w:left="0" w:firstLine="567"/>
        <w:jc w:val="both"/>
        <w:rPr>
          <w:color w:val="FF0000"/>
        </w:rPr>
      </w:pPr>
    </w:p>
    <w:p w:rsidR="007B17CC" w:rsidRPr="00A67D98" w:rsidRDefault="007B17CC" w:rsidP="001068F9">
      <w:pPr>
        <w:spacing w:line="360" w:lineRule="auto"/>
        <w:ind w:left="0" w:firstLine="567"/>
        <w:jc w:val="both"/>
        <w:rPr>
          <w:color w:val="000000"/>
        </w:rPr>
      </w:pPr>
      <w:r w:rsidRPr="00A67D98">
        <w:rPr>
          <w:color w:val="000000"/>
        </w:rPr>
        <w:t>Для большинства равнинных рек характерны широкие пойменные долины с террасированными склонами. Продольные профили рек хорошо выработанные, близки к профилю равновесия. Течение рек спокойное - длинные плёсы чередуются с песчаными перекатами, в верховьях рек перекаты нередко гравелисто-галечные (по-местному переборы), кое-где встречаются небольшие пороги, образуемые выходами твердых коренных пород (известняков, доломитов и др.) или скоплением в русле валунов, вымытых из морены.</w:t>
      </w:r>
    </w:p>
    <w:p w:rsidR="007B17CC" w:rsidRPr="00A67D98" w:rsidRDefault="007B17CC" w:rsidP="00B86D91">
      <w:pPr>
        <w:keepNext/>
        <w:spacing w:line="360" w:lineRule="auto"/>
        <w:ind w:left="0" w:firstLine="567"/>
        <w:jc w:val="both"/>
        <w:rPr>
          <w:b/>
          <w:bCs/>
          <w:color w:val="000000"/>
        </w:rPr>
      </w:pPr>
      <w:r w:rsidRPr="00A67D98">
        <w:rPr>
          <w:b/>
          <w:bCs/>
          <w:color w:val="000000"/>
        </w:rPr>
        <w:t>Выводы:</w:t>
      </w:r>
    </w:p>
    <w:p w:rsidR="007B17CC" w:rsidRPr="00A67D98" w:rsidRDefault="007B17CC" w:rsidP="00C26D66">
      <w:pPr>
        <w:numPr>
          <w:ilvl w:val="0"/>
          <w:numId w:val="38"/>
        </w:numPr>
        <w:tabs>
          <w:tab w:val="clear" w:pos="540"/>
        </w:tabs>
        <w:spacing w:line="360" w:lineRule="auto"/>
        <w:ind w:left="851" w:hanging="284"/>
        <w:jc w:val="both"/>
        <w:rPr>
          <w:color w:val="000000"/>
        </w:rPr>
      </w:pPr>
      <w:r w:rsidRPr="00A67D98">
        <w:rPr>
          <w:color w:val="000000"/>
        </w:rPr>
        <w:t>водные ресурсы территории достаточны для использования их в целях питьевого и промышленного водоснабжения;</w:t>
      </w:r>
    </w:p>
    <w:p w:rsidR="007B17CC" w:rsidRPr="00A67D98" w:rsidRDefault="007B17CC" w:rsidP="00C26D66">
      <w:pPr>
        <w:numPr>
          <w:ilvl w:val="0"/>
          <w:numId w:val="38"/>
        </w:numPr>
        <w:tabs>
          <w:tab w:val="clear" w:pos="540"/>
        </w:tabs>
        <w:spacing w:line="360" w:lineRule="auto"/>
        <w:ind w:left="851" w:hanging="284"/>
        <w:jc w:val="both"/>
        <w:rPr>
          <w:color w:val="000000"/>
        </w:rPr>
      </w:pPr>
      <w:r w:rsidRPr="00A67D98">
        <w:rPr>
          <w:color w:val="000000"/>
        </w:rPr>
        <w:t>при использовании поверхностных вод в качестве источника хозяйственно-питьевого водоснабжения необходимо предусмотреть очистку вод до значений показателей качества согласно нормативам СанПиН 2.1.4.1074-01 «Питьевая вода. Гигиенические требования к качеству воды централизованных систем питьевого водоснабжения»;</w:t>
      </w:r>
    </w:p>
    <w:p w:rsidR="007B17CC" w:rsidRPr="00A67D98" w:rsidRDefault="007B17CC" w:rsidP="00C26D66">
      <w:pPr>
        <w:numPr>
          <w:ilvl w:val="0"/>
          <w:numId w:val="38"/>
        </w:numPr>
        <w:tabs>
          <w:tab w:val="clear" w:pos="540"/>
        </w:tabs>
        <w:spacing w:line="360" w:lineRule="auto"/>
        <w:ind w:left="851" w:hanging="284"/>
        <w:jc w:val="both"/>
        <w:rPr>
          <w:color w:val="000000"/>
        </w:rPr>
      </w:pPr>
      <w:r w:rsidRPr="00A67D98">
        <w:rPr>
          <w:color w:val="000000"/>
        </w:rPr>
        <w:t>основными перспективными направлениями использования ресурсов поверхностных вод являются туризм и рекреация, промышленное и сельскохозяйственное водоснабжение, рыболовство.</w:t>
      </w:r>
    </w:p>
    <w:p w:rsidR="007B17CC" w:rsidRPr="00A04ECD" w:rsidRDefault="007B17CC" w:rsidP="00E44375">
      <w:pPr>
        <w:keepNext/>
        <w:spacing w:line="360" w:lineRule="auto"/>
        <w:ind w:left="0" w:firstLine="567"/>
        <w:jc w:val="both"/>
        <w:rPr>
          <w:b/>
          <w:bCs/>
          <w:color w:val="FF0000"/>
          <w:highlight w:val="yellow"/>
        </w:rPr>
      </w:pPr>
    </w:p>
    <w:p w:rsidR="007B17CC" w:rsidRPr="00A67D98" w:rsidRDefault="007B17CC" w:rsidP="00E44375">
      <w:pPr>
        <w:keepNext/>
        <w:spacing w:line="360" w:lineRule="auto"/>
        <w:ind w:left="0" w:firstLine="567"/>
        <w:jc w:val="both"/>
        <w:rPr>
          <w:b/>
          <w:bCs/>
          <w:color w:val="000000"/>
        </w:rPr>
      </w:pPr>
      <w:r w:rsidRPr="00A67D98">
        <w:rPr>
          <w:b/>
          <w:bCs/>
          <w:color w:val="000000"/>
        </w:rPr>
        <w:t>Почвы</w:t>
      </w:r>
    </w:p>
    <w:p w:rsidR="007B17CC" w:rsidRPr="00A67D98" w:rsidRDefault="007B17CC" w:rsidP="001068F9">
      <w:pPr>
        <w:spacing w:before="0" w:after="0" w:line="360" w:lineRule="auto"/>
        <w:ind w:left="0" w:firstLine="567"/>
        <w:jc w:val="both"/>
        <w:rPr>
          <w:color w:val="000000"/>
          <w:lang w:eastAsia="ru-RU"/>
        </w:rPr>
      </w:pPr>
      <w:r w:rsidRPr="00A67D98">
        <w:rPr>
          <w:color w:val="000000"/>
          <w:lang w:eastAsia="ru-RU"/>
        </w:rPr>
        <w:t>В поселении преобладают лёгкосуглинистые и супесчаные, средне- и сильноподзолистые почвы с низким плодородием, высокой кислотностью, бедные питательными веществами. Встречаются болотистые почвы. В поймах рек сформировались аллювиальные почвы.</w:t>
      </w:r>
    </w:p>
    <w:p w:rsidR="007B17CC" w:rsidRPr="00A67D98" w:rsidRDefault="007B17CC" w:rsidP="001068F9">
      <w:pPr>
        <w:spacing w:before="0" w:after="0" w:line="360" w:lineRule="auto"/>
        <w:ind w:left="0" w:firstLine="567"/>
        <w:jc w:val="both"/>
        <w:rPr>
          <w:color w:val="000000"/>
          <w:lang w:eastAsia="ru-RU"/>
        </w:rPr>
      </w:pPr>
      <w:r w:rsidRPr="00A67D98">
        <w:rPr>
          <w:color w:val="000000"/>
          <w:lang w:eastAsia="ru-RU"/>
        </w:rPr>
        <w:t>Иллювиально-железистые и иллювиально-гумусово-железистые контактно-осветленные подзолы широко распространены в некоторых частях ландшафта. Они приурочены к двучленным моренным отложениям и развиваются на хорошо дренируемых участках рельефа — вершинах моренных холмов и увалов, склонах средней крутизны под чернично-зеленомошными ельниками. В мезо-понижениях широко развиты торфяно(исто)-подзолисто-глеевые контактно-осветленные почвы на двучленных моренных отложениях в условиях длинных пологих склонов водораздельных поверхностей.</w:t>
      </w:r>
    </w:p>
    <w:p w:rsidR="007B17CC" w:rsidRPr="00A67D98" w:rsidRDefault="007B17CC" w:rsidP="001068F9">
      <w:pPr>
        <w:spacing w:before="0" w:after="0" w:line="360" w:lineRule="auto"/>
        <w:ind w:left="0" w:firstLine="567"/>
        <w:jc w:val="both"/>
        <w:rPr>
          <w:color w:val="000000"/>
          <w:lang w:eastAsia="ru-RU"/>
        </w:rPr>
      </w:pPr>
      <w:r w:rsidRPr="00A67D98">
        <w:rPr>
          <w:color w:val="000000"/>
          <w:lang w:eastAsia="ru-RU"/>
        </w:rPr>
        <w:t>В условиях избыточного переменного увлажнения, а также при активном латеральном внутрипочвенном перемещение соединений железа на геохимических барьерах формируются торфяно-подзолисто-глеевые оруденелые почвы.</w:t>
      </w:r>
    </w:p>
    <w:p w:rsidR="007B17CC" w:rsidRPr="00A67D98" w:rsidRDefault="007B17CC" w:rsidP="001068F9">
      <w:pPr>
        <w:spacing w:before="0" w:after="0" w:line="360" w:lineRule="auto"/>
        <w:ind w:left="0" w:firstLine="567"/>
        <w:jc w:val="both"/>
        <w:rPr>
          <w:color w:val="000000"/>
          <w:lang w:eastAsia="ru-RU"/>
        </w:rPr>
      </w:pPr>
      <w:r w:rsidRPr="00A67D98">
        <w:rPr>
          <w:color w:val="000000"/>
          <w:lang w:eastAsia="ru-RU"/>
        </w:rPr>
        <w:t>Преимущественно под луговой растительностью развиваются дерновые типичные и дерновые иллювиально-глинистые почвы.</w:t>
      </w:r>
    </w:p>
    <w:p w:rsidR="007B17CC" w:rsidRPr="00A67D98" w:rsidRDefault="007B17CC" w:rsidP="001068F9">
      <w:pPr>
        <w:spacing w:before="0" w:after="0" w:line="360" w:lineRule="auto"/>
        <w:ind w:left="0" w:firstLine="567"/>
        <w:jc w:val="both"/>
        <w:rPr>
          <w:color w:val="000000"/>
          <w:lang w:eastAsia="ru-RU"/>
        </w:rPr>
      </w:pPr>
      <w:r w:rsidRPr="00A67D98">
        <w:rPr>
          <w:color w:val="000000"/>
          <w:lang w:eastAsia="ru-RU"/>
        </w:rPr>
        <w:t>В условиях близкого залегания известняков и доломитов, на тонком (&lt;10-15 см) слое суглинка формируются рендзины типичные, с темным гумусовым горизонтом. Если же почва непосредственно развивается на сильнокарбонатных породах (известняк или доломит), то образуются рендзины перегнойные  с темным перегнойным мажущимся горизонтом.</w:t>
      </w:r>
    </w:p>
    <w:p w:rsidR="007B17CC" w:rsidRPr="00A67D98" w:rsidRDefault="007B17CC" w:rsidP="001068F9">
      <w:pPr>
        <w:spacing w:before="0" w:after="0" w:line="360" w:lineRule="auto"/>
        <w:ind w:left="0" w:firstLine="567"/>
        <w:jc w:val="both"/>
        <w:rPr>
          <w:color w:val="000000"/>
          <w:lang w:eastAsia="ru-RU"/>
        </w:rPr>
      </w:pPr>
      <w:r w:rsidRPr="00A67D98">
        <w:rPr>
          <w:color w:val="000000"/>
          <w:lang w:eastAsia="ru-RU"/>
        </w:rPr>
        <w:t>На выходах гипсов развиты уникальные почвы с грубой слабо- и среднеразложившейся подстилкой и чисто-гипсовыми минеральными горизонтами, которые были названы «сульфорендзинами», а по Классификации почв России они, в зависимости от мощности органогенных горизонтов, относятся к гипсо-петроземам или литоземам сухоторфяным или грубогумусовым. Эти почвы по составу и свойствам существенно отличаются от рендзин на выходах известняков и доломитов, хотя морфологически схожи с ними. В некоторых межостанцовых ложбинах формируются почвы "гипсового дождя" – из постоянно осыпающегося гипсового щебня, постепенно зарастающего мхом.</w:t>
      </w:r>
    </w:p>
    <w:p w:rsidR="007B17CC" w:rsidRPr="00A67D98" w:rsidRDefault="007B17CC" w:rsidP="001068F9">
      <w:pPr>
        <w:spacing w:before="0" w:after="0" w:line="360" w:lineRule="auto"/>
        <w:ind w:left="0" w:firstLine="567"/>
        <w:jc w:val="both"/>
        <w:rPr>
          <w:color w:val="000000"/>
          <w:lang w:eastAsia="ru-RU"/>
        </w:rPr>
      </w:pPr>
      <w:r w:rsidRPr="00A67D98">
        <w:rPr>
          <w:color w:val="000000"/>
          <w:lang w:eastAsia="ru-RU"/>
        </w:rPr>
        <w:t xml:space="preserve">Крайне велика роль рельефа в перераспределении гидротермических показателей, литологического состава почвообразующих пород, что отражается и на функционировании почв. Имеется существенное различие в характере температурного режима почв различных местообитаний моренного ландшафта. </w:t>
      </w:r>
    </w:p>
    <w:p w:rsidR="007B17CC" w:rsidRDefault="007B17CC" w:rsidP="001068F9">
      <w:pPr>
        <w:spacing w:before="0" w:after="0" w:line="360" w:lineRule="auto"/>
        <w:ind w:left="0" w:firstLine="567"/>
        <w:jc w:val="both"/>
        <w:rPr>
          <w:color w:val="000000"/>
          <w:lang w:eastAsia="ru-RU"/>
        </w:rPr>
      </w:pPr>
    </w:p>
    <w:p w:rsidR="007B17CC" w:rsidRDefault="007B17CC" w:rsidP="001068F9">
      <w:pPr>
        <w:spacing w:before="0" w:after="0" w:line="360" w:lineRule="auto"/>
        <w:ind w:left="0" w:firstLine="567"/>
        <w:jc w:val="both"/>
        <w:rPr>
          <w:color w:val="000000"/>
          <w:lang w:eastAsia="ru-RU"/>
        </w:rPr>
      </w:pPr>
    </w:p>
    <w:p w:rsidR="007B17CC" w:rsidRDefault="007B17CC" w:rsidP="001068F9">
      <w:pPr>
        <w:spacing w:before="0" w:after="0" w:line="360" w:lineRule="auto"/>
        <w:ind w:left="0" w:firstLine="567"/>
        <w:jc w:val="both"/>
        <w:rPr>
          <w:color w:val="000000"/>
          <w:lang w:eastAsia="ru-RU"/>
        </w:rPr>
      </w:pPr>
    </w:p>
    <w:p w:rsidR="007B17CC" w:rsidRDefault="007B17CC" w:rsidP="001068F9">
      <w:pPr>
        <w:spacing w:before="0" w:after="0" w:line="360" w:lineRule="auto"/>
        <w:ind w:left="0" w:firstLine="567"/>
        <w:jc w:val="both"/>
        <w:rPr>
          <w:color w:val="000000"/>
          <w:lang w:eastAsia="ru-RU"/>
        </w:rPr>
      </w:pPr>
    </w:p>
    <w:p w:rsidR="007B17CC" w:rsidRDefault="007B17CC" w:rsidP="001068F9">
      <w:pPr>
        <w:spacing w:before="0" w:after="0" w:line="360" w:lineRule="auto"/>
        <w:ind w:left="0" w:firstLine="567"/>
        <w:jc w:val="both"/>
        <w:rPr>
          <w:color w:val="000000"/>
          <w:lang w:eastAsia="ru-RU"/>
        </w:rPr>
      </w:pPr>
    </w:p>
    <w:p w:rsidR="007B17CC" w:rsidRDefault="007B17CC" w:rsidP="001068F9">
      <w:pPr>
        <w:spacing w:before="0" w:after="0" w:line="360" w:lineRule="auto"/>
        <w:ind w:left="0" w:firstLine="567"/>
        <w:jc w:val="both"/>
        <w:rPr>
          <w:color w:val="000000"/>
          <w:lang w:eastAsia="ru-RU"/>
        </w:rPr>
      </w:pPr>
    </w:p>
    <w:p w:rsidR="007B17CC" w:rsidRPr="00D21766" w:rsidRDefault="007B17CC" w:rsidP="001068F9">
      <w:pPr>
        <w:spacing w:before="0" w:after="0" w:line="360" w:lineRule="auto"/>
        <w:ind w:left="0" w:firstLine="567"/>
        <w:jc w:val="both"/>
        <w:rPr>
          <w:color w:val="000000"/>
          <w:lang w:eastAsia="ru-RU"/>
        </w:rPr>
      </w:pPr>
    </w:p>
    <w:p w:rsidR="007B17CC" w:rsidRDefault="007B17CC" w:rsidP="00ED68C7">
      <w:pPr>
        <w:spacing w:before="0" w:after="0" w:line="360" w:lineRule="auto"/>
        <w:ind w:left="0" w:firstLine="567"/>
        <w:jc w:val="both"/>
        <w:rPr>
          <w:b/>
          <w:bCs/>
          <w:color w:val="000000"/>
          <w:lang w:eastAsia="ru-RU"/>
        </w:rPr>
        <w:sectPr w:rsidR="007B17CC" w:rsidSect="00331FBD">
          <w:footerReference w:type="default" r:id="rId26"/>
          <w:footerReference w:type="first" r:id="rId27"/>
          <w:pgSz w:w="11906" w:h="16838" w:code="9"/>
          <w:pgMar w:top="851" w:right="850" w:bottom="1134" w:left="1560" w:header="708" w:footer="708" w:gutter="0"/>
          <w:cols w:space="708"/>
          <w:titlePg/>
          <w:docGrid w:linePitch="360"/>
        </w:sectPr>
      </w:pPr>
      <w:bookmarkStart w:id="9" w:name="_Toc381351822"/>
    </w:p>
    <w:p w:rsidR="007B17CC" w:rsidRPr="00D21766" w:rsidRDefault="007B17CC" w:rsidP="00ED68C7">
      <w:pPr>
        <w:spacing w:before="0" w:after="0" w:line="360" w:lineRule="auto"/>
        <w:ind w:left="0" w:firstLine="567"/>
        <w:jc w:val="both"/>
        <w:rPr>
          <w:b/>
          <w:bCs/>
          <w:color w:val="000000"/>
          <w:lang w:eastAsia="ru-RU"/>
        </w:rPr>
      </w:pPr>
      <w:r w:rsidRPr="00D21766">
        <w:rPr>
          <w:b/>
          <w:bCs/>
          <w:color w:val="000000"/>
          <w:lang w:eastAsia="ru-RU"/>
        </w:rPr>
        <w:t>Минерально-сырьевые ресурсы</w:t>
      </w:r>
      <w:bookmarkEnd w:id="9"/>
    </w:p>
    <w:p w:rsidR="007B17CC" w:rsidRPr="00487771" w:rsidRDefault="007B17CC" w:rsidP="00CE0A44">
      <w:pPr>
        <w:spacing w:line="360" w:lineRule="auto"/>
        <w:ind w:left="0" w:firstLine="567"/>
        <w:jc w:val="both"/>
        <w:rPr>
          <w:color w:val="000000"/>
        </w:rPr>
      </w:pPr>
      <w:r w:rsidRPr="00487771">
        <w:rPr>
          <w:color w:val="000000"/>
        </w:rPr>
        <w:t>На территории МО имеются месторождения: разрабатываемые, так и находящиеся на консервации.</w:t>
      </w:r>
    </w:p>
    <w:tbl>
      <w:tblPr>
        <w:tblW w:w="153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1"/>
        <w:gridCol w:w="2880"/>
        <w:gridCol w:w="1620"/>
        <w:gridCol w:w="1620"/>
        <w:gridCol w:w="2160"/>
        <w:gridCol w:w="1571"/>
        <w:gridCol w:w="2029"/>
        <w:gridCol w:w="2700"/>
      </w:tblGrid>
      <w:tr w:rsidR="007B17CC" w:rsidRPr="00ED23A5">
        <w:trPr>
          <w:trHeight w:val="240"/>
        </w:trPr>
        <w:tc>
          <w:tcPr>
            <w:tcW w:w="791" w:type="dxa"/>
            <w:vMerge w:val="restart"/>
          </w:tcPr>
          <w:p w:rsidR="007B17CC" w:rsidRPr="00487771" w:rsidRDefault="007B17CC" w:rsidP="005D7AAC">
            <w:pPr>
              <w:widowControl w:val="0"/>
              <w:autoSpaceDE w:val="0"/>
              <w:autoSpaceDN w:val="0"/>
              <w:adjustRightInd w:val="0"/>
              <w:spacing w:before="120" w:after="0" w:line="240" w:lineRule="auto"/>
              <w:ind w:left="0"/>
              <w:jc w:val="center"/>
              <w:rPr>
                <w:b/>
                <w:bCs/>
                <w:sz w:val="20"/>
                <w:szCs w:val="20"/>
                <w:lang w:eastAsia="ru-RU"/>
              </w:rPr>
            </w:pPr>
            <w:r w:rsidRPr="00487771">
              <w:rPr>
                <w:b/>
                <w:bCs/>
                <w:sz w:val="20"/>
                <w:szCs w:val="20"/>
                <w:lang w:eastAsia="ru-RU"/>
              </w:rPr>
              <w:t>№</w:t>
            </w:r>
          </w:p>
          <w:p w:rsidR="007B17CC" w:rsidRPr="00487771" w:rsidRDefault="007B17CC" w:rsidP="005D7AAC">
            <w:pPr>
              <w:widowControl w:val="0"/>
              <w:autoSpaceDE w:val="0"/>
              <w:autoSpaceDN w:val="0"/>
              <w:adjustRightInd w:val="0"/>
              <w:spacing w:before="120" w:after="0" w:line="240" w:lineRule="auto"/>
              <w:ind w:left="0"/>
              <w:jc w:val="center"/>
              <w:rPr>
                <w:b/>
                <w:bCs/>
                <w:sz w:val="20"/>
                <w:szCs w:val="20"/>
                <w:lang w:eastAsia="ru-RU"/>
              </w:rPr>
            </w:pPr>
            <w:r w:rsidRPr="00487771">
              <w:rPr>
                <w:b/>
                <w:bCs/>
                <w:sz w:val="20"/>
                <w:szCs w:val="20"/>
                <w:lang w:eastAsia="ru-RU"/>
              </w:rPr>
              <w:t xml:space="preserve"> п/п</w:t>
            </w:r>
          </w:p>
        </w:tc>
        <w:tc>
          <w:tcPr>
            <w:tcW w:w="2880" w:type="dxa"/>
            <w:vMerge w:val="restart"/>
            <w:vAlign w:val="center"/>
          </w:tcPr>
          <w:p w:rsidR="007B17CC" w:rsidRPr="00487771" w:rsidRDefault="007B17CC" w:rsidP="005D7AAC">
            <w:pPr>
              <w:widowControl w:val="0"/>
              <w:autoSpaceDE w:val="0"/>
              <w:autoSpaceDN w:val="0"/>
              <w:adjustRightInd w:val="0"/>
              <w:spacing w:before="120" w:after="0" w:line="240" w:lineRule="auto"/>
              <w:ind w:left="0"/>
              <w:jc w:val="center"/>
              <w:rPr>
                <w:b/>
                <w:bCs/>
                <w:sz w:val="20"/>
                <w:szCs w:val="20"/>
                <w:lang w:eastAsia="ru-RU"/>
              </w:rPr>
            </w:pPr>
            <w:r w:rsidRPr="00487771">
              <w:rPr>
                <w:b/>
                <w:bCs/>
                <w:sz w:val="20"/>
                <w:szCs w:val="20"/>
                <w:lang w:eastAsia="ru-RU"/>
              </w:rPr>
              <w:t>Название месторождения</w:t>
            </w:r>
          </w:p>
        </w:tc>
        <w:tc>
          <w:tcPr>
            <w:tcW w:w="3240" w:type="dxa"/>
            <w:gridSpan w:val="2"/>
            <w:vAlign w:val="center"/>
          </w:tcPr>
          <w:p w:rsidR="007B17CC" w:rsidRPr="00487771" w:rsidRDefault="007B17CC" w:rsidP="005D7AAC">
            <w:pPr>
              <w:widowControl w:val="0"/>
              <w:autoSpaceDE w:val="0"/>
              <w:autoSpaceDN w:val="0"/>
              <w:adjustRightInd w:val="0"/>
              <w:spacing w:before="120" w:after="0" w:line="240" w:lineRule="auto"/>
              <w:ind w:left="0"/>
              <w:jc w:val="center"/>
              <w:rPr>
                <w:b/>
                <w:bCs/>
                <w:sz w:val="20"/>
                <w:szCs w:val="20"/>
                <w:lang w:eastAsia="ru-RU"/>
              </w:rPr>
            </w:pPr>
            <w:r w:rsidRPr="00487771">
              <w:rPr>
                <w:b/>
                <w:bCs/>
                <w:sz w:val="20"/>
                <w:szCs w:val="20"/>
                <w:lang w:eastAsia="ru-RU"/>
              </w:rPr>
              <w:t>Запасы на 01.01.2012</w:t>
            </w:r>
          </w:p>
        </w:tc>
        <w:tc>
          <w:tcPr>
            <w:tcW w:w="2160" w:type="dxa"/>
            <w:vMerge w:val="restart"/>
            <w:vAlign w:val="center"/>
          </w:tcPr>
          <w:p w:rsidR="007B17CC" w:rsidRPr="00487771" w:rsidRDefault="007B17CC" w:rsidP="005D7AAC">
            <w:pPr>
              <w:widowControl w:val="0"/>
              <w:autoSpaceDE w:val="0"/>
              <w:autoSpaceDN w:val="0"/>
              <w:adjustRightInd w:val="0"/>
              <w:spacing w:before="120" w:after="0" w:line="240" w:lineRule="auto"/>
              <w:ind w:left="0"/>
              <w:jc w:val="center"/>
              <w:rPr>
                <w:b/>
                <w:bCs/>
                <w:sz w:val="20"/>
                <w:szCs w:val="20"/>
                <w:lang w:eastAsia="ru-RU"/>
              </w:rPr>
            </w:pPr>
            <w:r w:rsidRPr="00487771">
              <w:rPr>
                <w:b/>
                <w:bCs/>
                <w:sz w:val="20"/>
                <w:szCs w:val="20"/>
                <w:lang w:eastAsia="ru-RU"/>
              </w:rPr>
              <w:t>Тип МПИ</w:t>
            </w:r>
          </w:p>
        </w:tc>
        <w:tc>
          <w:tcPr>
            <w:tcW w:w="1571" w:type="dxa"/>
            <w:vMerge w:val="restart"/>
            <w:vAlign w:val="center"/>
          </w:tcPr>
          <w:p w:rsidR="007B17CC" w:rsidRPr="00487771" w:rsidRDefault="007B17CC" w:rsidP="005D7AAC">
            <w:pPr>
              <w:widowControl w:val="0"/>
              <w:autoSpaceDE w:val="0"/>
              <w:autoSpaceDN w:val="0"/>
              <w:adjustRightInd w:val="0"/>
              <w:spacing w:before="120" w:after="0" w:line="240" w:lineRule="auto"/>
              <w:ind w:left="0"/>
              <w:jc w:val="center"/>
              <w:rPr>
                <w:b/>
                <w:bCs/>
                <w:sz w:val="20"/>
                <w:szCs w:val="20"/>
                <w:lang w:eastAsia="ru-RU"/>
              </w:rPr>
            </w:pPr>
            <w:r w:rsidRPr="00487771">
              <w:rPr>
                <w:b/>
                <w:bCs/>
                <w:sz w:val="20"/>
                <w:szCs w:val="20"/>
                <w:lang w:eastAsia="ru-RU"/>
              </w:rPr>
              <w:t>Лицензия</w:t>
            </w:r>
          </w:p>
        </w:tc>
        <w:tc>
          <w:tcPr>
            <w:tcW w:w="2029" w:type="dxa"/>
            <w:vMerge w:val="restart"/>
            <w:vAlign w:val="center"/>
          </w:tcPr>
          <w:p w:rsidR="007B17CC" w:rsidRPr="00487771" w:rsidRDefault="007B17CC" w:rsidP="005D7AAC">
            <w:pPr>
              <w:widowControl w:val="0"/>
              <w:autoSpaceDE w:val="0"/>
              <w:autoSpaceDN w:val="0"/>
              <w:adjustRightInd w:val="0"/>
              <w:spacing w:before="120" w:after="0" w:line="240" w:lineRule="auto"/>
              <w:ind w:left="0"/>
              <w:jc w:val="center"/>
              <w:rPr>
                <w:b/>
                <w:bCs/>
                <w:sz w:val="20"/>
                <w:szCs w:val="20"/>
                <w:lang w:eastAsia="ru-RU"/>
              </w:rPr>
            </w:pPr>
            <w:r w:rsidRPr="00487771">
              <w:rPr>
                <w:b/>
                <w:bCs/>
                <w:sz w:val="20"/>
                <w:szCs w:val="20"/>
                <w:lang w:eastAsia="ru-RU"/>
              </w:rPr>
              <w:t>Владелец лицензии</w:t>
            </w:r>
          </w:p>
        </w:tc>
        <w:tc>
          <w:tcPr>
            <w:tcW w:w="2700" w:type="dxa"/>
            <w:vMerge w:val="restart"/>
            <w:vAlign w:val="center"/>
          </w:tcPr>
          <w:p w:rsidR="007B17CC" w:rsidRPr="00487771" w:rsidRDefault="007B17CC" w:rsidP="005D7AAC">
            <w:pPr>
              <w:widowControl w:val="0"/>
              <w:autoSpaceDE w:val="0"/>
              <w:autoSpaceDN w:val="0"/>
              <w:adjustRightInd w:val="0"/>
              <w:spacing w:before="120" w:after="0" w:line="240" w:lineRule="auto"/>
              <w:ind w:left="0"/>
              <w:jc w:val="center"/>
              <w:rPr>
                <w:b/>
                <w:bCs/>
                <w:sz w:val="20"/>
                <w:szCs w:val="20"/>
                <w:lang w:eastAsia="ru-RU"/>
              </w:rPr>
            </w:pPr>
            <w:r w:rsidRPr="00487771">
              <w:rPr>
                <w:b/>
                <w:bCs/>
                <w:sz w:val="20"/>
                <w:szCs w:val="20"/>
                <w:lang w:eastAsia="ru-RU"/>
              </w:rPr>
              <w:t>Состояние промышленного освоения месторождения</w:t>
            </w:r>
          </w:p>
        </w:tc>
      </w:tr>
      <w:tr w:rsidR="007B17CC" w:rsidRPr="00ED23A5">
        <w:trPr>
          <w:trHeight w:val="323"/>
        </w:trPr>
        <w:tc>
          <w:tcPr>
            <w:tcW w:w="791" w:type="dxa"/>
            <w:vMerge/>
          </w:tcPr>
          <w:p w:rsidR="007B17CC" w:rsidRPr="00487771" w:rsidRDefault="007B17CC" w:rsidP="005D7AAC">
            <w:pPr>
              <w:widowControl w:val="0"/>
              <w:autoSpaceDE w:val="0"/>
              <w:autoSpaceDN w:val="0"/>
              <w:adjustRightInd w:val="0"/>
              <w:spacing w:before="120" w:after="0" w:line="240" w:lineRule="auto"/>
              <w:ind w:left="0"/>
              <w:jc w:val="both"/>
              <w:rPr>
                <w:sz w:val="20"/>
                <w:szCs w:val="20"/>
                <w:lang w:eastAsia="ru-RU"/>
              </w:rPr>
            </w:pPr>
          </w:p>
        </w:tc>
        <w:tc>
          <w:tcPr>
            <w:tcW w:w="2880" w:type="dxa"/>
            <w:vMerge/>
            <w:vAlign w:val="center"/>
          </w:tcPr>
          <w:p w:rsidR="007B17CC" w:rsidRPr="00487771" w:rsidRDefault="007B17CC" w:rsidP="005D7AAC">
            <w:pPr>
              <w:widowControl w:val="0"/>
              <w:autoSpaceDE w:val="0"/>
              <w:autoSpaceDN w:val="0"/>
              <w:adjustRightInd w:val="0"/>
              <w:spacing w:before="120" w:after="0" w:line="240" w:lineRule="auto"/>
              <w:ind w:left="0"/>
              <w:jc w:val="both"/>
              <w:rPr>
                <w:sz w:val="20"/>
                <w:szCs w:val="20"/>
                <w:lang w:eastAsia="ru-RU"/>
              </w:rPr>
            </w:pPr>
          </w:p>
        </w:tc>
        <w:tc>
          <w:tcPr>
            <w:tcW w:w="1620" w:type="dxa"/>
            <w:vAlign w:val="center"/>
          </w:tcPr>
          <w:p w:rsidR="007B17CC" w:rsidRPr="00487771" w:rsidRDefault="007B17CC" w:rsidP="005D7AAC">
            <w:pPr>
              <w:widowControl w:val="0"/>
              <w:autoSpaceDE w:val="0"/>
              <w:autoSpaceDN w:val="0"/>
              <w:adjustRightInd w:val="0"/>
              <w:spacing w:before="120" w:after="0" w:line="240" w:lineRule="auto"/>
              <w:ind w:left="0"/>
              <w:jc w:val="center"/>
              <w:rPr>
                <w:b/>
                <w:bCs/>
                <w:sz w:val="20"/>
                <w:szCs w:val="20"/>
                <w:lang w:eastAsia="ru-RU"/>
              </w:rPr>
            </w:pPr>
            <w:r w:rsidRPr="00487771">
              <w:rPr>
                <w:b/>
                <w:bCs/>
                <w:sz w:val="20"/>
                <w:szCs w:val="20"/>
                <w:lang w:eastAsia="ru-RU"/>
              </w:rPr>
              <w:t>АВС1</w:t>
            </w:r>
          </w:p>
        </w:tc>
        <w:tc>
          <w:tcPr>
            <w:tcW w:w="1620" w:type="dxa"/>
            <w:vAlign w:val="center"/>
          </w:tcPr>
          <w:p w:rsidR="007B17CC" w:rsidRPr="00487771" w:rsidRDefault="007B17CC" w:rsidP="005D7AAC">
            <w:pPr>
              <w:widowControl w:val="0"/>
              <w:autoSpaceDE w:val="0"/>
              <w:autoSpaceDN w:val="0"/>
              <w:adjustRightInd w:val="0"/>
              <w:spacing w:before="120" w:after="0" w:line="240" w:lineRule="auto"/>
              <w:ind w:left="0"/>
              <w:jc w:val="center"/>
              <w:rPr>
                <w:b/>
                <w:bCs/>
                <w:sz w:val="20"/>
                <w:szCs w:val="20"/>
                <w:lang w:eastAsia="ru-RU"/>
              </w:rPr>
            </w:pPr>
            <w:r w:rsidRPr="00487771">
              <w:rPr>
                <w:b/>
                <w:bCs/>
                <w:sz w:val="20"/>
                <w:szCs w:val="20"/>
                <w:lang w:eastAsia="ru-RU"/>
              </w:rPr>
              <w:t>С2</w:t>
            </w:r>
          </w:p>
        </w:tc>
        <w:tc>
          <w:tcPr>
            <w:tcW w:w="2160" w:type="dxa"/>
            <w:vMerge/>
            <w:vAlign w:val="center"/>
          </w:tcPr>
          <w:p w:rsidR="007B17CC" w:rsidRPr="00487771" w:rsidRDefault="007B17CC" w:rsidP="005D7AAC">
            <w:pPr>
              <w:widowControl w:val="0"/>
              <w:autoSpaceDE w:val="0"/>
              <w:autoSpaceDN w:val="0"/>
              <w:adjustRightInd w:val="0"/>
              <w:spacing w:before="120" w:after="0" w:line="240" w:lineRule="auto"/>
              <w:ind w:left="0"/>
              <w:jc w:val="both"/>
              <w:rPr>
                <w:sz w:val="20"/>
                <w:szCs w:val="20"/>
                <w:lang w:eastAsia="ru-RU"/>
              </w:rPr>
            </w:pPr>
          </w:p>
        </w:tc>
        <w:tc>
          <w:tcPr>
            <w:tcW w:w="1571" w:type="dxa"/>
            <w:vMerge/>
            <w:vAlign w:val="center"/>
          </w:tcPr>
          <w:p w:rsidR="007B17CC" w:rsidRPr="00487771" w:rsidRDefault="007B17CC" w:rsidP="005D7AAC">
            <w:pPr>
              <w:widowControl w:val="0"/>
              <w:autoSpaceDE w:val="0"/>
              <w:autoSpaceDN w:val="0"/>
              <w:adjustRightInd w:val="0"/>
              <w:spacing w:before="120" w:after="0" w:line="240" w:lineRule="auto"/>
              <w:ind w:left="0"/>
              <w:jc w:val="both"/>
              <w:rPr>
                <w:sz w:val="20"/>
                <w:szCs w:val="20"/>
                <w:lang w:eastAsia="ru-RU"/>
              </w:rPr>
            </w:pPr>
          </w:p>
        </w:tc>
        <w:tc>
          <w:tcPr>
            <w:tcW w:w="2029" w:type="dxa"/>
            <w:vMerge/>
            <w:vAlign w:val="center"/>
          </w:tcPr>
          <w:p w:rsidR="007B17CC" w:rsidRPr="00487771" w:rsidRDefault="007B17CC" w:rsidP="005D7AAC">
            <w:pPr>
              <w:widowControl w:val="0"/>
              <w:autoSpaceDE w:val="0"/>
              <w:autoSpaceDN w:val="0"/>
              <w:adjustRightInd w:val="0"/>
              <w:spacing w:before="120" w:after="0" w:line="240" w:lineRule="auto"/>
              <w:ind w:left="0"/>
              <w:jc w:val="both"/>
              <w:rPr>
                <w:sz w:val="20"/>
                <w:szCs w:val="20"/>
                <w:lang w:eastAsia="ru-RU"/>
              </w:rPr>
            </w:pPr>
          </w:p>
        </w:tc>
        <w:tc>
          <w:tcPr>
            <w:tcW w:w="2700" w:type="dxa"/>
            <w:vMerge/>
            <w:vAlign w:val="center"/>
          </w:tcPr>
          <w:p w:rsidR="007B17CC" w:rsidRPr="00487771" w:rsidRDefault="007B17CC" w:rsidP="005D7AAC">
            <w:pPr>
              <w:widowControl w:val="0"/>
              <w:autoSpaceDE w:val="0"/>
              <w:autoSpaceDN w:val="0"/>
              <w:adjustRightInd w:val="0"/>
              <w:spacing w:before="120" w:after="0" w:line="240" w:lineRule="auto"/>
              <w:ind w:left="0"/>
              <w:jc w:val="both"/>
              <w:rPr>
                <w:sz w:val="20"/>
                <w:szCs w:val="20"/>
                <w:lang w:eastAsia="ru-RU"/>
              </w:rPr>
            </w:pPr>
          </w:p>
        </w:tc>
      </w:tr>
      <w:tr w:rsidR="007B17CC" w:rsidRPr="00ED23A5">
        <w:trPr>
          <w:trHeight w:val="480"/>
        </w:trPr>
        <w:tc>
          <w:tcPr>
            <w:tcW w:w="791" w:type="dxa"/>
            <w:vAlign w:val="center"/>
          </w:tcPr>
          <w:p w:rsidR="007B17CC" w:rsidRPr="00487771" w:rsidRDefault="007B17CC" w:rsidP="008A65C9">
            <w:pPr>
              <w:widowControl w:val="0"/>
              <w:numPr>
                <w:ilvl w:val="0"/>
                <w:numId w:val="52"/>
              </w:numPr>
              <w:autoSpaceDE w:val="0"/>
              <w:autoSpaceDN w:val="0"/>
              <w:adjustRightInd w:val="0"/>
              <w:spacing w:before="0" w:after="0" w:line="240" w:lineRule="auto"/>
              <w:jc w:val="both"/>
              <w:rPr>
                <w:sz w:val="20"/>
                <w:szCs w:val="20"/>
                <w:lang w:eastAsia="ru-RU"/>
              </w:rPr>
            </w:pPr>
          </w:p>
        </w:tc>
        <w:tc>
          <w:tcPr>
            <w:tcW w:w="288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Кривое</w:t>
            </w:r>
          </w:p>
        </w:tc>
        <w:tc>
          <w:tcPr>
            <w:tcW w:w="162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0,00</w:t>
            </w:r>
          </w:p>
        </w:tc>
        <w:tc>
          <w:tcPr>
            <w:tcW w:w="162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40-Р1</w:t>
            </w:r>
          </w:p>
        </w:tc>
        <w:tc>
          <w:tcPr>
            <w:tcW w:w="216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Песчано-гравийные смеси</w:t>
            </w:r>
          </w:p>
        </w:tc>
        <w:tc>
          <w:tcPr>
            <w:tcW w:w="1571"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 </w:t>
            </w:r>
          </w:p>
        </w:tc>
        <w:tc>
          <w:tcPr>
            <w:tcW w:w="2029"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 </w:t>
            </w:r>
          </w:p>
        </w:tc>
        <w:tc>
          <w:tcPr>
            <w:tcW w:w="270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На консервации</w:t>
            </w:r>
          </w:p>
        </w:tc>
      </w:tr>
      <w:tr w:rsidR="007B17CC" w:rsidRPr="00ED23A5">
        <w:trPr>
          <w:trHeight w:val="480"/>
        </w:trPr>
        <w:tc>
          <w:tcPr>
            <w:tcW w:w="791" w:type="dxa"/>
            <w:vAlign w:val="center"/>
          </w:tcPr>
          <w:p w:rsidR="007B17CC" w:rsidRPr="00487771" w:rsidRDefault="007B17CC" w:rsidP="008A65C9">
            <w:pPr>
              <w:widowControl w:val="0"/>
              <w:numPr>
                <w:ilvl w:val="0"/>
                <w:numId w:val="52"/>
              </w:numPr>
              <w:autoSpaceDE w:val="0"/>
              <w:autoSpaceDN w:val="0"/>
              <w:adjustRightInd w:val="0"/>
              <w:spacing w:before="0" w:after="0" w:line="240" w:lineRule="auto"/>
              <w:jc w:val="both"/>
              <w:rPr>
                <w:sz w:val="20"/>
                <w:szCs w:val="20"/>
                <w:lang w:eastAsia="ru-RU"/>
              </w:rPr>
            </w:pPr>
          </w:p>
        </w:tc>
        <w:tc>
          <w:tcPr>
            <w:tcW w:w="288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Челмахта</w:t>
            </w:r>
          </w:p>
        </w:tc>
        <w:tc>
          <w:tcPr>
            <w:tcW w:w="162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0,00</w:t>
            </w:r>
          </w:p>
        </w:tc>
        <w:tc>
          <w:tcPr>
            <w:tcW w:w="162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648-Р1</w:t>
            </w:r>
          </w:p>
        </w:tc>
        <w:tc>
          <w:tcPr>
            <w:tcW w:w="216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Песчано-гравийные смеси</w:t>
            </w:r>
          </w:p>
        </w:tc>
        <w:tc>
          <w:tcPr>
            <w:tcW w:w="1571"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 </w:t>
            </w:r>
          </w:p>
        </w:tc>
        <w:tc>
          <w:tcPr>
            <w:tcW w:w="2029"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 </w:t>
            </w:r>
          </w:p>
        </w:tc>
        <w:tc>
          <w:tcPr>
            <w:tcW w:w="270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На консервации</w:t>
            </w:r>
          </w:p>
        </w:tc>
      </w:tr>
      <w:tr w:rsidR="007B17CC" w:rsidRPr="00ED23A5">
        <w:trPr>
          <w:trHeight w:val="960"/>
        </w:trPr>
        <w:tc>
          <w:tcPr>
            <w:tcW w:w="791" w:type="dxa"/>
            <w:vAlign w:val="center"/>
          </w:tcPr>
          <w:p w:rsidR="007B17CC" w:rsidRPr="00487771" w:rsidRDefault="007B17CC" w:rsidP="008A65C9">
            <w:pPr>
              <w:widowControl w:val="0"/>
              <w:numPr>
                <w:ilvl w:val="0"/>
                <w:numId w:val="52"/>
              </w:numPr>
              <w:autoSpaceDE w:val="0"/>
              <w:autoSpaceDN w:val="0"/>
              <w:adjustRightInd w:val="0"/>
              <w:spacing w:before="0" w:after="0" w:line="240" w:lineRule="auto"/>
              <w:jc w:val="both"/>
              <w:rPr>
                <w:sz w:val="20"/>
                <w:szCs w:val="20"/>
                <w:lang w:eastAsia="ru-RU"/>
              </w:rPr>
            </w:pPr>
          </w:p>
        </w:tc>
        <w:tc>
          <w:tcPr>
            <w:tcW w:w="288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Хаврогорское песок</w:t>
            </w:r>
          </w:p>
        </w:tc>
        <w:tc>
          <w:tcPr>
            <w:tcW w:w="162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1360,00</w:t>
            </w:r>
          </w:p>
        </w:tc>
        <w:tc>
          <w:tcPr>
            <w:tcW w:w="162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0,00</w:t>
            </w:r>
          </w:p>
        </w:tc>
        <w:tc>
          <w:tcPr>
            <w:tcW w:w="216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Пески строительные</w:t>
            </w:r>
          </w:p>
        </w:tc>
        <w:tc>
          <w:tcPr>
            <w:tcW w:w="1571"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 </w:t>
            </w:r>
          </w:p>
        </w:tc>
        <w:tc>
          <w:tcPr>
            <w:tcW w:w="2029"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 </w:t>
            </w:r>
          </w:p>
        </w:tc>
        <w:tc>
          <w:tcPr>
            <w:tcW w:w="270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Государственный резерв</w:t>
            </w:r>
          </w:p>
        </w:tc>
      </w:tr>
      <w:tr w:rsidR="007B17CC" w:rsidRPr="00ED23A5">
        <w:trPr>
          <w:trHeight w:val="960"/>
        </w:trPr>
        <w:tc>
          <w:tcPr>
            <w:tcW w:w="791" w:type="dxa"/>
            <w:vAlign w:val="center"/>
          </w:tcPr>
          <w:p w:rsidR="007B17CC" w:rsidRPr="00487771" w:rsidRDefault="007B17CC" w:rsidP="008A65C9">
            <w:pPr>
              <w:widowControl w:val="0"/>
              <w:numPr>
                <w:ilvl w:val="0"/>
                <w:numId w:val="52"/>
              </w:numPr>
              <w:autoSpaceDE w:val="0"/>
              <w:autoSpaceDN w:val="0"/>
              <w:adjustRightInd w:val="0"/>
              <w:spacing w:before="0" w:after="0" w:line="240" w:lineRule="auto"/>
              <w:jc w:val="both"/>
              <w:rPr>
                <w:sz w:val="20"/>
                <w:szCs w:val="20"/>
                <w:lang w:eastAsia="ru-RU"/>
              </w:rPr>
            </w:pPr>
          </w:p>
        </w:tc>
        <w:tc>
          <w:tcPr>
            <w:tcW w:w="288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Высокая горка</w:t>
            </w:r>
          </w:p>
        </w:tc>
        <w:tc>
          <w:tcPr>
            <w:tcW w:w="162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96,00</w:t>
            </w:r>
          </w:p>
        </w:tc>
        <w:tc>
          <w:tcPr>
            <w:tcW w:w="162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0,00</w:t>
            </w:r>
          </w:p>
        </w:tc>
        <w:tc>
          <w:tcPr>
            <w:tcW w:w="216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Пески строительные</w:t>
            </w:r>
          </w:p>
        </w:tc>
        <w:tc>
          <w:tcPr>
            <w:tcW w:w="1571"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 </w:t>
            </w:r>
          </w:p>
        </w:tc>
        <w:tc>
          <w:tcPr>
            <w:tcW w:w="2029"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 </w:t>
            </w:r>
          </w:p>
        </w:tc>
        <w:tc>
          <w:tcPr>
            <w:tcW w:w="270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На консервации</w:t>
            </w:r>
          </w:p>
        </w:tc>
      </w:tr>
      <w:tr w:rsidR="007B17CC" w:rsidRPr="00ED23A5">
        <w:trPr>
          <w:trHeight w:val="480"/>
        </w:trPr>
        <w:tc>
          <w:tcPr>
            <w:tcW w:w="791" w:type="dxa"/>
            <w:vAlign w:val="center"/>
          </w:tcPr>
          <w:p w:rsidR="007B17CC" w:rsidRPr="00487771" w:rsidRDefault="007B17CC" w:rsidP="008A65C9">
            <w:pPr>
              <w:widowControl w:val="0"/>
              <w:numPr>
                <w:ilvl w:val="0"/>
                <w:numId w:val="52"/>
              </w:numPr>
              <w:autoSpaceDE w:val="0"/>
              <w:autoSpaceDN w:val="0"/>
              <w:adjustRightInd w:val="0"/>
              <w:spacing w:before="0" w:after="0" w:line="240" w:lineRule="auto"/>
              <w:jc w:val="both"/>
              <w:rPr>
                <w:sz w:val="20"/>
                <w:szCs w:val="20"/>
                <w:lang w:eastAsia="ru-RU"/>
              </w:rPr>
            </w:pPr>
          </w:p>
        </w:tc>
        <w:tc>
          <w:tcPr>
            <w:tcW w:w="288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Коскошино</w:t>
            </w:r>
          </w:p>
        </w:tc>
        <w:tc>
          <w:tcPr>
            <w:tcW w:w="162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699,60</w:t>
            </w:r>
          </w:p>
        </w:tc>
        <w:tc>
          <w:tcPr>
            <w:tcW w:w="162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0,00</w:t>
            </w:r>
          </w:p>
        </w:tc>
        <w:tc>
          <w:tcPr>
            <w:tcW w:w="216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Пески строительные</w:t>
            </w:r>
          </w:p>
        </w:tc>
        <w:tc>
          <w:tcPr>
            <w:tcW w:w="1571"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АРХ 00138 ТЭ</w:t>
            </w:r>
          </w:p>
        </w:tc>
        <w:tc>
          <w:tcPr>
            <w:tcW w:w="2029"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Севзапдорстрой, ООО</w:t>
            </w:r>
          </w:p>
        </w:tc>
        <w:tc>
          <w:tcPr>
            <w:tcW w:w="270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Разрабатываемое</w:t>
            </w:r>
          </w:p>
        </w:tc>
      </w:tr>
      <w:tr w:rsidR="007B17CC" w:rsidRPr="00ED23A5">
        <w:trPr>
          <w:trHeight w:val="720"/>
        </w:trPr>
        <w:tc>
          <w:tcPr>
            <w:tcW w:w="791" w:type="dxa"/>
            <w:vAlign w:val="center"/>
          </w:tcPr>
          <w:p w:rsidR="007B17CC" w:rsidRPr="00487771" w:rsidRDefault="007B17CC" w:rsidP="008A65C9">
            <w:pPr>
              <w:widowControl w:val="0"/>
              <w:numPr>
                <w:ilvl w:val="0"/>
                <w:numId w:val="52"/>
              </w:numPr>
              <w:autoSpaceDE w:val="0"/>
              <w:autoSpaceDN w:val="0"/>
              <w:adjustRightInd w:val="0"/>
              <w:spacing w:before="0" w:after="0" w:line="240" w:lineRule="auto"/>
              <w:jc w:val="both"/>
              <w:rPr>
                <w:sz w:val="20"/>
                <w:szCs w:val="20"/>
                <w:lang w:eastAsia="ru-RU"/>
              </w:rPr>
            </w:pPr>
          </w:p>
        </w:tc>
        <w:tc>
          <w:tcPr>
            <w:tcW w:w="288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Остров Мартушев</w:t>
            </w:r>
          </w:p>
        </w:tc>
        <w:tc>
          <w:tcPr>
            <w:tcW w:w="162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27,80</w:t>
            </w:r>
          </w:p>
        </w:tc>
        <w:tc>
          <w:tcPr>
            <w:tcW w:w="162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0,00</w:t>
            </w:r>
          </w:p>
        </w:tc>
        <w:tc>
          <w:tcPr>
            <w:tcW w:w="216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Пески строительные</w:t>
            </w:r>
          </w:p>
        </w:tc>
        <w:tc>
          <w:tcPr>
            <w:tcW w:w="1571"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 </w:t>
            </w:r>
          </w:p>
        </w:tc>
        <w:tc>
          <w:tcPr>
            <w:tcW w:w="2029"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 </w:t>
            </w:r>
          </w:p>
        </w:tc>
        <w:tc>
          <w:tcPr>
            <w:tcW w:w="270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На консервации</w:t>
            </w:r>
          </w:p>
        </w:tc>
      </w:tr>
      <w:tr w:rsidR="007B17CC" w:rsidRPr="00ED23A5">
        <w:trPr>
          <w:trHeight w:val="240"/>
        </w:trPr>
        <w:tc>
          <w:tcPr>
            <w:tcW w:w="791" w:type="dxa"/>
            <w:vAlign w:val="center"/>
          </w:tcPr>
          <w:p w:rsidR="007B17CC" w:rsidRPr="00487771" w:rsidRDefault="007B17CC" w:rsidP="008A65C9">
            <w:pPr>
              <w:widowControl w:val="0"/>
              <w:numPr>
                <w:ilvl w:val="0"/>
                <w:numId w:val="52"/>
              </w:numPr>
              <w:autoSpaceDE w:val="0"/>
              <w:autoSpaceDN w:val="0"/>
              <w:adjustRightInd w:val="0"/>
              <w:spacing w:before="0" w:after="0" w:line="240" w:lineRule="auto"/>
              <w:jc w:val="both"/>
              <w:rPr>
                <w:sz w:val="20"/>
                <w:szCs w:val="20"/>
                <w:lang w:eastAsia="ru-RU"/>
              </w:rPr>
            </w:pPr>
          </w:p>
        </w:tc>
        <w:tc>
          <w:tcPr>
            <w:tcW w:w="288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Челмохта</w:t>
            </w:r>
          </w:p>
        </w:tc>
        <w:tc>
          <w:tcPr>
            <w:tcW w:w="162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0,00</w:t>
            </w:r>
          </w:p>
        </w:tc>
        <w:tc>
          <w:tcPr>
            <w:tcW w:w="162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12800,00</w:t>
            </w:r>
          </w:p>
        </w:tc>
        <w:tc>
          <w:tcPr>
            <w:tcW w:w="216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Пески строительные</w:t>
            </w:r>
          </w:p>
        </w:tc>
        <w:tc>
          <w:tcPr>
            <w:tcW w:w="1571"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 </w:t>
            </w:r>
          </w:p>
        </w:tc>
        <w:tc>
          <w:tcPr>
            <w:tcW w:w="2029"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 </w:t>
            </w:r>
          </w:p>
        </w:tc>
        <w:tc>
          <w:tcPr>
            <w:tcW w:w="2700" w:type="dxa"/>
            <w:vAlign w:val="center"/>
          </w:tcPr>
          <w:p w:rsidR="007B17CC" w:rsidRPr="00487771" w:rsidRDefault="007B17CC" w:rsidP="005D7AAC">
            <w:pPr>
              <w:widowControl w:val="0"/>
              <w:autoSpaceDE w:val="0"/>
              <w:autoSpaceDN w:val="0"/>
              <w:adjustRightInd w:val="0"/>
              <w:spacing w:before="120" w:after="0" w:line="240" w:lineRule="auto"/>
              <w:ind w:left="0"/>
              <w:jc w:val="center"/>
              <w:rPr>
                <w:sz w:val="20"/>
                <w:szCs w:val="20"/>
                <w:lang w:eastAsia="ru-RU"/>
              </w:rPr>
            </w:pPr>
            <w:r w:rsidRPr="00487771">
              <w:rPr>
                <w:sz w:val="20"/>
                <w:szCs w:val="20"/>
                <w:lang w:eastAsia="ru-RU"/>
              </w:rPr>
              <w:t>Государственный резерв</w:t>
            </w:r>
          </w:p>
        </w:tc>
      </w:tr>
    </w:tbl>
    <w:p w:rsidR="007B17CC" w:rsidRDefault="007B17CC" w:rsidP="00CE0A44">
      <w:pPr>
        <w:spacing w:line="360" w:lineRule="auto"/>
        <w:ind w:left="0" w:firstLine="567"/>
        <w:jc w:val="both"/>
        <w:rPr>
          <w:color w:val="000000"/>
        </w:rPr>
        <w:sectPr w:rsidR="007B17CC" w:rsidSect="005D7AAC">
          <w:pgSz w:w="16838" w:h="11906" w:orient="landscape" w:code="9"/>
          <w:pgMar w:top="851" w:right="1134" w:bottom="1559" w:left="851" w:header="709" w:footer="709" w:gutter="0"/>
          <w:cols w:space="708"/>
          <w:titlePg/>
          <w:docGrid w:linePitch="360"/>
        </w:sectPr>
      </w:pPr>
    </w:p>
    <w:p w:rsidR="007B17CC" w:rsidRDefault="007B17CC" w:rsidP="00CE0A44">
      <w:pPr>
        <w:spacing w:line="360" w:lineRule="auto"/>
        <w:ind w:left="0" w:firstLine="567"/>
        <w:jc w:val="both"/>
        <w:rPr>
          <w:color w:val="000000"/>
        </w:rPr>
      </w:pPr>
    </w:p>
    <w:p w:rsidR="007B17CC" w:rsidRPr="00487771" w:rsidRDefault="007B17CC" w:rsidP="00350BED">
      <w:pPr>
        <w:keepNext/>
        <w:spacing w:before="0" w:after="0" w:line="360" w:lineRule="auto"/>
        <w:ind w:left="454"/>
        <w:jc w:val="both"/>
        <w:rPr>
          <w:b/>
          <w:bCs/>
          <w:lang w:eastAsia="ru-RU"/>
        </w:rPr>
      </w:pPr>
      <w:r w:rsidRPr="00487771">
        <w:rPr>
          <w:b/>
          <w:bCs/>
          <w:lang w:eastAsia="ru-RU"/>
        </w:rPr>
        <w:t>Выводы:</w:t>
      </w:r>
    </w:p>
    <w:p w:rsidR="007B17CC" w:rsidRPr="00487771" w:rsidRDefault="007B17CC" w:rsidP="00C26D66">
      <w:pPr>
        <w:numPr>
          <w:ilvl w:val="0"/>
          <w:numId w:val="48"/>
        </w:numPr>
        <w:tabs>
          <w:tab w:val="clear" w:pos="720"/>
          <w:tab w:val="num" w:pos="-993"/>
        </w:tabs>
        <w:spacing w:before="0" w:after="0" w:line="360" w:lineRule="auto"/>
        <w:ind w:left="567" w:hanging="283"/>
        <w:jc w:val="both"/>
        <w:rPr>
          <w:lang w:eastAsia="ru-RU"/>
        </w:rPr>
      </w:pPr>
      <w:r w:rsidRPr="00487771">
        <w:rPr>
          <w:lang w:eastAsia="ru-RU"/>
        </w:rPr>
        <w:t>Основу минерально-сырьевой базы составляют неметаллические полезные ископаемые, которые используются в качестве строительных материалов.</w:t>
      </w:r>
    </w:p>
    <w:p w:rsidR="007B17CC" w:rsidRPr="00487771" w:rsidRDefault="007B17CC" w:rsidP="00C26D66">
      <w:pPr>
        <w:numPr>
          <w:ilvl w:val="0"/>
          <w:numId w:val="48"/>
        </w:numPr>
        <w:tabs>
          <w:tab w:val="clear" w:pos="720"/>
          <w:tab w:val="num" w:pos="-993"/>
        </w:tabs>
        <w:spacing w:before="0" w:after="0" w:line="360" w:lineRule="auto"/>
        <w:ind w:left="567" w:hanging="283"/>
        <w:jc w:val="both"/>
        <w:rPr>
          <w:lang w:eastAsia="ru-RU"/>
        </w:rPr>
      </w:pPr>
      <w:r w:rsidRPr="00487771">
        <w:rPr>
          <w:lang w:eastAsia="ru-RU"/>
        </w:rPr>
        <w:t>Основными разрабатываемыми месторождениями являются месторождения песчано-гравийной смеси.</w:t>
      </w:r>
    </w:p>
    <w:p w:rsidR="007B17CC" w:rsidRPr="00487771" w:rsidRDefault="007B17CC" w:rsidP="00C26D66">
      <w:pPr>
        <w:numPr>
          <w:ilvl w:val="0"/>
          <w:numId w:val="48"/>
        </w:numPr>
        <w:tabs>
          <w:tab w:val="clear" w:pos="720"/>
          <w:tab w:val="num" w:pos="-993"/>
        </w:tabs>
        <w:spacing w:before="0" w:after="0" w:line="360" w:lineRule="auto"/>
        <w:ind w:left="567" w:hanging="283"/>
        <w:jc w:val="both"/>
        <w:rPr>
          <w:lang w:eastAsia="ru-RU"/>
        </w:rPr>
      </w:pPr>
      <w:r w:rsidRPr="00487771">
        <w:rPr>
          <w:lang w:eastAsia="ru-RU"/>
        </w:rPr>
        <w:t>Необходимым является переоценка запасов по всем видам полезных ископаемых.</w:t>
      </w:r>
    </w:p>
    <w:p w:rsidR="007B17CC" w:rsidRPr="00487771" w:rsidRDefault="007B17CC" w:rsidP="00C26D66">
      <w:pPr>
        <w:numPr>
          <w:ilvl w:val="0"/>
          <w:numId w:val="48"/>
        </w:numPr>
        <w:tabs>
          <w:tab w:val="clear" w:pos="720"/>
          <w:tab w:val="num" w:pos="-993"/>
        </w:tabs>
        <w:spacing w:before="0" w:after="0" w:line="360" w:lineRule="auto"/>
        <w:ind w:left="567" w:hanging="283"/>
        <w:jc w:val="both"/>
        <w:rPr>
          <w:lang w:eastAsia="ru-RU"/>
        </w:rPr>
      </w:pPr>
      <w:r w:rsidRPr="00487771">
        <w:rPr>
          <w:lang w:eastAsia="ru-RU"/>
        </w:rPr>
        <w:t>Проведение геологоразведочных работ на территории позволит выявить новые, перспективные для дальнейшего освоения, участки недр.</w:t>
      </w:r>
    </w:p>
    <w:p w:rsidR="007B17CC" w:rsidRPr="00A04ECD" w:rsidRDefault="007B17CC" w:rsidP="001068F9">
      <w:pPr>
        <w:spacing w:before="0" w:after="0" w:line="360" w:lineRule="auto"/>
        <w:ind w:left="0" w:firstLine="567"/>
        <w:jc w:val="both"/>
        <w:rPr>
          <w:color w:val="000000"/>
          <w:highlight w:val="yellow"/>
          <w:lang w:eastAsia="ru-RU"/>
        </w:rPr>
      </w:pPr>
    </w:p>
    <w:p w:rsidR="007B17CC" w:rsidRPr="00A04ECD" w:rsidRDefault="007B17CC" w:rsidP="001068F9">
      <w:pPr>
        <w:spacing w:before="0" w:after="0" w:line="360" w:lineRule="auto"/>
        <w:ind w:left="0" w:firstLine="567"/>
        <w:jc w:val="both"/>
        <w:rPr>
          <w:color w:val="FF0000"/>
          <w:highlight w:val="yellow"/>
          <w:lang w:eastAsia="ru-RU"/>
        </w:rPr>
      </w:pPr>
    </w:p>
    <w:p w:rsidR="007B17CC" w:rsidRPr="00815AFE" w:rsidRDefault="007B17CC" w:rsidP="008B5D2A">
      <w:pPr>
        <w:keepNext/>
        <w:spacing w:before="0" w:after="0" w:line="360" w:lineRule="auto"/>
        <w:ind w:left="0" w:firstLine="567"/>
        <w:jc w:val="both"/>
        <w:rPr>
          <w:b/>
          <w:bCs/>
          <w:color w:val="000000"/>
          <w:lang w:eastAsia="ru-RU"/>
        </w:rPr>
      </w:pPr>
      <w:r w:rsidRPr="00815AFE">
        <w:rPr>
          <w:b/>
          <w:bCs/>
          <w:color w:val="000000"/>
          <w:lang w:eastAsia="ru-RU"/>
        </w:rPr>
        <w:t>Лесные ресурсы</w:t>
      </w:r>
    </w:p>
    <w:p w:rsidR="007B17CC" w:rsidRDefault="007B17CC" w:rsidP="00CE0A44">
      <w:pPr>
        <w:spacing w:before="0" w:after="0" w:line="360" w:lineRule="auto"/>
        <w:ind w:left="0" w:firstLine="567"/>
        <w:jc w:val="both"/>
        <w:rPr>
          <w:color w:val="000000"/>
          <w:lang w:eastAsia="ru-RU"/>
        </w:rPr>
      </w:pPr>
      <w:r>
        <w:rPr>
          <w:color w:val="000000"/>
          <w:lang w:eastAsia="ru-RU"/>
        </w:rPr>
        <w:t>Часть территории МО занимает Холмогорское лесничество</w:t>
      </w:r>
      <w:r w:rsidRPr="00472B14">
        <w:rPr>
          <w:color w:val="000000"/>
          <w:lang w:eastAsia="ru-RU"/>
        </w:rPr>
        <w:t>.</w:t>
      </w:r>
    </w:p>
    <w:p w:rsidR="007B17CC" w:rsidRDefault="007B17CC" w:rsidP="00CE0A44">
      <w:pPr>
        <w:spacing w:before="0" w:after="0" w:line="360" w:lineRule="auto"/>
        <w:ind w:left="0" w:firstLine="567"/>
        <w:jc w:val="both"/>
        <w:rPr>
          <w:color w:val="000000"/>
          <w:lang w:eastAsia="ru-RU"/>
        </w:rPr>
      </w:pPr>
      <w:r w:rsidRPr="000110D6">
        <w:rPr>
          <w:b/>
          <w:bCs/>
          <w:i/>
          <w:iCs/>
          <w:color w:val="000000"/>
          <w:lang w:eastAsia="ru-RU"/>
        </w:rPr>
        <w:t>По лесорастительному районированию</w:t>
      </w:r>
      <w:r w:rsidRPr="00F24068">
        <w:rPr>
          <w:color w:val="000000"/>
          <w:lang w:eastAsia="ru-RU"/>
        </w:rPr>
        <w:t xml:space="preserve"> </w:t>
      </w:r>
      <w:r>
        <w:rPr>
          <w:color w:val="000000"/>
          <w:lang w:eastAsia="ru-RU"/>
        </w:rPr>
        <w:t xml:space="preserve">Холмогорский район относится к таежной </w:t>
      </w:r>
      <w:r w:rsidRPr="00F24068">
        <w:rPr>
          <w:color w:val="000000"/>
          <w:lang w:eastAsia="ru-RU"/>
        </w:rPr>
        <w:t>зоне  Двинско-Вычегодскому  таежному  району,  с</w:t>
      </w:r>
      <w:r>
        <w:rPr>
          <w:color w:val="000000"/>
          <w:lang w:eastAsia="ru-RU"/>
        </w:rPr>
        <w:t xml:space="preserve">огласно  приказу  министерства </w:t>
      </w:r>
      <w:r w:rsidRPr="00F24068">
        <w:rPr>
          <w:color w:val="000000"/>
          <w:lang w:eastAsia="ru-RU"/>
        </w:rPr>
        <w:t>природных  ресурсов  и  экологии  РФ  от  18.08.2014</w:t>
      </w:r>
      <w:r>
        <w:rPr>
          <w:color w:val="000000"/>
          <w:lang w:eastAsia="ru-RU"/>
        </w:rPr>
        <w:t xml:space="preserve">  г.  №  367  «Об  утверждении </w:t>
      </w:r>
      <w:r w:rsidRPr="00F24068">
        <w:rPr>
          <w:color w:val="000000"/>
          <w:lang w:eastAsia="ru-RU"/>
        </w:rPr>
        <w:t>лесорастительных  зон  Российской  Федерации  и  перечень  лесных  районов»</w:t>
      </w:r>
      <w:r w:rsidRPr="008B5D2A">
        <w:rPr>
          <w:color w:val="000000"/>
          <w:lang w:eastAsia="ru-RU"/>
        </w:rPr>
        <w:t xml:space="preserve">. </w:t>
      </w:r>
    </w:p>
    <w:p w:rsidR="007B17CC" w:rsidRDefault="007B17CC" w:rsidP="00CE0A44">
      <w:pPr>
        <w:spacing w:before="0" w:after="0" w:line="360" w:lineRule="auto"/>
        <w:ind w:left="0" w:firstLine="567"/>
        <w:jc w:val="both"/>
        <w:rPr>
          <w:color w:val="000000"/>
          <w:lang w:eastAsia="ru-RU"/>
        </w:rPr>
      </w:pPr>
      <w:r>
        <w:rPr>
          <w:color w:val="000000"/>
          <w:lang w:eastAsia="ru-RU"/>
        </w:rPr>
        <w:t>Л</w:t>
      </w:r>
      <w:r w:rsidRPr="00472B14">
        <w:rPr>
          <w:color w:val="000000"/>
          <w:lang w:eastAsia="ru-RU"/>
        </w:rPr>
        <w:t>есные участки в составе земель</w:t>
      </w:r>
      <w:r>
        <w:rPr>
          <w:color w:val="000000"/>
          <w:lang w:eastAsia="ru-RU"/>
        </w:rPr>
        <w:t xml:space="preserve"> лесного фонда согласно статьи </w:t>
      </w:r>
      <w:r w:rsidRPr="00472B14">
        <w:rPr>
          <w:color w:val="000000"/>
          <w:lang w:eastAsia="ru-RU"/>
        </w:rPr>
        <w:t>8 Лесного кодекса РФ находятся в федеральной собственности.</w:t>
      </w:r>
    </w:p>
    <w:p w:rsidR="007B17CC" w:rsidRPr="00E20B69" w:rsidRDefault="007B17CC" w:rsidP="00CE0A44">
      <w:pPr>
        <w:spacing w:before="0" w:after="0" w:line="360" w:lineRule="auto"/>
        <w:ind w:left="0" w:firstLine="567"/>
        <w:jc w:val="both"/>
        <w:rPr>
          <w:color w:val="000000"/>
          <w:lang w:eastAsia="ru-RU"/>
        </w:rPr>
      </w:pPr>
      <w:r w:rsidRPr="00E20B69">
        <w:rPr>
          <w:color w:val="000000"/>
          <w:lang w:eastAsia="ru-RU"/>
        </w:rPr>
        <w:t>Основными лесообразующими породами являются ель (абсолютно преобладает), сосна, берёза, осина, которые формируют чистые и смешанные древостои.</w:t>
      </w:r>
    </w:p>
    <w:p w:rsidR="007B17CC" w:rsidRPr="00E20B69" w:rsidRDefault="007B17CC" w:rsidP="00CE0A44">
      <w:pPr>
        <w:spacing w:before="0" w:after="0" w:line="360" w:lineRule="auto"/>
        <w:ind w:left="0" w:firstLine="567"/>
        <w:jc w:val="both"/>
        <w:rPr>
          <w:color w:val="000000"/>
          <w:lang w:eastAsia="ru-RU"/>
        </w:rPr>
      </w:pPr>
      <w:r w:rsidRPr="00E20B69">
        <w:rPr>
          <w:color w:val="000000"/>
          <w:lang w:eastAsia="ru-RU"/>
        </w:rPr>
        <w:t xml:space="preserve">В соответствии с экономическим, экологическим и социальным значением земель лесного фонда лесничеств и для дифференцированного ведения лесного хозяйства по целевому назначению леса </w:t>
      </w:r>
      <w:r w:rsidRPr="00E20B69">
        <w:rPr>
          <w:b/>
          <w:bCs/>
          <w:color w:val="000000"/>
          <w:lang w:eastAsia="ru-RU"/>
        </w:rPr>
        <w:t>подразделяются</w:t>
      </w:r>
      <w:r w:rsidRPr="00E20B69">
        <w:rPr>
          <w:color w:val="000000"/>
          <w:lang w:eastAsia="ru-RU"/>
        </w:rPr>
        <w:t xml:space="preserve"> на защитные и эксплуатационные.</w:t>
      </w:r>
    </w:p>
    <w:p w:rsidR="007B17CC" w:rsidRDefault="007B17CC" w:rsidP="00CE0A44">
      <w:pPr>
        <w:spacing w:before="0" w:after="0" w:line="360" w:lineRule="auto"/>
        <w:ind w:left="0" w:firstLine="567"/>
        <w:jc w:val="both"/>
        <w:rPr>
          <w:color w:val="000000"/>
          <w:lang w:eastAsia="ru-RU"/>
        </w:rPr>
      </w:pPr>
      <w:r w:rsidRPr="00E20B69">
        <w:rPr>
          <w:color w:val="000000"/>
          <w:lang w:eastAsia="ru-RU"/>
        </w:rPr>
        <w:t xml:space="preserve">К </w:t>
      </w:r>
      <w:r w:rsidRPr="006D6B52">
        <w:rPr>
          <w:b/>
          <w:bCs/>
          <w:color w:val="000000"/>
          <w:lang w:eastAsia="ru-RU"/>
        </w:rPr>
        <w:t>защитным</w:t>
      </w:r>
      <w:r w:rsidRPr="00E20B69">
        <w:rPr>
          <w:color w:val="000000"/>
          <w:lang w:eastAsia="ru-RU"/>
        </w:rPr>
        <w:t xml:space="preserve"> лесам относятся леса, основным назначением которых являются выполнение средообразующих, водоохранных, защитных, санитарно-гигиенических, оздоровительных и иных полезных функций.</w:t>
      </w:r>
    </w:p>
    <w:p w:rsidR="007B17CC" w:rsidRPr="00E20B69" w:rsidRDefault="007B17CC" w:rsidP="00CE0A44">
      <w:pPr>
        <w:spacing w:before="0" w:after="0" w:line="360" w:lineRule="auto"/>
        <w:ind w:left="0" w:firstLine="567"/>
        <w:jc w:val="both"/>
        <w:rPr>
          <w:color w:val="000000"/>
          <w:lang w:eastAsia="ru-RU"/>
        </w:rPr>
      </w:pPr>
      <w:r w:rsidRPr="006D6B52">
        <w:rPr>
          <w:b/>
          <w:bCs/>
          <w:color w:val="000000"/>
          <w:lang w:eastAsia="ru-RU"/>
        </w:rPr>
        <w:t>Эксплуатационные</w:t>
      </w:r>
      <w:r w:rsidRPr="006D6B52">
        <w:rPr>
          <w:color w:val="000000"/>
          <w:lang w:eastAsia="ru-RU"/>
        </w:rPr>
        <w:t xml:space="preserve">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7B17CC" w:rsidRDefault="007B17CC" w:rsidP="00CE0A44">
      <w:pPr>
        <w:spacing w:before="0" w:after="0" w:line="360" w:lineRule="auto"/>
        <w:ind w:left="0" w:firstLine="567"/>
        <w:jc w:val="both"/>
        <w:rPr>
          <w:color w:val="000000"/>
          <w:lang w:eastAsia="ru-RU"/>
        </w:rPr>
      </w:pPr>
      <w:r w:rsidRPr="00E20B69">
        <w:rPr>
          <w:color w:val="000000"/>
          <w:lang w:eastAsia="ru-RU"/>
        </w:rPr>
        <w:t>Распределение лесов по целевому назначению и категориям защитных лесов основано на положениях Лесного кодекса Российской Федерации.</w:t>
      </w:r>
    </w:p>
    <w:p w:rsidR="007B17CC" w:rsidRPr="006D6B52" w:rsidRDefault="007B17CC" w:rsidP="00CE0A44">
      <w:pPr>
        <w:spacing w:before="0" w:after="0" w:line="360" w:lineRule="auto"/>
        <w:ind w:left="0" w:firstLine="567"/>
        <w:jc w:val="both"/>
        <w:rPr>
          <w:color w:val="000000"/>
          <w:lang w:eastAsia="ru-RU"/>
        </w:rPr>
      </w:pPr>
      <w:r w:rsidRPr="006D6B52">
        <w:rPr>
          <w:color w:val="000000"/>
          <w:lang w:eastAsia="ru-RU"/>
        </w:rPr>
        <w:t xml:space="preserve">Виды </w:t>
      </w:r>
      <w:r w:rsidRPr="006D6B52">
        <w:rPr>
          <w:b/>
          <w:bCs/>
          <w:color w:val="000000"/>
          <w:lang w:eastAsia="ru-RU"/>
        </w:rPr>
        <w:t>разрешенного использования</w:t>
      </w:r>
      <w:r w:rsidRPr="006D6B52">
        <w:rPr>
          <w:color w:val="000000"/>
          <w:lang w:eastAsia="ru-RU"/>
        </w:rPr>
        <w:t xml:space="preserve"> лесов определяются в соответствии с Л</w:t>
      </w:r>
      <w:r>
        <w:rPr>
          <w:color w:val="000000"/>
          <w:lang w:eastAsia="ru-RU"/>
        </w:rPr>
        <w:t>есным кодексом РФ (гл. 2, ст. 25</w:t>
      </w:r>
      <w:r w:rsidRPr="006D6B52">
        <w:rPr>
          <w:color w:val="000000"/>
          <w:lang w:eastAsia="ru-RU"/>
        </w:rPr>
        <w:t>). Они приведены в лесохозяйственных регламентах лесничеств.</w:t>
      </w:r>
    </w:p>
    <w:p w:rsidR="007B17CC" w:rsidRPr="006D6B52" w:rsidRDefault="007B17CC" w:rsidP="00CE0A44">
      <w:pPr>
        <w:keepNext/>
        <w:spacing w:before="0" w:after="0" w:line="360" w:lineRule="auto"/>
        <w:ind w:left="0" w:firstLine="567"/>
        <w:jc w:val="both"/>
        <w:rPr>
          <w:color w:val="000000"/>
          <w:lang w:eastAsia="ru-RU"/>
        </w:rPr>
      </w:pPr>
      <w:r w:rsidRPr="006D6B52">
        <w:rPr>
          <w:color w:val="000000"/>
          <w:lang w:eastAsia="ru-RU"/>
        </w:rPr>
        <w:t xml:space="preserve">На территории лесничеств основными </w:t>
      </w:r>
      <w:r w:rsidRPr="00AB6059">
        <w:rPr>
          <w:b/>
          <w:bCs/>
          <w:color w:val="000000"/>
          <w:lang w:eastAsia="ru-RU"/>
        </w:rPr>
        <w:t>возможными видами использования</w:t>
      </w:r>
      <w:r w:rsidRPr="006D6B52">
        <w:rPr>
          <w:color w:val="000000"/>
          <w:lang w:eastAsia="ru-RU"/>
        </w:rPr>
        <w:t xml:space="preserve"> лесов являются:</w:t>
      </w:r>
    </w:p>
    <w:p w:rsidR="007B17CC" w:rsidRPr="006D6B52" w:rsidRDefault="007B17CC" w:rsidP="00C26D66">
      <w:pPr>
        <w:keepNext/>
        <w:numPr>
          <w:ilvl w:val="0"/>
          <w:numId w:val="39"/>
        </w:numPr>
        <w:tabs>
          <w:tab w:val="clear" w:pos="540"/>
          <w:tab w:val="num" w:pos="-2127"/>
        </w:tabs>
        <w:spacing w:before="0" w:after="0" w:line="360" w:lineRule="auto"/>
        <w:ind w:left="851" w:hanging="284"/>
        <w:jc w:val="both"/>
        <w:rPr>
          <w:color w:val="000000"/>
          <w:lang w:eastAsia="ru-RU"/>
        </w:rPr>
      </w:pPr>
      <w:r w:rsidRPr="006D6B52">
        <w:rPr>
          <w:color w:val="000000"/>
          <w:lang w:eastAsia="ru-RU"/>
        </w:rPr>
        <w:t>заготовка древесины;</w:t>
      </w:r>
    </w:p>
    <w:p w:rsidR="007B17CC" w:rsidRPr="006D6B52" w:rsidRDefault="007B17CC" w:rsidP="00C26D66">
      <w:pPr>
        <w:numPr>
          <w:ilvl w:val="0"/>
          <w:numId w:val="39"/>
        </w:numPr>
        <w:tabs>
          <w:tab w:val="clear" w:pos="540"/>
          <w:tab w:val="num" w:pos="-2127"/>
        </w:tabs>
        <w:spacing w:before="0" w:after="0" w:line="360" w:lineRule="auto"/>
        <w:ind w:left="851" w:hanging="284"/>
        <w:jc w:val="both"/>
        <w:rPr>
          <w:color w:val="000000"/>
          <w:lang w:eastAsia="ru-RU"/>
        </w:rPr>
      </w:pPr>
      <w:r w:rsidRPr="006D6B52">
        <w:rPr>
          <w:color w:val="000000"/>
          <w:lang w:eastAsia="ru-RU"/>
        </w:rPr>
        <w:t>подсочка (заготовка живицы);</w:t>
      </w:r>
    </w:p>
    <w:p w:rsidR="007B17CC" w:rsidRPr="006D6B52" w:rsidRDefault="007B17CC" w:rsidP="00C26D66">
      <w:pPr>
        <w:numPr>
          <w:ilvl w:val="0"/>
          <w:numId w:val="39"/>
        </w:numPr>
        <w:tabs>
          <w:tab w:val="clear" w:pos="540"/>
          <w:tab w:val="num" w:pos="-2127"/>
        </w:tabs>
        <w:spacing w:before="0" w:after="0" w:line="360" w:lineRule="auto"/>
        <w:ind w:left="851" w:hanging="284"/>
        <w:jc w:val="both"/>
        <w:rPr>
          <w:color w:val="000000"/>
          <w:lang w:eastAsia="ru-RU"/>
        </w:rPr>
      </w:pPr>
      <w:r w:rsidRPr="006D6B52">
        <w:rPr>
          <w:color w:val="000000"/>
          <w:lang w:eastAsia="ru-RU"/>
        </w:rPr>
        <w:t>заготовка и сбор недревесных лесных ресурсов;</w:t>
      </w:r>
    </w:p>
    <w:p w:rsidR="007B17CC" w:rsidRPr="006D6B52" w:rsidRDefault="007B17CC" w:rsidP="00C26D66">
      <w:pPr>
        <w:numPr>
          <w:ilvl w:val="0"/>
          <w:numId w:val="39"/>
        </w:numPr>
        <w:tabs>
          <w:tab w:val="clear" w:pos="540"/>
          <w:tab w:val="num" w:pos="-2127"/>
        </w:tabs>
        <w:spacing w:before="0" w:after="0" w:line="360" w:lineRule="auto"/>
        <w:ind w:left="851" w:hanging="284"/>
        <w:jc w:val="both"/>
        <w:rPr>
          <w:color w:val="000000"/>
          <w:lang w:eastAsia="ru-RU"/>
        </w:rPr>
      </w:pPr>
      <w:r w:rsidRPr="006D6B52">
        <w:rPr>
          <w:color w:val="000000"/>
          <w:lang w:eastAsia="ru-RU"/>
        </w:rPr>
        <w:t>заготовка пищевых лесных ресурсов и сбор лекарственных растений;</w:t>
      </w:r>
    </w:p>
    <w:p w:rsidR="007B17CC" w:rsidRPr="006D6B52" w:rsidRDefault="007B17CC" w:rsidP="00C26D66">
      <w:pPr>
        <w:numPr>
          <w:ilvl w:val="0"/>
          <w:numId w:val="39"/>
        </w:numPr>
        <w:tabs>
          <w:tab w:val="clear" w:pos="540"/>
          <w:tab w:val="num" w:pos="-2127"/>
        </w:tabs>
        <w:spacing w:before="0" w:after="0" w:line="360" w:lineRule="auto"/>
        <w:ind w:left="851" w:hanging="284"/>
        <w:jc w:val="both"/>
        <w:rPr>
          <w:color w:val="000000"/>
          <w:lang w:eastAsia="ru-RU"/>
        </w:rPr>
      </w:pPr>
      <w:r w:rsidRPr="006D6B52">
        <w:rPr>
          <w:color w:val="000000"/>
          <w:lang w:eastAsia="ru-RU"/>
        </w:rPr>
        <w:t>использование лесов для осуществления рекреационной деятельности;</w:t>
      </w:r>
    </w:p>
    <w:p w:rsidR="007B17CC" w:rsidRPr="006D6B52" w:rsidRDefault="007B17CC" w:rsidP="00C26D66">
      <w:pPr>
        <w:numPr>
          <w:ilvl w:val="0"/>
          <w:numId w:val="39"/>
        </w:numPr>
        <w:tabs>
          <w:tab w:val="clear" w:pos="540"/>
          <w:tab w:val="num" w:pos="-2127"/>
        </w:tabs>
        <w:spacing w:before="0" w:after="0" w:line="360" w:lineRule="auto"/>
        <w:ind w:left="851" w:hanging="284"/>
        <w:jc w:val="both"/>
        <w:rPr>
          <w:color w:val="000000"/>
          <w:lang w:eastAsia="ru-RU"/>
        </w:rPr>
      </w:pPr>
      <w:r w:rsidRPr="006D6B52">
        <w:rPr>
          <w:color w:val="000000"/>
          <w:lang w:eastAsia="ru-RU"/>
        </w:rPr>
        <w:t>осуществление видов деятельности в сфере охотничьего хозяйства.</w:t>
      </w:r>
    </w:p>
    <w:p w:rsidR="007B17CC" w:rsidRDefault="007B17CC" w:rsidP="00CE0A44">
      <w:pPr>
        <w:spacing w:before="0" w:after="0" w:line="360" w:lineRule="auto"/>
        <w:ind w:left="454"/>
        <w:jc w:val="both"/>
        <w:rPr>
          <w:b/>
          <w:bCs/>
          <w:color w:val="000000"/>
          <w:lang w:eastAsia="ru-RU"/>
        </w:rPr>
      </w:pPr>
    </w:p>
    <w:p w:rsidR="007B17CC" w:rsidRPr="00EE4F98" w:rsidRDefault="007B17CC" w:rsidP="00CE0A44">
      <w:pPr>
        <w:spacing w:before="0" w:after="0" w:line="360" w:lineRule="auto"/>
        <w:ind w:left="0" w:firstLine="567"/>
        <w:jc w:val="both"/>
        <w:rPr>
          <w:b/>
          <w:bCs/>
          <w:color w:val="000000"/>
          <w:lang w:eastAsia="ru-RU"/>
        </w:rPr>
      </w:pPr>
      <w:r w:rsidRPr="00EE4F98">
        <w:rPr>
          <w:b/>
          <w:bCs/>
          <w:color w:val="000000"/>
          <w:lang w:eastAsia="ru-RU"/>
        </w:rPr>
        <w:t>Выводы</w:t>
      </w:r>
      <w:r>
        <w:rPr>
          <w:b/>
          <w:bCs/>
          <w:color w:val="000000"/>
          <w:lang w:eastAsia="ru-RU"/>
        </w:rPr>
        <w:t>:</w:t>
      </w:r>
    </w:p>
    <w:p w:rsidR="007B17CC" w:rsidRPr="00EE4F98" w:rsidRDefault="007B17CC" w:rsidP="00C26D66">
      <w:pPr>
        <w:numPr>
          <w:ilvl w:val="0"/>
          <w:numId w:val="39"/>
        </w:numPr>
        <w:tabs>
          <w:tab w:val="clear" w:pos="540"/>
        </w:tabs>
        <w:spacing w:before="0" w:after="0" w:line="360" w:lineRule="auto"/>
        <w:ind w:left="851" w:hanging="284"/>
        <w:jc w:val="both"/>
        <w:rPr>
          <w:color w:val="000000"/>
          <w:lang w:eastAsia="ru-RU"/>
        </w:rPr>
      </w:pPr>
      <w:r>
        <w:rPr>
          <w:color w:val="000000"/>
          <w:lang w:eastAsia="ru-RU"/>
        </w:rPr>
        <w:t>п</w:t>
      </w:r>
      <w:r w:rsidRPr="00EE4F98">
        <w:rPr>
          <w:color w:val="000000"/>
          <w:lang w:eastAsia="ru-RU"/>
        </w:rPr>
        <w:t xml:space="preserve">о лесорастительному районированию территории лесничеств отнесены к </w:t>
      </w:r>
      <w:r>
        <w:rPr>
          <w:color w:val="000000"/>
          <w:lang w:eastAsia="ru-RU"/>
        </w:rPr>
        <w:t>таежной зоне  Двинско-Вычегодского  таежного</w:t>
      </w:r>
      <w:r w:rsidRPr="00F24068">
        <w:rPr>
          <w:color w:val="000000"/>
          <w:lang w:eastAsia="ru-RU"/>
        </w:rPr>
        <w:t xml:space="preserve">  район</w:t>
      </w:r>
      <w:r>
        <w:rPr>
          <w:color w:val="000000"/>
          <w:lang w:eastAsia="ru-RU"/>
        </w:rPr>
        <w:t>а;</w:t>
      </w:r>
    </w:p>
    <w:p w:rsidR="007B17CC" w:rsidRDefault="007B17CC" w:rsidP="00C26D66">
      <w:pPr>
        <w:numPr>
          <w:ilvl w:val="0"/>
          <w:numId w:val="39"/>
        </w:numPr>
        <w:tabs>
          <w:tab w:val="clear" w:pos="540"/>
        </w:tabs>
        <w:spacing w:before="0" w:after="0" w:line="360" w:lineRule="auto"/>
        <w:ind w:left="851" w:hanging="284"/>
        <w:jc w:val="both"/>
        <w:rPr>
          <w:color w:val="000000"/>
          <w:lang w:eastAsia="ru-RU"/>
        </w:rPr>
      </w:pPr>
      <w:r w:rsidRPr="009905C8">
        <w:rPr>
          <w:color w:val="000000"/>
          <w:lang w:eastAsia="ru-RU"/>
        </w:rPr>
        <w:t xml:space="preserve">основным видом использования лесных ресурсов </w:t>
      </w:r>
      <w:r>
        <w:rPr>
          <w:color w:val="000000"/>
          <w:lang w:eastAsia="ru-RU"/>
        </w:rPr>
        <w:t>является заготовка древесины;</w:t>
      </w:r>
      <w:r w:rsidRPr="009905C8">
        <w:rPr>
          <w:color w:val="000000"/>
          <w:lang w:eastAsia="ru-RU"/>
        </w:rPr>
        <w:t xml:space="preserve"> </w:t>
      </w:r>
    </w:p>
    <w:p w:rsidR="007B17CC" w:rsidRPr="009905C8" w:rsidRDefault="007B17CC" w:rsidP="00C26D66">
      <w:pPr>
        <w:numPr>
          <w:ilvl w:val="0"/>
          <w:numId w:val="39"/>
        </w:numPr>
        <w:tabs>
          <w:tab w:val="clear" w:pos="540"/>
        </w:tabs>
        <w:spacing w:before="0" w:after="0" w:line="360" w:lineRule="auto"/>
        <w:ind w:left="851" w:hanging="284"/>
        <w:jc w:val="both"/>
        <w:rPr>
          <w:color w:val="000000"/>
          <w:lang w:eastAsia="ru-RU"/>
        </w:rPr>
      </w:pPr>
      <w:r>
        <w:rPr>
          <w:color w:val="000000"/>
          <w:lang w:eastAsia="ru-RU"/>
        </w:rPr>
        <w:t>о</w:t>
      </w:r>
      <w:r w:rsidRPr="009905C8">
        <w:rPr>
          <w:color w:val="000000"/>
          <w:lang w:eastAsia="ru-RU"/>
        </w:rPr>
        <w:t>бъемы пищевых лесных ресурсов (ягоды, гри</w:t>
      </w:r>
      <w:r>
        <w:rPr>
          <w:color w:val="000000"/>
          <w:lang w:eastAsia="ru-RU"/>
        </w:rPr>
        <w:t>бы, берёзовый сок) очень велики</w:t>
      </w:r>
      <w:r w:rsidRPr="009905C8">
        <w:rPr>
          <w:color w:val="000000"/>
          <w:lang w:eastAsia="ru-RU"/>
        </w:rPr>
        <w:t>.</w:t>
      </w:r>
    </w:p>
    <w:p w:rsidR="007B17CC" w:rsidRPr="00EE4F98" w:rsidRDefault="007B17CC" w:rsidP="00C26D66">
      <w:pPr>
        <w:numPr>
          <w:ilvl w:val="0"/>
          <w:numId w:val="39"/>
        </w:numPr>
        <w:tabs>
          <w:tab w:val="clear" w:pos="540"/>
        </w:tabs>
        <w:spacing w:before="0" w:after="0" w:line="360" w:lineRule="auto"/>
        <w:ind w:left="851" w:hanging="284"/>
        <w:jc w:val="both"/>
        <w:rPr>
          <w:color w:val="000000"/>
          <w:lang w:eastAsia="ru-RU"/>
        </w:rPr>
      </w:pPr>
      <w:r>
        <w:rPr>
          <w:color w:val="000000"/>
          <w:lang w:eastAsia="ru-RU"/>
        </w:rPr>
        <w:t>в</w:t>
      </w:r>
      <w:r w:rsidRPr="00EE4F98">
        <w:rPr>
          <w:color w:val="000000"/>
          <w:lang w:eastAsia="ru-RU"/>
        </w:rPr>
        <w:t>озможна также заготовка и п</w:t>
      </w:r>
      <w:r>
        <w:rPr>
          <w:color w:val="000000"/>
          <w:lang w:eastAsia="ru-RU"/>
        </w:rPr>
        <w:t>ереработка лекарственного сырья;</w:t>
      </w:r>
    </w:p>
    <w:p w:rsidR="007B17CC" w:rsidRPr="00EE4F98" w:rsidRDefault="007B17CC" w:rsidP="00C26D66">
      <w:pPr>
        <w:numPr>
          <w:ilvl w:val="0"/>
          <w:numId w:val="39"/>
        </w:numPr>
        <w:tabs>
          <w:tab w:val="clear" w:pos="540"/>
        </w:tabs>
        <w:spacing w:before="0" w:after="0" w:line="360" w:lineRule="auto"/>
        <w:ind w:left="851" w:hanging="284"/>
        <w:jc w:val="both"/>
        <w:rPr>
          <w:color w:val="000000"/>
          <w:lang w:eastAsia="ru-RU"/>
        </w:rPr>
      </w:pPr>
      <w:r>
        <w:rPr>
          <w:color w:val="000000"/>
          <w:lang w:eastAsia="ru-RU"/>
        </w:rPr>
        <w:t>и</w:t>
      </w:r>
      <w:r w:rsidRPr="00EE4F98">
        <w:rPr>
          <w:color w:val="000000"/>
          <w:lang w:eastAsia="ru-RU"/>
        </w:rPr>
        <w:t>спользование лесов для осуществления рекреационной деятельности носит в настоящее время стихийный характер, хотя ресурсы значительны и могут являться основой дл</w:t>
      </w:r>
      <w:r>
        <w:rPr>
          <w:color w:val="000000"/>
          <w:lang w:eastAsia="ru-RU"/>
        </w:rPr>
        <w:t>я организованного отдыха;</w:t>
      </w:r>
    </w:p>
    <w:p w:rsidR="007B17CC" w:rsidRDefault="007B17CC" w:rsidP="00C26D66">
      <w:pPr>
        <w:numPr>
          <w:ilvl w:val="0"/>
          <w:numId w:val="39"/>
        </w:numPr>
        <w:tabs>
          <w:tab w:val="clear" w:pos="540"/>
        </w:tabs>
        <w:spacing w:before="0" w:after="0" w:line="360" w:lineRule="auto"/>
        <w:ind w:left="851" w:hanging="284"/>
        <w:jc w:val="both"/>
        <w:rPr>
          <w:color w:val="000000"/>
          <w:lang w:eastAsia="ru-RU"/>
        </w:rPr>
      </w:pPr>
      <w:r>
        <w:rPr>
          <w:color w:val="000000"/>
          <w:lang w:eastAsia="ru-RU"/>
        </w:rPr>
        <w:t>в</w:t>
      </w:r>
      <w:r w:rsidRPr="00EE4F98">
        <w:rPr>
          <w:color w:val="000000"/>
          <w:lang w:eastAsia="ru-RU"/>
        </w:rPr>
        <w:t xml:space="preserve"> целом лесные ресурсы </w:t>
      </w:r>
      <w:r>
        <w:rPr>
          <w:color w:val="000000"/>
          <w:lang w:eastAsia="ru-RU"/>
        </w:rPr>
        <w:t xml:space="preserve">весьма велики и </w:t>
      </w:r>
      <w:r w:rsidRPr="00EE4F98">
        <w:rPr>
          <w:color w:val="000000"/>
          <w:lang w:eastAsia="ru-RU"/>
        </w:rPr>
        <w:t>могут служить базой для развития соответствующих видов деятельности.</w:t>
      </w:r>
    </w:p>
    <w:p w:rsidR="007B17CC" w:rsidRDefault="007B17CC" w:rsidP="00AB6059">
      <w:pPr>
        <w:spacing w:before="0" w:after="0" w:line="360" w:lineRule="auto"/>
        <w:jc w:val="both"/>
        <w:rPr>
          <w:color w:val="FF0000"/>
          <w:lang w:eastAsia="ru-RU"/>
        </w:rPr>
      </w:pPr>
    </w:p>
    <w:p w:rsidR="007B17CC" w:rsidRDefault="007B17CC" w:rsidP="00CE0A44">
      <w:pPr>
        <w:keepNext/>
        <w:spacing w:line="360" w:lineRule="auto"/>
        <w:ind w:left="0" w:firstLine="567"/>
        <w:jc w:val="both"/>
        <w:rPr>
          <w:b/>
          <w:bCs/>
          <w:color w:val="000000"/>
        </w:rPr>
      </w:pPr>
      <w:r>
        <w:rPr>
          <w:b/>
          <w:bCs/>
          <w:color w:val="000000"/>
        </w:rPr>
        <w:t>Особо охраняемые природные территории</w:t>
      </w:r>
    </w:p>
    <w:p w:rsidR="007B17CC" w:rsidRPr="00C26574" w:rsidRDefault="007B17CC" w:rsidP="00C26574">
      <w:pPr>
        <w:spacing w:before="0" w:after="0" w:line="360" w:lineRule="auto"/>
        <w:ind w:left="0" w:firstLine="567"/>
        <w:jc w:val="both"/>
        <w:rPr>
          <w:color w:val="000000"/>
          <w:lang w:eastAsia="ru-RU"/>
        </w:rPr>
      </w:pPr>
      <w:r w:rsidRPr="00C26574">
        <w:rPr>
          <w:color w:val="000000"/>
          <w:lang w:eastAsia="ru-RU"/>
        </w:rPr>
        <w:t>На территории</w:t>
      </w:r>
      <w:r>
        <w:rPr>
          <w:color w:val="000000"/>
          <w:lang w:eastAsia="ru-RU"/>
        </w:rPr>
        <w:t xml:space="preserve"> МО "Хаврогорское" особо охраняемые природные территории отсутствуют.</w:t>
      </w:r>
    </w:p>
    <w:p w:rsidR="007B17CC" w:rsidRPr="00C26574" w:rsidRDefault="007B17CC" w:rsidP="00AB6059">
      <w:pPr>
        <w:spacing w:before="0" w:after="0" w:line="360" w:lineRule="auto"/>
        <w:jc w:val="both"/>
        <w:rPr>
          <w:color w:val="FF0000"/>
          <w:lang w:eastAsia="ru-RU"/>
        </w:rPr>
      </w:pPr>
    </w:p>
    <w:p w:rsidR="007B17CC" w:rsidRPr="00815AFE" w:rsidRDefault="007B17CC" w:rsidP="00AB6059">
      <w:pPr>
        <w:keepNext/>
        <w:spacing w:line="360" w:lineRule="auto"/>
        <w:ind w:left="0" w:firstLine="567"/>
        <w:jc w:val="both"/>
        <w:rPr>
          <w:b/>
          <w:bCs/>
          <w:color w:val="000000"/>
        </w:rPr>
      </w:pPr>
      <w:r w:rsidRPr="00815AFE">
        <w:rPr>
          <w:b/>
          <w:bCs/>
          <w:color w:val="000000"/>
        </w:rPr>
        <w:t>Растительность</w:t>
      </w:r>
    </w:p>
    <w:p w:rsidR="007B17CC" w:rsidRPr="00AB6059" w:rsidRDefault="007B17CC" w:rsidP="00325A73">
      <w:pPr>
        <w:keepNext/>
        <w:spacing w:line="360" w:lineRule="auto"/>
        <w:ind w:left="0" w:firstLine="567"/>
        <w:jc w:val="both"/>
        <w:rPr>
          <w:color w:val="000000"/>
        </w:rPr>
      </w:pPr>
      <w:r w:rsidRPr="00AB6059">
        <w:rPr>
          <w:color w:val="000000"/>
        </w:rPr>
        <w:t>По растительности Архангельская область целиком входит в природную зону тайги, в том числе и территория МО, которая здесь подразделяется на подзоны с размытыми переходами и потому несколько неопределенными границами: подзона северной (севернее 64-65-й параллели), средней (основная часть области) и южной тайги.</w:t>
      </w:r>
    </w:p>
    <w:p w:rsidR="007B17CC" w:rsidRPr="00AB6059" w:rsidRDefault="007B17CC" w:rsidP="00325A73">
      <w:pPr>
        <w:spacing w:after="0" w:line="360" w:lineRule="auto"/>
        <w:ind w:left="0" w:firstLine="567"/>
        <w:jc w:val="both"/>
        <w:rPr>
          <w:color w:val="000000"/>
        </w:rPr>
      </w:pPr>
      <w:r w:rsidRPr="00AB6059">
        <w:rPr>
          <w:b/>
          <w:bCs/>
          <w:color w:val="000000"/>
        </w:rPr>
        <w:t>Основные лесообразующие породы</w:t>
      </w:r>
      <w:r w:rsidRPr="00AB6059">
        <w:rPr>
          <w:color w:val="000000"/>
        </w:rPr>
        <w:t>: ель, сосна, кроме того, береза, осина, ольха, лиственница, кедр. Еловые и сосновые леса занимают более 80</w:t>
      </w:r>
      <w:r>
        <w:rPr>
          <w:color w:val="000000"/>
        </w:rPr>
        <w:t xml:space="preserve"> </w:t>
      </w:r>
      <w:r w:rsidRPr="00AB6059">
        <w:rPr>
          <w:color w:val="000000"/>
        </w:rPr>
        <w:t xml:space="preserve">% лесопокрытой площади. </w:t>
      </w:r>
    </w:p>
    <w:p w:rsidR="007B17CC" w:rsidRPr="00AB6059" w:rsidRDefault="007B17CC" w:rsidP="00325A73">
      <w:pPr>
        <w:spacing w:after="0" w:line="360" w:lineRule="auto"/>
        <w:ind w:left="0" w:firstLine="567"/>
        <w:jc w:val="both"/>
        <w:rPr>
          <w:b/>
          <w:bCs/>
          <w:color w:val="000000"/>
        </w:rPr>
      </w:pPr>
      <w:r w:rsidRPr="00AB6059">
        <w:rPr>
          <w:b/>
          <w:bCs/>
          <w:color w:val="000000"/>
        </w:rPr>
        <w:t xml:space="preserve">Сосновые леса </w:t>
      </w:r>
      <w:r w:rsidRPr="00AB6059">
        <w:rPr>
          <w:color w:val="000000"/>
        </w:rPr>
        <w:t xml:space="preserve">- занимают около четверти лесопокрытой площади и развиты преимущественно на хорошо дренированных песчаных почвах. </w:t>
      </w:r>
    </w:p>
    <w:p w:rsidR="007B17CC" w:rsidRPr="00AB6059" w:rsidRDefault="007B17CC" w:rsidP="00325A73">
      <w:pPr>
        <w:spacing w:after="0" w:line="360" w:lineRule="auto"/>
        <w:ind w:left="0" w:firstLine="567"/>
        <w:jc w:val="both"/>
        <w:rPr>
          <w:color w:val="000000"/>
        </w:rPr>
      </w:pPr>
      <w:r w:rsidRPr="00AB6059">
        <w:rPr>
          <w:color w:val="000000"/>
        </w:rPr>
        <w:t>На хорошо дренированных водораздельных склонах возвышенностей распространены сосновые лишайниковые, лишайниково-зеленомощные леса. Кустарниковый ярус представлен черникой, брусникой, вереском. Также произрастают</w:t>
      </w:r>
      <w:r w:rsidRPr="0009102F">
        <w:rPr>
          <w:color w:val="FF0000"/>
        </w:rPr>
        <w:t xml:space="preserve"> </w:t>
      </w:r>
      <w:r w:rsidRPr="00AB6059">
        <w:rPr>
          <w:color w:val="000000"/>
        </w:rPr>
        <w:t>сосняки редкостойкие клеверо-разнотравные, которые являются результатом периодических рубок.</w:t>
      </w:r>
    </w:p>
    <w:p w:rsidR="007B17CC" w:rsidRPr="00AB6059" w:rsidRDefault="007B17CC" w:rsidP="00325A73">
      <w:pPr>
        <w:spacing w:after="0" w:line="360" w:lineRule="auto"/>
        <w:ind w:left="0" w:firstLine="567"/>
        <w:jc w:val="both"/>
        <w:rPr>
          <w:color w:val="000000"/>
        </w:rPr>
      </w:pPr>
      <w:r w:rsidRPr="00AB6059">
        <w:rPr>
          <w:color w:val="000000"/>
        </w:rPr>
        <w:t>Сосна образует высокобонитетные древостои (</w:t>
      </w:r>
      <w:r w:rsidRPr="00AB6059">
        <w:rPr>
          <w:color w:val="000000"/>
          <w:lang w:val="en-US"/>
        </w:rPr>
        <w:t>I</w:t>
      </w:r>
      <w:r w:rsidRPr="00AB6059">
        <w:rPr>
          <w:color w:val="000000"/>
        </w:rPr>
        <w:t>-</w:t>
      </w:r>
      <w:r w:rsidRPr="00AB6059">
        <w:rPr>
          <w:color w:val="000000"/>
          <w:lang w:val="en-US"/>
        </w:rPr>
        <w:t>III</w:t>
      </w:r>
      <w:r w:rsidRPr="00AB6059">
        <w:rPr>
          <w:color w:val="000000"/>
        </w:rPr>
        <w:t xml:space="preserve"> классов) паркового типа, представляющие исключительную рекреационную ценность. </w:t>
      </w:r>
    </w:p>
    <w:p w:rsidR="007B17CC" w:rsidRPr="00AB6059" w:rsidRDefault="007B17CC" w:rsidP="00325A73">
      <w:pPr>
        <w:spacing w:after="0" w:line="360" w:lineRule="auto"/>
        <w:ind w:left="0" w:firstLine="567"/>
        <w:jc w:val="both"/>
        <w:rPr>
          <w:color w:val="000000"/>
        </w:rPr>
      </w:pPr>
      <w:r>
        <w:rPr>
          <w:b/>
          <w:bCs/>
          <w:color w:val="000000"/>
        </w:rPr>
        <w:t>Ельники зеленомош</w:t>
      </w:r>
      <w:r w:rsidRPr="00AB6059">
        <w:rPr>
          <w:b/>
          <w:bCs/>
          <w:color w:val="000000"/>
        </w:rPr>
        <w:t>ные</w:t>
      </w:r>
      <w:r w:rsidRPr="00AB6059">
        <w:rPr>
          <w:color w:val="000000"/>
        </w:rPr>
        <w:t xml:space="preserve"> - расположены на дренированных глинистых и суглинистых почвах. </w:t>
      </w:r>
    </w:p>
    <w:p w:rsidR="007B17CC" w:rsidRPr="00AB6059" w:rsidRDefault="007B17CC" w:rsidP="00325A73">
      <w:pPr>
        <w:spacing w:after="0" w:line="360" w:lineRule="auto"/>
        <w:ind w:left="0" w:firstLine="567"/>
        <w:jc w:val="both"/>
        <w:rPr>
          <w:color w:val="000000"/>
        </w:rPr>
      </w:pPr>
      <w:r w:rsidRPr="00AB6059">
        <w:rPr>
          <w:color w:val="000000"/>
        </w:rPr>
        <w:t>Напочвенный растительный покров образуют зеленые мхи, видовой состав травянистых растений довольно беден. В подлеске встречается рябина, шиповник, малина. Наиболее представлен кустарниковый ярус из черники, брусник</w:t>
      </w:r>
      <w:r>
        <w:rPr>
          <w:color w:val="000000"/>
        </w:rPr>
        <w:t>и, голубики. Древостой зеленомош</w:t>
      </w:r>
      <w:r w:rsidRPr="00AB6059">
        <w:rPr>
          <w:color w:val="000000"/>
        </w:rPr>
        <w:t xml:space="preserve">ных лесов наиболее производителен. </w:t>
      </w:r>
    </w:p>
    <w:p w:rsidR="007B17CC" w:rsidRPr="00AB6059" w:rsidRDefault="007B17CC" w:rsidP="00325A73">
      <w:pPr>
        <w:spacing w:after="0" w:line="360" w:lineRule="auto"/>
        <w:ind w:left="0" w:firstLine="567"/>
        <w:jc w:val="both"/>
        <w:rPr>
          <w:color w:val="000000"/>
        </w:rPr>
      </w:pPr>
      <w:r>
        <w:rPr>
          <w:b/>
          <w:bCs/>
          <w:color w:val="000000"/>
        </w:rPr>
        <w:t>Сфагновые и полгомош</w:t>
      </w:r>
      <w:r w:rsidRPr="00AB6059">
        <w:rPr>
          <w:b/>
          <w:bCs/>
          <w:color w:val="000000"/>
        </w:rPr>
        <w:t>ные леса</w:t>
      </w:r>
      <w:r w:rsidRPr="00AB6059">
        <w:rPr>
          <w:color w:val="000000"/>
        </w:rPr>
        <w:t xml:space="preserve"> - расположены на заболоченных и торфянистых почвах в сочетании с болотами.</w:t>
      </w:r>
    </w:p>
    <w:p w:rsidR="007B17CC" w:rsidRPr="00AB6059" w:rsidRDefault="007B17CC" w:rsidP="00325A73">
      <w:pPr>
        <w:spacing w:after="0" w:line="360" w:lineRule="auto"/>
        <w:ind w:left="0" w:firstLine="567"/>
        <w:jc w:val="both"/>
        <w:rPr>
          <w:color w:val="000000"/>
        </w:rPr>
      </w:pPr>
      <w:r w:rsidRPr="00AB6059">
        <w:rPr>
          <w:color w:val="000000"/>
        </w:rPr>
        <w:t>В древостое кроме ели и сосны, участвуют ольха, береза, осина. Среди кустарников распространены багульник, морошка. Данные леса малопригодны для рекреационного использования.</w:t>
      </w:r>
    </w:p>
    <w:p w:rsidR="007B17CC" w:rsidRPr="00AB6059" w:rsidRDefault="007B17CC" w:rsidP="00325A73">
      <w:pPr>
        <w:spacing w:after="0" w:line="360" w:lineRule="auto"/>
        <w:ind w:left="0" w:firstLine="567"/>
        <w:jc w:val="both"/>
        <w:rPr>
          <w:color w:val="000000"/>
        </w:rPr>
      </w:pPr>
      <w:r w:rsidRPr="00AB6059">
        <w:rPr>
          <w:color w:val="000000"/>
        </w:rPr>
        <w:t>Мелколиственные вторичные леса образованы березой, осиной, на увлажненных местах – ольхой. В подлеске распространены рябина, шиповник, жимолость. Травяной покров обычно густой.</w:t>
      </w:r>
    </w:p>
    <w:p w:rsidR="007B17CC" w:rsidRPr="00AB6059" w:rsidRDefault="007B17CC" w:rsidP="00325A73">
      <w:pPr>
        <w:spacing w:after="0" w:line="360" w:lineRule="auto"/>
        <w:ind w:left="0" w:firstLine="567"/>
        <w:jc w:val="both"/>
        <w:rPr>
          <w:color w:val="000000"/>
        </w:rPr>
      </w:pPr>
      <w:r w:rsidRPr="00AB6059">
        <w:rPr>
          <w:color w:val="000000"/>
        </w:rPr>
        <w:t>Значительные площади занимают болотные массивы, главным образом, верховые с низкорослой сосной и сплошным покровом сфагновых мхов. Широко распространены кустарники: клюква, багульник, кассандра, подбел. Верховные болота используются для сбора клюквы, морошки, голубики.</w:t>
      </w:r>
    </w:p>
    <w:p w:rsidR="007B17CC" w:rsidRPr="00AB6059" w:rsidRDefault="007B17CC" w:rsidP="00325A73">
      <w:pPr>
        <w:spacing w:after="0" w:line="360" w:lineRule="auto"/>
        <w:ind w:left="0" w:firstLine="567"/>
        <w:jc w:val="both"/>
        <w:rPr>
          <w:color w:val="000000"/>
        </w:rPr>
      </w:pPr>
      <w:r w:rsidRPr="00AB6059">
        <w:rPr>
          <w:color w:val="000000"/>
        </w:rPr>
        <w:t xml:space="preserve">Луга формируются в результате сведения лесов на водоразделах и в поймах рек. </w:t>
      </w:r>
    </w:p>
    <w:p w:rsidR="007B17CC" w:rsidRPr="00AB6059" w:rsidRDefault="007B17CC" w:rsidP="00325A73">
      <w:pPr>
        <w:spacing w:after="0" w:line="360" w:lineRule="auto"/>
        <w:ind w:left="0" w:firstLine="567"/>
        <w:jc w:val="both"/>
        <w:rPr>
          <w:color w:val="000000"/>
        </w:rPr>
      </w:pPr>
      <w:r w:rsidRPr="00AB6059">
        <w:rPr>
          <w:color w:val="000000"/>
        </w:rPr>
        <w:t>На возвышенных участках водоразделов развиты суходольные луга с разнотравно-бобово-злаковым травостоем. Разнотравье представляют таволга водолистная, купальница европейская, дудник лесной, злаки – ежа сборная, лисохвост луговой, щучка обыкновенная.</w:t>
      </w:r>
    </w:p>
    <w:p w:rsidR="007B17CC" w:rsidRPr="00AB6059" w:rsidRDefault="007B17CC" w:rsidP="00325A73">
      <w:pPr>
        <w:spacing w:after="0" w:line="360" w:lineRule="auto"/>
        <w:ind w:left="0" w:firstLine="567"/>
        <w:jc w:val="both"/>
        <w:rPr>
          <w:color w:val="000000"/>
        </w:rPr>
      </w:pPr>
      <w:r w:rsidRPr="00AB6059">
        <w:rPr>
          <w:color w:val="000000"/>
        </w:rPr>
        <w:t>Суходольные являются ценными сенокосными угодьями, могут быть широко использованы для ведения пчеловодства.</w:t>
      </w:r>
    </w:p>
    <w:p w:rsidR="007B17CC" w:rsidRPr="00AB6059" w:rsidRDefault="007B17CC" w:rsidP="00325A73">
      <w:pPr>
        <w:spacing w:after="0" w:line="360" w:lineRule="auto"/>
        <w:ind w:left="0" w:firstLine="567"/>
        <w:jc w:val="both"/>
        <w:rPr>
          <w:color w:val="000000"/>
        </w:rPr>
      </w:pPr>
      <w:r w:rsidRPr="00AB6059">
        <w:rPr>
          <w:color w:val="000000"/>
        </w:rPr>
        <w:t>Вдоль рек развиты пойменные луга, травостой которых представлен овсяницей луговой, тимофеевкой, лисохвосткой, клевером, горошком и другими ценными луговыми травами – рекомендуется использовать под сенокосы.</w:t>
      </w:r>
    </w:p>
    <w:p w:rsidR="007B17CC" w:rsidRPr="00815AFE" w:rsidRDefault="007B17CC" w:rsidP="001068F9">
      <w:pPr>
        <w:ind w:firstLine="567"/>
        <w:jc w:val="both"/>
        <w:rPr>
          <w:color w:val="FF0000"/>
        </w:rPr>
      </w:pPr>
    </w:p>
    <w:p w:rsidR="007B17CC" w:rsidRPr="00815AFE" w:rsidRDefault="007B17CC" w:rsidP="001068F9">
      <w:pPr>
        <w:spacing w:after="0" w:line="360" w:lineRule="auto"/>
        <w:ind w:left="0" w:firstLine="567"/>
        <w:jc w:val="both"/>
        <w:rPr>
          <w:b/>
          <w:bCs/>
          <w:color w:val="000000"/>
        </w:rPr>
      </w:pPr>
      <w:r w:rsidRPr="00815AFE">
        <w:rPr>
          <w:b/>
          <w:bCs/>
          <w:color w:val="000000"/>
        </w:rPr>
        <w:t>Животный мир</w:t>
      </w:r>
    </w:p>
    <w:p w:rsidR="007B17CC" w:rsidRPr="00AB6059" w:rsidRDefault="007B17CC" w:rsidP="00325A73">
      <w:pPr>
        <w:spacing w:after="0" w:line="360" w:lineRule="auto"/>
        <w:ind w:left="0" w:firstLine="567"/>
        <w:jc w:val="both"/>
        <w:rPr>
          <w:color w:val="000000"/>
        </w:rPr>
      </w:pPr>
      <w:r w:rsidRPr="00AB6059">
        <w:rPr>
          <w:color w:val="000000"/>
        </w:rPr>
        <w:t xml:space="preserve">Животный мир представлен тундровыми и таежными видами и насчитывает около 40 видов млекопитающих и около 160 видов птиц. </w:t>
      </w:r>
    </w:p>
    <w:p w:rsidR="007B17CC" w:rsidRPr="00AB6059" w:rsidRDefault="007B17CC" w:rsidP="00325A73">
      <w:pPr>
        <w:spacing w:after="0" w:line="360" w:lineRule="auto"/>
        <w:ind w:left="0" w:firstLine="567"/>
        <w:jc w:val="both"/>
        <w:rPr>
          <w:color w:val="000000"/>
        </w:rPr>
      </w:pPr>
      <w:r w:rsidRPr="00AB6059">
        <w:rPr>
          <w:color w:val="000000"/>
        </w:rPr>
        <w:t>Для фауны лесной зоны типично ярусное размещение. В подземном ярусе обитают крот, многочисленные беспозвоночные, в лесной подстилке живут землеройки, лесные мыши, полевки.</w:t>
      </w:r>
    </w:p>
    <w:p w:rsidR="007B17CC" w:rsidRPr="00AB6059" w:rsidRDefault="007B17CC" w:rsidP="00325A73">
      <w:pPr>
        <w:spacing w:after="0" w:line="360" w:lineRule="auto"/>
        <w:ind w:left="0" w:firstLine="567"/>
        <w:jc w:val="both"/>
        <w:rPr>
          <w:color w:val="000000"/>
        </w:rPr>
      </w:pPr>
      <w:r w:rsidRPr="00AB6059">
        <w:rPr>
          <w:color w:val="000000"/>
        </w:rPr>
        <w:t xml:space="preserve">Более плотно населен наземный ярус. Здесь обитают самый крупный из лесных млекопитающих – лось, а также хищники: бурый медведь, рысь, волк, лисица, норка, выдра и др. </w:t>
      </w:r>
    </w:p>
    <w:p w:rsidR="007B17CC" w:rsidRPr="00AB6059" w:rsidRDefault="007B17CC" w:rsidP="00325A73">
      <w:pPr>
        <w:spacing w:after="0" w:line="360" w:lineRule="auto"/>
        <w:ind w:left="0" w:firstLine="567"/>
        <w:jc w:val="both"/>
        <w:rPr>
          <w:color w:val="000000"/>
        </w:rPr>
      </w:pPr>
      <w:r w:rsidRPr="00AB6059">
        <w:rPr>
          <w:color w:val="000000"/>
        </w:rPr>
        <w:t xml:space="preserve">К лесным птицам относятся глухарь, рябчик, тетерев, белая куропатка, вальдшнеп и прочие. Обитают редкие ценные виды птиц: орлан – белохвост, орел, беркут, скопа. </w:t>
      </w:r>
    </w:p>
    <w:p w:rsidR="007B17CC" w:rsidRPr="00AB6059" w:rsidRDefault="007B17CC" w:rsidP="00325A73">
      <w:pPr>
        <w:spacing w:after="0" w:line="360" w:lineRule="auto"/>
        <w:ind w:left="0" w:firstLine="567"/>
        <w:jc w:val="both"/>
        <w:rPr>
          <w:color w:val="000000"/>
        </w:rPr>
      </w:pPr>
      <w:r w:rsidRPr="00AB6059">
        <w:rPr>
          <w:color w:val="000000"/>
        </w:rPr>
        <w:t>Среди водных биологических ресурсов, имеющихся в водоемах, можно выделить белоглазку, леща (жилая форма), налима, окуня пресноводного, плотву, судака (жилая форма), щуку, язя, сига и стерлядь.</w:t>
      </w:r>
    </w:p>
    <w:p w:rsidR="007B17CC" w:rsidRPr="00AB6059" w:rsidRDefault="007B17CC" w:rsidP="00325A73">
      <w:pPr>
        <w:spacing w:after="0" w:line="360" w:lineRule="auto"/>
        <w:ind w:left="0" w:firstLine="567"/>
        <w:jc w:val="both"/>
        <w:rPr>
          <w:color w:val="000000"/>
        </w:rPr>
      </w:pPr>
      <w:r w:rsidRPr="00AB6059">
        <w:rPr>
          <w:color w:val="000000"/>
        </w:rPr>
        <w:t xml:space="preserve">На фауну большое влияние оказывает хозяйственная деятельность человека. На вырубках исчезают виды животных, связанных с хвойными лесами – белка-летяга, куница, рысь; из птиц – рябчик, глухарь, дятел. Но одновременно с этим растет численность грызунов, питающихся травяной растительностью, улучшаются условия для зайца, лося. </w:t>
      </w:r>
    </w:p>
    <w:p w:rsidR="007B17CC" w:rsidRPr="00AB6059" w:rsidRDefault="007B17CC" w:rsidP="00325A73">
      <w:pPr>
        <w:spacing w:after="0" w:line="360" w:lineRule="auto"/>
        <w:ind w:left="0" w:firstLine="567"/>
        <w:jc w:val="both"/>
        <w:rPr>
          <w:color w:val="000000"/>
        </w:rPr>
      </w:pPr>
      <w:r w:rsidRPr="00AB6059">
        <w:rPr>
          <w:color w:val="000000"/>
        </w:rPr>
        <w:t>Многие виды животных и птиц имеют промысловое значение. Ведется отстрел медведя, лося, кабана, из пушных видов – лисицы, норки, ондатры, горностая, белки, зайца и других.</w:t>
      </w:r>
    </w:p>
    <w:p w:rsidR="007B17CC" w:rsidRPr="00AB6059" w:rsidRDefault="007B17CC" w:rsidP="00325A73">
      <w:pPr>
        <w:spacing w:after="0" w:line="360" w:lineRule="auto"/>
        <w:ind w:left="0" w:firstLine="567"/>
        <w:jc w:val="both"/>
        <w:rPr>
          <w:color w:val="000000"/>
        </w:rPr>
      </w:pPr>
      <w:r w:rsidRPr="00AB6059">
        <w:rPr>
          <w:color w:val="000000"/>
        </w:rPr>
        <w:t xml:space="preserve">Наилучшие охотничьи угодья представляют луговые ельники по берегам рек, которые  богаты горностаем, рысью, росомахой, а также боровой дичью – глухарем, тетеревом, рябчиком. </w:t>
      </w:r>
    </w:p>
    <w:p w:rsidR="007B17CC" w:rsidRPr="00A04ECD" w:rsidRDefault="007B17CC" w:rsidP="00B43D5C">
      <w:pPr>
        <w:ind w:firstLine="567"/>
        <w:rPr>
          <w:color w:val="FF0000"/>
          <w:highlight w:val="yellow"/>
        </w:rPr>
      </w:pPr>
    </w:p>
    <w:p w:rsidR="007B17CC" w:rsidRPr="00815AFE" w:rsidRDefault="007B17CC" w:rsidP="006114F6">
      <w:pPr>
        <w:pStyle w:val="12"/>
        <w:keepNext/>
        <w:spacing w:before="100" w:after="100"/>
      </w:pPr>
      <w:bookmarkStart w:id="10" w:name="_Toc502048255"/>
      <w:r w:rsidRPr="00815AFE">
        <w:t>3.3 Функционально-планировочная организация территории МО</w:t>
      </w:r>
      <w:bookmarkEnd w:id="10"/>
    </w:p>
    <w:p w:rsidR="007B17CC" w:rsidRPr="00815AFE" w:rsidRDefault="007B17CC" w:rsidP="00963B80">
      <w:pPr>
        <w:spacing w:line="360" w:lineRule="auto"/>
        <w:ind w:left="0" w:firstLine="567"/>
        <w:jc w:val="both"/>
        <w:rPr>
          <w:color w:val="000000"/>
        </w:rPr>
      </w:pPr>
      <w:r w:rsidRPr="00815AFE">
        <w:rPr>
          <w:color w:val="000000"/>
        </w:rPr>
        <w:t xml:space="preserve">МО </w:t>
      </w:r>
      <w:r>
        <w:rPr>
          <w:color w:val="000000"/>
        </w:rPr>
        <w:t>"Хаврогорское"</w:t>
      </w:r>
      <w:r w:rsidRPr="00815AFE">
        <w:rPr>
          <w:color w:val="000000"/>
        </w:rPr>
        <w:t xml:space="preserve">  является одним из восемнадцати (13) поселений Холмогорского муниципального района и располагается в </w:t>
      </w:r>
      <w:r>
        <w:rPr>
          <w:color w:val="000000"/>
        </w:rPr>
        <w:t>юго-восточной</w:t>
      </w:r>
      <w:r w:rsidRPr="00815AFE">
        <w:rPr>
          <w:color w:val="000000"/>
        </w:rPr>
        <w:t xml:space="preserve"> его части.</w:t>
      </w:r>
    </w:p>
    <w:p w:rsidR="007B17CC" w:rsidRDefault="007B17CC" w:rsidP="00F96C04">
      <w:pPr>
        <w:spacing w:line="360" w:lineRule="auto"/>
        <w:ind w:left="0" w:firstLine="567"/>
        <w:jc w:val="both"/>
        <w:rPr>
          <w:color w:val="000000"/>
        </w:rPr>
      </w:pPr>
      <w:r w:rsidRPr="00815AFE">
        <w:rPr>
          <w:color w:val="000000"/>
        </w:rPr>
        <w:t xml:space="preserve">Внутри территории Холмогорского муниципального района </w:t>
      </w:r>
      <w:r w:rsidRPr="00815AFE">
        <w:rPr>
          <w:b/>
          <w:bCs/>
          <w:color w:val="000000"/>
        </w:rPr>
        <w:t>границы</w:t>
      </w:r>
      <w:r w:rsidRPr="00815AFE">
        <w:rPr>
          <w:color w:val="000000"/>
        </w:rPr>
        <w:t xml:space="preserve"> МО </w:t>
      </w:r>
      <w:r>
        <w:rPr>
          <w:color w:val="000000"/>
        </w:rPr>
        <w:t>"Хаврогорское" проходят смежно с:</w:t>
      </w:r>
    </w:p>
    <w:p w:rsidR="007B17CC" w:rsidRDefault="007B17CC" w:rsidP="00120FC8">
      <w:pPr>
        <w:spacing w:line="360" w:lineRule="auto"/>
        <w:ind w:left="0" w:firstLine="567"/>
        <w:jc w:val="both"/>
        <w:rPr>
          <w:color w:val="000000"/>
        </w:rPr>
      </w:pPr>
      <w:r>
        <w:rPr>
          <w:color w:val="000000"/>
        </w:rPr>
        <w:t xml:space="preserve">- </w:t>
      </w:r>
      <w:r w:rsidRPr="008E0D55">
        <w:rPr>
          <w:color w:val="000000"/>
        </w:rPr>
        <w:t>с МО «Двинское» Холмогорского района</w:t>
      </w:r>
      <w:r>
        <w:rPr>
          <w:color w:val="000000"/>
        </w:rPr>
        <w:t>;</w:t>
      </w:r>
      <w:r w:rsidRPr="008E0D55">
        <w:rPr>
          <w:color w:val="000000"/>
        </w:rPr>
        <w:t xml:space="preserve"> </w:t>
      </w:r>
    </w:p>
    <w:p w:rsidR="007B17CC" w:rsidRPr="00815AFE" w:rsidRDefault="007B17CC" w:rsidP="00120FC8">
      <w:pPr>
        <w:spacing w:line="360" w:lineRule="auto"/>
        <w:ind w:left="0" w:firstLine="567"/>
        <w:jc w:val="both"/>
        <w:rPr>
          <w:color w:val="000000"/>
        </w:rPr>
      </w:pPr>
      <w:r>
        <w:rPr>
          <w:color w:val="000000"/>
        </w:rPr>
        <w:t xml:space="preserve">- с </w:t>
      </w:r>
      <w:r w:rsidRPr="008E0D55">
        <w:rPr>
          <w:color w:val="000000"/>
        </w:rPr>
        <w:t>МО «Емецкое» Холмогорского района</w:t>
      </w:r>
      <w:r w:rsidRPr="00815AFE">
        <w:rPr>
          <w:color w:val="000000"/>
        </w:rPr>
        <w:t xml:space="preserve">. </w:t>
      </w:r>
    </w:p>
    <w:p w:rsidR="007B17CC" w:rsidRPr="00815AFE" w:rsidRDefault="007B17CC" w:rsidP="004207DC">
      <w:pPr>
        <w:spacing w:line="360" w:lineRule="auto"/>
        <w:ind w:left="0" w:firstLine="567"/>
        <w:jc w:val="both"/>
        <w:rPr>
          <w:color w:val="000000"/>
        </w:rPr>
      </w:pPr>
      <w:r w:rsidRPr="00815AFE">
        <w:rPr>
          <w:color w:val="000000"/>
        </w:rPr>
        <w:t xml:space="preserve">Площадь территории МО составляет  </w:t>
      </w:r>
      <w:r>
        <w:rPr>
          <w:color w:val="000000"/>
        </w:rPr>
        <w:t>1081,28</w:t>
      </w:r>
      <w:r w:rsidRPr="00815AFE">
        <w:rPr>
          <w:color w:val="000000"/>
        </w:rPr>
        <w:t xml:space="preserve"> км</w:t>
      </w:r>
      <w:r w:rsidRPr="00815AFE">
        <w:rPr>
          <w:color w:val="000000"/>
          <w:vertAlign w:val="superscript"/>
        </w:rPr>
        <w:t>2</w:t>
      </w:r>
      <w:r w:rsidRPr="00815AFE">
        <w:rPr>
          <w:color w:val="000000"/>
        </w:rPr>
        <w:t xml:space="preserve"> (</w:t>
      </w:r>
      <w:r>
        <w:rPr>
          <w:color w:val="000000"/>
        </w:rPr>
        <w:t>108128</w:t>
      </w:r>
      <w:r w:rsidRPr="00815AFE">
        <w:rPr>
          <w:color w:val="000000"/>
        </w:rPr>
        <w:t xml:space="preserve"> га), что составляет </w:t>
      </w:r>
      <w:r>
        <w:rPr>
          <w:color w:val="000000"/>
        </w:rPr>
        <w:t>6,4</w:t>
      </w:r>
      <w:r w:rsidRPr="00815AFE">
        <w:rPr>
          <w:color w:val="000000"/>
        </w:rPr>
        <w:t xml:space="preserve"> % площади района.</w:t>
      </w:r>
    </w:p>
    <w:p w:rsidR="007B17CC" w:rsidRPr="00815AFE" w:rsidRDefault="007B17CC" w:rsidP="004207DC">
      <w:pPr>
        <w:spacing w:line="360" w:lineRule="auto"/>
        <w:ind w:left="0" w:firstLine="567"/>
        <w:jc w:val="both"/>
        <w:rPr>
          <w:color w:val="000000"/>
        </w:rPr>
      </w:pPr>
      <w:r w:rsidRPr="00815AFE">
        <w:rPr>
          <w:color w:val="000000"/>
        </w:rPr>
        <w:t xml:space="preserve">Население </w:t>
      </w:r>
      <w:r>
        <w:rPr>
          <w:color w:val="000000"/>
        </w:rPr>
        <w:t>на 2015</w:t>
      </w:r>
      <w:r w:rsidRPr="00815AFE">
        <w:rPr>
          <w:color w:val="000000"/>
        </w:rPr>
        <w:t xml:space="preserve"> г. составляет </w:t>
      </w:r>
      <w:r>
        <w:rPr>
          <w:color w:val="000000"/>
        </w:rPr>
        <w:t>835</w:t>
      </w:r>
      <w:r w:rsidRPr="00815AFE">
        <w:rPr>
          <w:color w:val="000000"/>
        </w:rPr>
        <w:t xml:space="preserve">  чел. или </w:t>
      </w:r>
      <w:r>
        <w:rPr>
          <w:color w:val="000000"/>
        </w:rPr>
        <w:t>0,83</w:t>
      </w:r>
      <w:r w:rsidRPr="00815AFE">
        <w:rPr>
          <w:color w:val="000000"/>
        </w:rPr>
        <w:t xml:space="preserve"> тыс. чел. или  </w:t>
      </w:r>
      <w:r>
        <w:rPr>
          <w:color w:val="000000"/>
        </w:rPr>
        <w:t>3,4</w:t>
      </w:r>
      <w:r w:rsidRPr="00815AFE">
        <w:rPr>
          <w:color w:val="000000"/>
        </w:rPr>
        <w:t xml:space="preserve"> % от населения района (всего).</w:t>
      </w:r>
    </w:p>
    <w:p w:rsidR="007B17CC" w:rsidRPr="00815AFE" w:rsidRDefault="007B17CC" w:rsidP="004207DC">
      <w:pPr>
        <w:spacing w:line="360" w:lineRule="auto"/>
        <w:ind w:left="0" w:firstLine="567"/>
        <w:jc w:val="both"/>
        <w:rPr>
          <w:color w:val="000000"/>
        </w:rPr>
      </w:pPr>
      <w:r w:rsidRPr="00815AFE">
        <w:rPr>
          <w:color w:val="000000"/>
        </w:rPr>
        <w:t>Все население имеет статус сельского.</w:t>
      </w:r>
    </w:p>
    <w:p w:rsidR="007B17CC" w:rsidRPr="00815AFE" w:rsidRDefault="007B17CC" w:rsidP="004207DC">
      <w:pPr>
        <w:spacing w:line="360" w:lineRule="auto"/>
        <w:ind w:left="0" w:firstLine="567"/>
        <w:jc w:val="both"/>
        <w:rPr>
          <w:color w:val="000000"/>
        </w:rPr>
      </w:pPr>
      <w:r w:rsidRPr="00815AFE">
        <w:rPr>
          <w:color w:val="000000"/>
        </w:rPr>
        <w:t xml:space="preserve">Плотность населения МО составляет </w:t>
      </w:r>
      <w:r>
        <w:rPr>
          <w:color w:val="000000"/>
        </w:rPr>
        <w:t>0,77</w:t>
      </w:r>
      <w:r w:rsidRPr="00815AFE">
        <w:rPr>
          <w:color w:val="000000"/>
        </w:rPr>
        <w:t xml:space="preserve"> чел./км</w:t>
      </w:r>
      <w:r w:rsidRPr="00815AFE">
        <w:rPr>
          <w:color w:val="000000"/>
          <w:vertAlign w:val="superscript"/>
        </w:rPr>
        <w:t>2</w:t>
      </w:r>
      <w:r w:rsidRPr="00815AFE">
        <w:rPr>
          <w:color w:val="000000"/>
        </w:rPr>
        <w:t xml:space="preserve"> против плотности населения в районе  в 1,15 чел./км</w:t>
      </w:r>
      <w:r w:rsidRPr="00815AFE">
        <w:rPr>
          <w:color w:val="000000"/>
          <w:vertAlign w:val="superscript"/>
        </w:rPr>
        <w:t>2</w:t>
      </w:r>
      <w:r w:rsidRPr="00815AFE">
        <w:rPr>
          <w:color w:val="000000"/>
        </w:rPr>
        <w:t xml:space="preserve">. </w:t>
      </w:r>
    </w:p>
    <w:p w:rsidR="007B17CC" w:rsidRPr="00815AFE" w:rsidRDefault="007B17CC" w:rsidP="0066170C">
      <w:pPr>
        <w:keepNext/>
        <w:spacing w:line="360" w:lineRule="auto"/>
        <w:ind w:left="0" w:firstLine="567"/>
        <w:jc w:val="both"/>
        <w:rPr>
          <w:color w:val="000000"/>
        </w:rPr>
      </w:pPr>
      <w:r w:rsidRPr="00815AFE">
        <w:rPr>
          <w:color w:val="000000"/>
        </w:rPr>
        <w:t xml:space="preserve">В составе МО </w:t>
      </w:r>
      <w:r>
        <w:rPr>
          <w:color w:val="000000"/>
        </w:rPr>
        <w:t>семьдесят два (72</w:t>
      </w:r>
      <w:r w:rsidRPr="00815AFE">
        <w:rPr>
          <w:color w:val="000000"/>
        </w:rPr>
        <w:t>) населенных пункт</w:t>
      </w:r>
      <w:r>
        <w:rPr>
          <w:color w:val="000000"/>
        </w:rPr>
        <w:t>а</w:t>
      </w:r>
      <w:r w:rsidRPr="00815AFE">
        <w:rPr>
          <w:color w:val="000000"/>
        </w:rPr>
        <w:t>:</w:t>
      </w:r>
    </w:p>
    <w:p w:rsidR="007B17CC" w:rsidRPr="00815AFE" w:rsidRDefault="007B17CC" w:rsidP="0066170C">
      <w:pPr>
        <w:keepNext/>
        <w:spacing w:line="360" w:lineRule="auto"/>
        <w:ind w:left="0" w:firstLine="567"/>
        <w:jc w:val="right"/>
        <w:rPr>
          <w:color w:val="000000"/>
        </w:rPr>
      </w:pPr>
      <w:r w:rsidRPr="00815AFE">
        <w:rPr>
          <w:color w:val="000000"/>
        </w:rPr>
        <w:t>Таблица 3.3/1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739"/>
        <w:gridCol w:w="2096"/>
        <w:gridCol w:w="1531"/>
        <w:gridCol w:w="1531"/>
      </w:tblGrid>
      <w:tr w:rsidR="007B17CC" w:rsidRPr="00ED23A5">
        <w:trPr>
          <w:trHeight w:val="462"/>
        </w:trPr>
        <w:tc>
          <w:tcPr>
            <w:tcW w:w="674" w:type="dxa"/>
          </w:tcPr>
          <w:p w:rsidR="007B17CC" w:rsidRPr="00D04A3F" w:rsidRDefault="007B17CC" w:rsidP="008E0D55">
            <w:pPr>
              <w:spacing w:before="0" w:after="0" w:line="240" w:lineRule="auto"/>
              <w:ind w:left="0"/>
              <w:jc w:val="center"/>
              <w:rPr>
                <w:b/>
                <w:bCs/>
                <w:lang w:eastAsia="ru-RU"/>
              </w:rPr>
            </w:pPr>
            <w:r w:rsidRPr="00D04A3F">
              <w:rPr>
                <w:b/>
                <w:bCs/>
                <w:sz w:val="22"/>
                <w:szCs w:val="22"/>
                <w:lang w:eastAsia="ru-RU"/>
              </w:rPr>
              <w:t>№№</w:t>
            </w:r>
          </w:p>
        </w:tc>
        <w:tc>
          <w:tcPr>
            <w:tcW w:w="3739" w:type="dxa"/>
          </w:tcPr>
          <w:p w:rsidR="007B17CC" w:rsidRPr="00D04A3F" w:rsidRDefault="007B17CC" w:rsidP="008E0D55">
            <w:pPr>
              <w:spacing w:before="0" w:after="0" w:line="240" w:lineRule="auto"/>
              <w:ind w:left="0"/>
              <w:jc w:val="center"/>
              <w:rPr>
                <w:b/>
                <w:bCs/>
                <w:lang w:eastAsia="ru-RU"/>
              </w:rPr>
            </w:pPr>
            <w:r>
              <w:rPr>
                <w:b/>
                <w:bCs/>
                <w:sz w:val="22"/>
                <w:szCs w:val="22"/>
                <w:lang w:eastAsia="ru-RU"/>
              </w:rPr>
              <w:t>Н</w:t>
            </w:r>
            <w:r w:rsidRPr="00D04A3F">
              <w:rPr>
                <w:b/>
                <w:bCs/>
                <w:sz w:val="22"/>
                <w:szCs w:val="22"/>
                <w:lang w:eastAsia="ru-RU"/>
              </w:rPr>
              <w:t>аименование  населенного пункта</w:t>
            </w:r>
          </w:p>
        </w:tc>
        <w:tc>
          <w:tcPr>
            <w:tcW w:w="2096" w:type="dxa"/>
          </w:tcPr>
          <w:p w:rsidR="007B17CC" w:rsidRPr="00D04A3F" w:rsidRDefault="007B17CC" w:rsidP="008E0D55">
            <w:pPr>
              <w:spacing w:before="0" w:after="0" w:line="240" w:lineRule="auto"/>
              <w:ind w:left="0"/>
              <w:jc w:val="center"/>
              <w:rPr>
                <w:b/>
                <w:bCs/>
                <w:lang w:eastAsia="ru-RU"/>
              </w:rPr>
            </w:pPr>
            <w:r w:rsidRPr="00D04A3F">
              <w:rPr>
                <w:b/>
                <w:bCs/>
                <w:sz w:val="22"/>
                <w:szCs w:val="22"/>
                <w:lang w:eastAsia="ru-RU"/>
              </w:rPr>
              <w:t>Число хозяйств</w:t>
            </w:r>
          </w:p>
        </w:tc>
        <w:tc>
          <w:tcPr>
            <w:tcW w:w="1531" w:type="dxa"/>
          </w:tcPr>
          <w:p w:rsidR="007B17CC" w:rsidRPr="00D04A3F" w:rsidRDefault="007B17CC" w:rsidP="008E0D55">
            <w:pPr>
              <w:spacing w:before="0" w:after="0" w:line="240" w:lineRule="auto"/>
              <w:ind w:left="0"/>
              <w:jc w:val="center"/>
              <w:rPr>
                <w:b/>
                <w:bCs/>
                <w:lang w:eastAsia="ru-RU"/>
              </w:rPr>
            </w:pPr>
            <w:r w:rsidRPr="00D04A3F">
              <w:rPr>
                <w:b/>
                <w:bCs/>
                <w:sz w:val="22"/>
                <w:szCs w:val="22"/>
                <w:lang w:eastAsia="ru-RU"/>
              </w:rPr>
              <w:t>Численность населения</w:t>
            </w:r>
          </w:p>
          <w:p w:rsidR="007B17CC" w:rsidRPr="00D04A3F" w:rsidRDefault="007B17CC" w:rsidP="008E0D55">
            <w:pPr>
              <w:spacing w:before="0" w:after="0" w:line="240" w:lineRule="auto"/>
              <w:ind w:left="0"/>
              <w:jc w:val="center"/>
              <w:rPr>
                <w:b/>
                <w:bCs/>
                <w:lang w:eastAsia="ru-RU"/>
              </w:rPr>
            </w:pPr>
          </w:p>
        </w:tc>
        <w:tc>
          <w:tcPr>
            <w:tcW w:w="1531" w:type="dxa"/>
          </w:tcPr>
          <w:p w:rsidR="007B17CC" w:rsidRPr="00D04A3F" w:rsidRDefault="007B17CC" w:rsidP="008E0D55">
            <w:pPr>
              <w:spacing w:before="0" w:after="0" w:line="240" w:lineRule="auto"/>
              <w:ind w:left="0"/>
              <w:jc w:val="center"/>
              <w:rPr>
                <w:b/>
                <w:bCs/>
                <w:lang w:eastAsia="ru-RU"/>
              </w:rPr>
            </w:pPr>
            <w:r w:rsidRPr="00D04A3F">
              <w:rPr>
                <w:b/>
                <w:bCs/>
                <w:sz w:val="22"/>
                <w:szCs w:val="22"/>
                <w:lang w:eastAsia="ru-RU"/>
              </w:rPr>
              <w:t>Численность детей</w:t>
            </w:r>
          </w:p>
          <w:p w:rsidR="007B17CC" w:rsidRPr="00D04A3F"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jc w:val="center"/>
              <w:rPr>
                <w:lang w:eastAsia="ru-RU"/>
              </w:rPr>
            </w:pPr>
          </w:p>
        </w:tc>
        <w:tc>
          <w:tcPr>
            <w:tcW w:w="3739" w:type="dxa"/>
          </w:tcPr>
          <w:p w:rsidR="007B17CC" w:rsidRPr="008E0D55" w:rsidRDefault="007B17CC" w:rsidP="008E0D55">
            <w:pPr>
              <w:spacing w:before="0" w:after="0" w:line="240" w:lineRule="auto"/>
              <w:ind w:left="0"/>
              <w:jc w:val="center"/>
              <w:rPr>
                <w:lang w:eastAsia="ru-RU"/>
              </w:rPr>
            </w:pPr>
          </w:p>
        </w:tc>
        <w:tc>
          <w:tcPr>
            <w:tcW w:w="2096" w:type="dxa"/>
          </w:tcPr>
          <w:p w:rsidR="007B17CC" w:rsidRPr="008E0D55" w:rsidRDefault="007B17CC" w:rsidP="008E0D55">
            <w:pPr>
              <w:spacing w:before="0" w:after="0" w:line="240" w:lineRule="auto"/>
              <w:ind w:left="0"/>
              <w:jc w:val="center"/>
              <w:rPr>
                <w:lang w:eastAsia="ru-RU"/>
              </w:rPr>
            </w:pPr>
          </w:p>
        </w:tc>
        <w:tc>
          <w:tcPr>
            <w:tcW w:w="1531" w:type="dxa"/>
          </w:tcPr>
          <w:p w:rsidR="007B17CC" w:rsidRPr="008E0D55" w:rsidRDefault="007B17CC" w:rsidP="008E0D55">
            <w:pPr>
              <w:spacing w:before="0" w:after="0" w:line="240" w:lineRule="auto"/>
              <w:ind w:left="0"/>
              <w:jc w:val="center"/>
              <w:rPr>
                <w:lang w:eastAsia="ru-RU"/>
              </w:rPr>
            </w:pPr>
          </w:p>
        </w:tc>
        <w:tc>
          <w:tcPr>
            <w:tcW w:w="1531" w:type="dxa"/>
          </w:tcPr>
          <w:p w:rsidR="007B17CC" w:rsidRPr="008E0D55" w:rsidRDefault="007B17CC" w:rsidP="008E0D55">
            <w:pPr>
              <w:spacing w:before="0" w:after="0" w:line="240" w:lineRule="auto"/>
              <w:ind w:left="0"/>
              <w:jc w:val="center"/>
              <w:rPr>
                <w:lang w:eastAsia="ru-RU"/>
              </w:rPr>
            </w:pPr>
          </w:p>
        </w:tc>
      </w:tr>
      <w:tr w:rsidR="007B17CC" w:rsidRPr="00ED23A5">
        <w:tc>
          <w:tcPr>
            <w:tcW w:w="674" w:type="dxa"/>
          </w:tcPr>
          <w:p w:rsidR="007B17CC" w:rsidRPr="008E0D55" w:rsidRDefault="007B17CC" w:rsidP="008E0D55">
            <w:pPr>
              <w:spacing w:before="0" w:after="0" w:line="240" w:lineRule="auto"/>
              <w:ind w:left="0"/>
              <w:jc w:val="center"/>
              <w:rPr>
                <w:b/>
                <w:bCs/>
                <w:lang w:eastAsia="ru-RU"/>
              </w:rPr>
            </w:pPr>
          </w:p>
        </w:tc>
        <w:tc>
          <w:tcPr>
            <w:tcW w:w="3739" w:type="dxa"/>
          </w:tcPr>
          <w:p w:rsidR="007B17CC" w:rsidRPr="008E0D55" w:rsidRDefault="007B17CC" w:rsidP="00D04A3F">
            <w:pPr>
              <w:spacing w:before="0" w:after="0" w:line="240" w:lineRule="auto"/>
              <w:ind w:left="0"/>
              <w:rPr>
                <w:b/>
                <w:bCs/>
                <w:lang w:eastAsia="ru-RU"/>
              </w:rPr>
            </w:pPr>
            <w:r w:rsidRPr="008E0D55">
              <w:rPr>
                <w:b/>
                <w:bCs/>
                <w:sz w:val="22"/>
                <w:szCs w:val="22"/>
                <w:lang w:eastAsia="ru-RU"/>
              </w:rPr>
              <w:t>В-ХАВРОГОРЫ</w:t>
            </w:r>
          </w:p>
        </w:tc>
        <w:tc>
          <w:tcPr>
            <w:tcW w:w="2096" w:type="dxa"/>
          </w:tcPr>
          <w:p w:rsidR="007B17CC" w:rsidRPr="008E0D55" w:rsidRDefault="007B17CC" w:rsidP="008E0D55">
            <w:pPr>
              <w:spacing w:before="0" w:after="0" w:line="240" w:lineRule="auto"/>
              <w:ind w:left="0"/>
              <w:jc w:val="center"/>
              <w:rPr>
                <w:b/>
                <w:bCs/>
                <w:lang w:eastAsia="ru-RU"/>
              </w:rPr>
            </w:pPr>
          </w:p>
        </w:tc>
        <w:tc>
          <w:tcPr>
            <w:tcW w:w="1531" w:type="dxa"/>
          </w:tcPr>
          <w:p w:rsidR="007B17CC" w:rsidRPr="008E0D55" w:rsidRDefault="007B17CC" w:rsidP="008E0D55">
            <w:pPr>
              <w:spacing w:before="0" w:after="0" w:line="240" w:lineRule="auto"/>
              <w:ind w:left="0"/>
              <w:jc w:val="center"/>
              <w:rPr>
                <w:b/>
                <w:bCs/>
                <w:lang w:eastAsia="ru-RU"/>
              </w:rPr>
            </w:pP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1</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Плесо</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2</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Луташи</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6</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8</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3</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Минеши</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5</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12</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4</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Макары</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0</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0</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5</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Болото</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rPr>
          <w:trHeight w:val="325"/>
        </w:trPr>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6</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Старостины</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5</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7</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Ивановы</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14</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46</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9</w:t>
            </w: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8</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Бухаровщина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5</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9</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Бушковы</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5</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10</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Березник</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0</w:t>
            </w:r>
          </w:p>
        </w:tc>
        <w:tc>
          <w:tcPr>
            <w:tcW w:w="1531" w:type="dxa"/>
          </w:tcPr>
          <w:p w:rsidR="007B17CC" w:rsidRPr="008E0D55" w:rsidRDefault="007B17CC" w:rsidP="008E0D55">
            <w:pPr>
              <w:spacing w:before="0" w:after="0" w:line="240" w:lineRule="auto"/>
              <w:ind w:left="0"/>
              <w:jc w:val="center"/>
              <w:rPr>
                <w:lang w:eastAsia="ru-RU"/>
              </w:rPr>
            </w:pPr>
            <w:r w:rsidRPr="008E0D55">
              <w:rPr>
                <w:sz w:val="22"/>
                <w:szCs w:val="22"/>
                <w:lang w:eastAsia="ru-RU"/>
              </w:rPr>
              <w:t>0</w:t>
            </w:r>
          </w:p>
        </w:tc>
        <w:tc>
          <w:tcPr>
            <w:tcW w:w="1531" w:type="dxa"/>
          </w:tcPr>
          <w:p w:rsidR="007B17CC" w:rsidRPr="008E0D55" w:rsidRDefault="007B17CC" w:rsidP="008E0D55">
            <w:pPr>
              <w:spacing w:before="0" w:after="0" w:line="240" w:lineRule="auto"/>
              <w:ind w:left="0"/>
              <w:jc w:val="center"/>
              <w:rPr>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11</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Басалиха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5</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12</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Заозерье</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7</w:t>
            </w:r>
          </w:p>
        </w:tc>
        <w:tc>
          <w:tcPr>
            <w:tcW w:w="1531" w:type="dxa"/>
          </w:tcPr>
          <w:p w:rsidR="007B17CC" w:rsidRPr="008E0D55" w:rsidRDefault="007B17CC" w:rsidP="008E0D55">
            <w:pPr>
              <w:spacing w:before="0" w:after="0" w:line="240" w:lineRule="auto"/>
              <w:ind w:left="0"/>
              <w:jc w:val="center"/>
              <w:rPr>
                <w:lang w:eastAsia="ru-RU"/>
              </w:rPr>
            </w:pPr>
            <w:r w:rsidRPr="008E0D55">
              <w:rPr>
                <w:sz w:val="22"/>
                <w:szCs w:val="22"/>
                <w:lang w:eastAsia="ru-RU"/>
              </w:rPr>
              <w:t>11</w:t>
            </w:r>
          </w:p>
        </w:tc>
        <w:tc>
          <w:tcPr>
            <w:tcW w:w="1531" w:type="dxa"/>
          </w:tcPr>
          <w:p w:rsidR="007B17CC" w:rsidRPr="008E0D55" w:rsidRDefault="007B17CC" w:rsidP="008E0D55">
            <w:pPr>
              <w:spacing w:before="0" w:after="0" w:line="240" w:lineRule="auto"/>
              <w:ind w:left="0"/>
              <w:jc w:val="center"/>
              <w:rPr>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13</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Кручинины</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5</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13</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14</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Никитины</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15</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Заполье</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16</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Заручевье</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6</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17</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Рябиха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c>
          <w:tcPr>
            <w:tcW w:w="1531" w:type="dxa"/>
          </w:tcPr>
          <w:p w:rsidR="007B17CC" w:rsidRPr="008E0D55" w:rsidRDefault="007B17CC" w:rsidP="008E0D55">
            <w:pPr>
              <w:spacing w:before="0" w:after="0" w:line="240" w:lineRule="auto"/>
              <w:ind w:left="0"/>
              <w:jc w:val="center"/>
              <w:rPr>
                <w:lang w:eastAsia="ru-RU"/>
              </w:rPr>
            </w:pPr>
            <w:r w:rsidRPr="008E0D55">
              <w:rPr>
                <w:sz w:val="22"/>
                <w:szCs w:val="22"/>
                <w:lang w:eastAsia="ru-RU"/>
              </w:rPr>
              <w:t>1</w:t>
            </w:r>
          </w:p>
        </w:tc>
        <w:tc>
          <w:tcPr>
            <w:tcW w:w="1531" w:type="dxa"/>
          </w:tcPr>
          <w:p w:rsidR="007B17CC" w:rsidRPr="008E0D55" w:rsidRDefault="007B17CC" w:rsidP="008E0D55">
            <w:pPr>
              <w:spacing w:before="0" w:after="0" w:line="240" w:lineRule="auto"/>
              <w:ind w:left="0"/>
              <w:jc w:val="center"/>
              <w:rPr>
                <w:lang w:eastAsia="ru-RU"/>
              </w:rPr>
            </w:pPr>
          </w:p>
        </w:tc>
      </w:tr>
      <w:tr w:rsidR="007B17CC" w:rsidRPr="00ED23A5">
        <w:tc>
          <w:tcPr>
            <w:tcW w:w="674" w:type="dxa"/>
          </w:tcPr>
          <w:p w:rsidR="007B17CC" w:rsidRPr="008E0D55" w:rsidRDefault="007B17CC" w:rsidP="008E0D55">
            <w:pPr>
              <w:spacing w:before="0" w:after="0" w:line="240" w:lineRule="auto"/>
              <w:ind w:left="0"/>
              <w:rPr>
                <w:b/>
                <w:bCs/>
                <w:lang w:eastAsia="ru-RU"/>
              </w:rPr>
            </w:pPr>
          </w:p>
        </w:tc>
        <w:tc>
          <w:tcPr>
            <w:tcW w:w="3739" w:type="dxa"/>
          </w:tcPr>
          <w:p w:rsidR="007B17CC" w:rsidRPr="008E0D55" w:rsidRDefault="007B17CC" w:rsidP="008E0D55">
            <w:pPr>
              <w:spacing w:before="0" w:after="0" w:line="240" w:lineRule="auto"/>
              <w:ind w:left="0"/>
              <w:rPr>
                <w:b/>
                <w:bCs/>
                <w:lang w:eastAsia="ru-RU"/>
              </w:rPr>
            </w:pPr>
            <w:r w:rsidRPr="008E0D55">
              <w:rPr>
                <w:b/>
                <w:bCs/>
                <w:sz w:val="22"/>
                <w:szCs w:val="22"/>
                <w:lang w:eastAsia="ru-RU"/>
              </w:rPr>
              <w:t>ИТОГО</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58</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126</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b/>
                <w:bCs/>
                <w:lang w:eastAsia="ru-RU"/>
              </w:rPr>
            </w:pPr>
          </w:p>
        </w:tc>
        <w:tc>
          <w:tcPr>
            <w:tcW w:w="3739" w:type="dxa"/>
          </w:tcPr>
          <w:p w:rsidR="007B17CC" w:rsidRPr="008E0D55" w:rsidRDefault="007B17CC" w:rsidP="008E0D55">
            <w:pPr>
              <w:spacing w:before="0" w:after="0" w:line="240" w:lineRule="auto"/>
              <w:ind w:left="0"/>
              <w:rPr>
                <w:b/>
                <w:bCs/>
                <w:lang w:eastAsia="ru-RU"/>
              </w:rPr>
            </w:pPr>
          </w:p>
        </w:tc>
        <w:tc>
          <w:tcPr>
            <w:tcW w:w="2096" w:type="dxa"/>
          </w:tcPr>
          <w:p w:rsidR="007B17CC" w:rsidRPr="008E0D55" w:rsidRDefault="007B17CC" w:rsidP="008E0D55">
            <w:pPr>
              <w:spacing w:before="0" w:after="0" w:line="240" w:lineRule="auto"/>
              <w:ind w:left="0"/>
              <w:rPr>
                <w:b/>
                <w:bCs/>
                <w:lang w:eastAsia="ru-RU"/>
              </w:rPr>
            </w:pPr>
          </w:p>
        </w:tc>
        <w:tc>
          <w:tcPr>
            <w:tcW w:w="1531" w:type="dxa"/>
          </w:tcPr>
          <w:p w:rsidR="007B17CC" w:rsidRPr="008E0D55" w:rsidRDefault="007B17CC" w:rsidP="008E0D55">
            <w:pPr>
              <w:spacing w:before="0" w:after="0" w:line="240" w:lineRule="auto"/>
              <w:ind w:left="0"/>
              <w:rPr>
                <w:b/>
                <w:bCs/>
                <w:lang w:eastAsia="ru-RU"/>
              </w:rPr>
            </w:pP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b/>
                <w:bCs/>
                <w:lang w:eastAsia="ru-RU"/>
              </w:rPr>
            </w:pPr>
          </w:p>
        </w:tc>
        <w:tc>
          <w:tcPr>
            <w:tcW w:w="3739" w:type="dxa"/>
          </w:tcPr>
          <w:p w:rsidR="007B17CC" w:rsidRPr="008E0D55" w:rsidRDefault="007B17CC" w:rsidP="008E0D55">
            <w:pPr>
              <w:spacing w:before="0" w:after="0" w:line="240" w:lineRule="auto"/>
              <w:ind w:left="0"/>
              <w:rPr>
                <w:b/>
                <w:bCs/>
                <w:lang w:eastAsia="ru-RU"/>
              </w:rPr>
            </w:pPr>
            <w:r w:rsidRPr="008E0D55">
              <w:rPr>
                <w:b/>
                <w:bCs/>
                <w:sz w:val="22"/>
                <w:szCs w:val="22"/>
                <w:lang w:eastAsia="ru-RU"/>
              </w:rPr>
              <w:t>Н-ХАВРОГОРЫ</w:t>
            </w:r>
          </w:p>
        </w:tc>
        <w:tc>
          <w:tcPr>
            <w:tcW w:w="2096" w:type="dxa"/>
          </w:tcPr>
          <w:p w:rsidR="007B17CC" w:rsidRPr="008E0D55" w:rsidRDefault="007B17CC" w:rsidP="008E0D55">
            <w:pPr>
              <w:spacing w:before="0" w:after="0" w:line="240" w:lineRule="auto"/>
              <w:ind w:left="0"/>
              <w:rPr>
                <w:b/>
                <w:bCs/>
                <w:lang w:eastAsia="ru-RU"/>
              </w:rPr>
            </w:pPr>
          </w:p>
        </w:tc>
        <w:tc>
          <w:tcPr>
            <w:tcW w:w="1531" w:type="dxa"/>
          </w:tcPr>
          <w:p w:rsidR="007B17CC" w:rsidRPr="008E0D55" w:rsidRDefault="007B17CC" w:rsidP="008E0D55">
            <w:pPr>
              <w:spacing w:before="0" w:after="0" w:line="240" w:lineRule="auto"/>
              <w:ind w:left="0"/>
              <w:rPr>
                <w:b/>
                <w:bCs/>
                <w:lang w:eastAsia="ru-RU"/>
              </w:rPr>
            </w:pP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18</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Погост</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4</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11</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4</w:t>
            </w: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19</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Законокса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20</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Конокса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5</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5</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21</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Кузнецовы</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5</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10</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22</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Сухие</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11</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26</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23</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Теребиха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4</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10</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24</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Оводовы</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4</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25</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Корзовы</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26</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Кокарево</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6</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11</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27</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Ощепково</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4</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28</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Горка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29</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Кулига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4</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30</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Терентьево</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31</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Низ</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0</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0</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32</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Часовня</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49</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156</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28</w:t>
            </w:r>
          </w:p>
        </w:tc>
      </w:tr>
      <w:tr w:rsidR="007B17CC" w:rsidRPr="00ED23A5">
        <w:tc>
          <w:tcPr>
            <w:tcW w:w="674" w:type="dxa"/>
          </w:tcPr>
          <w:p w:rsidR="007B17CC" w:rsidRPr="008E0D55" w:rsidRDefault="007B17CC" w:rsidP="008E0D55">
            <w:pPr>
              <w:spacing w:before="0" w:after="0" w:line="240" w:lineRule="auto"/>
              <w:ind w:left="0"/>
              <w:rPr>
                <w:b/>
                <w:bCs/>
                <w:lang w:eastAsia="ru-RU"/>
              </w:rPr>
            </w:pPr>
          </w:p>
        </w:tc>
        <w:tc>
          <w:tcPr>
            <w:tcW w:w="3739" w:type="dxa"/>
          </w:tcPr>
          <w:p w:rsidR="007B17CC" w:rsidRPr="008E0D55" w:rsidRDefault="007B17CC" w:rsidP="008E0D55">
            <w:pPr>
              <w:spacing w:before="0" w:after="0" w:line="240" w:lineRule="auto"/>
              <w:ind w:left="0"/>
              <w:rPr>
                <w:b/>
                <w:bCs/>
                <w:lang w:eastAsia="ru-RU"/>
              </w:rPr>
            </w:pPr>
            <w:r w:rsidRPr="008E0D55">
              <w:rPr>
                <w:b/>
                <w:bCs/>
                <w:sz w:val="22"/>
                <w:szCs w:val="22"/>
                <w:lang w:eastAsia="ru-RU"/>
              </w:rPr>
              <w:t>ИТОГО</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97</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248</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b/>
                <w:bCs/>
                <w:lang w:eastAsia="ru-RU"/>
              </w:rPr>
            </w:pPr>
          </w:p>
        </w:tc>
        <w:tc>
          <w:tcPr>
            <w:tcW w:w="3739" w:type="dxa"/>
          </w:tcPr>
          <w:p w:rsidR="007B17CC" w:rsidRPr="008E0D55" w:rsidRDefault="007B17CC" w:rsidP="008E0D55">
            <w:pPr>
              <w:spacing w:before="0" w:after="0" w:line="240" w:lineRule="auto"/>
              <w:ind w:left="0"/>
              <w:rPr>
                <w:b/>
                <w:bCs/>
                <w:lang w:eastAsia="ru-RU"/>
              </w:rPr>
            </w:pPr>
          </w:p>
        </w:tc>
        <w:tc>
          <w:tcPr>
            <w:tcW w:w="2096" w:type="dxa"/>
          </w:tcPr>
          <w:p w:rsidR="007B17CC" w:rsidRPr="008E0D55" w:rsidRDefault="007B17CC" w:rsidP="008E0D55">
            <w:pPr>
              <w:spacing w:before="0" w:after="0" w:line="240" w:lineRule="auto"/>
              <w:ind w:left="0"/>
              <w:jc w:val="center"/>
              <w:rPr>
                <w:b/>
                <w:bCs/>
                <w:lang w:eastAsia="ru-RU"/>
              </w:rPr>
            </w:pPr>
          </w:p>
        </w:tc>
        <w:tc>
          <w:tcPr>
            <w:tcW w:w="1531" w:type="dxa"/>
          </w:tcPr>
          <w:p w:rsidR="007B17CC" w:rsidRPr="008E0D55" w:rsidRDefault="007B17CC" w:rsidP="008E0D55">
            <w:pPr>
              <w:spacing w:before="0" w:after="0" w:line="240" w:lineRule="auto"/>
              <w:ind w:left="0"/>
              <w:jc w:val="center"/>
              <w:rPr>
                <w:b/>
                <w:bCs/>
                <w:lang w:eastAsia="ru-RU"/>
              </w:rPr>
            </w:pP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b/>
                <w:bCs/>
                <w:lang w:eastAsia="ru-RU"/>
              </w:rPr>
            </w:pPr>
          </w:p>
        </w:tc>
        <w:tc>
          <w:tcPr>
            <w:tcW w:w="3739" w:type="dxa"/>
          </w:tcPr>
          <w:p w:rsidR="007B17CC" w:rsidRPr="008E0D55" w:rsidRDefault="007B17CC" w:rsidP="008E0D55">
            <w:pPr>
              <w:spacing w:before="0" w:after="0" w:line="240" w:lineRule="auto"/>
              <w:ind w:left="0"/>
              <w:rPr>
                <w:b/>
                <w:bCs/>
                <w:lang w:eastAsia="ru-RU"/>
              </w:rPr>
            </w:pPr>
            <w:r w:rsidRPr="008E0D55">
              <w:rPr>
                <w:b/>
                <w:bCs/>
                <w:sz w:val="22"/>
                <w:szCs w:val="22"/>
                <w:lang w:eastAsia="ru-RU"/>
              </w:rPr>
              <w:t>ПИНЬГИША</w:t>
            </w:r>
          </w:p>
        </w:tc>
        <w:tc>
          <w:tcPr>
            <w:tcW w:w="2096" w:type="dxa"/>
          </w:tcPr>
          <w:p w:rsidR="007B17CC" w:rsidRPr="008E0D55" w:rsidRDefault="007B17CC" w:rsidP="008E0D55">
            <w:pPr>
              <w:spacing w:before="0" w:after="0" w:line="240" w:lineRule="auto"/>
              <w:ind w:left="0"/>
              <w:rPr>
                <w:b/>
                <w:bCs/>
                <w:lang w:eastAsia="ru-RU"/>
              </w:rPr>
            </w:pPr>
          </w:p>
        </w:tc>
        <w:tc>
          <w:tcPr>
            <w:tcW w:w="1531" w:type="dxa"/>
          </w:tcPr>
          <w:p w:rsidR="007B17CC" w:rsidRPr="008E0D55" w:rsidRDefault="007B17CC" w:rsidP="008E0D55">
            <w:pPr>
              <w:spacing w:before="0" w:after="0" w:line="240" w:lineRule="auto"/>
              <w:ind w:left="0"/>
              <w:rPr>
                <w:b/>
                <w:bCs/>
                <w:lang w:eastAsia="ru-RU"/>
              </w:rPr>
            </w:pP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33</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Бор</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47</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144</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34</w:t>
            </w: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34</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Тарасица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25</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62</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10</w:t>
            </w: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35</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Кареньга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9</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33</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6</w:t>
            </w: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36</w:t>
            </w:r>
          </w:p>
        </w:tc>
        <w:tc>
          <w:tcPr>
            <w:tcW w:w="3739" w:type="dxa"/>
          </w:tcPr>
          <w:p w:rsidR="007B17CC" w:rsidRPr="00D04A3F" w:rsidRDefault="007B17CC" w:rsidP="008E0D55">
            <w:pPr>
              <w:spacing w:before="0" w:after="0" w:line="240" w:lineRule="auto"/>
              <w:ind w:left="0"/>
              <w:rPr>
                <w:b/>
                <w:bCs/>
                <w:lang w:eastAsia="ru-RU"/>
              </w:rPr>
            </w:pPr>
            <w:r w:rsidRPr="00D04A3F">
              <w:rPr>
                <w:b/>
                <w:bCs/>
                <w:sz w:val="22"/>
                <w:szCs w:val="22"/>
                <w:lang w:eastAsia="ru-RU"/>
              </w:rPr>
              <w:t>Погост</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35</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97</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37</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Ерзовка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6</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13</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7</w:t>
            </w: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38</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Домачево</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39</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 xml:space="preserve">Первомайская </w:t>
            </w:r>
          </w:p>
        </w:tc>
        <w:tc>
          <w:tcPr>
            <w:tcW w:w="2096" w:type="dxa"/>
          </w:tcPr>
          <w:p w:rsidR="007B17CC" w:rsidRPr="008E0D55" w:rsidRDefault="007B17CC" w:rsidP="008E0D55">
            <w:pPr>
              <w:spacing w:before="0" w:after="0" w:line="240" w:lineRule="auto"/>
              <w:ind w:left="0"/>
              <w:jc w:val="center"/>
              <w:rPr>
                <w:lang w:eastAsia="ru-RU"/>
              </w:rPr>
            </w:pPr>
          </w:p>
        </w:tc>
        <w:tc>
          <w:tcPr>
            <w:tcW w:w="1531" w:type="dxa"/>
          </w:tcPr>
          <w:p w:rsidR="007B17CC" w:rsidRPr="008E0D55" w:rsidRDefault="007B17CC" w:rsidP="008E0D55">
            <w:pPr>
              <w:spacing w:before="0" w:after="0" w:line="240" w:lineRule="auto"/>
              <w:ind w:left="0"/>
              <w:jc w:val="center"/>
              <w:rPr>
                <w:lang w:eastAsia="ru-RU"/>
              </w:rPr>
            </w:pPr>
            <w:r w:rsidRPr="008E0D55">
              <w:rPr>
                <w:sz w:val="22"/>
                <w:szCs w:val="22"/>
                <w:lang w:eastAsia="ru-RU"/>
              </w:rPr>
              <w:t>0</w:t>
            </w:r>
          </w:p>
        </w:tc>
        <w:tc>
          <w:tcPr>
            <w:tcW w:w="1531" w:type="dxa"/>
          </w:tcPr>
          <w:p w:rsidR="007B17CC" w:rsidRPr="008E0D55" w:rsidRDefault="007B17CC" w:rsidP="008E0D55">
            <w:pPr>
              <w:spacing w:before="0" w:after="0" w:line="240" w:lineRule="auto"/>
              <w:ind w:left="0"/>
              <w:jc w:val="center"/>
              <w:rPr>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40</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Фелово</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41</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Вахново</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42</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Сивозерщина</w:t>
            </w:r>
          </w:p>
        </w:tc>
        <w:tc>
          <w:tcPr>
            <w:tcW w:w="2096" w:type="dxa"/>
          </w:tcPr>
          <w:p w:rsidR="007B17CC" w:rsidRPr="008E0D55" w:rsidRDefault="007B17CC" w:rsidP="008E0D55">
            <w:pPr>
              <w:spacing w:before="0" w:after="0" w:line="240" w:lineRule="auto"/>
              <w:ind w:left="0"/>
              <w:jc w:val="center"/>
              <w:rPr>
                <w:lang w:eastAsia="ru-RU"/>
              </w:rPr>
            </w:pPr>
          </w:p>
        </w:tc>
        <w:tc>
          <w:tcPr>
            <w:tcW w:w="1531" w:type="dxa"/>
          </w:tcPr>
          <w:p w:rsidR="007B17CC" w:rsidRPr="008E0D55" w:rsidRDefault="007B17CC" w:rsidP="008E0D55">
            <w:pPr>
              <w:spacing w:before="0" w:after="0" w:line="240" w:lineRule="auto"/>
              <w:ind w:left="0"/>
              <w:jc w:val="center"/>
              <w:rPr>
                <w:lang w:eastAsia="ru-RU"/>
              </w:rPr>
            </w:pPr>
            <w:r w:rsidRPr="008E0D55">
              <w:rPr>
                <w:sz w:val="22"/>
                <w:szCs w:val="22"/>
                <w:lang w:eastAsia="ru-RU"/>
              </w:rPr>
              <w:t>0</w:t>
            </w:r>
          </w:p>
        </w:tc>
        <w:tc>
          <w:tcPr>
            <w:tcW w:w="1531" w:type="dxa"/>
          </w:tcPr>
          <w:p w:rsidR="007B17CC" w:rsidRPr="008E0D55" w:rsidRDefault="007B17CC" w:rsidP="008E0D55">
            <w:pPr>
              <w:spacing w:before="0" w:after="0" w:line="240" w:lineRule="auto"/>
              <w:ind w:left="0"/>
              <w:jc w:val="center"/>
              <w:rPr>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43</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Заречье</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44</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Заозеро</w:t>
            </w:r>
          </w:p>
        </w:tc>
        <w:tc>
          <w:tcPr>
            <w:tcW w:w="2096" w:type="dxa"/>
          </w:tcPr>
          <w:p w:rsidR="007B17CC" w:rsidRPr="008E0D55" w:rsidRDefault="007B17CC" w:rsidP="008E0D55">
            <w:pPr>
              <w:spacing w:before="0" w:after="0" w:line="240" w:lineRule="auto"/>
              <w:ind w:left="0"/>
              <w:jc w:val="center"/>
              <w:rPr>
                <w:lang w:eastAsia="ru-RU"/>
              </w:rPr>
            </w:pPr>
          </w:p>
        </w:tc>
        <w:tc>
          <w:tcPr>
            <w:tcW w:w="1531" w:type="dxa"/>
          </w:tcPr>
          <w:p w:rsidR="007B17CC" w:rsidRPr="008E0D55" w:rsidRDefault="007B17CC" w:rsidP="008E0D55">
            <w:pPr>
              <w:spacing w:before="0" w:after="0" w:line="240" w:lineRule="auto"/>
              <w:ind w:left="0"/>
              <w:jc w:val="center"/>
              <w:rPr>
                <w:lang w:eastAsia="ru-RU"/>
              </w:rPr>
            </w:pPr>
            <w:r w:rsidRPr="008E0D55">
              <w:rPr>
                <w:sz w:val="22"/>
                <w:szCs w:val="22"/>
                <w:lang w:eastAsia="ru-RU"/>
              </w:rPr>
              <w:t>0</w:t>
            </w:r>
          </w:p>
        </w:tc>
        <w:tc>
          <w:tcPr>
            <w:tcW w:w="1531" w:type="dxa"/>
          </w:tcPr>
          <w:p w:rsidR="007B17CC" w:rsidRPr="008E0D55" w:rsidRDefault="007B17CC" w:rsidP="008E0D55">
            <w:pPr>
              <w:spacing w:before="0" w:after="0" w:line="240" w:lineRule="auto"/>
              <w:ind w:left="0"/>
              <w:jc w:val="center"/>
              <w:rPr>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45</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Плахино</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5</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8</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46</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Куково</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47</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Задняя</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14</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29</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48</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Кузнецы</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7</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49</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Бутырки</w:t>
            </w:r>
          </w:p>
        </w:tc>
        <w:tc>
          <w:tcPr>
            <w:tcW w:w="2096" w:type="dxa"/>
          </w:tcPr>
          <w:p w:rsidR="007B17CC" w:rsidRPr="008E0D55" w:rsidRDefault="007B17CC" w:rsidP="008E0D55">
            <w:pPr>
              <w:spacing w:before="0" w:after="0" w:line="240" w:lineRule="auto"/>
              <w:ind w:left="0"/>
              <w:jc w:val="center"/>
              <w:rPr>
                <w:lang w:eastAsia="ru-RU"/>
              </w:rPr>
            </w:pPr>
          </w:p>
        </w:tc>
        <w:tc>
          <w:tcPr>
            <w:tcW w:w="1531" w:type="dxa"/>
          </w:tcPr>
          <w:p w:rsidR="007B17CC" w:rsidRPr="008E0D55" w:rsidRDefault="007B17CC" w:rsidP="008E0D55">
            <w:pPr>
              <w:spacing w:before="0" w:after="0" w:line="240" w:lineRule="auto"/>
              <w:ind w:left="0"/>
              <w:jc w:val="center"/>
              <w:rPr>
                <w:lang w:eastAsia="ru-RU"/>
              </w:rPr>
            </w:pPr>
            <w:r w:rsidRPr="008E0D55">
              <w:rPr>
                <w:sz w:val="22"/>
                <w:szCs w:val="22"/>
                <w:lang w:eastAsia="ru-RU"/>
              </w:rPr>
              <w:t>0</w:t>
            </w:r>
          </w:p>
        </w:tc>
        <w:tc>
          <w:tcPr>
            <w:tcW w:w="1531" w:type="dxa"/>
          </w:tcPr>
          <w:p w:rsidR="007B17CC" w:rsidRPr="008E0D55" w:rsidRDefault="007B17CC" w:rsidP="008E0D55">
            <w:pPr>
              <w:spacing w:before="0" w:after="0" w:line="240" w:lineRule="auto"/>
              <w:ind w:left="0"/>
              <w:jc w:val="center"/>
              <w:rPr>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50</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Перелесок</w:t>
            </w:r>
          </w:p>
        </w:tc>
        <w:tc>
          <w:tcPr>
            <w:tcW w:w="2096" w:type="dxa"/>
          </w:tcPr>
          <w:p w:rsidR="007B17CC" w:rsidRPr="008E0D55" w:rsidRDefault="007B17CC" w:rsidP="008E0D55">
            <w:pPr>
              <w:spacing w:before="0" w:after="0" w:line="240" w:lineRule="auto"/>
              <w:ind w:left="0"/>
              <w:jc w:val="center"/>
              <w:rPr>
                <w:lang w:eastAsia="ru-RU"/>
              </w:rPr>
            </w:pPr>
          </w:p>
        </w:tc>
        <w:tc>
          <w:tcPr>
            <w:tcW w:w="1531" w:type="dxa"/>
          </w:tcPr>
          <w:p w:rsidR="007B17CC" w:rsidRPr="008E0D55" w:rsidRDefault="007B17CC" w:rsidP="008E0D55">
            <w:pPr>
              <w:spacing w:before="0" w:after="0" w:line="240" w:lineRule="auto"/>
              <w:ind w:left="0"/>
              <w:jc w:val="center"/>
              <w:rPr>
                <w:lang w:eastAsia="ru-RU"/>
              </w:rPr>
            </w:pPr>
            <w:r w:rsidRPr="008E0D55">
              <w:rPr>
                <w:sz w:val="22"/>
                <w:szCs w:val="22"/>
                <w:lang w:eastAsia="ru-RU"/>
              </w:rPr>
              <w:t>0</w:t>
            </w:r>
          </w:p>
        </w:tc>
        <w:tc>
          <w:tcPr>
            <w:tcW w:w="1531" w:type="dxa"/>
          </w:tcPr>
          <w:p w:rsidR="007B17CC" w:rsidRPr="008E0D55" w:rsidRDefault="007B17CC" w:rsidP="008E0D55">
            <w:pPr>
              <w:spacing w:before="0" w:after="0" w:line="240" w:lineRule="auto"/>
              <w:ind w:left="0"/>
              <w:jc w:val="center"/>
              <w:rPr>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51</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Устрека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4</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b/>
                <w:bCs/>
                <w:lang w:eastAsia="ru-RU"/>
              </w:rPr>
            </w:pPr>
          </w:p>
        </w:tc>
        <w:tc>
          <w:tcPr>
            <w:tcW w:w="3739" w:type="dxa"/>
          </w:tcPr>
          <w:p w:rsidR="007B17CC" w:rsidRPr="008E0D55" w:rsidRDefault="007B17CC" w:rsidP="008E0D55">
            <w:pPr>
              <w:spacing w:before="0" w:after="0" w:line="240" w:lineRule="auto"/>
              <w:ind w:left="0"/>
              <w:rPr>
                <w:b/>
                <w:bCs/>
                <w:lang w:eastAsia="ru-RU"/>
              </w:rPr>
            </w:pPr>
            <w:r w:rsidRPr="008E0D55">
              <w:rPr>
                <w:b/>
                <w:bCs/>
                <w:sz w:val="22"/>
                <w:szCs w:val="22"/>
                <w:lang w:eastAsia="ru-RU"/>
              </w:rPr>
              <w:t>ИТОГО</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155</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407</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b/>
                <w:bCs/>
                <w:lang w:eastAsia="ru-RU"/>
              </w:rPr>
            </w:pPr>
          </w:p>
        </w:tc>
        <w:tc>
          <w:tcPr>
            <w:tcW w:w="3739" w:type="dxa"/>
          </w:tcPr>
          <w:p w:rsidR="007B17CC" w:rsidRPr="008E0D55" w:rsidRDefault="007B17CC" w:rsidP="008E0D55">
            <w:pPr>
              <w:spacing w:before="0" w:after="0" w:line="240" w:lineRule="auto"/>
              <w:ind w:left="0"/>
              <w:rPr>
                <w:b/>
                <w:bCs/>
                <w:lang w:eastAsia="ru-RU"/>
              </w:rPr>
            </w:pPr>
          </w:p>
        </w:tc>
        <w:tc>
          <w:tcPr>
            <w:tcW w:w="2096" w:type="dxa"/>
          </w:tcPr>
          <w:p w:rsidR="007B17CC" w:rsidRPr="008E0D55" w:rsidRDefault="007B17CC" w:rsidP="008E0D55">
            <w:pPr>
              <w:spacing w:before="0" w:after="0" w:line="240" w:lineRule="auto"/>
              <w:ind w:left="0"/>
              <w:rPr>
                <w:b/>
                <w:bCs/>
                <w:lang w:eastAsia="ru-RU"/>
              </w:rPr>
            </w:pPr>
          </w:p>
        </w:tc>
        <w:tc>
          <w:tcPr>
            <w:tcW w:w="1531" w:type="dxa"/>
          </w:tcPr>
          <w:p w:rsidR="007B17CC" w:rsidRPr="008E0D55" w:rsidRDefault="007B17CC" w:rsidP="008E0D55">
            <w:pPr>
              <w:spacing w:before="0" w:after="0" w:line="240" w:lineRule="auto"/>
              <w:ind w:left="0"/>
              <w:rPr>
                <w:b/>
                <w:bCs/>
                <w:lang w:eastAsia="ru-RU"/>
              </w:rPr>
            </w:pP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b/>
                <w:bCs/>
                <w:lang w:eastAsia="ru-RU"/>
              </w:rPr>
            </w:pPr>
          </w:p>
        </w:tc>
        <w:tc>
          <w:tcPr>
            <w:tcW w:w="3739" w:type="dxa"/>
          </w:tcPr>
          <w:p w:rsidR="007B17CC" w:rsidRPr="008E0D55" w:rsidRDefault="007B17CC" w:rsidP="008E0D55">
            <w:pPr>
              <w:spacing w:before="0" w:after="0" w:line="240" w:lineRule="auto"/>
              <w:ind w:left="0"/>
              <w:rPr>
                <w:b/>
                <w:bCs/>
                <w:lang w:eastAsia="ru-RU"/>
              </w:rPr>
            </w:pPr>
            <w:r w:rsidRPr="008E0D55">
              <w:rPr>
                <w:b/>
                <w:bCs/>
                <w:sz w:val="22"/>
                <w:szCs w:val="22"/>
                <w:lang w:eastAsia="ru-RU"/>
              </w:rPr>
              <w:t>ПУКШЕНЬГА</w:t>
            </w:r>
          </w:p>
        </w:tc>
        <w:tc>
          <w:tcPr>
            <w:tcW w:w="2096" w:type="dxa"/>
          </w:tcPr>
          <w:p w:rsidR="007B17CC" w:rsidRPr="008E0D55" w:rsidRDefault="007B17CC" w:rsidP="008E0D55">
            <w:pPr>
              <w:spacing w:before="0" w:after="0" w:line="240" w:lineRule="auto"/>
              <w:ind w:left="0"/>
              <w:jc w:val="center"/>
              <w:rPr>
                <w:b/>
                <w:bCs/>
                <w:lang w:eastAsia="ru-RU"/>
              </w:rPr>
            </w:pPr>
          </w:p>
        </w:tc>
        <w:tc>
          <w:tcPr>
            <w:tcW w:w="1531" w:type="dxa"/>
          </w:tcPr>
          <w:p w:rsidR="007B17CC" w:rsidRPr="008E0D55" w:rsidRDefault="007B17CC" w:rsidP="008E0D55">
            <w:pPr>
              <w:spacing w:before="0" w:after="0" w:line="240" w:lineRule="auto"/>
              <w:ind w:left="0"/>
              <w:jc w:val="center"/>
              <w:rPr>
                <w:b/>
                <w:bCs/>
                <w:lang w:eastAsia="ru-RU"/>
              </w:rPr>
            </w:pP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52</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Пос. Пукшеньга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6</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8</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53</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В-Конец</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54</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Заполье</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6</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8</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55</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 xml:space="preserve">Околодок </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4</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11</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56</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Дер. Пукшеньга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6</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7</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b/>
                <w:bCs/>
                <w:lang w:eastAsia="ru-RU"/>
              </w:rPr>
            </w:pPr>
          </w:p>
        </w:tc>
        <w:tc>
          <w:tcPr>
            <w:tcW w:w="3739" w:type="dxa"/>
          </w:tcPr>
          <w:p w:rsidR="007B17CC" w:rsidRPr="008E0D55" w:rsidRDefault="007B17CC" w:rsidP="008E0D55">
            <w:pPr>
              <w:spacing w:before="0" w:after="0" w:line="240" w:lineRule="auto"/>
              <w:ind w:left="0"/>
              <w:rPr>
                <w:b/>
                <w:bCs/>
                <w:lang w:eastAsia="ru-RU"/>
              </w:rPr>
            </w:pPr>
            <w:r w:rsidRPr="008E0D55">
              <w:rPr>
                <w:b/>
                <w:bCs/>
                <w:sz w:val="22"/>
                <w:szCs w:val="22"/>
                <w:lang w:eastAsia="ru-RU"/>
              </w:rPr>
              <w:t>ИТОГО</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25</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37</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b/>
                <w:bCs/>
                <w:lang w:eastAsia="ru-RU"/>
              </w:rPr>
            </w:pPr>
          </w:p>
        </w:tc>
        <w:tc>
          <w:tcPr>
            <w:tcW w:w="3739" w:type="dxa"/>
          </w:tcPr>
          <w:p w:rsidR="007B17CC" w:rsidRPr="008E0D55" w:rsidRDefault="007B17CC" w:rsidP="008E0D55">
            <w:pPr>
              <w:spacing w:before="0" w:after="0" w:line="240" w:lineRule="auto"/>
              <w:ind w:left="0"/>
              <w:rPr>
                <w:b/>
                <w:bCs/>
                <w:lang w:eastAsia="ru-RU"/>
              </w:rPr>
            </w:pPr>
          </w:p>
        </w:tc>
        <w:tc>
          <w:tcPr>
            <w:tcW w:w="2096" w:type="dxa"/>
          </w:tcPr>
          <w:p w:rsidR="007B17CC" w:rsidRPr="008E0D55" w:rsidRDefault="007B17CC" w:rsidP="008E0D55">
            <w:pPr>
              <w:spacing w:before="0" w:after="0" w:line="240" w:lineRule="auto"/>
              <w:ind w:left="0"/>
              <w:rPr>
                <w:b/>
                <w:bCs/>
                <w:lang w:eastAsia="ru-RU"/>
              </w:rPr>
            </w:pPr>
          </w:p>
        </w:tc>
        <w:tc>
          <w:tcPr>
            <w:tcW w:w="1531" w:type="dxa"/>
          </w:tcPr>
          <w:p w:rsidR="007B17CC" w:rsidRPr="008E0D55" w:rsidRDefault="007B17CC" w:rsidP="008E0D55">
            <w:pPr>
              <w:spacing w:before="0" w:after="0" w:line="240" w:lineRule="auto"/>
              <w:ind w:left="0"/>
              <w:rPr>
                <w:b/>
                <w:bCs/>
                <w:lang w:eastAsia="ru-RU"/>
              </w:rPr>
            </w:pP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b/>
                <w:bCs/>
                <w:lang w:eastAsia="ru-RU"/>
              </w:rPr>
            </w:pPr>
          </w:p>
        </w:tc>
        <w:tc>
          <w:tcPr>
            <w:tcW w:w="3739" w:type="dxa"/>
          </w:tcPr>
          <w:p w:rsidR="007B17CC" w:rsidRPr="008E0D55" w:rsidRDefault="007B17CC" w:rsidP="008E0D55">
            <w:pPr>
              <w:spacing w:before="0" w:after="0" w:line="240" w:lineRule="auto"/>
              <w:ind w:left="0"/>
              <w:rPr>
                <w:b/>
                <w:bCs/>
                <w:lang w:eastAsia="ru-RU"/>
              </w:rPr>
            </w:pPr>
            <w:r w:rsidRPr="008E0D55">
              <w:rPr>
                <w:b/>
                <w:bCs/>
                <w:sz w:val="22"/>
                <w:szCs w:val="22"/>
                <w:lang w:eastAsia="ru-RU"/>
              </w:rPr>
              <w:t>ЧЕЛМОХТА</w:t>
            </w:r>
          </w:p>
        </w:tc>
        <w:tc>
          <w:tcPr>
            <w:tcW w:w="2096" w:type="dxa"/>
          </w:tcPr>
          <w:p w:rsidR="007B17CC" w:rsidRPr="008E0D55" w:rsidRDefault="007B17CC" w:rsidP="008E0D55">
            <w:pPr>
              <w:spacing w:before="0" w:after="0" w:line="240" w:lineRule="auto"/>
              <w:ind w:left="0"/>
              <w:rPr>
                <w:b/>
                <w:bCs/>
                <w:lang w:eastAsia="ru-RU"/>
              </w:rPr>
            </w:pPr>
          </w:p>
        </w:tc>
        <w:tc>
          <w:tcPr>
            <w:tcW w:w="1531" w:type="dxa"/>
          </w:tcPr>
          <w:p w:rsidR="007B17CC" w:rsidRPr="008E0D55" w:rsidRDefault="007B17CC" w:rsidP="008E0D55">
            <w:pPr>
              <w:spacing w:before="0" w:after="0" w:line="240" w:lineRule="auto"/>
              <w:ind w:left="0"/>
              <w:rPr>
                <w:b/>
                <w:bCs/>
                <w:lang w:eastAsia="ru-RU"/>
              </w:rPr>
            </w:pP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57</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Борок</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58</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Заполье</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5</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7</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59</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Болото</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60</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Клишовщина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4</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6</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61</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Пустышь</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62</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Зуевщина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4</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63</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Казаковщина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5</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64</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Дорохово</w:t>
            </w:r>
          </w:p>
        </w:tc>
        <w:tc>
          <w:tcPr>
            <w:tcW w:w="2096" w:type="dxa"/>
          </w:tcPr>
          <w:p w:rsidR="007B17CC" w:rsidRPr="008E0D55" w:rsidRDefault="007B17CC" w:rsidP="008E0D55">
            <w:pPr>
              <w:spacing w:before="0" w:after="0" w:line="240" w:lineRule="auto"/>
              <w:ind w:left="0"/>
              <w:jc w:val="center"/>
              <w:rPr>
                <w:lang w:eastAsia="ru-RU"/>
              </w:rPr>
            </w:pPr>
          </w:p>
        </w:tc>
        <w:tc>
          <w:tcPr>
            <w:tcW w:w="1531" w:type="dxa"/>
          </w:tcPr>
          <w:p w:rsidR="007B17CC" w:rsidRPr="008E0D55" w:rsidRDefault="007B17CC" w:rsidP="008E0D55">
            <w:pPr>
              <w:spacing w:before="0" w:after="0" w:line="240" w:lineRule="auto"/>
              <w:ind w:left="0"/>
              <w:jc w:val="center"/>
              <w:rPr>
                <w:lang w:eastAsia="ru-RU"/>
              </w:rPr>
            </w:pPr>
            <w:r w:rsidRPr="008E0D55">
              <w:rPr>
                <w:sz w:val="22"/>
                <w:szCs w:val="22"/>
                <w:lang w:eastAsia="ru-RU"/>
              </w:rPr>
              <w:t>0</w:t>
            </w:r>
          </w:p>
        </w:tc>
        <w:tc>
          <w:tcPr>
            <w:tcW w:w="1531" w:type="dxa"/>
          </w:tcPr>
          <w:p w:rsidR="007B17CC" w:rsidRPr="008E0D55" w:rsidRDefault="007B17CC" w:rsidP="008E0D55">
            <w:pPr>
              <w:spacing w:before="0" w:after="0" w:line="240" w:lineRule="auto"/>
              <w:ind w:left="0"/>
              <w:jc w:val="center"/>
              <w:rPr>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65</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Часовня</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66</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Сергеевщина</w:t>
            </w:r>
          </w:p>
        </w:tc>
        <w:tc>
          <w:tcPr>
            <w:tcW w:w="2096" w:type="dxa"/>
          </w:tcPr>
          <w:p w:rsidR="007B17CC" w:rsidRPr="008E0D55" w:rsidRDefault="007B17CC" w:rsidP="008E0D55">
            <w:pPr>
              <w:spacing w:before="0" w:after="0" w:line="240" w:lineRule="auto"/>
              <w:ind w:left="0"/>
              <w:jc w:val="center"/>
              <w:rPr>
                <w:lang w:eastAsia="ru-RU"/>
              </w:rPr>
            </w:pPr>
          </w:p>
        </w:tc>
        <w:tc>
          <w:tcPr>
            <w:tcW w:w="1531" w:type="dxa"/>
          </w:tcPr>
          <w:p w:rsidR="007B17CC" w:rsidRPr="008E0D55" w:rsidRDefault="007B17CC" w:rsidP="008E0D55">
            <w:pPr>
              <w:spacing w:before="0" w:after="0" w:line="240" w:lineRule="auto"/>
              <w:ind w:left="0"/>
              <w:jc w:val="center"/>
              <w:rPr>
                <w:lang w:eastAsia="ru-RU"/>
              </w:rPr>
            </w:pPr>
            <w:r w:rsidRPr="008E0D55">
              <w:rPr>
                <w:sz w:val="22"/>
                <w:szCs w:val="22"/>
                <w:lang w:eastAsia="ru-RU"/>
              </w:rPr>
              <w:t>0</w:t>
            </w:r>
          </w:p>
        </w:tc>
        <w:tc>
          <w:tcPr>
            <w:tcW w:w="1531" w:type="dxa"/>
          </w:tcPr>
          <w:p w:rsidR="007B17CC" w:rsidRPr="008E0D55" w:rsidRDefault="007B17CC" w:rsidP="008E0D55">
            <w:pPr>
              <w:spacing w:before="0" w:after="0" w:line="240" w:lineRule="auto"/>
              <w:ind w:left="0"/>
              <w:jc w:val="center"/>
              <w:rPr>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67</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Погода</w:t>
            </w:r>
          </w:p>
        </w:tc>
        <w:tc>
          <w:tcPr>
            <w:tcW w:w="2096" w:type="dxa"/>
          </w:tcPr>
          <w:p w:rsidR="007B17CC" w:rsidRPr="008E0D55" w:rsidRDefault="007B17CC" w:rsidP="008E0D55">
            <w:pPr>
              <w:spacing w:before="0" w:after="0" w:line="240" w:lineRule="auto"/>
              <w:ind w:left="0"/>
              <w:jc w:val="center"/>
              <w:rPr>
                <w:lang w:eastAsia="ru-RU"/>
              </w:rPr>
            </w:pPr>
          </w:p>
        </w:tc>
        <w:tc>
          <w:tcPr>
            <w:tcW w:w="1531" w:type="dxa"/>
          </w:tcPr>
          <w:p w:rsidR="007B17CC" w:rsidRPr="008E0D55" w:rsidRDefault="007B17CC" w:rsidP="008E0D55">
            <w:pPr>
              <w:spacing w:before="0" w:after="0" w:line="240" w:lineRule="auto"/>
              <w:ind w:left="0"/>
              <w:jc w:val="center"/>
              <w:rPr>
                <w:lang w:eastAsia="ru-RU"/>
              </w:rPr>
            </w:pPr>
            <w:r w:rsidRPr="008E0D55">
              <w:rPr>
                <w:sz w:val="22"/>
                <w:szCs w:val="22"/>
                <w:lang w:eastAsia="ru-RU"/>
              </w:rPr>
              <w:t>0</w:t>
            </w:r>
          </w:p>
        </w:tc>
        <w:tc>
          <w:tcPr>
            <w:tcW w:w="1531" w:type="dxa"/>
          </w:tcPr>
          <w:p w:rsidR="007B17CC" w:rsidRPr="008E0D55" w:rsidRDefault="007B17CC" w:rsidP="008E0D55">
            <w:pPr>
              <w:spacing w:before="0" w:after="0" w:line="240" w:lineRule="auto"/>
              <w:ind w:left="0"/>
              <w:jc w:val="center"/>
              <w:rPr>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68</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Танашовщина</w:t>
            </w:r>
          </w:p>
        </w:tc>
        <w:tc>
          <w:tcPr>
            <w:tcW w:w="2096" w:type="dxa"/>
          </w:tcPr>
          <w:p w:rsidR="007B17CC" w:rsidRPr="008E0D55" w:rsidRDefault="007B17CC" w:rsidP="008E0D55">
            <w:pPr>
              <w:spacing w:before="0" w:after="0" w:line="240" w:lineRule="auto"/>
              <w:ind w:left="0"/>
              <w:jc w:val="center"/>
              <w:rPr>
                <w:lang w:eastAsia="ru-RU"/>
              </w:rPr>
            </w:pPr>
          </w:p>
        </w:tc>
        <w:tc>
          <w:tcPr>
            <w:tcW w:w="1531" w:type="dxa"/>
          </w:tcPr>
          <w:p w:rsidR="007B17CC" w:rsidRPr="008E0D55" w:rsidRDefault="007B17CC" w:rsidP="008E0D55">
            <w:pPr>
              <w:spacing w:before="0" w:after="0" w:line="240" w:lineRule="auto"/>
              <w:ind w:left="0"/>
              <w:jc w:val="center"/>
              <w:rPr>
                <w:lang w:eastAsia="ru-RU"/>
              </w:rPr>
            </w:pPr>
            <w:r w:rsidRPr="008E0D55">
              <w:rPr>
                <w:sz w:val="22"/>
                <w:szCs w:val="22"/>
                <w:lang w:eastAsia="ru-RU"/>
              </w:rPr>
              <w:t>0</w:t>
            </w:r>
          </w:p>
        </w:tc>
        <w:tc>
          <w:tcPr>
            <w:tcW w:w="1531" w:type="dxa"/>
          </w:tcPr>
          <w:p w:rsidR="007B17CC" w:rsidRPr="008E0D55" w:rsidRDefault="007B17CC" w:rsidP="008E0D55">
            <w:pPr>
              <w:spacing w:before="0" w:after="0" w:line="240" w:lineRule="auto"/>
              <w:ind w:left="0"/>
              <w:jc w:val="center"/>
              <w:rPr>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69</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Запольице</w:t>
            </w:r>
          </w:p>
        </w:tc>
        <w:tc>
          <w:tcPr>
            <w:tcW w:w="2096" w:type="dxa"/>
          </w:tcPr>
          <w:p w:rsidR="007B17CC" w:rsidRPr="008E0D55" w:rsidRDefault="007B17CC" w:rsidP="008E0D55">
            <w:pPr>
              <w:spacing w:before="0" w:after="0" w:line="240" w:lineRule="auto"/>
              <w:ind w:left="0"/>
              <w:jc w:val="center"/>
              <w:rPr>
                <w:lang w:eastAsia="ru-RU"/>
              </w:rPr>
            </w:pPr>
          </w:p>
        </w:tc>
        <w:tc>
          <w:tcPr>
            <w:tcW w:w="1531" w:type="dxa"/>
          </w:tcPr>
          <w:p w:rsidR="007B17CC" w:rsidRPr="008E0D55" w:rsidRDefault="007B17CC" w:rsidP="008E0D55">
            <w:pPr>
              <w:spacing w:before="0" w:after="0" w:line="240" w:lineRule="auto"/>
              <w:ind w:left="0"/>
              <w:jc w:val="center"/>
              <w:rPr>
                <w:lang w:eastAsia="ru-RU"/>
              </w:rPr>
            </w:pPr>
            <w:r w:rsidRPr="008E0D55">
              <w:rPr>
                <w:sz w:val="22"/>
                <w:szCs w:val="22"/>
                <w:lang w:eastAsia="ru-RU"/>
              </w:rPr>
              <w:t>0</w:t>
            </w:r>
          </w:p>
        </w:tc>
        <w:tc>
          <w:tcPr>
            <w:tcW w:w="1531" w:type="dxa"/>
          </w:tcPr>
          <w:p w:rsidR="007B17CC" w:rsidRPr="008E0D55" w:rsidRDefault="007B17CC" w:rsidP="008E0D55">
            <w:pPr>
              <w:spacing w:before="0" w:after="0" w:line="240" w:lineRule="auto"/>
              <w:ind w:left="0"/>
              <w:jc w:val="center"/>
              <w:rPr>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70</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Гора</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4</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5</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71</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Подгор</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1</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lang w:eastAsia="ru-RU"/>
              </w:rPr>
            </w:pPr>
            <w:r w:rsidRPr="008E0D55">
              <w:rPr>
                <w:sz w:val="22"/>
                <w:szCs w:val="22"/>
                <w:lang w:eastAsia="ru-RU"/>
              </w:rPr>
              <w:t>72</w:t>
            </w:r>
          </w:p>
        </w:tc>
        <w:tc>
          <w:tcPr>
            <w:tcW w:w="3739" w:type="dxa"/>
          </w:tcPr>
          <w:p w:rsidR="007B17CC" w:rsidRPr="008E0D55" w:rsidRDefault="007B17CC" w:rsidP="008E0D55">
            <w:pPr>
              <w:spacing w:before="0" w:after="0" w:line="240" w:lineRule="auto"/>
              <w:ind w:left="0"/>
              <w:rPr>
                <w:lang w:eastAsia="ru-RU"/>
              </w:rPr>
            </w:pPr>
            <w:r w:rsidRPr="008E0D55">
              <w:rPr>
                <w:sz w:val="22"/>
                <w:szCs w:val="22"/>
                <w:lang w:eastAsia="ru-RU"/>
              </w:rPr>
              <w:t>Челмохотская база</w:t>
            </w:r>
          </w:p>
        </w:tc>
        <w:tc>
          <w:tcPr>
            <w:tcW w:w="2096" w:type="dxa"/>
          </w:tcPr>
          <w:p w:rsidR="007B17CC" w:rsidRPr="008E0D55" w:rsidRDefault="007B17CC" w:rsidP="008E0D55">
            <w:pPr>
              <w:spacing w:before="0" w:after="0" w:line="240" w:lineRule="auto"/>
              <w:ind w:left="0"/>
              <w:jc w:val="center"/>
              <w:rPr>
                <w:lang w:eastAsia="ru-RU"/>
              </w:rPr>
            </w:pPr>
          </w:p>
        </w:tc>
        <w:tc>
          <w:tcPr>
            <w:tcW w:w="1531" w:type="dxa"/>
          </w:tcPr>
          <w:p w:rsidR="007B17CC" w:rsidRPr="008E0D55" w:rsidRDefault="007B17CC" w:rsidP="008E0D55">
            <w:pPr>
              <w:spacing w:before="0" w:after="0" w:line="240" w:lineRule="auto"/>
              <w:ind w:left="0"/>
              <w:jc w:val="center"/>
              <w:rPr>
                <w:lang w:eastAsia="ru-RU"/>
              </w:rPr>
            </w:pPr>
            <w:r w:rsidRPr="008E0D55">
              <w:rPr>
                <w:sz w:val="22"/>
                <w:szCs w:val="22"/>
                <w:lang w:eastAsia="ru-RU"/>
              </w:rPr>
              <w:t>0</w:t>
            </w:r>
          </w:p>
        </w:tc>
        <w:tc>
          <w:tcPr>
            <w:tcW w:w="1531" w:type="dxa"/>
          </w:tcPr>
          <w:p w:rsidR="007B17CC" w:rsidRPr="008E0D55" w:rsidRDefault="007B17CC" w:rsidP="008E0D55">
            <w:pPr>
              <w:spacing w:before="0" w:after="0" w:line="240" w:lineRule="auto"/>
              <w:ind w:left="0"/>
              <w:jc w:val="center"/>
              <w:rPr>
                <w:lang w:eastAsia="ru-RU"/>
              </w:rPr>
            </w:pPr>
          </w:p>
        </w:tc>
      </w:tr>
      <w:tr w:rsidR="007B17CC" w:rsidRPr="00ED23A5">
        <w:tc>
          <w:tcPr>
            <w:tcW w:w="674" w:type="dxa"/>
          </w:tcPr>
          <w:p w:rsidR="007B17CC" w:rsidRPr="008E0D55" w:rsidRDefault="007B17CC" w:rsidP="008E0D55">
            <w:pPr>
              <w:spacing w:before="0" w:after="0" w:line="240" w:lineRule="auto"/>
              <w:ind w:left="0"/>
              <w:rPr>
                <w:b/>
                <w:bCs/>
                <w:lang w:eastAsia="ru-RU"/>
              </w:rPr>
            </w:pPr>
          </w:p>
        </w:tc>
        <w:tc>
          <w:tcPr>
            <w:tcW w:w="3739" w:type="dxa"/>
          </w:tcPr>
          <w:p w:rsidR="007B17CC" w:rsidRPr="008E0D55" w:rsidRDefault="007B17CC" w:rsidP="008E0D55">
            <w:pPr>
              <w:spacing w:before="0" w:after="0" w:line="240" w:lineRule="auto"/>
              <w:ind w:left="0"/>
              <w:rPr>
                <w:b/>
                <w:bCs/>
                <w:lang w:eastAsia="ru-RU"/>
              </w:rPr>
            </w:pPr>
            <w:r w:rsidRPr="008E0D55">
              <w:rPr>
                <w:b/>
                <w:bCs/>
                <w:sz w:val="22"/>
                <w:szCs w:val="22"/>
                <w:lang w:eastAsia="ru-RU"/>
              </w:rPr>
              <w:t>ИТОГО</w:t>
            </w:r>
          </w:p>
        </w:tc>
        <w:tc>
          <w:tcPr>
            <w:tcW w:w="2096"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24</w:t>
            </w:r>
          </w:p>
        </w:tc>
        <w:tc>
          <w:tcPr>
            <w:tcW w:w="1531" w:type="dxa"/>
          </w:tcPr>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35</w:t>
            </w:r>
          </w:p>
        </w:tc>
        <w:tc>
          <w:tcPr>
            <w:tcW w:w="1531" w:type="dxa"/>
          </w:tcPr>
          <w:p w:rsidR="007B17CC" w:rsidRPr="008E0D55" w:rsidRDefault="007B17CC" w:rsidP="008E0D55">
            <w:pPr>
              <w:spacing w:before="0" w:after="0" w:line="240" w:lineRule="auto"/>
              <w:ind w:left="0"/>
              <w:jc w:val="center"/>
              <w:rPr>
                <w:b/>
                <w:bCs/>
                <w:lang w:eastAsia="ru-RU"/>
              </w:rPr>
            </w:pPr>
          </w:p>
        </w:tc>
      </w:tr>
      <w:tr w:rsidR="007B17CC" w:rsidRPr="00ED23A5">
        <w:tc>
          <w:tcPr>
            <w:tcW w:w="674" w:type="dxa"/>
          </w:tcPr>
          <w:p w:rsidR="007B17CC" w:rsidRPr="008E0D55" w:rsidRDefault="007B17CC" w:rsidP="008E0D55">
            <w:pPr>
              <w:spacing w:before="0" w:after="0" w:line="240" w:lineRule="auto"/>
              <w:ind w:left="0"/>
              <w:rPr>
                <w:b/>
                <w:bCs/>
                <w:lang w:eastAsia="ru-RU"/>
              </w:rPr>
            </w:pPr>
          </w:p>
        </w:tc>
        <w:tc>
          <w:tcPr>
            <w:tcW w:w="3739" w:type="dxa"/>
          </w:tcPr>
          <w:p w:rsidR="007B17CC" w:rsidRPr="008E0D55" w:rsidRDefault="007B17CC" w:rsidP="008E0D55">
            <w:pPr>
              <w:spacing w:before="0" w:after="0" w:line="240" w:lineRule="auto"/>
              <w:ind w:left="0"/>
              <w:rPr>
                <w:b/>
                <w:bCs/>
                <w:lang w:eastAsia="ru-RU"/>
              </w:rPr>
            </w:pPr>
          </w:p>
          <w:p w:rsidR="007B17CC" w:rsidRPr="008E0D55" w:rsidRDefault="007B17CC" w:rsidP="008E0D55">
            <w:pPr>
              <w:spacing w:before="0" w:after="0" w:line="240" w:lineRule="auto"/>
              <w:ind w:left="0"/>
              <w:rPr>
                <w:b/>
                <w:bCs/>
                <w:lang w:eastAsia="ru-RU"/>
              </w:rPr>
            </w:pPr>
            <w:r w:rsidRPr="008E0D55">
              <w:rPr>
                <w:b/>
                <w:bCs/>
                <w:sz w:val="22"/>
                <w:szCs w:val="22"/>
                <w:lang w:eastAsia="ru-RU"/>
              </w:rPr>
              <w:t>Всего</w:t>
            </w:r>
          </w:p>
        </w:tc>
        <w:tc>
          <w:tcPr>
            <w:tcW w:w="2096" w:type="dxa"/>
          </w:tcPr>
          <w:p w:rsidR="007B17CC" w:rsidRPr="008E0D55" w:rsidRDefault="007B17CC" w:rsidP="008E0D55">
            <w:pPr>
              <w:spacing w:before="0" w:after="0" w:line="240" w:lineRule="auto"/>
              <w:ind w:left="0"/>
              <w:jc w:val="center"/>
              <w:rPr>
                <w:b/>
                <w:bCs/>
                <w:lang w:eastAsia="ru-RU"/>
              </w:rPr>
            </w:pPr>
          </w:p>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359</w:t>
            </w:r>
          </w:p>
        </w:tc>
        <w:tc>
          <w:tcPr>
            <w:tcW w:w="1531" w:type="dxa"/>
          </w:tcPr>
          <w:p w:rsidR="007B17CC" w:rsidRPr="008E0D55" w:rsidRDefault="007B17CC" w:rsidP="008E0D55">
            <w:pPr>
              <w:spacing w:before="0" w:after="0" w:line="240" w:lineRule="auto"/>
              <w:ind w:left="0"/>
              <w:jc w:val="center"/>
              <w:rPr>
                <w:b/>
                <w:bCs/>
                <w:lang w:eastAsia="ru-RU"/>
              </w:rPr>
            </w:pPr>
          </w:p>
          <w:p w:rsidR="007B17CC" w:rsidRPr="008E0D55" w:rsidRDefault="007B17CC" w:rsidP="008E0D55">
            <w:pPr>
              <w:spacing w:before="0" w:after="0" w:line="240" w:lineRule="auto"/>
              <w:ind w:left="0"/>
              <w:jc w:val="center"/>
              <w:rPr>
                <w:b/>
                <w:bCs/>
                <w:lang w:eastAsia="ru-RU"/>
              </w:rPr>
            </w:pPr>
            <w:r w:rsidRPr="008E0D55">
              <w:rPr>
                <w:b/>
                <w:bCs/>
                <w:sz w:val="22"/>
                <w:szCs w:val="22"/>
                <w:lang w:eastAsia="ru-RU"/>
              </w:rPr>
              <w:t>853</w:t>
            </w:r>
          </w:p>
        </w:tc>
        <w:tc>
          <w:tcPr>
            <w:tcW w:w="1531" w:type="dxa"/>
          </w:tcPr>
          <w:p w:rsidR="007B17CC" w:rsidRPr="008E0D55" w:rsidRDefault="007B17CC" w:rsidP="008E0D55">
            <w:pPr>
              <w:spacing w:before="0" w:after="0" w:line="240" w:lineRule="auto"/>
              <w:ind w:left="0"/>
              <w:jc w:val="center"/>
              <w:rPr>
                <w:b/>
                <w:bCs/>
                <w:lang w:eastAsia="ru-RU"/>
              </w:rPr>
            </w:pPr>
          </w:p>
        </w:tc>
      </w:tr>
    </w:tbl>
    <w:p w:rsidR="007B17CC" w:rsidRPr="00815AFE" w:rsidRDefault="007B17CC" w:rsidP="0058532D">
      <w:pPr>
        <w:tabs>
          <w:tab w:val="left" w:pos="8467"/>
        </w:tabs>
        <w:spacing w:line="360" w:lineRule="auto"/>
        <w:ind w:left="0" w:firstLine="567"/>
        <w:jc w:val="both"/>
        <w:rPr>
          <w:b/>
          <w:bCs/>
          <w:color w:val="FF0000"/>
        </w:rPr>
      </w:pPr>
      <w:r w:rsidRPr="00815AFE">
        <w:rPr>
          <w:b/>
          <w:bCs/>
          <w:color w:val="FF0000"/>
        </w:rPr>
        <w:tab/>
      </w:r>
    </w:p>
    <w:p w:rsidR="007B17CC" w:rsidRDefault="007B17CC" w:rsidP="00A72AC5">
      <w:pPr>
        <w:spacing w:line="360" w:lineRule="auto"/>
        <w:ind w:left="0" w:firstLine="567"/>
        <w:jc w:val="both"/>
        <w:rPr>
          <w:color w:val="000000"/>
        </w:rPr>
      </w:pPr>
      <w:r w:rsidRPr="00815AFE">
        <w:rPr>
          <w:color w:val="000000"/>
        </w:rPr>
        <w:t xml:space="preserve">Населенные пункты имеют различную численность населения. </w:t>
      </w:r>
      <w:r>
        <w:rPr>
          <w:color w:val="000000"/>
        </w:rPr>
        <w:t xml:space="preserve">Наиболее распространены населенные пункты с численностью населения </w:t>
      </w:r>
      <w:r w:rsidRPr="00C73301">
        <w:rPr>
          <w:b/>
          <w:bCs/>
          <w:color w:val="000000"/>
        </w:rPr>
        <w:t>от 0 до 10 чел</w:t>
      </w:r>
      <w:r>
        <w:rPr>
          <w:color w:val="000000"/>
        </w:rPr>
        <w:t xml:space="preserve">. - 42 НП (58,3 % от общего количества НП), далее </w:t>
      </w:r>
      <w:r w:rsidRPr="00C73301">
        <w:rPr>
          <w:b/>
          <w:bCs/>
          <w:color w:val="000000"/>
        </w:rPr>
        <w:t>от 10 до 50 чел</w:t>
      </w:r>
      <w:r>
        <w:rPr>
          <w:color w:val="000000"/>
        </w:rPr>
        <w:t xml:space="preserve">. - 12 НП (16,6 % от общего количества НП), </w:t>
      </w:r>
      <w:r w:rsidRPr="00C73301">
        <w:rPr>
          <w:b/>
          <w:bCs/>
          <w:color w:val="000000"/>
        </w:rPr>
        <w:t>от 50 до 100 чел.</w:t>
      </w:r>
      <w:r>
        <w:rPr>
          <w:color w:val="000000"/>
        </w:rPr>
        <w:t xml:space="preserve"> - 2 НП (2,7 % от общего количества НП).</w:t>
      </w:r>
    </w:p>
    <w:p w:rsidR="007B17CC" w:rsidRDefault="007B17CC" w:rsidP="00A72AC5">
      <w:pPr>
        <w:spacing w:line="360" w:lineRule="auto"/>
        <w:ind w:left="0" w:firstLine="567"/>
        <w:jc w:val="both"/>
        <w:rPr>
          <w:color w:val="000000"/>
        </w:rPr>
      </w:pPr>
      <w:r w:rsidRPr="00815AFE">
        <w:rPr>
          <w:color w:val="000000"/>
        </w:rPr>
        <w:t xml:space="preserve">Наиболее </w:t>
      </w:r>
      <w:r w:rsidRPr="00815AFE">
        <w:rPr>
          <w:b/>
          <w:bCs/>
          <w:color w:val="000000"/>
        </w:rPr>
        <w:t>крупные</w:t>
      </w:r>
      <w:r w:rsidRPr="00815AFE">
        <w:rPr>
          <w:color w:val="000000"/>
        </w:rPr>
        <w:t xml:space="preserve"> по численности населенные пункты </w:t>
      </w:r>
      <w:r>
        <w:rPr>
          <w:b/>
          <w:bCs/>
          <w:color w:val="000000"/>
        </w:rPr>
        <w:t>д. Погост</w:t>
      </w:r>
      <w:r w:rsidRPr="00815AFE">
        <w:rPr>
          <w:b/>
          <w:bCs/>
          <w:color w:val="000000"/>
        </w:rPr>
        <w:t xml:space="preserve"> </w:t>
      </w:r>
      <w:r w:rsidRPr="00815AFE">
        <w:rPr>
          <w:color w:val="000000"/>
        </w:rPr>
        <w:t xml:space="preserve"> (</w:t>
      </w:r>
      <w:r>
        <w:rPr>
          <w:color w:val="000000"/>
        </w:rPr>
        <w:t>97</w:t>
      </w:r>
      <w:r w:rsidRPr="00815AFE">
        <w:rPr>
          <w:color w:val="000000"/>
        </w:rPr>
        <w:t xml:space="preserve"> чел. или </w:t>
      </w:r>
      <w:r>
        <w:rPr>
          <w:color w:val="000000"/>
        </w:rPr>
        <w:t>11,6</w:t>
      </w:r>
      <w:r w:rsidRPr="00815AFE">
        <w:rPr>
          <w:color w:val="000000"/>
        </w:rPr>
        <w:t xml:space="preserve"> % от численности населения МО</w:t>
      </w:r>
      <w:r>
        <w:rPr>
          <w:color w:val="000000"/>
        </w:rPr>
        <w:t xml:space="preserve">), </w:t>
      </w:r>
      <w:r w:rsidRPr="002165CC">
        <w:rPr>
          <w:b/>
          <w:bCs/>
          <w:color w:val="000000"/>
        </w:rPr>
        <w:t>д. Бор</w:t>
      </w:r>
      <w:r>
        <w:rPr>
          <w:color w:val="000000"/>
        </w:rPr>
        <w:t xml:space="preserve"> (144 чел. или 17,2 % </w:t>
      </w:r>
      <w:r w:rsidRPr="00815AFE">
        <w:rPr>
          <w:color w:val="000000"/>
        </w:rPr>
        <w:t>от численности населения МО</w:t>
      </w:r>
      <w:r>
        <w:rPr>
          <w:color w:val="000000"/>
        </w:rPr>
        <w:t xml:space="preserve">), </w:t>
      </w:r>
      <w:r w:rsidRPr="002165CC">
        <w:rPr>
          <w:b/>
          <w:bCs/>
          <w:color w:val="000000"/>
        </w:rPr>
        <w:t>д. Часовня</w:t>
      </w:r>
      <w:r>
        <w:rPr>
          <w:color w:val="000000"/>
        </w:rPr>
        <w:t xml:space="preserve"> (176 чел. или18,6 % </w:t>
      </w:r>
      <w:r w:rsidRPr="00815AFE">
        <w:rPr>
          <w:color w:val="000000"/>
        </w:rPr>
        <w:t>от численности населения МО</w:t>
      </w:r>
      <w:r>
        <w:rPr>
          <w:color w:val="000000"/>
        </w:rPr>
        <w:t>).</w:t>
      </w:r>
    </w:p>
    <w:p w:rsidR="007B17CC" w:rsidRPr="00A04ECD" w:rsidRDefault="007B17CC" w:rsidP="00A72AC5">
      <w:pPr>
        <w:spacing w:line="360" w:lineRule="auto"/>
        <w:ind w:left="0" w:firstLine="567"/>
        <w:jc w:val="both"/>
        <w:rPr>
          <w:color w:val="000000"/>
          <w:highlight w:val="yellow"/>
        </w:rPr>
      </w:pPr>
      <w:r>
        <w:rPr>
          <w:color w:val="000000"/>
        </w:rPr>
        <w:t xml:space="preserve">Имеется часть населенных пунктов с </w:t>
      </w:r>
      <w:r w:rsidRPr="00205DB6">
        <w:rPr>
          <w:b/>
          <w:bCs/>
          <w:color w:val="000000"/>
        </w:rPr>
        <w:t>нулевой</w:t>
      </w:r>
      <w:r>
        <w:rPr>
          <w:color w:val="000000"/>
        </w:rPr>
        <w:t xml:space="preserve"> численностью населения - 14 НП (19,4 % от общего количества НП)</w:t>
      </w:r>
    </w:p>
    <w:p w:rsidR="007B17CC" w:rsidRPr="00815AFE" w:rsidRDefault="007B17CC" w:rsidP="00A72AC5">
      <w:pPr>
        <w:spacing w:line="360" w:lineRule="auto"/>
        <w:ind w:left="0" w:firstLine="567"/>
        <w:jc w:val="both"/>
        <w:rPr>
          <w:color w:val="000000"/>
        </w:rPr>
      </w:pPr>
      <w:r w:rsidRPr="00815AFE">
        <w:rPr>
          <w:color w:val="000000"/>
        </w:rPr>
        <w:t xml:space="preserve">Анализ системы расселения на территории МО </w:t>
      </w:r>
      <w:r>
        <w:rPr>
          <w:color w:val="000000"/>
        </w:rPr>
        <w:t>"Хаврогорское"</w:t>
      </w:r>
      <w:r w:rsidRPr="00815AFE">
        <w:rPr>
          <w:color w:val="000000"/>
        </w:rPr>
        <w:t xml:space="preserve"> и на территории Холмогорского муниципального района приведен в таблице 3.3./2</w:t>
      </w:r>
    </w:p>
    <w:p w:rsidR="007B17CC" w:rsidRPr="00815AFE" w:rsidRDefault="007B17CC" w:rsidP="00A72AC5">
      <w:pPr>
        <w:spacing w:line="360" w:lineRule="auto"/>
        <w:ind w:left="0"/>
        <w:jc w:val="both"/>
        <w:rPr>
          <w:color w:val="000000"/>
        </w:rPr>
      </w:pPr>
    </w:p>
    <w:p w:rsidR="007B17CC" w:rsidRPr="00815AFE" w:rsidRDefault="007B17CC" w:rsidP="008868D2">
      <w:pPr>
        <w:keepNext/>
        <w:spacing w:line="360" w:lineRule="auto"/>
        <w:ind w:left="0" w:firstLine="567"/>
        <w:jc w:val="center"/>
        <w:rPr>
          <w:b/>
          <w:bCs/>
          <w:color w:val="000000"/>
        </w:rPr>
      </w:pPr>
      <w:r w:rsidRPr="00815AFE">
        <w:rPr>
          <w:b/>
          <w:bCs/>
          <w:color w:val="000000"/>
        </w:rPr>
        <w:t xml:space="preserve">Сравнительный анализ системы расселения МО </w:t>
      </w:r>
      <w:r>
        <w:rPr>
          <w:b/>
          <w:bCs/>
          <w:color w:val="000000"/>
        </w:rPr>
        <w:t>"Хаврогорское"</w:t>
      </w:r>
      <w:r w:rsidRPr="00815AFE">
        <w:rPr>
          <w:b/>
          <w:bCs/>
          <w:color w:val="000000"/>
        </w:rPr>
        <w:t xml:space="preserve"> и Холмогорского муниципального района </w:t>
      </w:r>
    </w:p>
    <w:p w:rsidR="007B17CC" w:rsidRPr="00815AFE" w:rsidRDefault="007B17CC" w:rsidP="008868D2">
      <w:pPr>
        <w:keepNext/>
        <w:spacing w:line="360" w:lineRule="auto"/>
        <w:ind w:left="0" w:firstLine="567"/>
        <w:jc w:val="right"/>
        <w:rPr>
          <w:color w:val="000000"/>
        </w:rPr>
      </w:pPr>
      <w:r w:rsidRPr="00815AFE">
        <w:rPr>
          <w:color w:val="000000"/>
        </w:rPr>
        <w:t>Таблица 3.3./2</w:t>
      </w:r>
    </w:p>
    <w:tbl>
      <w:tblPr>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6"/>
        <w:gridCol w:w="4673"/>
        <w:gridCol w:w="2126"/>
        <w:gridCol w:w="1956"/>
      </w:tblGrid>
      <w:tr w:rsidR="007B17CC" w:rsidRPr="00ED23A5">
        <w:tc>
          <w:tcPr>
            <w:tcW w:w="816" w:type="dxa"/>
          </w:tcPr>
          <w:p w:rsidR="007B17CC" w:rsidRPr="00ED23A5" w:rsidRDefault="007B17CC" w:rsidP="000132AC">
            <w:pPr>
              <w:ind w:left="0"/>
              <w:jc w:val="center"/>
              <w:rPr>
                <w:b/>
                <w:bCs/>
                <w:color w:val="000000"/>
              </w:rPr>
            </w:pPr>
            <w:r w:rsidRPr="00ED23A5">
              <w:rPr>
                <w:b/>
                <w:bCs/>
                <w:color w:val="000000"/>
              </w:rPr>
              <w:t>№№ ПП</w:t>
            </w:r>
          </w:p>
        </w:tc>
        <w:tc>
          <w:tcPr>
            <w:tcW w:w="4673" w:type="dxa"/>
          </w:tcPr>
          <w:p w:rsidR="007B17CC" w:rsidRPr="00ED23A5" w:rsidRDefault="007B17CC" w:rsidP="000132AC">
            <w:pPr>
              <w:ind w:left="0"/>
              <w:jc w:val="center"/>
              <w:rPr>
                <w:b/>
                <w:bCs/>
                <w:color w:val="000000"/>
              </w:rPr>
            </w:pPr>
            <w:r w:rsidRPr="00ED23A5">
              <w:rPr>
                <w:b/>
                <w:bCs/>
                <w:color w:val="000000"/>
              </w:rPr>
              <w:t>Наименование показателей</w:t>
            </w:r>
          </w:p>
        </w:tc>
        <w:tc>
          <w:tcPr>
            <w:tcW w:w="2126" w:type="dxa"/>
          </w:tcPr>
          <w:p w:rsidR="007B17CC" w:rsidRPr="00ED23A5" w:rsidRDefault="007B17CC" w:rsidP="000132AC">
            <w:pPr>
              <w:ind w:left="0"/>
              <w:jc w:val="center"/>
              <w:rPr>
                <w:b/>
                <w:bCs/>
                <w:color w:val="000000"/>
              </w:rPr>
            </w:pPr>
            <w:r w:rsidRPr="00ED23A5">
              <w:rPr>
                <w:b/>
                <w:bCs/>
                <w:color w:val="000000"/>
              </w:rPr>
              <w:t>МО "Хаврогорское"</w:t>
            </w:r>
          </w:p>
        </w:tc>
        <w:tc>
          <w:tcPr>
            <w:tcW w:w="1956" w:type="dxa"/>
          </w:tcPr>
          <w:p w:rsidR="007B17CC" w:rsidRPr="00ED23A5" w:rsidRDefault="007B17CC" w:rsidP="000132AC">
            <w:pPr>
              <w:ind w:left="0"/>
              <w:jc w:val="center"/>
              <w:rPr>
                <w:b/>
                <w:bCs/>
                <w:color w:val="000000"/>
              </w:rPr>
            </w:pPr>
            <w:r w:rsidRPr="00ED23A5">
              <w:rPr>
                <w:b/>
                <w:bCs/>
                <w:color w:val="000000"/>
              </w:rPr>
              <w:t>Холмогорский МР</w:t>
            </w:r>
          </w:p>
        </w:tc>
      </w:tr>
      <w:tr w:rsidR="007B17CC" w:rsidRPr="00ED23A5">
        <w:tc>
          <w:tcPr>
            <w:tcW w:w="816" w:type="dxa"/>
          </w:tcPr>
          <w:p w:rsidR="007B17CC" w:rsidRPr="00ED23A5" w:rsidRDefault="007B17CC" w:rsidP="000132AC">
            <w:pPr>
              <w:ind w:left="0"/>
              <w:jc w:val="center"/>
              <w:rPr>
                <w:color w:val="000000"/>
              </w:rPr>
            </w:pPr>
            <w:r w:rsidRPr="00ED23A5">
              <w:rPr>
                <w:color w:val="000000"/>
              </w:rPr>
              <w:t>1</w:t>
            </w:r>
          </w:p>
        </w:tc>
        <w:tc>
          <w:tcPr>
            <w:tcW w:w="4673" w:type="dxa"/>
          </w:tcPr>
          <w:p w:rsidR="007B17CC" w:rsidRPr="00ED23A5" w:rsidRDefault="007B17CC" w:rsidP="000132AC">
            <w:pPr>
              <w:ind w:left="0"/>
              <w:jc w:val="center"/>
              <w:rPr>
                <w:color w:val="000000"/>
              </w:rPr>
            </w:pPr>
            <w:r w:rsidRPr="00ED23A5">
              <w:rPr>
                <w:color w:val="000000"/>
              </w:rPr>
              <w:t>2</w:t>
            </w:r>
          </w:p>
        </w:tc>
        <w:tc>
          <w:tcPr>
            <w:tcW w:w="2126" w:type="dxa"/>
          </w:tcPr>
          <w:p w:rsidR="007B17CC" w:rsidRPr="00ED23A5" w:rsidRDefault="007B17CC" w:rsidP="000132AC">
            <w:pPr>
              <w:ind w:left="0"/>
              <w:jc w:val="center"/>
              <w:rPr>
                <w:color w:val="000000"/>
              </w:rPr>
            </w:pPr>
            <w:r w:rsidRPr="00ED23A5">
              <w:rPr>
                <w:color w:val="000000"/>
              </w:rPr>
              <w:t>3</w:t>
            </w:r>
          </w:p>
        </w:tc>
        <w:tc>
          <w:tcPr>
            <w:tcW w:w="1956" w:type="dxa"/>
          </w:tcPr>
          <w:p w:rsidR="007B17CC" w:rsidRPr="00ED23A5" w:rsidRDefault="007B17CC" w:rsidP="000132AC">
            <w:pPr>
              <w:ind w:left="0"/>
              <w:jc w:val="center"/>
              <w:rPr>
                <w:color w:val="000000"/>
              </w:rPr>
            </w:pPr>
            <w:r w:rsidRPr="00ED23A5">
              <w:rPr>
                <w:color w:val="000000"/>
              </w:rPr>
              <w:t>4</w:t>
            </w:r>
          </w:p>
        </w:tc>
      </w:tr>
      <w:tr w:rsidR="007B17CC" w:rsidRPr="00ED23A5">
        <w:tc>
          <w:tcPr>
            <w:tcW w:w="816" w:type="dxa"/>
          </w:tcPr>
          <w:p w:rsidR="007B17CC" w:rsidRPr="00ED23A5" w:rsidRDefault="007B17CC" w:rsidP="000132AC">
            <w:pPr>
              <w:ind w:left="0"/>
              <w:jc w:val="center"/>
              <w:rPr>
                <w:color w:val="000000"/>
              </w:rPr>
            </w:pPr>
            <w:r w:rsidRPr="00ED23A5">
              <w:rPr>
                <w:color w:val="000000"/>
              </w:rPr>
              <w:t>1.</w:t>
            </w:r>
          </w:p>
        </w:tc>
        <w:tc>
          <w:tcPr>
            <w:tcW w:w="4673" w:type="dxa"/>
          </w:tcPr>
          <w:p w:rsidR="007B17CC" w:rsidRPr="00ED23A5" w:rsidRDefault="007B17CC" w:rsidP="000132AC">
            <w:pPr>
              <w:ind w:left="0"/>
              <w:jc w:val="center"/>
              <w:rPr>
                <w:color w:val="000000"/>
              </w:rPr>
            </w:pPr>
            <w:r w:rsidRPr="00ED23A5">
              <w:rPr>
                <w:color w:val="000000"/>
              </w:rPr>
              <w:t>Территория (всего), км</w:t>
            </w:r>
            <w:r w:rsidRPr="00ED23A5">
              <w:rPr>
                <w:color w:val="000000"/>
                <w:vertAlign w:val="superscript"/>
              </w:rPr>
              <w:t>2</w:t>
            </w:r>
            <w:r w:rsidRPr="00ED23A5">
              <w:rPr>
                <w:color w:val="000000"/>
              </w:rPr>
              <w:t>, в том числе:</w:t>
            </w:r>
          </w:p>
        </w:tc>
        <w:tc>
          <w:tcPr>
            <w:tcW w:w="2126" w:type="dxa"/>
          </w:tcPr>
          <w:p w:rsidR="007B17CC" w:rsidRPr="00ED23A5" w:rsidRDefault="007B17CC" w:rsidP="00A62989">
            <w:pPr>
              <w:ind w:left="0"/>
              <w:jc w:val="center"/>
              <w:rPr>
                <w:color w:val="000000"/>
              </w:rPr>
            </w:pPr>
            <w:r w:rsidRPr="00ED23A5">
              <w:rPr>
                <w:color w:val="000000"/>
              </w:rPr>
              <w:t>1081,28/1,3</w:t>
            </w:r>
          </w:p>
        </w:tc>
        <w:tc>
          <w:tcPr>
            <w:tcW w:w="1956" w:type="dxa"/>
          </w:tcPr>
          <w:p w:rsidR="007B17CC" w:rsidRPr="00ED23A5" w:rsidRDefault="007B17CC" w:rsidP="000132AC">
            <w:pPr>
              <w:ind w:left="0"/>
              <w:jc w:val="center"/>
              <w:rPr>
                <w:color w:val="000000"/>
              </w:rPr>
            </w:pPr>
            <w:r w:rsidRPr="00ED23A5">
              <w:rPr>
                <w:color w:val="000000"/>
              </w:rPr>
              <w:t xml:space="preserve">16800 </w:t>
            </w:r>
          </w:p>
        </w:tc>
      </w:tr>
      <w:tr w:rsidR="007B17CC" w:rsidRPr="00ED23A5">
        <w:tc>
          <w:tcPr>
            <w:tcW w:w="816" w:type="dxa"/>
          </w:tcPr>
          <w:p w:rsidR="007B17CC" w:rsidRPr="00ED23A5" w:rsidRDefault="007B17CC" w:rsidP="000132AC">
            <w:pPr>
              <w:ind w:left="0"/>
              <w:jc w:val="center"/>
              <w:rPr>
                <w:color w:val="000000"/>
              </w:rPr>
            </w:pPr>
            <w:r w:rsidRPr="00ED23A5">
              <w:rPr>
                <w:color w:val="000000"/>
              </w:rPr>
              <w:t>2.</w:t>
            </w:r>
          </w:p>
          <w:p w:rsidR="007B17CC" w:rsidRPr="00ED23A5" w:rsidRDefault="007B17CC" w:rsidP="000132AC">
            <w:pPr>
              <w:ind w:left="0"/>
              <w:jc w:val="center"/>
              <w:rPr>
                <w:color w:val="000000"/>
              </w:rPr>
            </w:pPr>
            <w:r w:rsidRPr="00ED23A5">
              <w:rPr>
                <w:color w:val="000000"/>
              </w:rPr>
              <w:t>2.1.</w:t>
            </w:r>
          </w:p>
          <w:p w:rsidR="007B17CC" w:rsidRPr="00ED23A5" w:rsidRDefault="007B17CC" w:rsidP="000132AC">
            <w:pPr>
              <w:ind w:left="0"/>
              <w:jc w:val="center"/>
              <w:rPr>
                <w:color w:val="000000"/>
              </w:rPr>
            </w:pPr>
            <w:r w:rsidRPr="00ED23A5">
              <w:rPr>
                <w:color w:val="000000"/>
              </w:rPr>
              <w:t>2.2.</w:t>
            </w:r>
          </w:p>
        </w:tc>
        <w:tc>
          <w:tcPr>
            <w:tcW w:w="4673" w:type="dxa"/>
          </w:tcPr>
          <w:p w:rsidR="007B17CC" w:rsidRPr="00ED23A5" w:rsidRDefault="007B17CC" w:rsidP="000132AC">
            <w:pPr>
              <w:ind w:left="0"/>
              <w:jc w:val="center"/>
              <w:rPr>
                <w:color w:val="000000"/>
              </w:rPr>
            </w:pPr>
            <w:r w:rsidRPr="00ED23A5">
              <w:rPr>
                <w:color w:val="000000"/>
              </w:rPr>
              <w:t>Население (всего), тыс. чел./%, в том числе:</w:t>
            </w:r>
          </w:p>
          <w:p w:rsidR="007B17CC" w:rsidRPr="00ED23A5" w:rsidRDefault="007B17CC" w:rsidP="000132AC">
            <w:pPr>
              <w:ind w:left="0"/>
              <w:jc w:val="center"/>
              <w:rPr>
                <w:color w:val="000000"/>
              </w:rPr>
            </w:pPr>
            <w:r w:rsidRPr="00ED23A5">
              <w:rPr>
                <w:color w:val="000000"/>
              </w:rPr>
              <w:t>Городское население</w:t>
            </w:r>
          </w:p>
          <w:p w:rsidR="007B17CC" w:rsidRPr="00ED23A5" w:rsidRDefault="007B17CC" w:rsidP="000132AC">
            <w:pPr>
              <w:ind w:left="0"/>
              <w:jc w:val="center"/>
              <w:rPr>
                <w:color w:val="000000"/>
              </w:rPr>
            </w:pPr>
            <w:r w:rsidRPr="00ED23A5">
              <w:rPr>
                <w:color w:val="000000"/>
              </w:rPr>
              <w:t>Сельское население</w:t>
            </w:r>
          </w:p>
        </w:tc>
        <w:tc>
          <w:tcPr>
            <w:tcW w:w="2126" w:type="dxa"/>
          </w:tcPr>
          <w:p w:rsidR="007B17CC" w:rsidRPr="00ED23A5" w:rsidRDefault="007B17CC" w:rsidP="000132AC">
            <w:pPr>
              <w:ind w:left="0"/>
              <w:jc w:val="center"/>
              <w:rPr>
                <w:color w:val="000000"/>
              </w:rPr>
            </w:pPr>
            <w:r w:rsidRPr="00ED23A5">
              <w:rPr>
                <w:color w:val="000000"/>
              </w:rPr>
              <w:t>0,83/3,4</w:t>
            </w:r>
          </w:p>
          <w:p w:rsidR="007B17CC" w:rsidRPr="00ED23A5" w:rsidRDefault="007B17CC" w:rsidP="000132AC">
            <w:pPr>
              <w:ind w:left="0"/>
              <w:jc w:val="center"/>
              <w:rPr>
                <w:color w:val="000000"/>
              </w:rPr>
            </w:pPr>
          </w:p>
          <w:p w:rsidR="007B17CC" w:rsidRPr="00ED23A5" w:rsidRDefault="007B17CC" w:rsidP="000132AC">
            <w:pPr>
              <w:ind w:left="0"/>
              <w:jc w:val="center"/>
              <w:rPr>
                <w:color w:val="000000"/>
              </w:rPr>
            </w:pPr>
            <w:r w:rsidRPr="00ED23A5">
              <w:rPr>
                <w:color w:val="000000"/>
              </w:rPr>
              <w:t>-</w:t>
            </w:r>
          </w:p>
          <w:p w:rsidR="007B17CC" w:rsidRPr="00ED23A5" w:rsidRDefault="007B17CC" w:rsidP="00ED3AB1">
            <w:pPr>
              <w:ind w:left="0"/>
              <w:jc w:val="center"/>
              <w:rPr>
                <w:color w:val="000000"/>
              </w:rPr>
            </w:pPr>
            <w:r w:rsidRPr="00ED23A5">
              <w:rPr>
                <w:color w:val="000000"/>
              </w:rPr>
              <w:t>0,83/3,4</w:t>
            </w:r>
          </w:p>
        </w:tc>
        <w:tc>
          <w:tcPr>
            <w:tcW w:w="1956" w:type="dxa"/>
          </w:tcPr>
          <w:p w:rsidR="007B17CC" w:rsidRPr="00ED23A5" w:rsidRDefault="007B17CC" w:rsidP="000132AC">
            <w:pPr>
              <w:ind w:left="0"/>
              <w:jc w:val="center"/>
              <w:rPr>
                <w:color w:val="000000"/>
              </w:rPr>
            </w:pPr>
            <w:r w:rsidRPr="00ED23A5">
              <w:rPr>
                <w:color w:val="000000"/>
              </w:rPr>
              <w:t>21005</w:t>
            </w:r>
          </w:p>
          <w:p w:rsidR="007B17CC" w:rsidRPr="00ED23A5" w:rsidRDefault="007B17CC" w:rsidP="000132AC">
            <w:pPr>
              <w:ind w:left="0"/>
              <w:jc w:val="center"/>
              <w:rPr>
                <w:color w:val="000000"/>
              </w:rPr>
            </w:pPr>
          </w:p>
          <w:p w:rsidR="007B17CC" w:rsidRPr="00ED23A5" w:rsidRDefault="007B17CC" w:rsidP="000132AC">
            <w:pPr>
              <w:ind w:left="0"/>
              <w:jc w:val="center"/>
              <w:rPr>
                <w:color w:val="000000"/>
              </w:rPr>
            </w:pPr>
            <w:r w:rsidRPr="00ED23A5">
              <w:rPr>
                <w:color w:val="000000"/>
              </w:rPr>
              <w:t>-</w:t>
            </w:r>
          </w:p>
          <w:p w:rsidR="007B17CC" w:rsidRPr="00ED23A5" w:rsidRDefault="007B17CC" w:rsidP="000132AC">
            <w:pPr>
              <w:ind w:left="0"/>
              <w:jc w:val="center"/>
              <w:rPr>
                <w:color w:val="000000"/>
              </w:rPr>
            </w:pPr>
            <w:r w:rsidRPr="00ED23A5">
              <w:rPr>
                <w:color w:val="000000"/>
              </w:rPr>
              <w:t>21005</w:t>
            </w:r>
          </w:p>
        </w:tc>
      </w:tr>
      <w:tr w:rsidR="007B17CC" w:rsidRPr="00ED23A5">
        <w:tc>
          <w:tcPr>
            <w:tcW w:w="816" w:type="dxa"/>
          </w:tcPr>
          <w:p w:rsidR="007B17CC" w:rsidRPr="00ED23A5" w:rsidRDefault="007B17CC" w:rsidP="000132AC">
            <w:pPr>
              <w:ind w:left="0"/>
              <w:jc w:val="center"/>
              <w:rPr>
                <w:color w:val="000000"/>
              </w:rPr>
            </w:pPr>
            <w:r w:rsidRPr="00ED23A5">
              <w:rPr>
                <w:color w:val="000000"/>
              </w:rPr>
              <w:t>3.</w:t>
            </w:r>
          </w:p>
        </w:tc>
        <w:tc>
          <w:tcPr>
            <w:tcW w:w="4673" w:type="dxa"/>
          </w:tcPr>
          <w:p w:rsidR="007B17CC" w:rsidRPr="00ED23A5" w:rsidRDefault="007B17CC" w:rsidP="000132AC">
            <w:pPr>
              <w:ind w:left="0"/>
              <w:jc w:val="center"/>
              <w:rPr>
                <w:color w:val="000000"/>
              </w:rPr>
            </w:pPr>
            <w:r w:rsidRPr="00ED23A5">
              <w:rPr>
                <w:color w:val="000000"/>
              </w:rPr>
              <w:t>Плотность населения (всего), чел./км</w:t>
            </w:r>
            <w:r w:rsidRPr="00ED23A5">
              <w:rPr>
                <w:color w:val="000000"/>
                <w:vertAlign w:val="superscript"/>
              </w:rPr>
              <w:t>2</w:t>
            </w:r>
          </w:p>
        </w:tc>
        <w:tc>
          <w:tcPr>
            <w:tcW w:w="2126" w:type="dxa"/>
          </w:tcPr>
          <w:p w:rsidR="007B17CC" w:rsidRPr="00ED23A5" w:rsidRDefault="007B17CC" w:rsidP="000132AC">
            <w:pPr>
              <w:ind w:left="0"/>
              <w:jc w:val="center"/>
              <w:rPr>
                <w:color w:val="000000"/>
              </w:rPr>
            </w:pPr>
            <w:r w:rsidRPr="00ED23A5">
              <w:rPr>
                <w:color w:val="000000"/>
              </w:rPr>
              <w:t>0,77</w:t>
            </w:r>
          </w:p>
        </w:tc>
        <w:tc>
          <w:tcPr>
            <w:tcW w:w="1956" w:type="dxa"/>
          </w:tcPr>
          <w:p w:rsidR="007B17CC" w:rsidRPr="00ED23A5" w:rsidRDefault="007B17CC" w:rsidP="006964AF">
            <w:pPr>
              <w:ind w:left="0"/>
              <w:jc w:val="center"/>
              <w:rPr>
                <w:color w:val="000000"/>
              </w:rPr>
            </w:pPr>
            <w:r w:rsidRPr="00ED23A5">
              <w:rPr>
                <w:color w:val="000000"/>
              </w:rPr>
              <w:t>1,25</w:t>
            </w:r>
          </w:p>
        </w:tc>
      </w:tr>
      <w:tr w:rsidR="007B17CC" w:rsidRPr="00ED23A5">
        <w:tc>
          <w:tcPr>
            <w:tcW w:w="816" w:type="dxa"/>
          </w:tcPr>
          <w:p w:rsidR="007B17CC" w:rsidRPr="00ED23A5" w:rsidRDefault="007B17CC" w:rsidP="000132AC">
            <w:pPr>
              <w:ind w:left="0"/>
              <w:jc w:val="center"/>
              <w:rPr>
                <w:color w:val="000000"/>
              </w:rPr>
            </w:pPr>
            <w:r w:rsidRPr="00ED23A5">
              <w:rPr>
                <w:color w:val="000000"/>
              </w:rPr>
              <w:t>4.</w:t>
            </w:r>
          </w:p>
        </w:tc>
        <w:tc>
          <w:tcPr>
            <w:tcW w:w="4673" w:type="dxa"/>
          </w:tcPr>
          <w:p w:rsidR="007B17CC" w:rsidRPr="00ED23A5" w:rsidRDefault="007B17CC" w:rsidP="000132AC">
            <w:pPr>
              <w:ind w:left="0"/>
              <w:jc w:val="center"/>
              <w:rPr>
                <w:color w:val="000000"/>
              </w:rPr>
            </w:pPr>
            <w:r w:rsidRPr="00ED23A5">
              <w:rPr>
                <w:color w:val="000000"/>
              </w:rPr>
              <w:t>Количество районов, ед.</w:t>
            </w:r>
          </w:p>
        </w:tc>
        <w:tc>
          <w:tcPr>
            <w:tcW w:w="2126" w:type="dxa"/>
          </w:tcPr>
          <w:p w:rsidR="007B17CC" w:rsidRPr="00ED23A5" w:rsidRDefault="007B17CC" w:rsidP="000132AC">
            <w:pPr>
              <w:ind w:left="0"/>
              <w:jc w:val="center"/>
              <w:rPr>
                <w:color w:val="000000"/>
              </w:rPr>
            </w:pPr>
            <w:r w:rsidRPr="00ED23A5">
              <w:rPr>
                <w:color w:val="000000"/>
              </w:rPr>
              <w:t>-</w:t>
            </w:r>
          </w:p>
        </w:tc>
        <w:tc>
          <w:tcPr>
            <w:tcW w:w="1956" w:type="dxa"/>
          </w:tcPr>
          <w:p w:rsidR="007B17CC" w:rsidRPr="00ED23A5" w:rsidRDefault="007B17CC" w:rsidP="000132AC">
            <w:pPr>
              <w:ind w:left="0"/>
              <w:jc w:val="center"/>
              <w:rPr>
                <w:color w:val="000000"/>
              </w:rPr>
            </w:pPr>
            <w:r w:rsidRPr="00ED23A5">
              <w:rPr>
                <w:color w:val="000000"/>
              </w:rPr>
              <w:t>1</w:t>
            </w:r>
          </w:p>
        </w:tc>
      </w:tr>
      <w:tr w:rsidR="007B17CC" w:rsidRPr="00ED23A5">
        <w:tc>
          <w:tcPr>
            <w:tcW w:w="816" w:type="dxa"/>
          </w:tcPr>
          <w:p w:rsidR="007B17CC" w:rsidRPr="00ED23A5" w:rsidRDefault="007B17CC" w:rsidP="000132AC">
            <w:pPr>
              <w:ind w:left="0"/>
              <w:jc w:val="center"/>
              <w:rPr>
                <w:color w:val="000000"/>
              </w:rPr>
            </w:pPr>
            <w:r w:rsidRPr="00ED23A5">
              <w:rPr>
                <w:color w:val="000000"/>
              </w:rPr>
              <w:t>5.</w:t>
            </w:r>
          </w:p>
        </w:tc>
        <w:tc>
          <w:tcPr>
            <w:tcW w:w="4673" w:type="dxa"/>
          </w:tcPr>
          <w:p w:rsidR="007B17CC" w:rsidRPr="00ED23A5" w:rsidRDefault="007B17CC" w:rsidP="000132AC">
            <w:pPr>
              <w:ind w:left="0"/>
              <w:jc w:val="center"/>
              <w:rPr>
                <w:color w:val="000000"/>
              </w:rPr>
            </w:pPr>
            <w:r w:rsidRPr="00ED23A5">
              <w:rPr>
                <w:color w:val="000000"/>
              </w:rPr>
              <w:t>Количество поселений, ед./%</w:t>
            </w:r>
          </w:p>
        </w:tc>
        <w:tc>
          <w:tcPr>
            <w:tcW w:w="2126" w:type="dxa"/>
          </w:tcPr>
          <w:p w:rsidR="007B17CC" w:rsidRPr="00ED23A5" w:rsidRDefault="007B17CC" w:rsidP="006964AF">
            <w:pPr>
              <w:ind w:left="0"/>
              <w:jc w:val="center"/>
              <w:rPr>
                <w:color w:val="000000"/>
              </w:rPr>
            </w:pPr>
            <w:r w:rsidRPr="00ED23A5">
              <w:rPr>
                <w:color w:val="000000"/>
              </w:rPr>
              <w:t>1</w:t>
            </w:r>
          </w:p>
        </w:tc>
        <w:tc>
          <w:tcPr>
            <w:tcW w:w="1956" w:type="dxa"/>
          </w:tcPr>
          <w:p w:rsidR="007B17CC" w:rsidRPr="00ED23A5" w:rsidRDefault="007B17CC" w:rsidP="006964AF">
            <w:pPr>
              <w:ind w:left="0"/>
              <w:jc w:val="center"/>
              <w:rPr>
                <w:color w:val="000000"/>
              </w:rPr>
            </w:pPr>
            <w:r w:rsidRPr="00ED23A5">
              <w:rPr>
                <w:color w:val="000000"/>
              </w:rPr>
              <w:t>13</w:t>
            </w:r>
          </w:p>
        </w:tc>
      </w:tr>
      <w:tr w:rsidR="007B17CC" w:rsidRPr="00ED23A5">
        <w:tc>
          <w:tcPr>
            <w:tcW w:w="816" w:type="dxa"/>
          </w:tcPr>
          <w:p w:rsidR="007B17CC" w:rsidRPr="00ED23A5" w:rsidRDefault="007B17CC" w:rsidP="000132AC">
            <w:pPr>
              <w:ind w:left="0"/>
              <w:jc w:val="center"/>
              <w:rPr>
                <w:color w:val="000000"/>
              </w:rPr>
            </w:pPr>
            <w:r w:rsidRPr="00ED23A5">
              <w:rPr>
                <w:color w:val="000000"/>
              </w:rPr>
              <w:t>6.</w:t>
            </w:r>
          </w:p>
        </w:tc>
        <w:tc>
          <w:tcPr>
            <w:tcW w:w="4673" w:type="dxa"/>
          </w:tcPr>
          <w:p w:rsidR="007B17CC" w:rsidRPr="00ED23A5" w:rsidRDefault="007B17CC" w:rsidP="000132AC">
            <w:pPr>
              <w:ind w:left="0"/>
              <w:jc w:val="center"/>
              <w:rPr>
                <w:color w:val="000000"/>
              </w:rPr>
            </w:pPr>
            <w:r w:rsidRPr="00ED23A5">
              <w:rPr>
                <w:color w:val="000000"/>
              </w:rPr>
              <w:t>Количество НП, ед./%</w:t>
            </w:r>
          </w:p>
        </w:tc>
        <w:tc>
          <w:tcPr>
            <w:tcW w:w="2126" w:type="dxa"/>
          </w:tcPr>
          <w:p w:rsidR="007B17CC" w:rsidRPr="00ED23A5" w:rsidRDefault="007B17CC" w:rsidP="006964AF">
            <w:pPr>
              <w:ind w:left="0"/>
              <w:jc w:val="center"/>
              <w:rPr>
                <w:color w:val="000000"/>
              </w:rPr>
            </w:pPr>
            <w:r w:rsidRPr="00ED23A5">
              <w:rPr>
                <w:color w:val="000000"/>
              </w:rPr>
              <w:t>72</w:t>
            </w:r>
          </w:p>
        </w:tc>
        <w:tc>
          <w:tcPr>
            <w:tcW w:w="1956" w:type="dxa"/>
          </w:tcPr>
          <w:p w:rsidR="007B17CC" w:rsidRPr="00ED23A5" w:rsidRDefault="007B17CC" w:rsidP="000132AC">
            <w:pPr>
              <w:ind w:left="0"/>
              <w:jc w:val="center"/>
              <w:rPr>
                <w:color w:val="000000"/>
              </w:rPr>
            </w:pPr>
            <w:r w:rsidRPr="00ED23A5">
              <w:rPr>
                <w:color w:val="000000"/>
              </w:rPr>
              <w:t>423</w:t>
            </w:r>
          </w:p>
        </w:tc>
      </w:tr>
      <w:tr w:rsidR="007B17CC" w:rsidRPr="00ED23A5">
        <w:tc>
          <w:tcPr>
            <w:tcW w:w="816" w:type="dxa"/>
          </w:tcPr>
          <w:p w:rsidR="007B17CC" w:rsidRPr="00ED23A5" w:rsidRDefault="007B17CC" w:rsidP="000132AC">
            <w:pPr>
              <w:ind w:left="0"/>
              <w:jc w:val="center"/>
              <w:rPr>
                <w:color w:val="000000"/>
              </w:rPr>
            </w:pPr>
            <w:r w:rsidRPr="00ED23A5">
              <w:rPr>
                <w:color w:val="000000"/>
              </w:rPr>
              <w:t>7.</w:t>
            </w:r>
          </w:p>
        </w:tc>
        <w:tc>
          <w:tcPr>
            <w:tcW w:w="4673" w:type="dxa"/>
          </w:tcPr>
          <w:p w:rsidR="007B17CC" w:rsidRPr="00ED23A5" w:rsidRDefault="007B17CC" w:rsidP="000132AC">
            <w:pPr>
              <w:ind w:left="0"/>
              <w:jc w:val="center"/>
              <w:rPr>
                <w:color w:val="000000"/>
              </w:rPr>
            </w:pPr>
            <w:r w:rsidRPr="00ED23A5">
              <w:rPr>
                <w:color w:val="000000"/>
              </w:rPr>
              <w:t>Среднее число НП на территории МО, ед.</w:t>
            </w:r>
          </w:p>
        </w:tc>
        <w:tc>
          <w:tcPr>
            <w:tcW w:w="2126" w:type="dxa"/>
          </w:tcPr>
          <w:p w:rsidR="007B17CC" w:rsidRPr="00ED23A5" w:rsidRDefault="007B17CC" w:rsidP="000132AC">
            <w:pPr>
              <w:ind w:left="0"/>
              <w:jc w:val="center"/>
              <w:rPr>
                <w:color w:val="000000"/>
              </w:rPr>
            </w:pPr>
            <w:r w:rsidRPr="00ED23A5">
              <w:rPr>
                <w:color w:val="000000"/>
              </w:rPr>
              <w:t>-</w:t>
            </w:r>
          </w:p>
        </w:tc>
        <w:tc>
          <w:tcPr>
            <w:tcW w:w="1956" w:type="dxa"/>
          </w:tcPr>
          <w:p w:rsidR="007B17CC" w:rsidRPr="00ED23A5" w:rsidRDefault="007B17CC" w:rsidP="000132AC">
            <w:pPr>
              <w:ind w:left="0"/>
              <w:jc w:val="center"/>
              <w:rPr>
                <w:color w:val="000000"/>
              </w:rPr>
            </w:pPr>
            <w:r w:rsidRPr="00ED23A5">
              <w:rPr>
                <w:color w:val="000000"/>
              </w:rPr>
              <w:t>423</w:t>
            </w:r>
          </w:p>
        </w:tc>
      </w:tr>
      <w:tr w:rsidR="007B17CC" w:rsidRPr="00ED23A5">
        <w:tc>
          <w:tcPr>
            <w:tcW w:w="816" w:type="dxa"/>
          </w:tcPr>
          <w:p w:rsidR="007B17CC" w:rsidRPr="00ED23A5" w:rsidRDefault="007B17CC" w:rsidP="000132AC">
            <w:pPr>
              <w:ind w:left="0"/>
              <w:jc w:val="center"/>
              <w:rPr>
                <w:color w:val="000000"/>
              </w:rPr>
            </w:pPr>
            <w:r w:rsidRPr="00ED23A5">
              <w:rPr>
                <w:color w:val="000000"/>
              </w:rPr>
              <w:t>8.</w:t>
            </w:r>
          </w:p>
        </w:tc>
        <w:tc>
          <w:tcPr>
            <w:tcW w:w="4673" w:type="dxa"/>
          </w:tcPr>
          <w:p w:rsidR="007B17CC" w:rsidRPr="00ED23A5" w:rsidRDefault="007B17CC" w:rsidP="000132AC">
            <w:pPr>
              <w:ind w:left="0"/>
              <w:jc w:val="center"/>
              <w:rPr>
                <w:color w:val="000000"/>
              </w:rPr>
            </w:pPr>
            <w:r w:rsidRPr="00ED23A5">
              <w:rPr>
                <w:color w:val="000000"/>
              </w:rPr>
              <w:t>Среднее число жителей в МО, тыс. чел./%</w:t>
            </w:r>
          </w:p>
        </w:tc>
        <w:tc>
          <w:tcPr>
            <w:tcW w:w="2126" w:type="dxa"/>
          </w:tcPr>
          <w:p w:rsidR="007B17CC" w:rsidRPr="00ED23A5" w:rsidRDefault="007B17CC" w:rsidP="00A62989">
            <w:pPr>
              <w:ind w:left="0"/>
              <w:jc w:val="center"/>
              <w:rPr>
                <w:color w:val="000000"/>
              </w:rPr>
            </w:pPr>
            <w:r w:rsidRPr="00ED23A5">
              <w:rPr>
                <w:color w:val="000000"/>
              </w:rPr>
              <w:t>1,6</w:t>
            </w:r>
          </w:p>
        </w:tc>
        <w:tc>
          <w:tcPr>
            <w:tcW w:w="1956" w:type="dxa"/>
          </w:tcPr>
          <w:p w:rsidR="007B17CC" w:rsidRPr="00ED23A5" w:rsidRDefault="007B17CC" w:rsidP="000132AC">
            <w:pPr>
              <w:ind w:left="0"/>
              <w:jc w:val="center"/>
              <w:rPr>
                <w:color w:val="000000"/>
              </w:rPr>
            </w:pPr>
            <w:r w:rsidRPr="00ED23A5">
              <w:rPr>
                <w:color w:val="000000"/>
              </w:rPr>
              <w:t>21005</w:t>
            </w:r>
          </w:p>
        </w:tc>
      </w:tr>
      <w:tr w:rsidR="007B17CC" w:rsidRPr="00ED23A5">
        <w:tc>
          <w:tcPr>
            <w:tcW w:w="816" w:type="dxa"/>
          </w:tcPr>
          <w:p w:rsidR="007B17CC" w:rsidRPr="00ED23A5" w:rsidRDefault="007B17CC" w:rsidP="000132AC">
            <w:pPr>
              <w:ind w:left="0"/>
              <w:jc w:val="center"/>
              <w:rPr>
                <w:color w:val="000000"/>
              </w:rPr>
            </w:pPr>
            <w:r w:rsidRPr="00ED23A5">
              <w:rPr>
                <w:color w:val="000000"/>
              </w:rPr>
              <w:t>9.</w:t>
            </w:r>
          </w:p>
        </w:tc>
        <w:tc>
          <w:tcPr>
            <w:tcW w:w="4673" w:type="dxa"/>
          </w:tcPr>
          <w:p w:rsidR="007B17CC" w:rsidRPr="00ED23A5" w:rsidRDefault="007B17CC" w:rsidP="000132AC">
            <w:pPr>
              <w:ind w:left="0"/>
              <w:jc w:val="center"/>
              <w:rPr>
                <w:color w:val="000000"/>
              </w:rPr>
            </w:pPr>
            <w:r w:rsidRPr="00ED23A5">
              <w:rPr>
                <w:color w:val="000000"/>
              </w:rPr>
              <w:t>Среднее число жителей в СНП, чел./%</w:t>
            </w:r>
          </w:p>
        </w:tc>
        <w:tc>
          <w:tcPr>
            <w:tcW w:w="2126" w:type="dxa"/>
          </w:tcPr>
          <w:p w:rsidR="007B17CC" w:rsidRPr="00ED23A5" w:rsidRDefault="007B17CC" w:rsidP="00ED3AB1">
            <w:pPr>
              <w:ind w:left="0"/>
              <w:jc w:val="center"/>
              <w:rPr>
                <w:color w:val="000000"/>
              </w:rPr>
            </w:pPr>
            <w:r w:rsidRPr="00ED23A5">
              <w:rPr>
                <w:color w:val="000000"/>
              </w:rPr>
              <w:t>12</w:t>
            </w:r>
          </w:p>
        </w:tc>
        <w:tc>
          <w:tcPr>
            <w:tcW w:w="1956" w:type="dxa"/>
          </w:tcPr>
          <w:p w:rsidR="007B17CC" w:rsidRPr="00ED23A5" w:rsidRDefault="007B17CC" w:rsidP="000132AC">
            <w:pPr>
              <w:ind w:left="0"/>
              <w:jc w:val="center"/>
              <w:rPr>
                <w:color w:val="000000"/>
              </w:rPr>
            </w:pPr>
            <w:r w:rsidRPr="00ED23A5">
              <w:rPr>
                <w:color w:val="000000"/>
              </w:rPr>
              <w:t>39</w:t>
            </w:r>
          </w:p>
        </w:tc>
      </w:tr>
    </w:tbl>
    <w:p w:rsidR="007B17CC" w:rsidRPr="006964AF" w:rsidRDefault="007B17CC" w:rsidP="00E03954">
      <w:pPr>
        <w:spacing w:line="360" w:lineRule="auto"/>
        <w:ind w:left="0" w:firstLine="567"/>
        <w:jc w:val="both"/>
        <w:rPr>
          <w:color w:val="FF0000"/>
        </w:rPr>
      </w:pPr>
    </w:p>
    <w:p w:rsidR="007B17CC" w:rsidRPr="006964AF" w:rsidRDefault="007B17CC" w:rsidP="00E03954">
      <w:pPr>
        <w:spacing w:line="360" w:lineRule="auto"/>
        <w:ind w:left="0" w:firstLine="567"/>
        <w:jc w:val="both"/>
        <w:rPr>
          <w:color w:val="000000"/>
        </w:rPr>
      </w:pPr>
      <w:r w:rsidRPr="006964AF">
        <w:rPr>
          <w:color w:val="000000"/>
        </w:rPr>
        <w:t xml:space="preserve">На территории МО можно выделить следующие </w:t>
      </w:r>
      <w:r w:rsidRPr="006964AF">
        <w:rPr>
          <w:b/>
          <w:bCs/>
          <w:color w:val="000000"/>
        </w:rPr>
        <w:t>планировочные оси</w:t>
      </w:r>
      <w:r w:rsidRPr="006964AF">
        <w:rPr>
          <w:color w:val="000000"/>
        </w:rPr>
        <w:t>:</w:t>
      </w:r>
    </w:p>
    <w:p w:rsidR="007B17CC" w:rsidRPr="006964AF" w:rsidRDefault="007B17CC" w:rsidP="00C26D66">
      <w:pPr>
        <w:pStyle w:val="ListParagraph"/>
        <w:numPr>
          <w:ilvl w:val="0"/>
          <w:numId w:val="16"/>
        </w:numPr>
        <w:spacing w:line="360" w:lineRule="auto"/>
        <w:ind w:left="1134" w:firstLine="0"/>
        <w:jc w:val="both"/>
        <w:rPr>
          <w:color w:val="000000"/>
        </w:rPr>
      </w:pPr>
      <w:r w:rsidRPr="006964AF">
        <w:rPr>
          <w:color w:val="000000"/>
        </w:rPr>
        <w:t xml:space="preserve">планировочные оси </w:t>
      </w:r>
      <w:r>
        <w:rPr>
          <w:color w:val="000000"/>
        </w:rPr>
        <w:t xml:space="preserve">федеральных, </w:t>
      </w:r>
      <w:r w:rsidRPr="006964AF">
        <w:rPr>
          <w:color w:val="000000"/>
        </w:rPr>
        <w:t>региональных и местных автомобильных дорог;</w:t>
      </w:r>
    </w:p>
    <w:p w:rsidR="007B17CC" w:rsidRPr="006964AF" w:rsidRDefault="007B17CC" w:rsidP="00C26D66">
      <w:pPr>
        <w:pStyle w:val="ListParagraph"/>
        <w:numPr>
          <w:ilvl w:val="0"/>
          <w:numId w:val="16"/>
        </w:numPr>
        <w:spacing w:line="360" w:lineRule="auto"/>
        <w:ind w:left="1134" w:firstLine="0"/>
        <w:jc w:val="both"/>
        <w:rPr>
          <w:color w:val="000000"/>
        </w:rPr>
      </w:pPr>
      <w:r w:rsidRPr="006964AF">
        <w:rPr>
          <w:color w:val="000000"/>
        </w:rPr>
        <w:t>также можно выделить несколько второстепенных планировочных осей (преимущественно на основе существующих природных объектов).</w:t>
      </w:r>
    </w:p>
    <w:p w:rsidR="007B17CC" w:rsidRDefault="007B17CC" w:rsidP="00E03954">
      <w:pPr>
        <w:spacing w:line="360" w:lineRule="auto"/>
        <w:ind w:left="0" w:firstLine="567"/>
        <w:jc w:val="both"/>
        <w:rPr>
          <w:color w:val="000000"/>
        </w:rPr>
      </w:pPr>
      <w:r w:rsidRPr="006964AF">
        <w:rPr>
          <w:b/>
          <w:bCs/>
          <w:color w:val="000000"/>
        </w:rPr>
        <w:t>Функциональное зонирование</w:t>
      </w:r>
      <w:r w:rsidRPr="006964AF">
        <w:rPr>
          <w:color w:val="000000"/>
        </w:rPr>
        <w:t xml:space="preserve"> основывается на анализе современного использования территории, положения элементов территории в общей пространственной системе районов, характера природопользования.</w:t>
      </w:r>
    </w:p>
    <w:p w:rsidR="007B17CC" w:rsidRPr="006964AF" w:rsidRDefault="007B17CC" w:rsidP="00E03954">
      <w:pPr>
        <w:spacing w:line="360" w:lineRule="auto"/>
        <w:ind w:left="0" w:firstLine="567"/>
        <w:jc w:val="both"/>
        <w:rPr>
          <w:color w:val="000000"/>
        </w:rPr>
      </w:pPr>
      <w:r>
        <w:rPr>
          <w:color w:val="000000"/>
        </w:rPr>
        <w:t xml:space="preserve">На перспективу планируется </w:t>
      </w:r>
      <w:r w:rsidRPr="00A738C3">
        <w:rPr>
          <w:b/>
          <w:bCs/>
          <w:i/>
          <w:iCs/>
          <w:color w:val="000000"/>
        </w:rPr>
        <w:t>расширение</w:t>
      </w:r>
      <w:r>
        <w:rPr>
          <w:color w:val="000000"/>
        </w:rPr>
        <w:t xml:space="preserve"> земель населенных пунктов.</w:t>
      </w:r>
    </w:p>
    <w:p w:rsidR="007B17CC" w:rsidRPr="006964AF" w:rsidRDefault="007B17CC" w:rsidP="000132AC">
      <w:pPr>
        <w:spacing w:line="360" w:lineRule="auto"/>
        <w:ind w:left="0" w:firstLine="567"/>
        <w:jc w:val="both"/>
        <w:rPr>
          <w:b/>
          <w:bCs/>
          <w:color w:val="000000"/>
        </w:rPr>
      </w:pPr>
      <w:r w:rsidRPr="006964AF">
        <w:rPr>
          <w:b/>
          <w:bCs/>
          <w:color w:val="000000"/>
        </w:rPr>
        <w:t>Вывод:</w:t>
      </w:r>
    </w:p>
    <w:p w:rsidR="007B17CC" w:rsidRPr="006964AF" w:rsidRDefault="007B17CC" w:rsidP="000132AC">
      <w:pPr>
        <w:spacing w:line="360" w:lineRule="auto"/>
        <w:ind w:left="0" w:firstLine="567"/>
        <w:jc w:val="both"/>
        <w:rPr>
          <w:b/>
          <w:bCs/>
          <w:color w:val="000000"/>
        </w:rPr>
      </w:pPr>
      <w:r w:rsidRPr="006964AF">
        <w:rPr>
          <w:b/>
          <w:bCs/>
          <w:color w:val="000000"/>
        </w:rPr>
        <w:t>Таким образом</w:t>
      </w:r>
      <w:r w:rsidRPr="006964AF">
        <w:rPr>
          <w:color w:val="000000"/>
        </w:rPr>
        <w:t xml:space="preserve">, территория МО </w:t>
      </w:r>
      <w:r>
        <w:rPr>
          <w:color w:val="000000"/>
        </w:rPr>
        <w:t>"Хаврогорское"</w:t>
      </w:r>
      <w:r w:rsidRPr="006964AF">
        <w:rPr>
          <w:color w:val="000000"/>
        </w:rPr>
        <w:t xml:space="preserve"> в структуре </w:t>
      </w:r>
      <w:r w:rsidRPr="006964AF">
        <w:rPr>
          <w:b/>
          <w:bCs/>
          <w:color w:val="000000"/>
        </w:rPr>
        <w:t>опорных центров</w:t>
      </w:r>
      <w:r w:rsidRPr="006964AF">
        <w:rPr>
          <w:color w:val="000000"/>
        </w:rPr>
        <w:t xml:space="preserve"> хозяйственно деятельности, выделенных в Схеме территориального планирования Архангельской области относится </w:t>
      </w:r>
      <w:r w:rsidRPr="006964AF">
        <w:rPr>
          <w:b/>
          <w:bCs/>
          <w:color w:val="000000"/>
        </w:rPr>
        <w:t xml:space="preserve">к хозяйственным центрам районного назначения (организационный центр </w:t>
      </w:r>
      <w:r>
        <w:rPr>
          <w:b/>
          <w:bCs/>
          <w:color w:val="000000"/>
        </w:rPr>
        <w:t xml:space="preserve">сельского хозяйства и </w:t>
      </w:r>
      <w:r w:rsidRPr="006964AF">
        <w:rPr>
          <w:b/>
          <w:bCs/>
          <w:color w:val="000000"/>
        </w:rPr>
        <w:t>лесохозяйства).</w:t>
      </w:r>
    </w:p>
    <w:p w:rsidR="007B17CC" w:rsidRPr="006964AF" w:rsidRDefault="007B17CC" w:rsidP="00AF1217">
      <w:pPr>
        <w:spacing w:line="360" w:lineRule="auto"/>
        <w:ind w:left="0" w:firstLine="567"/>
        <w:jc w:val="both"/>
        <w:rPr>
          <w:color w:val="000000"/>
        </w:rPr>
      </w:pPr>
      <w:r w:rsidRPr="006964AF">
        <w:rPr>
          <w:color w:val="000000"/>
        </w:rPr>
        <w:t xml:space="preserve">Административный центр МО – </w:t>
      </w:r>
      <w:r>
        <w:rPr>
          <w:b/>
          <w:bCs/>
          <w:color w:val="000000"/>
        </w:rPr>
        <w:t>д. Погост</w:t>
      </w:r>
      <w:r w:rsidRPr="006964AF">
        <w:rPr>
          <w:color w:val="000000"/>
        </w:rPr>
        <w:t xml:space="preserve"> является главным опорным, организующим центром расселения и системы межселенного культурно-бытового обслуживания населения на</w:t>
      </w:r>
      <w:r>
        <w:rPr>
          <w:color w:val="000000"/>
        </w:rPr>
        <w:t xml:space="preserve"> поселенческом (низовом) уровне, </w:t>
      </w:r>
      <w:r w:rsidRPr="00205DB6">
        <w:rPr>
          <w:b/>
          <w:bCs/>
          <w:color w:val="000000"/>
        </w:rPr>
        <w:t>д. Часовня</w:t>
      </w:r>
      <w:r>
        <w:rPr>
          <w:color w:val="000000"/>
        </w:rPr>
        <w:t xml:space="preserve"> является главным организационным центром сельского хозяйства.</w:t>
      </w:r>
    </w:p>
    <w:p w:rsidR="007B17CC" w:rsidRPr="006964AF" w:rsidRDefault="007B17CC" w:rsidP="00AF1217">
      <w:pPr>
        <w:spacing w:line="360" w:lineRule="auto"/>
        <w:ind w:left="0" w:firstLine="567"/>
        <w:jc w:val="both"/>
        <w:rPr>
          <w:color w:val="FF0000"/>
        </w:rPr>
      </w:pPr>
    </w:p>
    <w:p w:rsidR="007B17CC" w:rsidRPr="006964AF" w:rsidRDefault="007B17CC" w:rsidP="00242819">
      <w:pPr>
        <w:pStyle w:val="12"/>
        <w:keepNext/>
        <w:spacing w:before="100" w:after="100" w:line="360" w:lineRule="auto"/>
      </w:pPr>
      <w:bookmarkStart w:id="11" w:name="_Toc502048256"/>
      <w:r w:rsidRPr="006964AF">
        <w:t>3.3.1 Состав и характеристика земельного фонда.</w:t>
      </w:r>
      <w:bookmarkEnd w:id="11"/>
    </w:p>
    <w:p w:rsidR="007B17CC" w:rsidRPr="006964AF" w:rsidRDefault="007B17CC" w:rsidP="00242819">
      <w:pPr>
        <w:pStyle w:val="12"/>
        <w:keepNext/>
        <w:spacing w:before="100" w:after="100" w:line="360" w:lineRule="auto"/>
      </w:pPr>
      <w:bookmarkStart w:id="12" w:name="_Toc502048257"/>
      <w:r w:rsidRPr="006964AF">
        <w:t>Проблемы и тенденции изменений в структуре и использовании земель МО</w:t>
      </w:r>
      <w:bookmarkEnd w:id="12"/>
    </w:p>
    <w:p w:rsidR="007B17CC" w:rsidRPr="006964AF" w:rsidRDefault="007B17CC" w:rsidP="00C012AE">
      <w:pPr>
        <w:spacing w:line="360" w:lineRule="auto"/>
        <w:ind w:left="0" w:firstLine="567"/>
        <w:jc w:val="both"/>
        <w:rPr>
          <w:color w:val="000000"/>
        </w:rPr>
      </w:pPr>
      <w:r w:rsidRPr="006964AF">
        <w:rPr>
          <w:color w:val="000000"/>
        </w:rPr>
        <w:t>Площадь Холмогорского муниципального района  по сведениям о наличии и распределении земель по состоянию на 01.01.2012 г. (форма статистической информации № 22 – 2) составляет 1 680 000   га (16800  кв. км).</w:t>
      </w:r>
    </w:p>
    <w:p w:rsidR="007B17CC" w:rsidRPr="006964AF" w:rsidRDefault="007B17CC" w:rsidP="00C012AE">
      <w:pPr>
        <w:spacing w:line="360" w:lineRule="auto"/>
        <w:ind w:left="0" w:firstLine="567"/>
        <w:jc w:val="both"/>
        <w:rPr>
          <w:color w:val="000000"/>
        </w:rPr>
      </w:pPr>
      <w:r w:rsidRPr="006964AF">
        <w:rPr>
          <w:color w:val="000000"/>
        </w:rPr>
        <w:t xml:space="preserve">Земельный фонд МО </w:t>
      </w:r>
      <w:r>
        <w:rPr>
          <w:color w:val="000000"/>
        </w:rPr>
        <w:t>"Хаврогорское"</w:t>
      </w:r>
      <w:r w:rsidRPr="006964AF">
        <w:rPr>
          <w:color w:val="000000"/>
        </w:rPr>
        <w:t xml:space="preserve"> составляет </w:t>
      </w:r>
      <w:r>
        <w:rPr>
          <w:color w:val="000000"/>
        </w:rPr>
        <w:t>108128</w:t>
      </w:r>
      <w:r w:rsidRPr="006964AF">
        <w:rPr>
          <w:color w:val="000000"/>
        </w:rPr>
        <w:t xml:space="preserve"> га (</w:t>
      </w:r>
      <w:r>
        <w:rPr>
          <w:color w:val="000000"/>
        </w:rPr>
        <w:t>1081,28</w:t>
      </w:r>
      <w:r w:rsidRPr="006964AF">
        <w:rPr>
          <w:color w:val="000000"/>
        </w:rPr>
        <w:t xml:space="preserve"> кв. км) или </w:t>
      </w:r>
      <w:r>
        <w:rPr>
          <w:color w:val="000000"/>
        </w:rPr>
        <w:t>6,4</w:t>
      </w:r>
      <w:r w:rsidRPr="006964AF">
        <w:rPr>
          <w:color w:val="000000"/>
        </w:rPr>
        <w:t xml:space="preserve"> % от территории района.</w:t>
      </w:r>
    </w:p>
    <w:p w:rsidR="007B17CC" w:rsidRPr="006964AF" w:rsidRDefault="007B17CC" w:rsidP="00C012AE">
      <w:pPr>
        <w:spacing w:line="360" w:lineRule="auto"/>
        <w:ind w:left="0" w:firstLine="567"/>
        <w:jc w:val="both"/>
        <w:rPr>
          <w:color w:val="000000"/>
        </w:rPr>
      </w:pPr>
      <w:r w:rsidRPr="006964AF">
        <w:rPr>
          <w:color w:val="000000"/>
        </w:rPr>
        <w:t>Распределение земель по целевому назначению имеет в районе (так же, как и в области) яркую специфику, в том, что на долю земель сельскохозяйственного приходится около 1,0 %; достаточно значительную часть занимают земли лесного фонда.</w:t>
      </w:r>
    </w:p>
    <w:p w:rsidR="007B17CC" w:rsidRDefault="007B17CC" w:rsidP="006964AF">
      <w:pPr>
        <w:spacing w:line="360" w:lineRule="auto"/>
        <w:ind w:left="0" w:firstLine="567"/>
        <w:jc w:val="both"/>
        <w:rPr>
          <w:color w:val="000000"/>
        </w:rPr>
      </w:pPr>
      <w:r w:rsidRPr="006964AF">
        <w:rPr>
          <w:color w:val="000000"/>
        </w:rPr>
        <w:t xml:space="preserve">Земельный фонд МО </w:t>
      </w:r>
      <w:r>
        <w:rPr>
          <w:color w:val="000000"/>
        </w:rPr>
        <w:t>"Хаврогорское"</w:t>
      </w:r>
      <w:r w:rsidRPr="006964AF">
        <w:rPr>
          <w:color w:val="000000"/>
        </w:rPr>
        <w:t xml:space="preserve"> сост</w:t>
      </w:r>
      <w:r w:rsidRPr="00D21766">
        <w:rPr>
          <w:color w:val="000000"/>
        </w:rPr>
        <w:t xml:space="preserve">авляет: земли лесного фонда, земли сельскохозяйственного использования, зоны земель населенных пунктов. </w:t>
      </w:r>
    </w:p>
    <w:p w:rsidR="007B17CC" w:rsidRPr="00D21766" w:rsidRDefault="007B17CC" w:rsidP="00D21766">
      <w:pPr>
        <w:spacing w:line="360" w:lineRule="auto"/>
        <w:ind w:left="0" w:firstLine="567"/>
        <w:jc w:val="both"/>
        <w:rPr>
          <w:color w:val="000000"/>
        </w:rPr>
      </w:pPr>
      <w:r w:rsidRPr="00D21766">
        <w:rPr>
          <w:color w:val="000000"/>
        </w:rPr>
        <w:t xml:space="preserve">Можно выделить следующие функциональные зоны преимущественного использования территории: </w:t>
      </w:r>
    </w:p>
    <w:p w:rsidR="007B17CC" w:rsidRPr="00D21766" w:rsidRDefault="007B17CC" w:rsidP="00D21766">
      <w:pPr>
        <w:spacing w:line="360" w:lineRule="auto"/>
        <w:ind w:left="0" w:firstLine="567"/>
        <w:jc w:val="both"/>
        <w:rPr>
          <w:color w:val="000000"/>
        </w:rPr>
      </w:pPr>
      <w:r w:rsidRPr="00D21766">
        <w:rPr>
          <w:color w:val="000000"/>
        </w:rPr>
        <w:t>градостроительного (зоны урбанизации);</w:t>
      </w:r>
    </w:p>
    <w:p w:rsidR="007B17CC" w:rsidRPr="00D21766" w:rsidRDefault="007B17CC" w:rsidP="00D21766">
      <w:pPr>
        <w:spacing w:line="360" w:lineRule="auto"/>
        <w:ind w:left="0" w:firstLine="567"/>
        <w:jc w:val="both"/>
        <w:rPr>
          <w:color w:val="000000"/>
        </w:rPr>
      </w:pPr>
      <w:r w:rsidRPr="00D21766">
        <w:rPr>
          <w:color w:val="000000"/>
        </w:rPr>
        <w:t>рекреационного;</w:t>
      </w:r>
    </w:p>
    <w:p w:rsidR="007B17CC" w:rsidRPr="00D21766" w:rsidRDefault="007B17CC" w:rsidP="00D21766">
      <w:pPr>
        <w:spacing w:line="360" w:lineRule="auto"/>
        <w:ind w:left="0" w:firstLine="567"/>
        <w:jc w:val="both"/>
        <w:rPr>
          <w:color w:val="000000"/>
        </w:rPr>
      </w:pPr>
      <w:r w:rsidRPr="00D21766">
        <w:rPr>
          <w:color w:val="000000"/>
        </w:rPr>
        <w:t>сельскохозяйственного(для лпх);</w:t>
      </w:r>
    </w:p>
    <w:p w:rsidR="007B17CC" w:rsidRPr="00D21766" w:rsidRDefault="007B17CC" w:rsidP="00D21766">
      <w:pPr>
        <w:spacing w:line="360" w:lineRule="auto"/>
        <w:ind w:left="0" w:firstLine="567"/>
        <w:jc w:val="both"/>
        <w:rPr>
          <w:color w:val="000000"/>
        </w:rPr>
      </w:pPr>
      <w:r w:rsidRPr="00D21766">
        <w:rPr>
          <w:color w:val="000000"/>
        </w:rPr>
        <w:t>лесохозяйственного (защитные леса);</w:t>
      </w:r>
    </w:p>
    <w:p w:rsidR="007B17CC" w:rsidRPr="00D21766" w:rsidRDefault="007B17CC" w:rsidP="00D21766">
      <w:pPr>
        <w:spacing w:line="360" w:lineRule="auto"/>
        <w:ind w:left="0" w:firstLine="567"/>
        <w:jc w:val="both"/>
        <w:rPr>
          <w:color w:val="000000"/>
        </w:rPr>
      </w:pPr>
      <w:r w:rsidRPr="00D21766">
        <w:rPr>
          <w:color w:val="000000"/>
        </w:rPr>
        <w:t>лесоэксплуатационного;</w:t>
      </w:r>
    </w:p>
    <w:p w:rsidR="007B17CC" w:rsidRPr="00D21766" w:rsidRDefault="007B17CC" w:rsidP="00D21766">
      <w:pPr>
        <w:spacing w:line="360" w:lineRule="auto"/>
        <w:ind w:left="0" w:firstLine="567"/>
        <w:jc w:val="both"/>
        <w:rPr>
          <w:color w:val="000000"/>
        </w:rPr>
      </w:pPr>
      <w:r w:rsidRPr="00D21766">
        <w:rPr>
          <w:color w:val="000000"/>
        </w:rPr>
        <w:t>природоохранного.</w:t>
      </w:r>
    </w:p>
    <w:p w:rsidR="007B17CC" w:rsidRPr="00D21766" w:rsidRDefault="007B17CC" w:rsidP="00D21766">
      <w:pPr>
        <w:spacing w:line="360" w:lineRule="auto"/>
        <w:ind w:left="0" w:firstLine="567"/>
        <w:jc w:val="both"/>
        <w:rPr>
          <w:b/>
          <w:bCs/>
          <w:color w:val="000000"/>
        </w:rPr>
      </w:pPr>
      <w:r w:rsidRPr="00D21766">
        <w:rPr>
          <w:b/>
          <w:bCs/>
          <w:color w:val="000000"/>
        </w:rPr>
        <w:t>Зона градостроительного использования</w:t>
      </w:r>
    </w:p>
    <w:p w:rsidR="007B17CC" w:rsidRPr="00D21766" w:rsidRDefault="007B17CC" w:rsidP="00D21766">
      <w:pPr>
        <w:spacing w:line="360" w:lineRule="auto"/>
        <w:ind w:left="0" w:firstLine="567"/>
        <w:jc w:val="both"/>
        <w:rPr>
          <w:color w:val="000000"/>
        </w:rPr>
      </w:pPr>
      <w:r w:rsidRPr="00D21766">
        <w:rPr>
          <w:color w:val="000000"/>
        </w:rPr>
        <w:t>Зона градостроительного использования включает территории существующих населенных пунктов с учетом их развития и резервные территории для будущего преимущественного градостроительного освоения. При этом были учтены следующие факторы:</w:t>
      </w:r>
    </w:p>
    <w:p w:rsidR="007B17CC" w:rsidRPr="00D21766" w:rsidRDefault="007B17CC" w:rsidP="00D21766">
      <w:pPr>
        <w:spacing w:line="360" w:lineRule="auto"/>
        <w:ind w:left="0" w:firstLine="567"/>
        <w:jc w:val="both"/>
        <w:rPr>
          <w:color w:val="000000"/>
        </w:rPr>
      </w:pPr>
      <w:r w:rsidRPr="00D21766">
        <w:rPr>
          <w:color w:val="000000"/>
        </w:rPr>
        <w:t>перспективность населённых пунктов;</w:t>
      </w:r>
    </w:p>
    <w:p w:rsidR="007B17CC" w:rsidRPr="00D21766" w:rsidRDefault="007B17CC" w:rsidP="00D21766">
      <w:pPr>
        <w:spacing w:line="360" w:lineRule="auto"/>
        <w:ind w:left="0" w:firstLine="567"/>
        <w:jc w:val="both"/>
        <w:rPr>
          <w:color w:val="000000"/>
        </w:rPr>
      </w:pPr>
      <w:r w:rsidRPr="00D21766">
        <w:rPr>
          <w:color w:val="000000"/>
        </w:rPr>
        <w:t>сложившаяся структура;</w:t>
      </w:r>
    </w:p>
    <w:p w:rsidR="007B17CC" w:rsidRPr="00D21766" w:rsidRDefault="007B17CC" w:rsidP="00D21766">
      <w:pPr>
        <w:spacing w:line="360" w:lineRule="auto"/>
        <w:ind w:left="0" w:firstLine="567"/>
        <w:jc w:val="both"/>
        <w:rPr>
          <w:color w:val="000000"/>
        </w:rPr>
      </w:pPr>
      <w:r w:rsidRPr="00D21766">
        <w:rPr>
          <w:color w:val="000000"/>
        </w:rPr>
        <w:t>наличие удобных транспортных связей с районным центром;</w:t>
      </w:r>
    </w:p>
    <w:p w:rsidR="007B17CC" w:rsidRPr="00D21766" w:rsidRDefault="007B17CC" w:rsidP="00D21766">
      <w:pPr>
        <w:spacing w:line="360" w:lineRule="auto"/>
        <w:ind w:left="0" w:firstLine="567"/>
        <w:jc w:val="both"/>
        <w:rPr>
          <w:color w:val="000000"/>
        </w:rPr>
      </w:pPr>
      <w:r w:rsidRPr="00D21766">
        <w:rPr>
          <w:color w:val="000000"/>
        </w:rPr>
        <w:t>благоприятность природных факторов, возможность водообеспечения, наличие территориальных резервов;</w:t>
      </w:r>
    </w:p>
    <w:p w:rsidR="007B17CC" w:rsidRPr="00D21766" w:rsidRDefault="007B17CC" w:rsidP="00D21766">
      <w:pPr>
        <w:spacing w:line="360" w:lineRule="auto"/>
        <w:ind w:left="0" w:firstLine="567"/>
        <w:jc w:val="both"/>
        <w:rPr>
          <w:color w:val="000000"/>
        </w:rPr>
      </w:pPr>
      <w:r w:rsidRPr="00D21766">
        <w:rPr>
          <w:color w:val="000000"/>
        </w:rPr>
        <w:t>положение в формируемой системе расселения.</w:t>
      </w:r>
    </w:p>
    <w:p w:rsidR="007B17CC" w:rsidRPr="00D21766" w:rsidRDefault="007B17CC" w:rsidP="00D21766">
      <w:pPr>
        <w:spacing w:line="360" w:lineRule="auto"/>
        <w:ind w:left="0" w:firstLine="567"/>
        <w:jc w:val="both"/>
        <w:rPr>
          <w:b/>
          <w:bCs/>
          <w:color w:val="000000"/>
        </w:rPr>
      </w:pPr>
      <w:r w:rsidRPr="00D21766">
        <w:rPr>
          <w:b/>
          <w:bCs/>
          <w:color w:val="000000"/>
        </w:rPr>
        <w:t>Зона рекреационного использования территории</w:t>
      </w:r>
    </w:p>
    <w:p w:rsidR="007B17CC" w:rsidRPr="00D21766" w:rsidRDefault="007B17CC" w:rsidP="00D21766">
      <w:pPr>
        <w:spacing w:line="360" w:lineRule="auto"/>
        <w:ind w:left="0" w:firstLine="567"/>
        <w:jc w:val="both"/>
        <w:rPr>
          <w:color w:val="000000"/>
        </w:rPr>
      </w:pPr>
      <w:r w:rsidRPr="00D21766">
        <w:rPr>
          <w:color w:val="000000"/>
        </w:rPr>
        <w:t>Выбор зон, благоприятных для отдыха, был произведен с учетом: существующих учреждений отдыха, природных особенностей, размещения объектов культурного наследия, санитарных и транспортных условий, а также планировочных особенностей территории.</w:t>
      </w:r>
    </w:p>
    <w:p w:rsidR="007B17CC" w:rsidRPr="00D21766" w:rsidRDefault="007B17CC" w:rsidP="00D21766">
      <w:pPr>
        <w:spacing w:line="360" w:lineRule="auto"/>
        <w:ind w:left="0" w:firstLine="567"/>
        <w:jc w:val="both"/>
        <w:rPr>
          <w:color w:val="000000"/>
        </w:rPr>
      </w:pPr>
      <w:r w:rsidRPr="00D21766">
        <w:rPr>
          <w:color w:val="000000"/>
        </w:rPr>
        <w:t>Благоприятные условия для рекреационного использования:</w:t>
      </w:r>
    </w:p>
    <w:p w:rsidR="007B17CC" w:rsidRPr="00D21766" w:rsidRDefault="007B17CC" w:rsidP="00D21766">
      <w:pPr>
        <w:spacing w:line="360" w:lineRule="auto"/>
        <w:ind w:left="0" w:firstLine="567"/>
        <w:jc w:val="both"/>
        <w:rPr>
          <w:color w:val="000000"/>
        </w:rPr>
      </w:pPr>
      <w:r w:rsidRPr="00D21766">
        <w:rPr>
          <w:color w:val="000000"/>
        </w:rPr>
        <w:t>наличие значительных территорий с живописным холмистым рельефом;</w:t>
      </w:r>
    </w:p>
    <w:p w:rsidR="007B17CC" w:rsidRPr="00D21766" w:rsidRDefault="007B17CC" w:rsidP="00D21766">
      <w:pPr>
        <w:spacing w:line="360" w:lineRule="auto"/>
        <w:ind w:left="0" w:firstLine="567"/>
        <w:jc w:val="both"/>
        <w:rPr>
          <w:color w:val="000000"/>
        </w:rPr>
      </w:pPr>
      <w:r w:rsidRPr="00D21766">
        <w:rPr>
          <w:color w:val="000000"/>
        </w:rPr>
        <w:t>наличие озер, пригодных рыбной ловли и отдыха по берегам;</w:t>
      </w:r>
    </w:p>
    <w:p w:rsidR="007B17CC" w:rsidRPr="00D21766" w:rsidRDefault="007B17CC" w:rsidP="00D21766">
      <w:pPr>
        <w:spacing w:line="360" w:lineRule="auto"/>
        <w:ind w:left="0" w:firstLine="567"/>
        <w:jc w:val="both"/>
        <w:rPr>
          <w:color w:val="000000"/>
        </w:rPr>
      </w:pPr>
      <w:r w:rsidRPr="00D21766">
        <w:rPr>
          <w:color w:val="000000"/>
        </w:rPr>
        <w:t>относительная транспортная освоенность территории.</w:t>
      </w:r>
    </w:p>
    <w:p w:rsidR="007B17CC" w:rsidRPr="00D21766" w:rsidRDefault="007B17CC" w:rsidP="00D21766">
      <w:pPr>
        <w:spacing w:line="360" w:lineRule="auto"/>
        <w:ind w:left="0" w:firstLine="567"/>
        <w:jc w:val="both"/>
        <w:rPr>
          <w:color w:val="000000"/>
        </w:rPr>
      </w:pPr>
      <w:r w:rsidRPr="00D21766">
        <w:rPr>
          <w:color w:val="000000"/>
        </w:rPr>
        <w:t>Кроме того, это и влияние планировочных факторов - наличие автодорог, близость населенных пунктов, возможность обеспечения инженерным оборудованием, экологическая обстановка, близость объектов культурного наследия и т.д.</w:t>
      </w:r>
    </w:p>
    <w:p w:rsidR="007B17CC" w:rsidRPr="00D21766" w:rsidRDefault="007B17CC" w:rsidP="00D21766">
      <w:pPr>
        <w:spacing w:line="360" w:lineRule="auto"/>
        <w:ind w:left="0" w:firstLine="567"/>
        <w:jc w:val="both"/>
        <w:rPr>
          <w:b/>
          <w:bCs/>
          <w:color w:val="000000"/>
        </w:rPr>
      </w:pPr>
      <w:r w:rsidRPr="00D21766">
        <w:rPr>
          <w:color w:val="000000"/>
        </w:rPr>
        <w:t xml:space="preserve"> </w:t>
      </w:r>
      <w:r w:rsidRPr="00D21766">
        <w:rPr>
          <w:b/>
          <w:bCs/>
          <w:color w:val="000000"/>
        </w:rPr>
        <w:t>Зона сельскохозяйственного использования</w:t>
      </w:r>
    </w:p>
    <w:p w:rsidR="007B17CC" w:rsidRPr="00D21766" w:rsidRDefault="007B17CC" w:rsidP="00D21766">
      <w:pPr>
        <w:spacing w:line="360" w:lineRule="auto"/>
        <w:ind w:left="0" w:firstLine="567"/>
        <w:jc w:val="both"/>
        <w:rPr>
          <w:color w:val="000000"/>
        </w:rPr>
      </w:pPr>
      <w:r w:rsidRPr="00D21766">
        <w:rPr>
          <w:color w:val="000000"/>
        </w:rPr>
        <w:t>Эта зона охватывает земли сельскохозяйственного назначения, расположенные, в основном, в непосредственной близости от населенных пунктов.</w:t>
      </w:r>
    </w:p>
    <w:p w:rsidR="007B17CC" w:rsidRPr="00D21766" w:rsidRDefault="007B17CC" w:rsidP="00D21766">
      <w:pPr>
        <w:spacing w:line="360" w:lineRule="auto"/>
        <w:ind w:left="0" w:firstLine="567"/>
        <w:jc w:val="both"/>
        <w:rPr>
          <w:color w:val="000000"/>
        </w:rPr>
      </w:pPr>
      <w:r w:rsidRPr="00D21766">
        <w:rPr>
          <w:color w:val="000000"/>
        </w:rPr>
        <w:t>Своё развитие зона получает за счет интенсификации используемых земель, а также за счет восстановления и реконструкции мелиорируемых земель.</w:t>
      </w:r>
    </w:p>
    <w:p w:rsidR="007B17CC" w:rsidRPr="00D21766" w:rsidRDefault="007B17CC" w:rsidP="00D21766">
      <w:pPr>
        <w:spacing w:line="360" w:lineRule="auto"/>
        <w:ind w:left="0" w:firstLine="567"/>
        <w:jc w:val="both"/>
        <w:rPr>
          <w:b/>
          <w:bCs/>
          <w:color w:val="000000"/>
        </w:rPr>
      </w:pPr>
      <w:r w:rsidRPr="00D21766">
        <w:rPr>
          <w:b/>
          <w:bCs/>
          <w:color w:val="000000"/>
        </w:rPr>
        <w:t>Зона лесохозяйственного использования</w:t>
      </w:r>
    </w:p>
    <w:p w:rsidR="007B17CC" w:rsidRPr="00D21766" w:rsidRDefault="007B17CC" w:rsidP="00D21766">
      <w:pPr>
        <w:spacing w:line="360" w:lineRule="auto"/>
        <w:ind w:left="0" w:firstLine="567"/>
        <w:jc w:val="both"/>
        <w:rPr>
          <w:color w:val="000000"/>
        </w:rPr>
      </w:pPr>
      <w:r w:rsidRPr="00D21766">
        <w:rPr>
          <w:color w:val="000000"/>
        </w:rPr>
        <w:t>Зона лесохозяйственного использования (защитные леса) - вдоль берегов озер, автомобильных и железных дорог санитарно-защитных зон и т.д.</w:t>
      </w:r>
    </w:p>
    <w:p w:rsidR="007B17CC" w:rsidRPr="00D21766" w:rsidRDefault="007B17CC" w:rsidP="00D21766">
      <w:pPr>
        <w:spacing w:line="360" w:lineRule="auto"/>
        <w:ind w:left="0" w:firstLine="567"/>
        <w:jc w:val="both"/>
        <w:rPr>
          <w:b/>
          <w:bCs/>
          <w:color w:val="000000"/>
        </w:rPr>
      </w:pPr>
      <w:r w:rsidRPr="00D21766">
        <w:rPr>
          <w:b/>
          <w:bCs/>
          <w:color w:val="000000"/>
        </w:rPr>
        <w:t>Зона лесоэксплуатационного использования</w:t>
      </w:r>
    </w:p>
    <w:p w:rsidR="007B17CC" w:rsidRPr="00D21766" w:rsidRDefault="007B17CC" w:rsidP="00D21766">
      <w:pPr>
        <w:spacing w:line="360" w:lineRule="auto"/>
        <w:ind w:left="0" w:firstLine="567"/>
        <w:jc w:val="both"/>
        <w:rPr>
          <w:color w:val="000000"/>
        </w:rPr>
      </w:pPr>
      <w:r w:rsidRPr="00D21766">
        <w:rPr>
          <w:color w:val="000000"/>
        </w:rPr>
        <w:t>Эта зона практически охват</w:t>
      </w:r>
      <w:r>
        <w:rPr>
          <w:color w:val="000000"/>
        </w:rPr>
        <w:t>ывает всю территорию поселения.</w:t>
      </w:r>
    </w:p>
    <w:p w:rsidR="007B17CC" w:rsidRPr="00D21766" w:rsidRDefault="007B17CC" w:rsidP="00D21766">
      <w:pPr>
        <w:spacing w:line="360" w:lineRule="auto"/>
        <w:ind w:left="0" w:firstLine="567"/>
        <w:jc w:val="both"/>
        <w:rPr>
          <w:b/>
          <w:bCs/>
          <w:color w:val="000000"/>
        </w:rPr>
      </w:pPr>
      <w:r w:rsidRPr="00D21766">
        <w:rPr>
          <w:b/>
          <w:bCs/>
          <w:color w:val="000000"/>
        </w:rPr>
        <w:t>Зоны транспортной и инженерной инфраструктур</w:t>
      </w:r>
    </w:p>
    <w:p w:rsidR="007B17CC" w:rsidRPr="00D21766" w:rsidRDefault="007B17CC" w:rsidP="00D21766">
      <w:pPr>
        <w:spacing w:line="360" w:lineRule="auto"/>
        <w:ind w:left="0" w:firstLine="567"/>
        <w:jc w:val="both"/>
        <w:rPr>
          <w:color w:val="000000"/>
        </w:rPr>
      </w:pPr>
      <w:r w:rsidRPr="00D21766">
        <w:rPr>
          <w:color w:val="000000"/>
        </w:rPr>
        <w:t>Зона транспортной инфраструктуры включает трассы автомобильных дорог, а также искусственных сооружений на них.</w:t>
      </w:r>
    </w:p>
    <w:p w:rsidR="007B17CC" w:rsidRPr="00D21766" w:rsidRDefault="007B17CC" w:rsidP="00D21766">
      <w:pPr>
        <w:spacing w:line="360" w:lineRule="auto"/>
        <w:ind w:left="0" w:firstLine="567"/>
        <w:jc w:val="both"/>
        <w:rPr>
          <w:b/>
          <w:bCs/>
          <w:color w:val="000000"/>
        </w:rPr>
      </w:pPr>
      <w:r w:rsidRPr="00D21766">
        <w:rPr>
          <w:b/>
          <w:bCs/>
          <w:color w:val="000000"/>
        </w:rPr>
        <w:t>Зона инженерной инфраструктуры включает трассы магистральных трубопроводов, линий электропередач и линейных сооружений.</w:t>
      </w:r>
    </w:p>
    <w:p w:rsidR="007B17CC" w:rsidRPr="00D21766" w:rsidRDefault="007B17CC" w:rsidP="00D21766">
      <w:pPr>
        <w:spacing w:line="360" w:lineRule="auto"/>
        <w:ind w:left="0" w:firstLine="567"/>
        <w:jc w:val="both"/>
        <w:rPr>
          <w:color w:val="000000"/>
        </w:rPr>
      </w:pPr>
      <w:r w:rsidRPr="00D21766">
        <w:rPr>
          <w:color w:val="000000"/>
        </w:rPr>
        <w:t>Эти зоны присутствуют практически на всей территории, но требуют реконструкции и дальнейшего развития, и служат для обеспечения связей, а также производственный, культурно-бытовой и других видов деятельности, в том числе отдыха и туризма.</w:t>
      </w:r>
    </w:p>
    <w:p w:rsidR="007B17CC" w:rsidRPr="00D21766" w:rsidRDefault="007B17CC" w:rsidP="00D21766">
      <w:pPr>
        <w:spacing w:line="360" w:lineRule="auto"/>
        <w:ind w:left="0" w:firstLine="567"/>
        <w:jc w:val="both"/>
        <w:rPr>
          <w:color w:val="000000"/>
        </w:rPr>
      </w:pPr>
    </w:p>
    <w:p w:rsidR="007B17CC" w:rsidRPr="00D21766" w:rsidRDefault="007B17CC" w:rsidP="00D21766">
      <w:pPr>
        <w:spacing w:line="360" w:lineRule="auto"/>
        <w:ind w:left="0" w:firstLine="567"/>
        <w:jc w:val="both"/>
        <w:rPr>
          <w:b/>
          <w:bCs/>
          <w:color w:val="000000"/>
        </w:rPr>
      </w:pPr>
      <w:r w:rsidRPr="00D21766">
        <w:rPr>
          <w:b/>
          <w:bCs/>
          <w:color w:val="000000"/>
        </w:rPr>
        <w:t>В основу архитектурно-планировочной организации положены следующие общие принципы:</w:t>
      </w:r>
    </w:p>
    <w:p w:rsidR="007B17CC" w:rsidRPr="00D21766" w:rsidRDefault="007B17CC" w:rsidP="00F333E6">
      <w:pPr>
        <w:pStyle w:val="ListParagraph"/>
        <w:numPr>
          <w:ilvl w:val="0"/>
          <w:numId w:val="54"/>
        </w:numPr>
        <w:spacing w:line="360" w:lineRule="auto"/>
        <w:jc w:val="both"/>
        <w:rPr>
          <w:color w:val="000000"/>
        </w:rPr>
      </w:pPr>
      <w:r w:rsidRPr="00D21766">
        <w:rPr>
          <w:color w:val="000000"/>
        </w:rPr>
        <w:t>соблюдение природоохранных и санитарно-гигиенических требований (санитарно-защитные зоны, зоны санитарной охраны источников водоснабжения и пр.);</w:t>
      </w:r>
    </w:p>
    <w:p w:rsidR="007B17CC" w:rsidRPr="00D21766" w:rsidRDefault="007B17CC" w:rsidP="00F333E6">
      <w:pPr>
        <w:pStyle w:val="ListParagraph"/>
        <w:numPr>
          <w:ilvl w:val="0"/>
          <w:numId w:val="54"/>
        </w:numPr>
        <w:spacing w:line="360" w:lineRule="auto"/>
        <w:jc w:val="both"/>
        <w:rPr>
          <w:color w:val="000000"/>
        </w:rPr>
      </w:pPr>
      <w:r w:rsidRPr="00D21766">
        <w:rPr>
          <w:color w:val="000000"/>
        </w:rPr>
        <w:t>сохранение исторически сложившейся планировки;</w:t>
      </w:r>
    </w:p>
    <w:p w:rsidR="007B17CC" w:rsidRPr="00D21766" w:rsidRDefault="007B17CC" w:rsidP="00F333E6">
      <w:pPr>
        <w:pStyle w:val="ListParagraph"/>
        <w:numPr>
          <w:ilvl w:val="0"/>
          <w:numId w:val="54"/>
        </w:numPr>
        <w:spacing w:line="360" w:lineRule="auto"/>
        <w:jc w:val="both"/>
        <w:rPr>
          <w:color w:val="000000"/>
        </w:rPr>
      </w:pPr>
      <w:r w:rsidRPr="00D21766">
        <w:rPr>
          <w:color w:val="000000"/>
        </w:rPr>
        <w:t>по возможности более полное освоение под жилую и общественную застройку территориальных резервов в границах населенных пунктов;</w:t>
      </w:r>
    </w:p>
    <w:p w:rsidR="007B17CC" w:rsidRPr="00D21766" w:rsidRDefault="007B17CC" w:rsidP="00F333E6">
      <w:pPr>
        <w:pStyle w:val="ListParagraph"/>
        <w:numPr>
          <w:ilvl w:val="0"/>
          <w:numId w:val="54"/>
        </w:numPr>
        <w:spacing w:line="360" w:lineRule="auto"/>
        <w:jc w:val="both"/>
        <w:rPr>
          <w:color w:val="000000"/>
        </w:rPr>
      </w:pPr>
      <w:r w:rsidRPr="00D21766">
        <w:rPr>
          <w:color w:val="000000"/>
        </w:rPr>
        <w:t>выбор направления и масштаба дальнейшего развития населенных пунктов с учетом комплексной оценки условий инженерно-строительных природоохранных и планировочных условий экономического и социального развития;</w:t>
      </w:r>
    </w:p>
    <w:p w:rsidR="007B17CC" w:rsidRPr="00D21766" w:rsidRDefault="007B17CC" w:rsidP="00F333E6">
      <w:pPr>
        <w:pStyle w:val="ListParagraph"/>
        <w:numPr>
          <w:ilvl w:val="0"/>
          <w:numId w:val="54"/>
        </w:numPr>
        <w:spacing w:line="360" w:lineRule="auto"/>
        <w:jc w:val="both"/>
        <w:rPr>
          <w:color w:val="000000"/>
        </w:rPr>
      </w:pPr>
      <w:r w:rsidRPr="00D21766">
        <w:rPr>
          <w:color w:val="000000"/>
        </w:rPr>
        <w:t>для упорядочения границ и земельных отношений необходимо разработать и утвердить границы всех населенных пунктов, включив в них необходимые территориальные резервы для развития селитебных и производственных зон.</w:t>
      </w:r>
    </w:p>
    <w:p w:rsidR="007B17CC" w:rsidRDefault="007B17CC" w:rsidP="006964AF">
      <w:pPr>
        <w:spacing w:line="360" w:lineRule="auto"/>
        <w:ind w:left="0" w:firstLine="567"/>
        <w:jc w:val="both"/>
        <w:rPr>
          <w:color w:val="000000"/>
        </w:rPr>
      </w:pPr>
    </w:p>
    <w:p w:rsidR="007B17CC" w:rsidRPr="00D21766" w:rsidRDefault="007B17CC" w:rsidP="00FB57A1">
      <w:pPr>
        <w:pStyle w:val="12"/>
      </w:pPr>
      <w:bookmarkStart w:id="13" w:name="_Toc502048258"/>
      <w:r w:rsidRPr="00D21766">
        <w:t>3.3.2  Функциональное зонирование территории</w:t>
      </w:r>
      <w:bookmarkEnd w:id="13"/>
    </w:p>
    <w:p w:rsidR="007B17CC" w:rsidRPr="00D21766" w:rsidRDefault="007B17CC" w:rsidP="00FB57A1">
      <w:pPr>
        <w:spacing w:before="0" w:after="0" w:line="360" w:lineRule="auto"/>
        <w:ind w:left="0" w:firstLine="567"/>
        <w:jc w:val="both"/>
      </w:pPr>
      <w:r w:rsidRPr="00D21766">
        <w:rPr>
          <w:b/>
          <w:bCs/>
        </w:rPr>
        <w:t xml:space="preserve">Функциональное зонирование </w:t>
      </w:r>
      <w:r w:rsidRPr="00D21766">
        <w:t>- является важнейшим инструментом управления территорией и ресурсами, позволяющим наилучшим образом обеспечивать выполнение стоящих задач на отдельных участках территории.</w:t>
      </w:r>
    </w:p>
    <w:p w:rsidR="007B17CC" w:rsidRPr="00D21766" w:rsidRDefault="007B17CC" w:rsidP="00FB57A1">
      <w:pPr>
        <w:autoSpaceDE w:val="0"/>
        <w:autoSpaceDN w:val="0"/>
        <w:adjustRightInd w:val="0"/>
        <w:spacing w:before="0" w:after="0" w:line="360" w:lineRule="auto"/>
        <w:ind w:left="0" w:firstLine="567"/>
        <w:jc w:val="both"/>
      </w:pPr>
      <w:r w:rsidRPr="00D21766">
        <w:t>Система функционального зонирования направлена на:</w:t>
      </w:r>
    </w:p>
    <w:p w:rsidR="007B17CC" w:rsidRPr="00D21766" w:rsidRDefault="007B17CC" w:rsidP="008A65C9">
      <w:pPr>
        <w:numPr>
          <w:ilvl w:val="0"/>
          <w:numId w:val="49"/>
        </w:numPr>
        <w:autoSpaceDE w:val="0"/>
        <w:autoSpaceDN w:val="0"/>
        <w:adjustRightInd w:val="0"/>
        <w:spacing w:before="0" w:after="0" w:line="360" w:lineRule="auto"/>
        <w:jc w:val="both"/>
      </w:pPr>
      <w:r w:rsidRPr="00D21766">
        <w:t>снижение антропогенного воздействия на природные комплексы за счет дифференцированной планировочной структуры и регулирования рекреационного воздействия;</w:t>
      </w:r>
    </w:p>
    <w:p w:rsidR="007B17CC" w:rsidRPr="00D21766" w:rsidRDefault="007B17CC" w:rsidP="008A65C9">
      <w:pPr>
        <w:numPr>
          <w:ilvl w:val="0"/>
          <w:numId w:val="49"/>
        </w:numPr>
        <w:autoSpaceDE w:val="0"/>
        <w:autoSpaceDN w:val="0"/>
        <w:adjustRightInd w:val="0"/>
        <w:spacing w:before="0" w:after="0" w:line="360" w:lineRule="auto"/>
        <w:jc w:val="both"/>
      </w:pPr>
      <w:r w:rsidRPr="00D21766">
        <w:t>создание системы отдыха, предполагающей свободу выбора рекреационных занятий;</w:t>
      </w:r>
    </w:p>
    <w:p w:rsidR="007B17CC" w:rsidRPr="00D21766" w:rsidRDefault="007B17CC" w:rsidP="008A65C9">
      <w:pPr>
        <w:numPr>
          <w:ilvl w:val="0"/>
          <w:numId w:val="49"/>
        </w:numPr>
        <w:autoSpaceDE w:val="0"/>
        <w:autoSpaceDN w:val="0"/>
        <w:adjustRightInd w:val="0"/>
        <w:spacing w:before="0" w:after="0" w:line="360" w:lineRule="auto"/>
        <w:jc w:val="both"/>
      </w:pPr>
      <w:r w:rsidRPr="00D21766">
        <w:t>устойчивое природно-хозяйственное развитие территории.</w:t>
      </w:r>
    </w:p>
    <w:p w:rsidR="007B17CC" w:rsidRPr="00D21766" w:rsidRDefault="007B17CC" w:rsidP="00FB57A1">
      <w:pPr>
        <w:spacing w:before="0" w:after="0" w:line="360" w:lineRule="auto"/>
        <w:ind w:left="0" w:firstLine="567"/>
        <w:jc w:val="both"/>
      </w:pPr>
      <w:r w:rsidRPr="00D21766">
        <w:t xml:space="preserve">Основной </w:t>
      </w:r>
      <w:r w:rsidRPr="00D21766">
        <w:rPr>
          <w:b/>
          <w:bCs/>
        </w:rPr>
        <w:t>задачей</w:t>
      </w:r>
      <w:r w:rsidRPr="00D21766">
        <w:t xml:space="preserve"> проекта территориального развития МО является формирование проектного функционального зонирования территории.</w:t>
      </w:r>
    </w:p>
    <w:p w:rsidR="007B17CC" w:rsidRPr="00D21766" w:rsidRDefault="007B17CC" w:rsidP="00FB57A1">
      <w:pPr>
        <w:spacing w:before="0" w:after="0" w:line="360" w:lineRule="auto"/>
        <w:ind w:left="0" w:firstLine="567"/>
        <w:jc w:val="both"/>
      </w:pPr>
      <w:r w:rsidRPr="00D21766">
        <w:rPr>
          <w:b/>
          <w:bCs/>
        </w:rPr>
        <w:t>Целью</w:t>
      </w:r>
      <w:r w:rsidRPr="00D21766">
        <w:t xml:space="preserve"> функционального зонирования является разделение территории на зоны различного функционального назначения, в пределах которых целесообразно размещать объекты тех или иных хозяйственных отраслей, резервировать площадки и территории для разных видов освоения, устанавливать определённый режим использования территории.</w:t>
      </w:r>
    </w:p>
    <w:p w:rsidR="007B17CC" w:rsidRPr="00D21766" w:rsidRDefault="007B17CC" w:rsidP="00FB57A1">
      <w:pPr>
        <w:spacing w:before="0" w:after="0" w:line="360" w:lineRule="auto"/>
        <w:ind w:left="0" w:firstLine="567"/>
        <w:jc w:val="both"/>
      </w:pPr>
      <w:r w:rsidRPr="00D21766">
        <w:t>Зонирование предлагается на основе комплексного анализа территории с учётом природных и техногенных планировочных ограничений, ресурсного потенциала территории (лесосырьевых, минерально-сырьевых и туристско-рекреационных ресурсов), а также проектной планировочной структуры территории. Зонирование территории МО формируется на основе сложившейся структуры функционального зонирования.</w:t>
      </w:r>
    </w:p>
    <w:p w:rsidR="007B17CC" w:rsidRPr="00A04ECD" w:rsidRDefault="007B17CC" w:rsidP="00FC5101">
      <w:pPr>
        <w:ind w:firstLine="567"/>
        <w:jc w:val="both"/>
        <w:rPr>
          <w:color w:val="FF0000"/>
          <w:highlight w:val="yellow"/>
        </w:rPr>
      </w:pPr>
    </w:p>
    <w:p w:rsidR="007B17CC" w:rsidRPr="006E4674" w:rsidRDefault="007B17CC" w:rsidP="00EA1BF5">
      <w:pPr>
        <w:pStyle w:val="12"/>
        <w:keepNext/>
        <w:spacing w:before="100" w:after="100" w:line="360" w:lineRule="auto"/>
      </w:pPr>
      <w:bookmarkStart w:id="14" w:name="_Toc502048259"/>
      <w:r w:rsidRPr="006E4674">
        <w:t>3.4 Социально-экономический потенциал</w:t>
      </w:r>
      <w:bookmarkEnd w:id="14"/>
    </w:p>
    <w:p w:rsidR="007B17CC" w:rsidRPr="006E4674" w:rsidRDefault="007B17CC" w:rsidP="00EA1BF5">
      <w:pPr>
        <w:pStyle w:val="12"/>
        <w:keepNext/>
        <w:spacing w:before="100" w:after="100" w:line="360" w:lineRule="auto"/>
      </w:pPr>
      <w:bookmarkStart w:id="15" w:name="_Toc502048260"/>
      <w:r w:rsidRPr="006E4674">
        <w:t>3.4.1 Население. Демографический потенциал. Трудовые ресурсы</w:t>
      </w:r>
      <w:bookmarkEnd w:id="15"/>
    </w:p>
    <w:p w:rsidR="007B17CC" w:rsidRPr="00EB7EB6" w:rsidRDefault="007B17CC" w:rsidP="00EB7EB6">
      <w:pPr>
        <w:spacing w:line="360" w:lineRule="auto"/>
        <w:ind w:left="0" w:firstLine="567"/>
        <w:jc w:val="both"/>
        <w:rPr>
          <w:color w:val="000000"/>
        </w:rPr>
      </w:pPr>
      <w:r w:rsidRPr="00EB7EB6">
        <w:rPr>
          <w:color w:val="000000"/>
        </w:rPr>
        <w:t xml:space="preserve">Из общего количества </w:t>
      </w:r>
      <w:r w:rsidRPr="00237ED2">
        <w:rPr>
          <w:b/>
          <w:bCs/>
          <w:i/>
          <w:iCs/>
          <w:color w:val="000000"/>
        </w:rPr>
        <w:t>населения</w:t>
      </w:r>
      <w:r w:rsidRPr="00EB7EB6">
        <w:rPr>
          <w:color w:val="000000"/>
        </w:rPr>
        <w:t xml:space="preserve"> – </w:t>
      </w:r>
      <w:r>
        <w:rPr>
          <w:color w:val="000000"/>
        </w:rPr>
        <w:t>835</w:t>
      </w:r>
      <w:r w:rsidRPr="00EB7EB6">
        <w:rPr>
          <w:color w:val="000000"/>
        </w:rPr>
        <w:t xml:space="preserve"> чел., население </w:t>
      </w:r>
      <w:r w:rsidRPr="00237ED2">
        <w:rPr>
          <w:b/>
          <w:bCs/>
          <w:i/>
          <w:iCs/>
          <w:color w:val="000000"/>
        </w:rPr>
        <w:t>моложе</w:t>
      </w:r>
      <w:r w:rsidRPr="00EB7EB6">
        <w:rPr>
          <w:color w:val="000000"/>
        </w:rPr>
        <w:t xml:space="preserve"> трудоспособного возраста составляет </w:t>
      </w:r>
      <w:r>
        <w:rPr>
          <w:color w:val="000000"/>
        </w:rPr>
        <w:t>112</w:t>
      </w:r>
      <w:r w:rsidRPr="00EB7EB6">
        <w:rPr>
          <w:color w:val="000000"/>
        </w:rPr>
        <w:t xml:space="preserve"> чел.</w:t>
      </w:r>
      <w:r>
        <w:rPr>
          <w:color w:val="000000"/>
        </w:rPr>
        <w:t xml:space="preserve"> (13,4 %)</w:t>
      </w:r>
      <w:r w:rsidRPr="00EB7EB6">
        <w:rPr>
          <w:color w:val="000000"/>
        </w:rPr>
        <w:t xml:space="preserve">, в </w:t>
      </w:r>
      <w:r w:rsidRPr="00237ED2">
        <w:rPr>
          <w:b/>
          <w:bCs/>
          <w:i/>
          <w:iCs/>
          <w:color w:val="000000"/>
        </w:rPr>
        <w:t>трудоспособном</w:t>
      </w:r>
      <w:r w:rsidRPr="00EB7EB6">
        <w:rPr>
          <w:color w:val="000000"/>
        </w:rPr>
        <w:t xml:space="preserve"> возрасте – </w:t>
      </w:r>
      <w:r>
        <w:rPr>
          <w:color w:val="000000"/>
        </w:rPr>
        <w:t>363</w:t>
      </w:r>
      <w:r w:rsidRPr="00EB7EB6">
        <w:rPr>
          <w:color w:val="000000"/>
        </w:rPr>
        <w:t xml:space="preserve"> чел</w:t>
      </w:r>
      <w:r>
        <w:rPr>
          <w:color w:val="000000"/>
        </w:rPr>
        <w:t>. (43,5 %)</w:t>
      </w:r>
      <w:r w:rsidRPr="00EB7EB6">
        <w:rPr>
          <w:color w:val="000000"/>
        </w:rPr>
        <w:t xml:space="preserve">, </w:t>
      </w:r>
      <w:r w:rsidRPr="00237ED2">
        <w:rPr>
          <w:b/>
          <w:bCs/>
          <w:i/>
          <w:iCs/>
          <w:color w:val="000000"/>
        </w:rPr>
        <w:t>старше</w:t>
      </w:r>
      <w:r w:rsidRPr="00EB7EB6">
        <w:rPr>
          <w:color w:val="000000"/>
        </w:rPr>
        <w:t xml:space="preserve"> трудоспособного возраста – </w:t>
      </w:r>
      <w:r>
        <w:rPr>
          <w:color w:val="000000"/>
        </w:rPr>
        <w:t>360</w:t>
      </w:r>
      <w:r w:rsidRPr="00EB7EB6">
        <w:rPr>
          <w:color w:val="000000"/>
        </w:rPr>
        <w:t xml:space="preserve"> чел.</w:t>
      </w:r>
      <w:r>
        <w:rPr>
          <w:color w:val="000000"/>
        </w:rPr>
        <w:t xml:space="preserve"> (43,1 %).</w:t>
      </w:r>
    </w:p>
    <w:p w:rsidR="007B17CC" w:rsidRPr="006E4674" w:rsidRDefault="007B17CC" w:rsidP="00C25A56">
      <w:pPr>
        <w:spacing w:line="360" w:lineRule="auto"/>
        <w:ind w:left="0" w:firstLine="567"/>
        <w:jc w:val="both"/>
        <w:rPr>
          <w:color w:val="000000"/>
        </w:rPr>
      </w:pPr>
      <w:r w:rsidRPr="006E4674">
        <w:rPr>
          <w:color w:val="000000"/>
        </w:rPr>
        <w:t>Соотношение мужчин и женщин составляет 46,0 % и 54,0 % (преобладает женское население).</w:t>
      </w:r>
    </w:p>
    <w:p w:rsidR="007B17CC" w:rsidRPr="006E4674" w:rsidRDefault="007B17CC" w:rsidP="00C25A56">
      <w:pPr>
        <w:spacing w:line="360" w:lineRule="auto"/>
        <w:ind w:left="0" w:firstLine="567"/>
        <w:jc w:val="both"/>
        <w:rPr>
          <w:color w:val="000000"/>
        </w:rPr>
      </w:pPr>
      <w:r w:rsidRPr="006E4674">
        <w:rPr>
          <w:color w:val="000000"/>
        </w:rPr>
        <w:t>Национальный состав населения сравнительно однороден. Большая часть приходится на долю русских (около 95 %), помимо встречаются и другие национальности.</w:t>
      </w:r>
    </w:p>
    <w:p w:rsidR="007B17CC" w:rsidRPr="006E4674" w:rsidRDefault="007B17CC" w:rsidP="00225486">
      <w:pPr>
        <w:pStyle w:val="NoSpacing"/>
        <w:numPr>
          <w:ilvl w:val="0"/>
          <w:numId w:val="0"/>
        </w:numPr>
        <w:spacing w:line="360" w:lineRule="auto"/>
        <w:ind w:firstLine="567"/>
        <w:jc w:val="both"/>
        <w:rPr>
          <w:color w:val="000000"/>
        </w:rPr>
      </w:pPr>
      <w:r w:rsidRPr="006E4674">
        <w:rPr>
          <w:color w:val="000000"/>
        </w:rPr>
        <w:t>Средняя продолжительность жизни населения МО составляет 67,5 года: мужчины – 62,5 года; женщины – 72,2 года. Преобладание женщин сохраняется в силу более ранней смертности мужчин.</w:t>
      </w:r>
    </w:p>
    <w:p w:rsidR="007B17CC" w:rsidRPr="006E4674" w:rsidRDefault="007B17CC" w:rsidP="00B72638">
      <w:pPr>
        <w:pStyle w:val="NoSpacing"/>
        <w:numPr>
          <w:ilvl w:val="0"/>
          <w:numId w:val="0"/>
        </w:numPr>
        <w:spacing w:line="360" w:lineRule="auto"/>
        <w:ind w:firstLine="567"/>
        <w:jc w:val="both"/>
        <w:rPr>
          <w:color w:val="000000"/>
        </w:rPr>
      </w:pPr>
      <w:r w:rsidRPr="006E4674">
        <w:rPr>
          <w:color w:val="000000"/>
        </w:rPr>
        <w:t>Демографическая ситуация, в целом, характеризуется отрицательным естественным приростом населения и миграционным оттоком.</w:t>
      </w:r>
    </w:p>
    <w:p w:rsidR="007B17CC" w:rsidRPr="006E4674" w:rsidRDefault="007B17CC" w:rsidP="00225486">
      <w:pPr>
        <w:pStyle w:val="NoSpacing"/>
        <w:numPr>
          <w:ilvl w:val="0"/>
          <w:numId w:val="0"/>
        </w:numPr>
        <w:spacing w:line="360" w:lineRule="auto"/>
        <w:ind w:firstLine="567"/>
        <w:jc w:val="both"/>
        <w:rPr>
          <w:color w:val="000000"/>
        </w:rPr>
      </w:pPr>
      <w:r w:rsidRPr="006E4674">
        <w:rPr>
          <w:color w:val="000000"/>
        </w:rPr>
        <w:t xml:space="preserve">В решении задачи </w:t>
      </w:r>
      <w:r w:rsidRPr="006E4674">
        <w:rPr>
          <w:b/>
          <w:bCs/>
          <w:color w:val="000000"/>
        </w:rPr>
        <w:t>оптимизации численности</w:t>
      </w:r>
      <w:r w:rsidRPr="006E4674">
        <w:rPr>
          <w:color w:val="000000"/>
        </w:rPr>
        <w:t xml:space="preserve"> населения для обеспечения стабильности и устойчивости социально-экономического развития важное  значение имеет учёт трудовых ресурсов, а особенно занятых, постоянно проживающих и работающих на территории.</w:t>
      </w:r>
    </w:p>
    <w:p w:rsidR="007B17CC" w:rsidRPr="006E4674" w:rsidRDefault="007B17CC" w:rsidP="00225486">
      <w:pPr>
        <w:pStyle w:val="NoSpacing"/>
        <w:numPr>
          <w:ilvl w:val="0"/>
          <w:numId w:val="0"/>
        </w:numPr>
        <w:spacing w:line="360" w:lineRule="auto"/>
        <w:ind w:firstLine="567"/>
        <w:jc w:val="both"/>
        <w:rPr>
          <w:color w:val="000000"/>
        </w:rPr>
      </w:pPr>
      <w:r w:rsidRPr="006E4674">
        <w:rPr>
          <w:color w:val="000000"/>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rsidR="007B17CC" w:rsidRPr="006E4674" w:rsidRDefault="007B17CC" w:rsidP="00225486">
      <w:pPr>
        <w:pStyle w:val="NoSpacing"/>
        <w:numPr>
          <w:ilvl w:val="0"/>
          <w:numId w:val="0"/>
        </w:numPr>
        <w:spacing w:line="360" w:lineRule="auto"/>
        <w:ind w:firstLine="567"/>
        <w:jc w:val="both"/>
        <w:rPr>
          <w:color w:val="000000"/>
        </w:rPr>
      </w:pPr>
      <w:r w:rsidRPr="006E4674">
        <w:rPr>
          <w:color w:val="000000"/>
        </w:rPr>
        <w:t xml:space="preserve">Число трудоспособного населения составляет </w:t>
      </w:r>
      <w:r>
        <w:rPr>
          <w:color w:val="000000"/>
        </w:rPr>
        <w:t>0,36</w:t>
      </w:r>
      <w:r w:rsidRPr="006E4674">
        <w:rPr>
          <w:color w:val="000000"/>
        </w:rPr>
        <w:t xml:space="preserve"> тыс. чел. (</w:t>
      </w:r>
      <w:r>
        <w:rPr>
          <w:color w:val="000000"/>
        </w:rPr>
        <w:t>43,5</w:t>
      </w:r>
      <w:r w:rsidRPr="006E4674">
        <w:rPr>
          <w:color w:val="000000"/>
        </w:rPr>
        <w:t xml:space="preserve"> % от численности населения). Имеется некоторая доля безработного числа населения</w:t>
      </w:r>
      <w:r>
        <w:rPr>
          <w:color w:val="000000"/>
        </w:rPr>
        <w:t xml:space="preserve"> (менее 1 %)</w:t>
      </w:r>
      <w:r w:rsidRPr="006E4674">
        <w:rPr>
          <w:color w:val="000000"/>
        </w:rPr>
        <w:t xml:space="preserve">. </w:t>
      </w:r>
    </w:p>
    <w:p w:rsidR="007B17CC" w:rsidRPr="006E4674" w:rsidRDefault="007B17CC" w:rsidP="00225486">
      <w:pPr>
        <w:spacing w:after="0" w:line="360" w:lineRule="auto"/>
        <w:ind w:left="0" w:firstLine="567"/>
        <w:jc w:val="both"/>
        <w:rPr>
          <w:color w:val="000000"/>
        </w:rPr>
      </w:pPr>
      <w:r w:rsidRPr="006E4674">
        <w:rPr>
          <w:color w:val="000000"/>
        </w:rPr>
        <w:t xml:space="preserve">Относительная занятость работников распределена </w:t>
      </w:r>
      <w:r w:rsidRPr="006E4674">
        <w:rPr>
          <w:b/>
          <w:bCs/>
          <w:color w:val="000000"/>
        </w:rPr>
        <w:t>по следующим видам экономической деятельности</w:t>
      </w:r>
      <w:r w:rsidRPr="006E4674">
        <w:rPr>
          <w:color w:val="000000"/>
        </w:rPr>
        <w:t>:</w:t>
      </w:r>
    </w:p>
    <w:p w:rsidR="007B17CC" w:rsidRPr="006E4674" w:rsidRDefault="007B17CC" w:rsidP="00C26D66">
      <w:pPr>
        <w:pStyle w:val="ListParagraph"/>
        <w:numPr>
          <w:ilvl w:val="0"/>
          <w:numId w:val="28"/>
        </w:numPr>
        <w:spacing w:before="0" w:after="0" w:line="360" w:lineRule="auto"/>
        <w:ind w:left="1134" w:firstLine="0"/>
        <w:jc w:val="both"/>
        <w:rPr>
          <w:color w:val="000000"/>
        </w:rPr>
      </w:pPr>
      <w:r w:rsidRPr="006E4674">
        <w:rPr>
          <w:color w:val="000000"/>
        </w:rPr>
        <w:t>общественное производство;</w:t>
      </w:r>
    </w:p>
    <w:p w:rsidR="007B17CC" w:rsidRPr="006E4674" w:rsidRDefault="007B17CC" w:rsidP="00C26D66">
      <w:pPr>
        <w:pStyle w:val="ListParagraph"/>
        <w:numPr>
          <w:ilvl w:val="0"/>
          <w:numId w:val="28"/>
        </w:numPr>
        <w:spacing w:before="0" w:after="0" w:line="360" w:lineRule="auto"/>
        <w:ind w:left="1134" w:firstLine="0"/>
        <w:jc w:val="both"/>
        <w:rPr>
          <w:color w:val="000000"/>
        </w:rPr>
      </w:pPr>
      <w:r w:rsidRPr="006E4674">
        <w:rPr>
          <w:color w:val="000000"/>
        </w:rPr>
        <w:t>образование;</w:t>
      </w:r>
    </w:p>
    <w:p w:rsidR="007B17CC" w:rsidRPr="006E4674" w:rsidRDefault="007B17CC" w:rsidP="00C26D66">
      <w:pPr>
        <w:pStyle w:val="ListParagraph"/>
        <w:numPr>
          <w:ilvl w:val="0"/>
          <w:numId w:val="28"/>
        </w:numPr>
        <w:spacing w:before="0" w:after="0" w:line="360" w:lineRule="auto"/>
        <w:ind w:left="1134" w:firstLine="0"/>
        <w:jc w:val="both"/>
        <w:rPr>
          <w:color w:val="000000"/>
        </w:rPr>
      </w:pPr>
      <w:r w:rsidRPr="006E4674">
        <w:rPr>
          <w:color w:val="000000"/>
        </w:rPr>
        <w:t>здравоохранение;</w:t>
      </w:r>
    </w:p>
    <w:p w:rsidR="007B17CC" w:rsidRPr="006E4674" w:rsidRDefault="007B17CC" w:rsidP="00C26D66">
      <w:pPr>
        <w:pStyle w:val="ListParagraph"/>
        <w:numPr>
          <w:ilvl w:val="0"/>
          <w:numId w:val="28"/>
        </w:numPr>
        <w:spacing w:before="0" w:after="0" w:line="360" w:lineRule="auto"/>
        <w:ind w:left="1134" w:firstLine="0"/>
        <w:jc w:val="both"/>
        <w:rPr>
          <w:color w:val="000000"/>
        </w:rPr>
      </w:pPr>
      <w:r w:rsidRPr="006E4674">
        <w:rPr>
          <w:color w:val="000000"/>
        </w:rPr>
        <w:t>культура и спорт;</w:t>
      </w:r>
    </w:p>
    <w:p w:rsidR="007B17CC" w:rsidRPr="006E4674" w:rsidRDefault="007B17CC" w:rsidP="00C26D66">
      <w:pPr>
        <w:pStyle w:val="ListParagraph"/>
        <w:numPr>
          <w:ilvl w:val="0"/>
          <w:numId w:val="28"/>
        </w:numPr>
        <w:spacing w:before="0" w:after="0" w:line="360" w:lineRule="auto"/>
        <w:ind w:left="1134" w:firstLine="0"/>
        <w:jc w:val="both"/>
        <w:rPr>
          <w:color w:val="000000"/>
        </w:rPr>
      </w:pPr>
      <w:r w:rsidRPr="006E4674">
        <w:rPr>
          <w:color w:val="000000"/>
        </w:rPr>
        <w:t>торговля;</w:t>
      </w:r>
    </w:p>
    <w:p w:rsidR="007B17CC" w:rsidRPr="006E4674" w:rsidRDefault="007B17CC" w:rsidP="00C26D66">
      <w:pPr>
        <w:pStyle w:val="ListParagraph"/>
        <w:numPr>
          <w:ilvl w:val="0"/>
          <w:numId w:val="28"/>
        </w:numPr>
        <w:spacing w:before="0" w:after="0" w:line="360" w:lineRule="auto"/>
        <w:ind w:left="1134" w:firstLine="0"/>
        <w:jc w:val="both"/>
        <w:rPr>
          <w:color w:val="000000"/>
        </w:rPr>
      </w:pPr>
      <w:r w:rsidRPr="006E4674">
        <w:rPr>
          <w:color w:val="000000"/>
        </w:rPr>
        <w:t>госуправление и коммунальная сфера;</w:t>
      </w:r>
    </w:p>
    <w:p w:rsidR="007B17CC" w:rsidRPr="006E4674" w:rsidRDefault="007B17CC" w:rsidP="00C26D66">
      <w:pPr>
        <w:pStyle w:val="ListParagraph"/>
        <w:numPr>
          <w:ilvl w:val="0"/>
          <w:numId w:val="28"/>
        </w:numPr>
        <w:spacing w:before="0" w:after="0" w:line="360" w:lineRule="auto"/>
        <w:ind w:left="1134" w:firstLine="0"/>
        <w:jc w:val="both"/>
        <w:rPr>
          <w:color w:val="000000"/>
        </w:rPr>
      </w:pPr>
      <w:r w:rsidRPr="006E4674">
        <w:rPr>
          <w:color w:val="000000"/>
        </w:rPr>
        <w:t>лесохозяйственная и лесозаготовительная деятельность.</w:t>
      </w:r>
    </w:p>
    <w:p w:rsidR="007B17CC" w:rsidRPr="006E4674" w:rsidRDefault="007B17CC" w:rsidP="00306E1C">
      <w:pPr>
        <w:spacing w:before="0" w:after="0" w:line="360" w:lineRule="auto"/>
        <w:jc w:val="both"/>
        <w:rPr>
          <w:color w:val="FF0000"/>
        </w:rPr>
      </w:pPr>
    </w:p>
    <w:p w:rsidR="007B17CC" w:rsidRPr="006E4674" w:rsidRDefault="007B17CC" w:rsidP="00225486">
      <w:pPr>
        <w:autoSpaceDE w:val="0"/>
        <w:autoSpaceDN w:val="0"/>
        <w:adjustRightInd w:val="0"/>
        <w:spacing w:line="360" w:lineRule="auto"/>
        <w:ind w:left="0" w:firstLine="567"/>
        <w:jc w:val="both"/>
        <w:rPr>
          <w:color w:val="000000"/>
        </w:rPr>
      </w:pPr>
      <w:r>
        <w:rPr>
          <w:color w:val="000000"/>
        </w:rPr>
        <w:t>Долю в структуре населения МО «Хаврогорское</w:t>
      </w:r>
      <w:r w:rsidRPr="006E4674">
        <w:rPr>
          <w:color w:val="000000"/>
        </w:rPr>
        <w:t>»  (</w:t>
      </w:r>
      <w:r>
        <w:rPr>
          <w:color w:val="000000"/>
        </w:rPr>
        <w:t xml:space="preserve">43,1 </w:t>
      </w:r>
      <w:r w:rsidRPr="006E4674">
        <w:rPr>
          <w:color w:val="000000"/>
        </w:rPr>
        <w:t xml:space="preserve">%) занимают пенсионеры, т.е. граждане нетрудоспособного возраста и не продолжающие трудовую деятельность. Достаточно большое количество жителей, достигнув пенсионного возраста или получив право на льготную пенсию, продолжают трудиться в организациях МО. </w:t>
      </w:r>
    </w:p>
    <w:p w:rsidR="007B17CC" w:rsidRPr="006E4674" w:rsidRDefault="007B17CC" w:rsidP="00225486">
      <w:pPr>
        <w:autoSpaceDE w:val="0"/>
        <w:autoSpaceDN w:val="0"/>
        <w:adjustRightInd w:val="0"/>
        <w:spacing w:line="360" w:lineRule="auto"/>
        <w:ind w:left="0" w:firstLine="567"/>
        <w:jc w:val="both"/>
        <w:rPr>
          <w:color w:val="000000"/>
        </w:rPr>
      </w:pPr>
      <w:r w:rsidRPr="006E4674">
        <w:rPr>
          <w:color w:val="000000"/>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w:t>
      </w:r>
    </w:p>
    <w:p w:rsidR="007B17CC" w:rsidRPr="006E4674" w:rsidRDefault="007B17CC" w:rsidP="00874D56">
      <w:pPr>
        <w:autoSpaceDE w:val="0"/>
        <w:autoSpaceDN w:val="0"/>
        <w:adjustRightInd w:val="0"/>
        <w:spacing w:line="360" w:lineRule="auto"/>
        <w:ind w:left="0" w:firstLine="567"/>
        <w:jc w:val="both"/>
        <w:rPr>
          <w:color w:val="000000"/>
        </w:rPr>
      </w:pPr>
      <w:r w:rsidRPr="006E4674">
        <w:rPr>
          <w:color w:val="000000"/>
        </w:rPr>
        <w:t xml:space="preserve"> С развалом экономики в  период перестройки, произошел  развал социальной инфраструктуры в деревне, обанкротилось ранее крупное сельскохозяйственное предприятие. </w:t>
      </w:r>
    </w:p>
    <w:p w:rsidR="007B17CC" w:rsidRPr="006E4674" w:rsidRDefault="007B17CC" w:rsidP="00B72638">
      <w:pPr>
        <w:pStyle w:val="NoSpacing"/>
        <w:numPr>
          <w:ilvl w:val="0"/>
          <w:numId w:val="0"/>
        </w:numPr>
        <w:spacing w:line="360" w:lineRule="auto"/>
        <w:ind w:firstLine="567"/>
        <w:jc w:val="both"/>
        <w:rPr>
          <w:color w:val="000000"/>
        </w:rPr>
      </w:pPr>
      <w:r w:rsidRPr="006E4674">
        <w:rPr>
          <w:color w:val="000000"/>
        </w:rPr>
        <w:t xml:space="preserve">К основным </w:t>
      </w:r>
      <w:r w:rsidRPr="006E4674">
        <w:rPr>
          <w:b/>
          <w:bCs/>
          <w:color w:val="000000"/>
        </w:rPr>
        <w:t>целям и задачам</w:t>
      </w:r>
      <w:r w:rsidRPr="006E4674">
        <w:rPr>
          <w:color w:val="000000"/>
        </w:rPr>
        <w:t xml:space="preserve"> в области демографической политики можно отнести:</w:t>
      </w:r>
    </w:p>
    <w:p w:rsidR="007B17CC" w:rsidRPr="006E4674" w:rsidRDefault="007B17CC" w:rsidP="00C26D66">
      <w:pPr>
        <w:pStyle w:val="NoSpacing"/>
        <w:numPr>
          <w:ilvl w:val="0"/>
          <w:numId w:val="17"/>
        </w:numPr>
        <w:spacing w:line="360" w:lineRule="auto"/>
        <w:ind w:left="1134" w:firstLine="0"/>
        <w:jc w:val="both"/>
        <w:rPr>
          <w:color w:val="000000"/>
        </w:rPr>
      </w:pPr>
      <w:r w:rsidRPr="006E4674">
        <w:rPr>
          <w:color w:val="000000"/>
        </w:rPr>
        <w:t>повышение рождаемости, снижение уровня смертности, укрепление семьи, здоровья, стимулирование квалифицированной трудовой миграции и, как следствие, стабилизация численности населения и создание предпосылок для демографического роста;</w:t>
      </w:r>
    </w:p>
    <w:p w:rsidR="007B17CC" w:rsidRPr="006E4674" w:rsidRDefault="007B17CC" w:rsidP="00C26D66">
      <w:pPr>
        <w:pStyle w:val="NoSpacing"/>
        <w:numPr>
          <w:ilvl w:val="0"/>
          <w:numId w:val="17"/>
        </w:numPr>
        <w:spacing w:line="360" w:lineRule="auto"/>
        <w:ind w:left="1134" w:firstLine="0"/>
        <w:jc w:val="both"/>
        <w:rPr>
          <w:color w:val="000000"/>
        </w:rPr>
      </w:pPr>
      <w:r w:rsidRPr="006E4674">
        <w:rPr>
          <w:color w:val="000000"/>
        </w:rPr>
        <w:t>стимулированию рождаемости будет способствовать укрепление института семьи, повышение легитимности  брачности, рост благосостояния населения, организация социальной защиты и материальной помощи молодым, многодетным и малообеспеченным семьям;</w:t>
      </w:r>
    </w:p>
    <w:p w:rsidR="007B17CC" w:rsidRPr="006E4674" w:rsidRDefault="007B17CC" w:rsidP="00C26D66">
      <w:pPr>
        <w:pStyle w:val="NoSpacing"/>
        <w:numPr>
          <w:ilvl w:val="0"/>
          <w:numId w:val="17"/>
        </w:numPr>
        <w:spacing w:line="360" w:lineRule="auto"/>
        <w:ind w:left="1134" w:firstLine="0"/>
        <w:jc w:val="both"/>
        <w:rPr>
          <w:color w:val="000000"/>
        </w:rPr>
      </w:pPr>
      <w:r w:rsidRPr="006E4674">
        <w:rPr>
          <w:color w:val="000000"/>
        </w:rPr>
        <w:t>в области снижения смертности основные направления должны быть связаны с предупреждением и снижением материнской и младенческой смертности, увеличением продолжительности жизни за счёт сокращения летальных исходов населения трудоспособного возраста от предотвратимых причин, улучшением качества жизни, созданием условий для укрепления здоровья и здорового образа жизни.</w:t>
      </w:r>
    </w:p>
    <w:p w:rsidR="007B17CC" w:rsidRPr="006E4674" w:rsidRDefault="007B17CC" w:rsidP="00554478">
      <w:pPr>
        <w:autoSpaceDE w:val="0"/>
        <w:autoSpaceDN w:val="0"/>
        <w:adjustRightInd w:val="0"/>
        <w:spacing w:line="360" w:lineRule="auto"/>
        <w:ind w:left="0" w:firstLine="567"/>
        <w:jc w:val="both"/>
        <w:rPr>
          <w:color w:val="000000"/>
        </w:rPr>
      </w:pPr>
      <w:r w:rsidRPr="006E4674">
        <w:rPr>
          <w:color w:val="000000"/>
        </w:rPr>
        <w:t xml:space="preserve">Главной  </w:t>
      </w:r>
      <w:r w:rsidRPr="006E4674">
        <w:rPr>
          <w:b/>
          <w:bCs/>
          <w:color w:val="000000"/>
        </w:rPr>
        <w:t>целью</w:t>
      </w:r>
      <w:r w:rsidRPr="006E4674">
        <w:rPr>
          <w:color w:val="000000"/>
        </w:rPr>
        <w:t xml:space="preserve"> программы социально-экономического развития муниципального образования </w:t>
      </w:r>
      <w:r>
        <w:rPr>
          <w:color w:val="000000"/>
        </w:rPr>
        <w:t>"Хаврогорское"</w:t>
      </w:r>
      <w:r w:rsidRPr="006E4674">
        <w:rPr>
          <w:color w:val="000000"/>
        </w:rPr>
        <w:t>  должно стать:</w:t>
      </w:r>
    </w:p>
    <w:p w:rsidR="007B17CC" w:rsidRPr="006E4674" w:rsidRDefault="007B17CC" w:rsidP="008A65C9">
      <w:pPr>
        <w:pStyle w:val="ListParagraph"/>
        <w:numPr>
          <w:ilvl w:val="0"/>
          <w:numId w:val="34"/>
        </w:numPr>
        <w:autoSpaceDE w:val="0"/>
        <w:autoSpaceDN w:val="0"/>
        <w:adjustRightInd w:val="0"/>
        <w:spacing w:line="360" w:lineRule="auto"/>
        <w:jc w:val="both"/>
        <w:rPr>
          <w:b/>
          <w:bCs/>
          <w:color w:val="000000"/>
        </w:rPr>
      </w:pPr>
      <w:r w:rsidRPr="006E4674">
        <w:rPr>
          <w:b/>
          <w:bCs/>
          <w:color w:val="000000"/>
        </w:rPr>
        <w:t xml:space="preserve">повышение качества и  уровня жизни населения, его занятости и самозанятости;    </w:t>
      </w:r>
    </w:p>
    <w:p w:rsidR="007B17CC" w:rsidRPr="006E4674" w:rsidRDefault="007B17CC" w:rsidP="008A65C9">
      <w:pPr>
        <w:pStyle w:val="ListParagraph"/>
        <w:numPr>
          <w:ilvl w:val="0"/>
          <w:numId w:val="34"/>
        </w:numPr>
        <w:autoSpaceDE w:val="0"/>
        <w:autoSpaceDN w:val="0"/>
        <w:adjustRightInd w:val="0"/>
        <w:spacing w:line="360" w:lineRule="auto"/>
        <w:jc w:val="both"/>
        <w:rPr>
          <w:b/>
          <w:bCs/>
          <w:color w:val="000000"/>
        </w:rPr>
      </w:pPr>
      <w:r w:rsidRPr="006E4674">
        <w:rPr>
          <w:b/>
          <w:bCs/>
          <w:color w:val="000000"/>
        </w:rPr>
        <w:t>развитие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6E4674">
        <w:rPr>
          <w:color w:val="000000"/>
        </w:rPr>
        <w:t>.</w:t>
      </w:r>
    </w:p>
    <w:p w:rsidR="007B17CC" w:rsidRPr="006E4674" w:rsidRDefault="007B17CC" w:rsidP="00554478">
      <w:pPr>
        <w:autoSpaceDE w:val="0"/>
        <w:autoSpaceDN w:val="0"/>
        <w:adjustRightInd w:val="0"/>
        <w:spacing w:line="360" w:lineRule="auto"/>
        <w:ind w:left="0" w:firstLine="567"/>
        <w:jc w:val="both"/>
        <w:rPr>
          <w:b/>
          <w:bCs/>
          <w:color w:val="000000"/>
        </w:rPr>
      </w:pPr>
    </w:p>
    <w:p w:rsidR="007B17CC" w:rsidRPr="006E4674" w:rsidRDefault="007B17CC" w:rsidP="00554478">
      <w:pPr>
        <w:autoSpaceDE w:val="0"/>
        <w:autoSpaceDN w:val="0"/>
        <w:adjustRightInd w:val="0"/>
        <w:spacing w:line="360" w:lineRule="auto"/>
        <w:ind w:left="0" w:firstLine="567"/>
        <w:jc w:val="both"/>
        <w:rPr>
          <w:b/>
          <w:bCs/>
          <w:color w:val="000000"/>
        </w:rPr>
      </w:pPr>
      <w:r w:rsidRPr="006E4674">
        <w:rPr>
          <w:b/>
          <w:bCs/>
          <w:color w:val="000000"/>
        </w:rPr>
        <w:t>При соблюдении условий повышения качества и уровня жизни населения на расчетный срок реализации генерального плана прогнозируется относительная стабилизация численности населения с незначительным ее уменьшением.</w:t>
      </w:r>
    </w:p>
    <w:p w:rsidR="007B17CC" w:rsidRPr="006E4674" w:rsidRDefault="007B17CC" w:rsidP="00554478">
      <w:pPr>
        <w:autoSpaceDE w:val="0"/>
        <w:autoSpaceDN w:val="0"/>
        <w:adjustRightInd w:val="0"/>
        <w:spacing w:line="360" w:lineRule="auto"/>
        <w:ind w:left="0" w:firstLine="567"/>
        <w:jc w:val="both"/>
        <w:rPr>
          <w:color w:val="000000"/>
        </w:rPr>
      </w:pPr>
      <w:r w:rsidRPr="006E4674">
        <w:rPr>
          <w:color w:val="000000"/>
        </w:rPr>
        <w:t xml:space="preserve">Уровень и качество жизни населения должны  рассматриваться как степень удовлетворения материальных и духовных потребностей людей, достигаемых  за счет </w:t>
      </w:r>
      <w:r w:rsidRPr="006E4674">
        <w:rPr>
          <w:b/>
          <w:bCs/>
          <w:color w:val="000000"/>
        </w:rPr>
        <w:t xml:space="preserve">создания экономических и материальных условий </w:t>
      </w:r>
      <w:r w:rsidRPr="006E4674">
        <w:rPr>
          <w:color w:val="000000"/>
        </w:rPr>
        <w:t>и возможностей, которые характеризуются соотношением уровня доходов и стоимости жизни.</w:t>
      </w:r>
    </w:p>
    <w:p w:rsidR="007B17CC" w:rsidRPr="006E4674" w:rsidRDefault="007B17CC" w:rsidP="00554478">
      <w:pPr>
        <w:autoSpaceDE w:val="0"/>
        <w:autoSpaceDN w:val="0"/>
        <w:adjustRightInd w:val="0"/>
        <w:spacing w:line="360" w:lineRule="auto"/>
        <w:ind w:left="0" w:firstLine="567"/>
        <w:jc w:val="both"/>
        <w:rPr>
          <w:b/>
          <w:bCs/>
          <w:color w:val="000000"/>
        </w:rPr>
      </w:pPr>
      <w:r w:rsidRPr="006E4674">
        <w:rPr>
          <w:b/>
          <w:bCs/>
          <w:color w:val="000000"/>
        </w:rPr>
        <w:t>Выводы:</w:t>
      </w:r>
    </w:p>
    <w:p w:rsidR="007B17CC" w:rsidRPr="006E4674" w:rsidRDefault="007B17CC" w:rsidP="00C26D66">
      <w:pPr>
        <w:numPr>
          <w:ilvl w:val="0"/>
          <w:numId w:val="51"/>
        </w:numPr>
        <w:autoSpaceDE w:val="0"/>
        <w:autoSpaceDN w:val="0"/>
        <w:adjustRightInd w:val="0"/>
        <w:spacing w:line="360" w:lineRule="auto"/>
        <w:ind w:left="567" w:firstLine="284"/>
        <w:jc w:val="both"/>
        <w:rPr>
          <w:color w:val="000000"/>
        </w:rPr>
      </w:pPr>
      <w:r w:rsidRPr="006E4674">
        <w:rPr>
          <w:color w:val="000000"/>
        </w:rPr>
        <w:t>несмотря на сокращение населения из-за естественной убыли, есть основание полагать, что при формировании процесса устойчивого функционирования муниципального образования и при проведении соответствующей инвестиционной политики изменится динамика численности населения в сторону ее стабилизации, с незначительным снижением численности населения к концу расчетного периода;</w:t>
      </w:r>
    </w:p>
    <w:p w:rsidR="007B17CC" w:rsidRPr="006E4674" w:rsidRDefault="007B17CC" w:rsidP="00C26D66">
      <w:pPr>
        <w:numPr>
          <w:ilvl w:val="0"/>
          <w:numId w:val="50"/>
        </w:numPr>
        <w:autoSpaceDE w:val="0"/>
        <w:autoSpaceDN w:val="0"/>
        <w:adjustRightInd w:val="0"/>
        <w:spacing w:line="360" w:lineRule="auto"/>
        <w:ind w:left="567" w:firstLine="284"/>
        <w:jc w:val="both"/>
        <w:rPr>
          <w:color w:val="000000"/>
        </w:rPr>
      </w:pPr>
      <w:r w:rsidRPr="006E4674">
        <w:rPr>
          <w:color w:val="000000"/>
        </w:rPr>
        <w:t>необходимо повышение доли занятых в сфере предоставления услуг и туристской сфере;</w:t>
      </w:r>
    </w:p>
    <w:p w:rsidR="007B17CC" w:rsidRPr="006E4674" w:rsidRDefault="007B17CC" w:rsidP="00C26D66">
      <w:pPr>
        <w:numPr>
          <w:ilvl w:val="0"/>
          <w:numId w:val="50"/>
        </w:numPr>
        <w:autoSpaceDE w:val="0"/>
        <w:autoSpaceDN w:val="0"/>
        <w:adjustRightInd w:val="0"/>
        <w:spacing w:line="360" w:lineRule="auto"/>
        <w:ind w:left="567" w:firstLine="284"/>
        <w:jc w:val="both"/>
        <w:rPr>
          <w:color w:val="000000"/>
        </w:rPr>
      </w:pPr>
      <w:r w:rsidRPr="006E4674">
        <w:rPr>
          <w:color w:val="000000"/>
        </w:rPr>
        <w:t>необходимо снижение численности трудоспособного населения, не занятого в экономике муниципального образования, решение проблемы массового отъезда людей на сторонние заработки в другие города и регионы, путем создания новых рабочих мест;</w:t>
      </w:r>
    </w:p>
    <w:p w:rsidR="007B17CC" w:rsidRPr="006E4674" w:rsidRDefault="007B17CC" w:rsidP="00C26D66">
      <w:pPr>
        <w:numPr>
          <w:ilvl w:val="0"/>
          <w:numId w:val="50"/>
        </w:numPr>
        <w:autoSpaceDE w:val="0"/>
        <w:autoSpaceDN w:val="0"/>
        <w:adjustRightInd w:val="0"/>
        <w:spacing w:line="360" w:lineRule="auto"/>
        <w:ind w:left="567" w:firstLine="284"/>
        <w:jc w:val="both"/>
        <w:rPr>
          <w:color w:val="000000"/>
        </w:rPr>
      </w:pPr>
      <w:r w:rsidRPr="006E4674">
        <w:rPr>
          <w:color w:val="000000"/>
        </w:rPr>
        <w:t>создание повышения производительности труда, что позволит оптимизировать структуру занятых в разных видах производства;</w:t>
      </w:r>
    </w:p>
    <w:p w:rsidR="007B17CC" w:rsidRPr="006E4674" w:rsidRDefault="007B17CC" w:rsidP="00C26D66">
      <w:pPr>
        <w:numPr>
          <w:ilvl w:val="0"/>
          <w:numId w:val="50"/>
        </w:numPr>
        <w:autoSpaceDE w:val="0"/>
        <w:autoSpaceDN w:val="0"/>
        <w:adjustRightInd w:val="0"/>
        <w:spacing w:line="360" w:lineRule="auto"/>
        <w:ind w:left="567" w:firstLine="284"/>
        <w:jc w:val="both"/>
        <w:rPr>
          <w:color w:val="000000"/>
        </w:rPr>
      </w:pPr>
      <w:r w:rsidRPr="006E4674">
        <w:rPr>
          <w:color w:val="000000"/>
        </w:rPr>
        <w:t>улучшение бытовых условий;</w:t>
      </w:r>
    </w:p>
    <w:p w:rsidR="007B17CC" w:rsidRPr="006E4674" w:rsidRDefault="007B17CC" w:rsidP="00C26D66">
      <w:pPr>
        <w:numPr>
          <w:ilvl w:val="0"/>
          <w:numId w:val="50"/>
        </w:numPr>
        <w:autoSpaceDE w:val="0"/>
        <w:autoSpaceDN w:val="0"/>
        <w:adjustRightInd w:val="0"/>
        <w:spacing w:line="360" w:lineRule="auto"/>
        <w:ind w:left="567" w:firstLine="284"/>
        <w:jc w:val="both"/>
        <w:rPr>
          <w:color w:val="000000"/>
        </w:rPr>
      </w:pPr>
      <w:r w:rsidRPr="006E4674">
        <w:rPr>
          <w:color w:val="000000"/>
        </w:rPr>
        <w:t>развитие малого и среднего предпринимательства;</w:t>
      </w:r>
    </w:p>
    <w:p w:rsidR="007B17CC" w:rsidRPr="006E4674" w:rsidRDefault="007B17CC" w:rsidP="00C26D66">
      <w:pPr>
        <w:numPr>
          <w:ilvl w:val="0"/>
          <w:numId w:val="50"/>
        </w:numPr>
        <w:autoSpaceDE w:val="0"/>
        <w:autoSpaceDN w:val="0"/>
        <w:adjustRightInd w:val="0"/>
        <w:spacing w:line="360" w:lineRule="auto"/>
        <w:ind w:left="567" w:firstLine="284"/>
        <w:jc w:val="both"/>
        <w:rPr>
          <w:color w:val="000000"/>
        </w:rPr>
      </w:pPr>
      <w:r w:rsidRPr="006E4674">
        <w:rPr>
          <w:color w:val="000000"/>
        </w:rPr>
        <w:t>обеспечение жителей социальным жильем.</w:t>
      </w:r>
    </w:p>
    <w:p w:rsidR="007B17CC" w:rsidRPr="00A04ECD" w:rsidRDefault="007B17CC" w:rsidP="00B2686D">
      <w:pPr>
        <w:autoSpaceDE w:val="0"/>
        <w:autoSpaceDN w:val="0"/>
        <w:adjustRightInd w:val="0"/>
        <w:spacing w:line="360" w:lineRule="auto"/>
        <w:ind w:left="0" w:firstLine="567"/>
        <w:jc w:val="both"/>
        <w:rPr>
          <w:color w:val="FF0000"/>
          <w:highlight w:val="yellow"/>
        </w:rPr>
      </w:pPr>
    </w:p>
    <w:p w:rsidR="007B17CC" w:rsidRPr="006E4674" w:rsidRDefault="007B17CC" w:rsidP="008E5DFA">
      <w:pPr>
        <w:pStyle w:val="12"/>
        <w:keepNext/>
        <w:spacing w:before="100" w:after="100"/>
        <w:rPr>
          <w:rStyle w:val="Strong"/>
          <w:rFonts w:ascii="Times New Roman" w:hAnsi="Times New Roman" w:cs="Times New Roman"/>
          <w:sz w:val="24"/>
          <w:szCs w:val="24"/>
        </w:rPr>
      </w:pPr>
      <w:bookmarkStart w:id="16" w:name="_Toc502048261"/>
      <w:r w:rsidRPr="006E4674">
        <w:t>3.4.2 Экономический потенциал территории</w:t>
      </w:r>
      <w:bookmarkEnd w:id="16"/>
    </w:p>
    <w:p w:rsidR="007B17CC" w:rsidRDefault="007B17CC" w:rsidP="00CD4630">
      <w:pPr>
        <w:spacing w:line="360" w:lineRule="auto"/>
        <w:ind w:left="0" w:firstLine="567"/>
        <w:jc w:val="both"/>
        <w:rPr>
          <w:color w:val="000000"/>
        </w:rPr>
      </w:pPr>
      <w:r w:rsidRPr="00CD4630">
        <w:rPr>
          <w:color w:val="000000"/>
        </w:rPr>
        <w:t xml:space="preserve">Основной ведущей отраслью является </w:t>
      </w:r>
      <w:r w:rsidRPr="00CD4630">
        <w:rPr>
          <w:b/>
          <w:bCs/>
          <w:i/>
          <w:iCs/>
          <w:color w:val="000000"/>
        </w:rPr>
        <w:t>агропромышленный</w:t>
      </w:r>
      <w:r w:rsidRPr="00CD4630">
        <w:rPr>
          <w:color w:val="000000"/>
        </w:rPr>
        <w:t xml:space="preserve"> комплекс. Данную отрасль на территории МО «Хаврогорское» осуществляет </w:t>
      </w:r>
      <w:r>
        <w:rPr>
          <w:color w:val="000000"/>
        </w:rPr>
        <w:t>с</w:t>
      </w:r>
      <w:r w:rsidRPr="00CD4630">
        <w:rPr>
          <w:color w:val="000000"/>
        </w:rPr>
        <w:t>ельскохозяйственное предприятие ЗАО « Хаврогорское»</w:t>
      </w:r>
      <w:r>
        <w:rPr>
          <w:color w:val="000000"/>
        </w:rPr>
        <w:t xml:space="preserve"> (животноводство, растениеводство, д. Часовня).</w:t>
      </w:r>
    </w:p>
    <w:p w:rsidR="007B17CC" w:rsidRPr="00CD4630" w:rsidRDefault="007B17CC" w:rsidP="00CD4630">
      <w:pPr>
        <w:spacing w:line="360" w:lineRule="auto"/>
        <w:ind w:left="0" w:firstLine="567"/>
        <w:jc w:val="both"/>
        <w:rPr>
          <w:color w:val="000000"/>
        </w:rPr>
      </w:pPr>
      <w:r>
        <w:rPr>
          <w:color w:val="000000"/>
        </w:rPr>
        <w:t>Помимо, свою деятельность на территории МО осуществляет предприятие ООО "АгроПингиш".</w:t>
      </w:r>
    </w:p>
    <w:p w:rsidR="007B17CC" w:rsidRPr="006E4674" w:rsidRDefault="007B17CC" w:rsidP="00F14F79">
      <w:pPr>
        <w:spacing w:line="360" w:lineRule="auto"/>
        <w:ind w:left="0" w:firstLine="567"/>
        <w:jc w:val="both"/>
        <w:rPr>
          <w:color w:val="000000"/>
        </w:rPr>
      </w:pPr>
      <w:r w:rsidRPr="006E4674">
        <w:rPr>
          <w:color w:val="000000"/>
        </w:rPr>
        <w:t xml:space="preserve">Уровень сельскохозяйственного производства в настоящее время </w:t>
      </w:r>
      <w:r>
        <w:rPr>
          <w:color w:val="000000"/>
        </w:rPr>
        <w:t xml:space="preserve">частично </w:t>
      </w:r>
      <w:r w:rsidRPr="006E4674">
        <w:rPr>
          <w:color w:val="000000"/>
        </w:rPr>
        <w:t xml:space="preserve"> удовлетворяет в полной мере потребности населения в продуктах питания. В соответствии с физиологической нормой, полностью (на 100 %) население обеспечивается только картофелем и цельным молоком собственного производства. По другим видам основной сельскохозяйственной продукции обеспеченность недостаточная. </w:t>
      </w:r>
    </w:p>
    <w:p w:rsidR="007B17CC" w:rsidRPr="00C64F0A" w:rsidRDefault="007B17CC" w:rsidP="00EE1E97">
      <w:pPr>
        <w:spacing w:line="360" w:lineRule="auto"/>
        <w:ind w:left="0" w:firstLine="567"/>
        <w:jc w:val="both"/>
        <w:rPr>
          <w:rStyle w:val="Strong"/>
          <w:rFonts w:ascii="Times New Roman" w:hAnsi="Times New Roman" w:cs="Times New Roman"/>
          <w:color w:val="000000"/>
          <w:sz w:val="24"/>
          <w:szCs w:val="24"/>
        </w:rPr>
      </w:pPr>
      <w:r w:rsidRPr="00D06FBF">
        <w:rPr>
          <w:rStyle w:val="Strong"/>
          <w:rFonts w:ascii="Times New Roman" w:hAnsi="Times New Roman" w:cs="Times New Roman"/>
          <w:color w:val="000000"/>
          <w:sz w:val="24"/>
          <w:szCs w:val="24"/>
        </w:rPr>
        <w:t xml:space="preserve">В «Схеме территориального планирования Архангельской области» выделяются пункты с устойчивым социально-экономическим развитием, для создания в них </w:t>
      </w:r>
      <w:r w:rsidRPr="00D06FBF">
        <w:rPr>
          <w:rStyle w:val="Strong"/>
          <w:rFonts w:ascii="Times New Roman" w:hAnsi="Times New Roman" w:cs="Times New Roman"/>
          <w:b/>
          <w:bCs/>
          <w:color w:val="000000"/>
          <w:sz w:val="24"/>
          <w:szCs w:val="24"/>
        </w:rPr>
        <w:t>центров по переработке сельскохозяйственной продукции</w:t>
      </w:r>
      <w:r w:rsidRPr="00D06FBF">
        <w:rPr>
          <w:rStyle w:val="Strong"/>
          <w:rFonts w:ascii="Times New Roman" w:hAnsi="Times New Roman" w:cs="Times New Roman"/>
          <w:color w:val="000000"/>
          <w:sz w:val="24"/>
          <w:szCs w:val="24"/>
        </w:rPr>
        <w:t>. Такими центрами, согласно Схеме, в МО "</w:t>
      </w:r>
      <w:r>
        <w:rPr>
          <w:rStyle w:val="Strong"/>
          <w:rFonts w:ascii="Times New Roman" w:hAnsi="Times New Roman" w:cs="Times New Roman"/>
          <w:color w:val="000000"/>
          <w:sz w:val="24"/>
          <w:szCs w:val="24"/>
        </w:rPr>
        <w:t xml:space="preserve">Хаврогорское" выделена д. Часовня </w:t>
      </w:r>
      <w:r w:rsidRPr="00D06FBF">
        <w:rPr>
          <w:rStyle w:val="Strong"/>
          <w:rFonts w:ascii="Times New Roman" w:hAnsi="Times New Roman" w:cs="Times New Roman"/>
          <w:color w:val="000000"/>
          <w:sz w:val="24"/>
          <w:szCs w:val="24"/>
        </w:rPr>
        <w:t xml:space="preserve">с созданием в </w:t>
      </w:r>
      <w:r>
        <w:rPr>
          <w:rStyle w:val="Strong"/>
          <w:rFonts w:ascii="Times New Roman" w:hAnsi="Times New Roman" w:cs="Times New Roman"/>
          <w:color w:val="000000"/>
          <w:sz w:val="24"/>
          <w:szCs w:val="24"/>
        </w:rPr>
        <w:t>нем</w:t>
      </w:r>
      <w:r w:rsidRPr="00D06FBF">
        <w:rPr>
          <w:rStyle w:val="Strong"/>
          <w:rFonts w:ascii="Times New Roman" w:hAnsi="Times New Roman" w:cs="Times New Roman"/>
          <w:color w:val="000000"/>
          <w:sz w:val="24"/>
          <w:szCs w:val="24"/>
        </w:rPr>
        <w:t xml:space="preserve"> сельскохозяйственных предприятий.</w:t>
      </w:r>
      <w:r>
        <w:rPr>
          <w:rStyle w:val="Strong"/>
          <w:rFonts w:ascii="Times New Roman" w:hAnsi="Times New Roman" w:cs="Times New Roman"/>
          <w:color w:val="000000"/>
          <w:sz w:val="24"/>
          <w:szCs w:val="24"/>
        </w:rPr>
        <w:t xml:space="preserve"> Таким образом на перспективу планируется </w:t>
      </w:r>
      <w:r w:rsidRPr="00EE1E97">
        <w:rPr>
          <w:rStyle w:val="Strong"/>
          <w:rFonts w:ascii="Times New Roman" w:hAnsi="Times New Roman" w:cs="Times New Roman"/>
          <w:b/>
          <w:bCs/>
          <w:i/>
          <w:iCs/>
          <w:color w:val="000000"/>
          <w:sz w:val="24"/>
          <w:szCs w:val="24"/>
        </w:rPr>
        <w:t>строительство</w:t>
      </w:r>
      <w:r>
        <w:rPr>
          <w:rStyle w:val="Strong"/>
          <w:rFonts w:ascii="Times New Roman" w:hAnsi="Times New Roman" w:cs="Times New Roman"/>
          <w:color w:val="000000"/>
          <w:sz w:val="24"/>
          <w:szCs w:val="24"/>
        </w:rPr>
        <w:t xml:space="preserve"> </w:t>
      </w:r>
      <w:r w:rsidRPr="00EE1E97">
        <w:rPr>
          <w:rStyle w:val="Strong"/>
          <w:rFonts w:ascii="Times New Roman" w:hAnsi="Times New Roman" w:cs="Times New Roman"/>
          <w:b/>
          <w:bCs/>
          <w:i/>
          <w:iCs/>
          <w:color w:val="000000"/>
          <w:sz w:val="24"/>
          <w:szCs w:val="24"/>
        </w:rPr>
        <w:t>животноводческого комплекса</w:t>
      </w:r>
      <w:r>
        <w:rPr>
          <w:rStyle w:val="Strong"/>
          <w:rFonts w:ascii="Times New Roman" w:hAnsi="Times New Roman" w:cs="Times New Roman"/>
          <w:color w:val="000000"/>
          <w:sz w:val="24"/>
          <w:szCs w:val="24"/>
        </w:rPr>
        <w:t xml:space="preserve"> КРС в </w:t>
      </w:r>
      <w:r w:rsidRPr="00EE1E97">
        <w:rPr>
          <w:rStyle w:val="Strong"/>
          <w:rFonts w:ascii="Times New Roman" w:hAnsi="Times New Roman" w:cs="Times New Roman"/>
          <w:b/>
          <w:bCs/>
          <w:i/>
          <w:iCs/>
          <w:color w:val="000000"/>
          <w:sz w:val="24"/>
          <w:szCs w:val="24"/>
        </w:rPr>
        <w:t>д. Часовня</w:t>
      </w:r>
      <w:r>
        <w:rPr>
          <w:rStyle w:val="Strong"/>
          <w:rFonts w:ascii="Times New Roman" w:hAnsi="Times New Roman" w:cs="Times New Roman"/>
          <w:color w:val="000000"/>
          <w:sz w:val="24"/>
          <w:szCs w:val="24"/>
        </w:rPr>
        <w:t xml:space="preserve"> на 480 голов КРС, а также </w:t>
      </w:r>
      <w:r w:rsidRPr="00EE1E97">
        <w:rPr>
          <w:rStyle w:val="Strong"/>
          <w:rFonts w:ascii="Times New Roman" w:hAnsi="Times New Roman" w:cs="Times New Roman"/>
          <w:b/>
          <w:bCs/>
          <w:i/>
          <w:iCs/>
          <w:color w:val="000000"/>
          <w:sz w:val="24"/>
          <w:szCs w:val="24"/>
        </w:rPr>
        <w:t>строительство</w:t>
      </w:r>
      <w:r>
        <w:rPr>
          <w:rStyle w:val="Strong"/>
          <w:rFonts w:ascii="Times New Roman" w:hAnsi="Times New Roman" w:cs="Times New Roman"/>
          <w:color w:val="000000"/>
          <w:sz w:val="24"/>
          <w:szCs w:val="24"/>
        </w:rPr>
        <w:t xml:space="preserve"> овощехранилища.</w:t>
      </w:r>
    </w:p>
    <w:p w:rsidR="007B17CC" w:rsidRPr="00D06FBF" w:rsidRDefault="007B17CC" w:rsidP="00EE1E97">
      <w:pPr>
        <w:pStyle w:val="BodyTextIndent"/>
        <w:ind w:firstLine="709"/>
        <w:rPr>
          <w:rStyle w:val="Strong"/>
          <w:rFonts w:ascii="Times New Roman" w:hAnsi="Times New Roman" w:cs="Times New Roman"/>
          <w:color w:val="000000"/>
          <w:sz w:val="24"/>
          <w:szCs w:val="24"/>
        </w:rPr>
      </w:pPr>
      <w:r w:rsidRPr="00D06FBF">
        <w:rPr>
          <w:color w:val="000000"/>
        </w:rPr>
        <w:t xml:space="preserve">Отнесение населённых пунктов  центрам переработки сельскохозяйственной продукции определяется, в первую очередь, ориентацией на межмуниципальный </w:t>
      </w:r>
      <w:r w:rsidRPr="00EE1E97">
        <w:rPr>
          <w:b/>
          <w:bCs/>
          <w:i/>
          <w:iCs/>
          <w:color w:val="000000"/>
        </w:rPr>
        <w:t>рынок сбыта,</w:t>
      </w:r>
      <w:r w:rsidRPr="00D06FBF">
        <w:rPr>
          <w:color w:val="000000"/>
        </w:rPr>
        <w:t xml:space="preserve"> наличием ёмкого местного рынка потребления, сложившейся производственной инфраструктурой и специализацией.</w:t>
      </w:r>
    </w:p>
    <w:p w:rsidR="007B17CC" w:rsidRPr="00D06FBF" w:rsidRDefault="007B17CC" w:rsidP="00EE1E97">
      <w:pPr>
        <w:autoSpaceDE w:val="0"/>
        <w:autoSpaceDN w:val="0"/>
        <w:adjustRightInd w:val="0"/>
        <w:spacing w:line="360" w:lineRule="auto"/>
        <w:ind w:left="0" w:firstLine="567"/>
        <w:jc w:val="both"/>
        <w:rPr>
          <w:color w:val="000000"/>
        </w:rPr>
      </w:pPr>
      <w:r w:rsidRPr="00D06FBF">
        <w:rPr>
          <w:color w:val="000000"/>
        </w:rPr>
        <w:t xml:space="preserve">Главными проблемами развития </w:t>
      </w:r>
      <w:r>
        <w:rPr>
          <w:color w:val="000000"/>
        </w:rPr>
        <w:t xml:space="preserve">для </w:t>
      </w:r>
      <w:r w:rsidRPr="00D06FBF">
        <w:rPr>
          <w:color w:val="000000"/>
        </w:rPr>
        <w:t>крестьянских хозяйств на территории МО  являются:</w:t>
      </w:r>
    </w:p>
    <w:p w:rsidR="007B17CC" w:rsidRPr="00D06FBF" w:rsidRDefault="007B17CC" w:rsidP="00C26D66">
      <w:pPr>
        <w:numPr>
          <w:ilvl w:val="1"/>
          <w:numId w:val="29"/>
        </w:numPr>
        <w:autoSpaceDE w:val="0"/>
        <w:autoSpaceDN w:val="0"/>
        <w:adjustRightInd w:val="0"/>
        <w:spacing w:before="0" w:after="0" w:line="360" w:lineRule="auto"/>
        <w:ind w:left="1134" w:firstLine="0"/>
        <w:jc w:val="both"/>
        <w:rPr>
          <w:color w:val="000000"/>
        </w:rPr>
      </w:pPr>
      <w:r>
        <w:rPr>
          <w:color w:val="000000"/>
        </w:rPr>
        <w:t xml:space="preserve">частичное </w:t>
      </w:r>
      <w:r w:rsidRPr="00D06FBF">
        <w:rPr>
          <w:color w:val="000000"/>
        </w:rPr>
        <w:t>отсутствие специалистов в области животноводства, низкая заработная плата работников;</w:t>
      </w:r>
    </w:p>
    <w:p w:rsidR="007B17CC" w:rsidRPr="00D06FBF" w:rsidRDefault="007B17CC" w:rsidP="00C26D66">
      <w:pPr>
        <w:numPr>
          <w:ilvl w:val="1"/>
          <w:numId w:val="29"/>
        </w:numPr>
        <w:autoSpaceDE w:val="0"/>
        <w:autoSpaceDN w:val="0"/>
        <w:adjustRightInd w:val="0"/>
        <w:spacing w:before="0" w:after="0" w:line="360" w:lineRule="auto"/>
        <w:ind w:left="1134" w:firstLine="0"/>
        <w:jc w:val="both"/>
        <w:rPr>
          <w:color w:val="000000"/>
        </w:rPr>
      </w:pPr>
      <w:r w:rsidRPr="00D06FBF">
        <w:rPr>
          <w:color w:val="000000"/>
        </w:rPr>
        <w:t>потеря некоторых сегментов рынка;</w:t>
      </w:r>
    </w:p>
    <w:p w:rsidR="007B17CC" w:rsidRPr="00D06FBF" w:rsidRDefault="007B17CC" w:rsidP="00C26D66">
      <w:pPr>
        <w:numPr>
          <w:ilvl w:val="1"/>
          <w:numId w:val="29"/>
        </w:numPr>
        <w:autoSpaceDE w:val="0"/>
        <w:autoSpaceDN w:val="0"/>
        <w:adjustRightInd w:val="0"/>
        <w:spacing w:before="0" w:after="0" w:line="360" w:lineRule="auto"/>
        <w:ind w:left="1134" w:firstLine="0"/>
        <w:jc w:val="both"/>
        <w:rPr>
          <w:color w:val="000000"/>
        </w:rPr>
      </w:pPr>
      <w:r w:rsidRPr="00D06FBF">
        <w:rPr>
          <w:color w:val="000000"/>
        </w:rPr>
        <w:t>присутствие на внутреннем рынке более дешевой продукции производителей с других территорий;</w:t>
      </w:r>
    </w:p>
    <w:p w:rsidR="007B17CC" w:rsidRPr="00D06FBF" w:rsidRDefault="007B17CC" w:rsidP="00C26D66">
      <w:pPr>
        <w:numPr>
          <w:ilvl w:val="1"/>
          <w:numId w:val="29"/>
        </w:numPr>
        <w:autoSpaceDE w:val="0"/>
        <w:autoSpaceDN w:val="0"/>
        <w:adjustRightInd w:val="0"/>
        <w:spacing w:before="0" w:after="0" w:line="360" w:lineRule="auto"/>
        <w:ind w:left="1134" w:firstLine="0"/>
        <w:jc w:val="both"/>
        <w:rPr>
          <w:color w:val="000000"/>
        </w:rPr>
      </w:pPr>
      <w:r w:rsidRPr="00D06FBF">
        <w:rPr>
          <w:color w:val="000000"/>
        </w:rPr>
        <w:t xml:space="preserve">незавершенность оформления собственности на земельные участки, выделенные в счет паев бывшим членам колхозных хозяйств.  </w:t>
      </w:r>
    </w:p>
    <w:p w:rsidR="007B17CC" w:rsidRDefault="007B17CC" w:rsidP="00EE1E97">
      <w:pPr>
        <w:keepNext/>
        <w:spacing w:line="360" w:lineRule="auto"/>
        <w:ind w:left="0" w:firstLine="567"/>
        <w:jc w:val="both"/>
        <w:rPr>
          <w:b/>
          <w:bCs/>
          <w:color w:val="000000"/>
        </w:rPr>
      </w:pPr>
    </w:p>
    <w:p w:rsidR="007B17CC" w:rsidRPr="00D06FBF" w:rsidRDefault="007B17CC" w:rsidP="00EE1E97">
      <w:pPr>
        <w:keepNext/>
        <w:spacing w:line="360" w:lineRule="auto"/>
        <w:ind w:left="0" w:firstLine="567"/>
        <w:jc w:val="both"/>
        <w:rPr>
          <w:b/>
          <w:bCs/>
          <w:color w:val="000000"/>
        </w:rPr>
      </w:pPr>
      <w:r w:rsidRPr="00D06FBF">
        <w:rPr>
          <w:b/>
          <w:bCs/>
          <w:color w:val="000000"/>
        </w:rPr>
        <w:t>Выводы:</w:t>
      </w:r>
    </w:p>
    <w:p w:rsidR="007B17CC" w:rsidRPr="00D06FBF" w:rsidRDefault="007B17CC" w:rsidP="00EE1E97">
      <w:pPr>
        <w:spacing w:line="360" w:lineRule="auto"/>
        <w:ind w:left="0" w:firstLine="567"/>
        <w:jc w:val="both"/>
        <w:rPr>
          <w:color w:val="000000"/>
        </w:rPr>
      </w:pPr>
      <w:r w:rsidRPr="00D06FBF">
        <w:rPr>
          <w:color w:val="000000"/>
        </w:rPr>
        <w:t xml:space="preserve">Важнейшими  </w:t>
      </w:r>
      <w:r w:rsidRPr="00D06FBF">
        <w:rPr>
          <w:b/>
          <w:bCs/>
          <w:color w:val="000000"/>
        </w:rPr>
        <w:t>направлениями</w:t>
      </w:r>
      <w:r w:rsidRPr="00D06FBF">
        <w:rPr>
          <w:color w:val="000000"/>
        </w:rPr>
        <w:t xml:space="preserve">  работы по </w:t>
      </w:r>
      <w:r w:rsidRPr="00D06FBF">
        <w:rPr>
          <w:b/>
          <w:bCs/>
          <w:color w:val="000000"/>
        </w:rPr>
        <w:t>развитию</w:t>
      </w:r>
      <w:r w:rsidRPr="00D06FBF">
        <w:rPr>
          <w:color w:val="000000"/>
        </w:rPr>
        <w:t xml:space="preserve"> сельского хозяйства являются:</w:t>
      </w:r>
    </w:p>
    <w:p w:rsidR="007B17CC" w:rsidRPr="00D06FBF" w:rsidRDefault="007B17CC" w:rsidP="00C26D66">
      <w:pPr>
        <w:pStyle w:val="ListParagraph"/>
        <w:numPr>
          <w:ilvl w:val="0"/>
          <w:numId w:val="31"/>
        </w:numPr>
        <w:spacing w:line="360" w:lineRule="auto"/>
        <w:ind w:left="1134" w:firstLine="0"/>
        <w:jc w:val="both"/>
        <w:rPr>
          <w:color w:val="000000"/>
        </w:rPr>
      </w:pPr>
      <w:r w:rsidRPr="00D06FBF">
        <w:rPr>
          <w:color w:val="000000"/>
        </w:rPr>
        <w:t>техническое перевооружение сельскохозяйственных предприятий, в том числе по производству продукции растениеводства;</w:t>
      </w:r>
    </w:p>
    <w:p w:rsidR="007B17CC" w:rsidRPr="00D06FBF" w:rsidRDefault="007B17CC" w:rsidP="00C26D66">
      <w:pPr>
        <w:pStyle w:val="ListParagraph"/>
        <w:numPr>
          <w:ilvl w:val="0"/>
          <w:numId w:val="30"/>
        </w:numPr>
        <w:spacing w:line="360" w:lineRule="auto"/>
        <w:ind w:left="1134" w:firstLine="0"/>
        <w:jc w:val="both"/>
        <w:rPr>
          <w:color w:val="000000"/>
        </w:rPr>
      </w:pPr>
      <w:r w:rsidRPr="00D06FBF">
        <w:rPr>
          <w:color w:val="000000"/>
        </w:rPr>
        <w:t>расширение рынков сбыта;</w:t>
      </w:r>
    </w:p>
    <w:p w:rsidR="007B17CC" w:rsidRPr="00D06FBF" w:rsidRDefault="007B17CC" w:rsidP="00C26D66">
      <w:pPr>
        <w:pStyle w:val="ListParagraph"/>
        <w:numPr>
          <w:ilvl w:val="0"/>
          <w:numId w:val="30"/>
        </w:numPr>
        <w:spacing w:line="360" w:lineRule="auto"/>
        <w:ind w:left="1134" w:firstLine="0"/>
        <w:jc w:val="both"/>
        <w:rPr>
          <w:color w:val="000000"/>
        </w:rPr>
      </w:pPr>
      <w:r w:rsidRPr="00D06FBF">
        <w:rPr>
          <w:color w:val="000000"/>
        </w:rPr>
        <w:t xml:space="preserve">расширение ассортимента производимой продукции </w:t>
      </w:r>
    </w:p>
    <w:p w:rsidR="007B17CC" w:rsidRPr="00D06FBF" w:rsidRDefault="007B17CC" w:rsidP="00C26D66">
      <w:pPr>
        <w:pStyle w:val="ListParagraph"/>
        <w:numPr>
          <w:ilvl w:val="0"/>
          <w:numId w:val="30"/>
        </w:numPr>
        <w:spacing w:line="360" w:lineRule="auto"/>
        <w:ind w:left="1134" w:firstLine="0"/>
        <w:jc w:val="both"/>
        <w:rPr>
          <w:color w:val="000000"/>
        </w:rPr>
      </w:pPr>
      <w:r w:rsidRPr="00D06FBF">
        <w:rPr>
          <w:color w:val="000000"/>
        </w:rPr>
        <w:t>создание и развитие  предприятий (форм малого бизнеса) по переработке сырья.</w:t>
      </w:r>
    </w:p>
    <w:p w:rsidR="007B17CC" w:rsidRPr="00E56C15" w:rsidRDefault="007B17CC" w:rsidP="007A63F2">
      <w:pPr>
        <w:spacing w:line="360" w:lineRule="auto"/>
        <w:jc w:val="both"/>
        <w:rPr>
          <w:color w:val="FF0000"/>
        </w:rPr>
      </w:pPr>
    </w:p>
    <w:p w:rsidR="007B17CC" w:rsidRPr="00CB00CF" w:rsidRDefault="007B17CC" w:rsidP="00CB00CF">
      <w:pPr>
        <w:spacing w:line="360" w:lineRule="auto"/>
        <w:ind w:left="0" w:firstLine="567"/>
        <w:jc w:val="both"/>
        <w:rPr>
          <w:color w:val="000000"/>
        </w:rPr>
      </w:pPr>
      <w:r w:rsidRPr="00E56C15">
        <w:rPr>
          <w:color w:val="000000"/>
        </w:rPr>
        <w:t xml:space="preserve">Главной </w:t>
      </w:r>
      <w:r w:rsidRPr="00EE1E97">
        <w:rPr>
          <w:b/>
          <w:bCs/>
          <w:i/>
          <w:iCs/>
          <w:color w:val="000000"/>
        </w:rPr>
        <w:t>профилирующей отраслью</w:t>
      </w:r>
      <w:r w:rsidRPr="00E56C15">
        <w:rPr>
          <w:color w:val="000000"/>
        </w:rPr>
        <w:t xml:space="preserve"> </w:t>
      </w:r>
      <w:r w:rsidRPr="00CB00CF">
        <w:rPr>
          <w:color w:val="000000"/>
        </w:rPr>
        <w:t xml:space="preserve">является </w:t>
      </w:r>
      <w:r w:rsidRPr="00EE1E97">
        <w:rPr>
          <w:b/>
          <w:bCs/>
          <w:i/>
          <w:iCs/>
          <w:color w:val="000000"/>
        </w:rPr>
        <w:t>лесная</w:t>
      </w:r>
      <w:r w:rsidRPr="00CB00CF">
        <w:rPr>
          <w:color w:val="000000"/>
        </w:rPr>
        <w:t>, она представлена предприятиями лесозаготовитель</w:t>
      </w:r>
      <w:r>
        <w:rPr>
          <w:color w:val="000000"/>
        </w:rPr>
        <w:t>ной и лесопильной промышленности</w:t>
      </w:r>
      <w:r w:rsidRPr="00CB00CF">
        <w:rPr>
          <w:color w:val="000000"/>
        </w:rPr>
        <w:t>.</w:t>
      </w:r>
    </w:p>
    <w:p w:rsidR="007B17CC" w:rsidRPr="00CB00CF" w:rsidRDefault="007B17CC" w:rsidP="007A63F2">
      <w:pPr>
        <w:spacing w:line="360" w:lineRule="auto"/>
        <w:ind w:left="0" w:firstLine="567"/>
        <w:jc w:val="both"/>
        <w:rPr>
          <w:color w:val="000000"/>
        </w:rPr>
      </w:pPr>
      <w:r w:rsidRPr="00CB00CF">
        <w:rPr>
          <w:color w:val="000000"/>
        </w:rPr>
        <w:t>В структуре лесопромышленного комплекса преобладает лесозаготовка. Из лесоп</w:t>
      </w:r>
      <w:r>
        <w:rPr>
          <w:color w:val="000000"/>
        </w:rPr>
        <w:t xml:space="preserve">ерерабатывающей промышленности </w:t>
      </w:r>
      <w:r w:rsidRPr="00CB00CF">
        <w:rPr>
          <w:color w:val="000000"/>
        </w:rPr>
        <w:t>есть предприятия по производству пиломатериалов.</w:t>
      </w:r>
    </w:p>
    <w:p w:rsidR="007B17CC" w:rsidRPr="00CB00CF" w:rsidRDefault="007B17CC" w:rsidP="00D21F6F">
      <w:pPr>
        <w:keepNext/>
        <w:spacing w:line="360" w:lineRule="auto"/>
        <w:ind w:left="0" w:firstLine="567"/>
        <w:jc w:val="both"/>
        <w:rPr>
          <w:b/>
          <w:bCs/>
          <w:color w:val="FF0000"/>
        </w:rPr>
      </w:pPr>
      <w:bookmarkStart w:id="17" w:name="_Toc262469900"/>
      <w:bookmarkStart w:id="18" w:name="_Toc374095131"/>
    </w:p>
    <w:p w:rsidR="007B17CC" w:rsidRPr="00CB00CF" w:rsidRDefault="007B17CC" w:rsidP="00D21F6F">
      <w:pPr>
        <w:keepNext/>
        <w:spacing w:line="360" w:lineRule="auto"/>
        <w:ind w:left="0" w:firstLine="567"/>
        <w:jc w:val="both"/>
        <w:rPr>
          <w:b/>
          <w:bCs/>
          <w:color w:val="000000"/>
        </w:rPr>
      </w:pPr>
      <w:r w:rsidRPr="00CB00CF">
        <w:rPr>
          <w:b/>
          <w:bCs/>
          <w:color w:val="000000"/>
        </w:rPr>
        <w:t>Малое и среднее предпринимательство</w:t>
      </w:r>
      <w:bookmarkEnd w:id="17"/>
      <w:bookmarkEnd w:id="18"/>
    </w:p>
    <w:p w:rsidR="007B17CC" w:rsidRPr="00CB00CF" w:rsidRDefault="007B17CC" w:rsidP="00D21F6F">
      <w:pPr>
        <w:spacing w:line="360" w:lineRule="auto"/>
        <w:ind w:left="0" w:firstLine="567"/>
        <w:jc w:val="both"/>
        <w:rPr>
          <w:color w:val="000000"/>
        </w:rPr>
      </w:pPr>
      <w:r w:rsidRPr="00CB00CF">
        <w:rPr>
          <w:color w:val="000000"/>
        </w:rPr>
        <w:t>Развитие малого и среднего предпринимательства в последние годы приобретает все большее социальное и экономическое значение, способствуя повышению благосостояния граждан, созданию новых рабочих мест, увеличению доходной части бюджета. Значимость малого и среднего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7B17CC" w:rsidRPr="00CB00CF" w:rsidRDefault="007B17CC" w:rsidP="00D21F6F">
      <w:pPr>
        <w:spacing w:line="360" w:lineRule="auto"/>
        <w:ind w:left="0" w:firstLine="567"/>
        <w:jc w:val="both"/>
        <w:rPr>
          <w:color w:val="000000"/>
        </w:rPr>
      </w:pPr>
      <w:r w:rsidRPr="00CB00CF">
        <w:rPr>
          <w:color w:val="000000"/>
        </w:rPr>
        <w:t>Малый и средний бизнес стал существенным фактором экономического развития.</w:t>
      </w:r>
    </w:p>
    <w:p w:rsidR="007B17CC" w:rsidRPr="00CB00CF" w:rsidRDefault="007B17CC" w:rsidP="00D21F6F">
      <w:pPr>
        <w:spacing w:line="360" w:lineRule="auto"/>
        <w:ind w:left="0" w:firstLine="567"/>
        <w:jc w:val="both"/>
        <w:rPr>
          <w:color w:val="000000"/>
        </w:rPr>
      </w:pPr>
      <w:r w:rsidRPr="00CB00CF">
        <w:rPr>
          <w:color w:val="000000"/>
        </w:rPr>
        <w:t>Малый бизнес охватывает различные сферы экономической деятельности. Для последних лет характерна тенденция стабильного увеличения числа занятых в этом секторе экономики. В условиях ликвидации ряда предприятий и, как следствие, увеличения числа безработных граждан, привлечение рабочей силы в этот сектор экономики обеспечивает решение проблемы занятости населения.</w:t>
      </w:r>
    </w:p>
    <w:p w:rsidR="007B17CC" w:rsidRPr="0090367C" w:rsidRDefault="007B17CC" w:rsidP="007A63F2">
      <w:pPr>
        <w:spacing w:line="360" w:lineRule="auto"/>
        <w:ind w:left="0" w:firstLine="567"/>
        <w:jc w:val="both"/>
        <w:rPr>
          <w:color w:val="000000"/>
        </w:rPr>
      </w:pPr>
      <w:r w:rsidRPr="00CB00CF">
        <w:rPr>
          <w:color w:val="000000"/>
        </w:rPr>
        <w:t>Следует отметить, что в бюджет муниципального образования кроме налогов дополнительно поступают денежные средства в виде платы за арендуемое субъектами малого и среднего предпринимательства муниципальное имущество и земельные участки.</w:t>
      </w:r>
    </w:p>
    <w:p w:rsidR="007B17CC" w:rsidRPr="00CB00CF" w:rsidRDefault="007B17CC" w:rsidP="007A63F2">
      <w:pPr>
        <w:spacing w:line="360" w:lineRule="auto"/>
        <w:ind w:left="0" w:firstLine="567"/>
        <w:jc w:val="both"/>
        <w:rPr>
          <w:color w:val="000000"/>
        </w:rPr>
      </w:pPr>
      <w:r w:rsidRPr="00CB00CF">
        <w:rPr>
          <w:b/>
          <w:bCs/>
          <w:color w:val="000000"/>
        </w:rPr>
        <w:t>Перспектива развития</w:t>
      </w:r>
      <w:r w:rsidRPr="00CB00CF">
        <w:rPr>
          <w:color w:val="000000"/>
        </w:rPr>
        <w:t xml:space="preserve"> промышленности связана со следующими направлениями:</w:t>
      </w:r>
    </w:p>
    <w:p w:rsidR="007B17CC" w:rsidRPr="00CB00CF" w:rsidRDefault="007B17CC" w:rsidP="00C26D66">
      <w:pPr>
        <w:pStyle w:val="ListParagraph"/>
        <w:numPr>
          <w:ilvl w:val="0"/>
          <w:numId w:val="42"/>
        </w:numPr>
        <w:spacing w:line="360" w:lineRule="auto"/>
        <w:ind w:left="1134" w:firstLine="0"/>
        <w:jc w:val="both"/>
        <w:rPr>
          <w:color w:val="000000"/>
        </w:rPr>
      </w:pPr>
      <w:r w:rsidRPr="00CB00CF">
        <w:rPr>
          <w:color w:val="000000"/>
        </w:rPr>
        <w:t>Стратегической целью промышленной политики является создание высокотехнологичного промышленного комплекса с эффективным механизмом функционирования, обеспечивающим экономическую самостоятельность, конкурентоспособность его продукции на российском и мировом рынках, достойный уровень качества жизни населения.</w:t>
      </w:r>
    </w:p>
    <w:p w:rsidR="007B17CC" w:rsidRPr="00CB00CF" w:rsidRDefault="007B17CC" w:rsidP="00C26D66">
      <w:pPr>
        <w:pStyle w:val="ListParagraph"/>
        <w:numPr>
          <w:ilvl w:val="0"/>
          <w:numId w:val="42"/>
        </w:numPr>
        <w:spacing w:line="360" w:lineRule="auto"/>
        <w:ind w:left="1134" w:firstLine="0"/>
        <w:jc w:val="both"/>
        <w:rPr>
          <w:color w:val="000000"/>
        </w:rPr>
      </w:pPr>
      <w:r w:rsidRPr="00CB00CF">
        <w:rPr>
          <w:color w:val="000000"/>
        </w:rPr>
        <w:t>Строительство промышленных объектов предлагается в специальных зонах. В проекте определены границы зон планируемого размещения объектов капитального строительства муниципального значения. Более детальная проработка вопроса связанного с категориями земель и с конкретным местом размещения объектов будет осуществляться на следующей стадии градостроительного проектирования: планировка территории (посредствам разработки проектов планировки и проектов межевания территорий).</w:t>
      </w:r>
    </w:p>
    <w:p w:rsidR="007B17CC" w:rsidRPr="00CB00CF" w:rsidRDefault="007B17CC" w:rsidP="00C26D66">
      <w:pPr>
        <w:pStyle w:val="ListParagraph"/>
        <w:numPr>
          <w:ilvl w:val="0"/>
          <w:numId w:val="18"/>
        </w:numPr>
        <w:spacing w:line="360" w:lineRule="auto"/>
        <w:ind w:left="1134" w:firstLine="0"/>
        <w:jc w:val="both"/>
        <w:rPr>
          <w:color w:val="000000"/>
        </w:rPr>
      </w:pPr>
      <w:r w:rsidRPr="00CB00CF">
        <w:rPr>
          <w:color w:val="000000"/>
        </w:rPr>
        <w:t xml:space="preserve">На территории МО существует несколько </w:t>
      </w:r>
      <w:r w:rsidRPr="00CB00CF">
        <w:rPr>
          <w:b/>
          <w:bCs/>
          <w:color w:val="000000"/>
        </w:rPr>
        <w:t xml:space="preserve">производственных площадок </w:t>
      </w:r>
      <w:r w:rsidRPr="00CB00CF">
        <w:rPr>
          <w:color w:val="000000"/>
        </w:rPr>
        <w:t>на закрытых ранее предприятиях, которые можно в дальнейшем использовать для инфраструктурного сектора, что позволит расширить количество рабочих мест в малом и среднем бизнесе.</w:t>
      </w:r>
    </w:p>
    <w:p w:rsidR="007B17CC" w:rsidRDefault="007B17CC" w:rsidP="00B2686D">
      <w:pPr>
        <w:spacing w:line="360" w:lineRule="auto"/>
        <w:jc w:val="both"/>
        <w:rPr>
          <w:color w:val="FF0000"/>
          <w:highlight w:val="yellow"/>
        </w:rPr>
      </w:pPr>
    </w:p>
    <w:p w:rsidR="007B17CC" w:rsidRPr="00A04ECD" w:rsidRDefault="007B17CC" w:rsidP="00B2686D">
      <w:pPr>
        <w:spacing w:line="360" w:lineRule="auto"/>
        <w:jc w:val="both"/>
        <w:rPr>
          <w:color w:val="FF0000"/>
          <w:highlight w:val="yellow"/>
        </w:rPr>
      </w:pPr>
    </w:p>
    <w:p w:rsidR="007B17CC" w:rsidRPr="00EB7EB6" w:rsidRDefault="007B17CC" w:rsidP="0080794D">
      <w:pPr>
        <w:pStyle w:val="12"/>
        <w:keepNext/>
        <w:spacing w:before="100" w:after="100" w:line="360" w:lineRule="auto"/>
      </w:pPr>
      <w:bookmarkStart w:id="19" w:name="_Toc502048262"/>
      <w:r w:rsidRPr="00EB7EB6">
        <w:t>3.5 Инженерно-транспортная инфраструктура</w:t>
      </w:r>
      <w:bookmarkEnd w:id="19"/>
    </w:p>
    <w:p w:rsidR="007B17CC" w:rsidRPr="00EB7EB6" w:rsidRDefault="007B17CC" w:rsidP="0080794D">
      <w:pPr>
        <w:pStyle w:val="12"/>
        <w:keepNext/>
        <w:spacing w:before="100" w:after="100" w:line="360" w:lineRule="auto"/>
      </w:pPr>
      <w:bookmarkStart w:id="20" w:name="_Toc502048263"/>
      <w:r w:rsidRPr="00EB7EB6">
        <w:t>Инженерная инфраструктура</w:t>
      </w:r>
      <w:bookmarkEnd w:id="20"/>
    </w:p>
    <w:p w:rsidR="007B17CC" w:rsidRPr="00EE1E97" w:rsidRDefault="007B17CC" w:rsidP="00D4258F">
      <w:pPr>
        <w:spacing w:line="360" w:lineRule="auto"/>
        <w:ind w:left="0" w:firstLine="567"/>
        <w:jc w:val="both"/>
        <w:rPr>
          <w:b/>
          <w:bCs/>
          <w:i/>
          <w:iCs/>
          <w:color w:val="000000"/>
        </w:rPr>
      </w:pPr>
      <w:r w:rsidRPr="00EB7EB6">
        <w:rPr>
          <w:color w:val="000000"/>
        </w:rPr>
        <w:t xml:space="preserve">Из объектов </w:t>
      </w:r>
      <w:r w:rsidRPr="00EE1E97">
        <w:rPr>
          <w:b/>
          <w:bCs/>
          <w:i/>
          <w:iCs/>
          <w:color w:val="000000"/>
        </w:rPr>
        <w:t>инженерной инфраструктуры</w:t>
      </w:r>
      <w:r w:rsidRPr="00EB7EB6">
        <w:rPr>
          <w:color w:val="000000"/>
        </w:rPr>
        <w:t xml:space="preserve"> на территории МО расположен ряд сетей (линейных сооружений) и объектов </w:t>
      </w:r>
      <w:r w:rsidRPr="00EE1E97">
        <w:rPr>
          <w:rStyle w:val="Strong"/>
          <w:rFonts w:ascii="Times New Roman" w:hAnsi="Times New Roman" w:cs="Times New Roman"/>
          <w:b/>
          <w:bCs/>
          <w:i/>
          <w:iCs/>
          <w:color w:val="000000"/>
          <w:sz w:val="24"/>
          <w:szCs w:val="24"/>
        </w:rPr>
        <w:t>энергетического</w:t>
      </w:r>
      <w:r w:rsidRPr="00EE1E97">
        <w:rPr>
          <w:b/>
          <w:bCs/>
          <w:i/>
          <w:iCs/>
          <w:color w:val="000000"/>
        </w:rPr>
        <w:t xml:space="preserve"> комплекса.</w:t>
      </w:r>
    </w:p>
    <w:p w:rsidR="007B17CC" w:rsidRPr="00EB7EB6" w:rsidRDefault="007B17CC" w:rsidP="00D4258F">
      <w:pPr>
        <w:spacing w:line="360" w:lineRule="auto"/>
        <w:ind w:left="0" w:firstLine="567"/>
        <w:jc w:val="both"/>
        <w:rPr>
          <w:color w:val="000000"/>
        </w:rPr>
      </w:pPr>
      <w:r w:rsidRPr="00EB7EB6">
        <w:rPr>
          <w:color w:val="000000"/>
        </w:rPr>
        <w:t xml:space="preserve">Объекты инженерной инфраструктуры </w:t>
      </w:r>
      <w:r w:rsidRPr="00EE1E97">
        <w:rPr>
          <w:rStyle w:val="Strong"/>
          <w:rFonts w:ascii="Times New Roman" w:hAnsi="Times New Roman" w:cs="Times New Roman"/>
          <w:b/>
          <w:bCs/>
          <w:i/>
          <w:iCs/>
          <w:color w:val="000000"/>
          <w:sz w:val="24"/>
          <w:szCs w:val="24"/>
        </w:rPr>
        <w:t>коммунального</w:t>
      </w:r>
      <w:r w:rsidRPr="00EB7EB6">
        <w:rPr>
          <w:color w:val="000000"/>
        </w:rPr>
        <w:t xml:space="preserve"> назначения (водоснабжение, водоотведение, теплоснабжение и др.) предназначены для жизнеобеспечения  населения и функционирования объектов.</w:t>
      </w:r>
    </w:p>
    <w:p w:rsidR="007B17CC" w:rsidRPr="00A04ECD" w:rsidRDefault="007B17CC" w:rsidP="00D4258F">
      <w:pPr>
        <w:spacing w:line="360" w:lineRule="auto"/>
        <w:ind w:left="0" w:firstLine="567"/>
        <w:jc w:val="both"/>
        <w:rPr>
          <w:b/>
          <w:bCs/>
          <w:color w:val="FF0000"/>
          <w:highlight w:val="yellow"/>
        </w:rPr>
      </w:pPr>
    </w:p>
    <w:p w:rsidR="007B17CC" w:rsidRPr="00346B05" w:rsidRDefault="007B17CC" w:rsidP="0080794D">
      <w:pPr>
        <w:keepNext/>
        <w:spacing w:line="360" w:lineRule="auto"/>
        <w:ind w:left="0" w:firstLine="567"/>
        <w:jc w:val="both"/>
        <w:rPr>
          <w:b/>
          <w:bCs/>
          <w:color w:val="000000"/>
        </w:rPr>
      </w:pPr>
      <w:r w:rsidRPr="00346B05">
        <w:rPr>
          <w:b/>
          <w:bCs/>
          <w:color w:val="000000"/>
        </w:rPr>
        <w:t>Электроснабжение.</w:t>
      </w:r>
    </w:p>
    <w:p w:rsidR="007B17CC" w:rsidRPr="00EE1E97" w:rsidRDefault="007B17CC" w:rsidP="00EE1E97">
      <w:pPr>
        <w:spacing w:line="360" w:lineRule="auto"/>
        <w:ind w:left="0" w:firstLine="567"/>
        <w:jc w:val="both"/>
        <w:rPr>
          <w:color w:val="000000"/>
        </w:rPr>
      </w:pPr>
      <w:r w:rsidRPr="00EE1E97">
        <w:rPr>
          <w:color w:val="000000"/>
        </w:rPr>
        <w:t>По территории МО "</w:t>
      </w:r>
      <w:r>
        <w:rPr>
          <w:color w:val="000000"/>
        </w:rPr>
        <w:t>Хаврогорское</w:t>
      </w:r>
      <w:r w:rsidRPr="00EE1E97">
        <w:rPr>
          <w:color w:val="000000"/>
        </w:rPr>
        <w:t xml:space="preserve">"  проходят линии электропередачи </w:t>
      </w:r>
      <w:r w:rsidRPr="00EE1E97">
        <w:rPr>
          <w:b/>
          <w:bCs/>
          <w:color w:val="000000"/>
        </w:rPr>
        <w:t>ВЛ-110 кВ, ВЛ-10 кВ</w:t>
      </w:r>
      <w:r w:rsidRPr="00EE1E97">
        <w:rPr>
          <w:color w:val="000000"/>
        </w:rPr>
        <w:t>, находящихся на балансе ОАО «МРСК «Северо-Запада».</w:t>
      </w:r>
    </w:p>
    <w:p w:rsidR="007B17CC" w:rsidRDefault="007B17CC" w:rsidP="003B7989">
      <w:pPr>
        <w:spacing w:line="360" w:lineRule="auto"/>
        <w:ind w:left="0" w:firstLine="567"/>
        <w:jc w:val="both"/>
        <w:rPr>
          <w:color w:val="000000"/>
        </w:rPr>
      </w:pPr>
      <w:r w:rsidRPr="00346B05">
        <w:rPr>
          <w:color w:val="000000"/>
        </w:rPr>
        <w:t>Распределение электроэнергии потребителям осуществляется через</w:t>
      </w:r>
      <w:r>
        <w:rPr>
          <w:color w:val="000000"/>
        </w:rPr>
        <w:t xml:space="preserve"> подстанцию 110/10 кВ ПС № 73 "Хаврогоры"</w:t>
      </w:r>
      <w:r w:rsidRPr="00346B05">
        <w:rPr>
          <w:color w:val="000000"/>
        </w:rPr>
        <w:t xml:space="preserve"> </w:t>
      </w:r>
      <w:r>
        <w:rPr>
          <w:color w:val="000000"/>
        </w:rPr>
        <w:t>(д. Кузнецовы, 1988 г., провод АС 95, мощность 5 МВт, трансформаторы 2 шт. - 2х2,5 МВА, загрузка 24 %).</w:t>
      </w:r>
    </w:p>
    <w:p w:rsidR="007B17CC" w:rsidRDefault="007B17CC" w:rsidP="00D268A7">
      <w:pPr>
        <w:spacing w:line="360" w:lineRule="auto"/>
        <w:ind w:left="0" w:firstLine="567"/>
        <w:jc w:val="center"/>
        <w:rPr>
          <w:color w:val="000000"/>
        </w:rPr>
      </w:pPr>
      <w:r>
        <w:rPr>
          <w:color w:val="000000"/>
        </w:rPr>
        <w:t>Характеристика подстанции ПС № 73 представлена в таблице:</w:t>
      </w:r>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2544"/>
        <w:gridCol w:w="1993"/>
        <w:gridCol w:w="2362"/>
        <w:gridCol w:w="1882"/>
      </w:tblGrid>
      <w:tr w:rsidR="007B17CC" w:rsidRPr="00ED23A5">
        <w:trPr>
          <w:tblHeader/>
          <w:jc w:val="center"/>
        </w:trPr>
        <w:tc>
          <w:tcPr>
            <w:tcW w:w="661" w:type="pct"/>
            <w:vAlign w:val="center"/>
          </w:tcPr>
          <w:p w:rsidR="007B17CC" w:rsidRPr="003C3D7D" w:rsidRDefault="007B17CC" w:rsidP="003C3D7D">
            <w:pPr>
              <w:spacing w:before="0" w:after="0" w:line="240" w:lineRule="auto"/>
              <w:ind w:left="0" w:right="-113"/>
              <w:rPr>
                <w:b/>
                <w:bCs/>
                <w:color w:val="000000"/>
                <w:lang w:eastAsia="ru-RU"/>
              </w:rPr>
            </w:pPr>
            <w:r w:rsidRPr="003C3D7D">
              <w:rPr>
                <w:b/>
                <w:bCs/>
                <w:color w:val="000000"/>
                <w:sz w:val="22"/>
                <w:szCs w:val="22"/>
                <w:lang w:eastAsia="ru-RU"/>
              </w:rPr>
              <w:t>№ ПС</w:t>
            </w:r>
          </w:p>
        </w:tc>
        <w:tc>
          <w:tcPr>
            <w:tcW w:w="1257" w:type="pct"/>
            <w:vAlign w:val="center"/>
          </w:tcPr>
          <w:p w:rsidR="007B17CC" w:rsidRPr="003C3D7D" w:rsidRDefault="007B17CC" w:rsidP="003C3D7D">
            <w:pPr>
              <w:spacing w:before="0" w:after="0" w:line="240" w:lineRule="auto"/>
              <w:ind w:left="0" w:right="-113"/>
              <w:rPr>
                <w:b/>
                <w:bCs/>
                <w:color w:val="000000"/>
                <w:lang w:eastAsia="ru-RU"/>
              </w:rPr>
            </w:pPr>
            <w:r w:rsidRPr="003C3D7D">
              <w:rPr>
                <w:b/>
                <w:bCs/>
                <w:color w:val="000000"/>
                <w:sz w:val="22"/>
                <w:szCs w:val="22"/>
                <w:lang w:eastAsia="ru-RU"/>
              </w:rPr>
              <w:t>Наименование ПС</w:t>
            </w:r>
          </w:p>
        </w:tc>
        <w:tc>
          <w:tcPr>
            <w:tcW w:w="985" w:type="pct"/>
            <w:vAlign w:val="center"/>
          </w:tcPr>
          <w:p w:rsidR="007B17CC" w:rsidRPr="003C3D7D" w:rsidRDefault="007B17CC" w:rsidP="003C3D7D">
            <w:pPr>
              <w:spacing w:before="0" w:after="0" w:line="240" w:lineRule="auto"/>
              <w:ind w:left="0" w:right="-113"/>
              <w:rPr>
                <w:b/>
                <w:bCs/>
                <w:color w:val="000000"/>
                <w:lang w:eastAsia="ru-RU"/>
              </w:rPr>
            </w:pPr>
            <w:r w:rsidRPr="003C3D7D">
              <w:rPr>
                <w:b/>
                <w:bCs/>
                <w:color w:val="000000"/>
                <w:sz w:val="22"/>
                <w:szCs w:val="22"/>
                <w:lang w:eastAsia="ru-RU"/>
              </w:rPr>
              <w:t>Напряжение</w:t>
            </w:r>
          </w:p>
        </w:tc>
        <w:tc>
          <w:tcPr>
            <w:tcW w:w="1167" w:type="pct"/>
            <w:vAlign w:val="center"/>
          </w:tcPr>
          <w:p w:rsidR="007B17CC" w:rsidRPr="003C3D7D" w:rsidRDefault="007B17CC" w:rsidP="003C3D7D">
            <w:pPr>
              <w:spacing w:before="0" w:after="0" w:line="240" w:lineRule="auto"/>
              <w:ind w:left="0" w:right="-113"/>
              <w:rPr>
                <w:b/>
                <w:bCs/>
                <w:color w:val="000000"/>
                <w:lang w:eastAsia="ru-RU"/>
              </w:rPr>
            </w:pPr>
            <w:r w:rsidRPr="003C3D7D">
              <w:rPr>
                <w:b/>
                <w:bCs/>
                <w:color w:val="000000"/>
                <w:sz w:val="22"/>
                <w:szCs w:val="22"/>
                <w:lang w:eastAsia="ru-RU"/>
              </w:rPr>
              <w:t>Мощность трансформаторов, МВА</w:t>
            </w:r>
          </w:p>
        </w:tc>
        <w:tc>
          <w:tcPr>
            <w:tcW w:w="930" w:type="pct"/>
            <w:vAlign w:val="center"/>
          </w:tcPr>
          <w:p w:rsidR="007B17CC" w:rsidRPr="003C3D7D" w:rsidRDefault="007B17CC" w:rsidP="003C3D7D">
            <w:pPr>
              <w:spacing w:before="0" w:after="0" w:line="240" w:lineRule="auto"/>
              <w:ind w:left="0" w:right="-113"/>
              <w:rPr>
                <w:b/>
                <w:bCs/>
                <w:color w:val="000000"/>
                <w:lang w:eastAsia="ru-RU"/>
              </w:rPr>
            </w:pPr>
            <w:r w:rsidRPr="003C3D7D">
              <w:rPr>
                <w:b/>
                <w:bCs/>
                <w:color w:val="000000"/>
                <w:sz w:val="22"/>
                <w:szCs w:val="22"/>
                <w:lang w:eastAsia="ru-RU"/>
              </w:rPr>
              <w:t>% загрузки трансформаторов</w:t>
            </w:r>
          </w:p>
        </w:tc>
      </w:tr>
      <w:tr w:rsidR="007B17CC" w:rsidRPr="00ED23A5">
        <w:trPr>
          <w:jc w:val="center"/>
        </w:trPr>
        <w:tc>
          <w:tcPr>
            <w:tcW w:w="661" w:type="pct"/>
          </w:tcPr>
          <w:p w:rsidR="007B17CC" w:rsidRPr="001216CE" w:rsidRDefault="007B17CC" w:rsidP="00D268A7">
            <w:pPr>
              <w:pStyle w:val="51"/>
            </w:pPr>
            <w:r w:rsidRPr="001216CE">
              <w:t>ПС-</w:t>
            </w:r>
            <w:r>
              <w:t>73</w:t>
            </w:r>
          </w:p>
        </w:tc>
        <w:tc>
          <w:tcPr>
            <w:tcW w:w="1257" w:type="pct"/>
          </w:tcPr>
          <w:p w:rsidR="007B17CC" w:rsidRPr="001216CE" w:rsidRDefault="007B17CC" w:rsidP="00D268A7">
            <w:pPr>
              <w:pStyle w:val="51"/>
            </w:pPr>
            <w:r>
              <w:t>Хаврогоры</w:t>
            </w:r>
          </w:p>
        </w:tc>
        <w:tc>
          <w:tcPr>
            <w:tcW w:w="985" w:type="pct"/>
          </w:tcPr>
          <w:p w:rsidR="007B17CC" w:rsidRPr="001216CE" w:rsidRDefault="007B17CC" w:rsidP="00D268A7">
            <w:pPr>
              <w:pStyle w:val="51"/>
            </w:pPr>
            <w:r>
              <w:t>110</w:t>
            </w:r>
            <w:r w:rsidRPr="001216CE">
              <w:t>/</w:t>
            </w:r>
            <w:r>
              <w:t>10</w:t>
            </w:r>
          </w:p>
        </w:tc>
        <w:tc>
          <w:tcPr>
            <w:tcW w:w="1167" w:type="pct"/>
          </w:tcPr>
          <w:p w:rsidR="007B17CC" w:rsidRPr="001216CE" w:rsidRDefault="007B17CC" w:rsidP="00D268A7">
            <w:pPr>
              <w:pStyle w:val="51"/>
            </w:pPr>
            <w:r>
              <w:t>2х2,5</w:t>
            </w:r>
          </w:p>
        </w:tc>
        <w:tc>
          <w:tcPr>
            <w:tcW w:w="930" w:type="pct"/>
          </w:tcPr>
          <w:p w:rsidR="007B17CC" w:rsidRPr="001216CE" w:rsidRDefault="007B17CC" w:rsidP="00D268A7">
            <w:pPr>
              <w:pStyle w:val="51"/>
            </w:pPr>
            <w:r>
              <w:t>32,0</w:t>
            </w:r>
          </w:p>
        </w:tc>
      </w:tr>
    </w:tbl>
    <w:p w:rsidR="007B17CC" w:rsidRDefault="007B17CC" w:rsidP="003B7989">
      <w:pPr>
        <w:spacing w:line="360" w:lineRule="auto"/>
        <w:ind w:left="0" w:firstLine="567"/>
        <w:jc w:val="both"/>
        <w:rPr>
          <w:color w:val="000000"/>
        </w:rPr>
      </w:pPr>
    </w:p>
    <w:p w:rsidR="007B17CC" w:rsidRPr="00346B05" w:rsidRDefault="007B17CC" w:rsidP="003B7989">
      <w:pPr>
        <w:spacing w:line="360" w:lineRule="auto"/>
        <w:ind w:left="0" w:firstLine="567"/>
        <w:jc w:val="both"/>
        <w:rPr>
          <w:color w:val="000000"/>
        </w:rPr>
      </w:pPr>
      <w:r w:rsidRPr="00346B05">
        <w:rPr>
          <w:color w:val="000000"/>
        </w:rPr>
        <w:t xml:space="preserve">Потребители </w:t>
      </w:r>
      <w:r>
        <w:rPr>
          <w:color w:val="000000"/>
        </w:rPr>
        <w:t>МО</w:t>
      </w:r>
      <w:r w:rsidRPr="00346B05">
        <w:rPr>
          <w:color w:val="000000"/>
        </w:rPr>
        <w:t xml:space="preserve"> получают электроэнергию через распределительные сети 10/0,4 кВ.</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7"/>
        <w:gridCol w:w="7994"/>
      </w:tblGrid>
      <w:tr w:rsidR="007B17CC" w:rsidRPr="00ED23A5">
        <w:tc>
          <w:tcPr>
            <w:tcW w:w="1387" w:type="dxa"/>
          </w:tcPr>
          <w:p w:rsidR="007B17CC" w:rsidRPr="00ED23A5" w:rsidRDefault="007B17CC" w:rsidP="00ED23A5">
            <w:pPr>
              <w:spacing w:line="240" w:lineRule="auto"/>
              <w:ind w:left="0"/>
              <w:jc w:val="center"/>
              <w:rPr>
                <w:b/>
                <w:bCs/>
                <w:sz w:val="22"/>
                <w:szCs w:val="22"/>
              </w:rPr>
            </w:pPr>
            <w:r w:rsidRPr="00ED23A5">
              <w:rPr>
                <w:b/>
                <w:bCs/>
                <w:sz w:val="22"/>
                <w:szCs w:val="22"/>
              </w:rPr>
              <w:t>№№ подстанции</w:t>
            </w:r>
          </w:p>
        </w:tc>
        <w:tc>
          <w:tcPr>
            <w:tcW w:w="7994" w:type="dxa"/>
          </w:tcPr>
          <w:p w:rsidR="007B17CC" w:rsidRPr="00ED23A5" w:rsidRDefault="007B17CC" w:rsidP="00ED23A5">
            <w:pPr>
              <w:spacing w:line="240" w:lineRule="auto"/>
              <w:ind w:left="0"/>
              <w:jc w:val="center"/>
              <w:rPr>
                <w:b/>
                <w:bCs/>
                <w:sz w:val="22"/>
                <w:szCs w:val="22"/>
              </w:rPr>
            </w:pPr>
            <w:r w:rsidRPr="00ED23A5">
              <w:rPr>
                <w:b/>
                <w:bCs/>
                <w:sz w:val="22"/>
                <w:szCs w:val="22"/>
              </w:rPr>
              <w:t>Наименование</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183</w:t>
            </w:r>
          </w:p>
        </w:tc>
        <w:tc>
          <w:tcPr>
            <w:tcW w:w="7994" w:type="dxa"/>
          </w:tcPr>
          <w:p w:rsidR="007B17CC" w:rsidRPr="00ED23A5" w:rsidRDefault="007B17CC" w:rsidP="00ED23A5">
            <w:pPr>
              <w:spacing w:line="240" w:lineRule="auto"/>
              <w:rPr>
                <w:sz w:val="22"/>
                <w:szCs w:val="22"/>
              </w:rPr>
            </w:pPr>
            <w:r w:rsidRPr="00ED23A5">
              <w:rPr>
                <w:sz w:val="22"/>
                <w:szCs w:val="22"/>
              </w:rPr>
              <w:t>Плёсо</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182</w:t>
            </w:r>
          </w:p>
        </w:tc>
        <w:tc>
          <w:tcPr>
            <w:tcW w:w="7994" w:type="dxa"/>
          </w:tcPr>
          <w:p w:rsidR="007B17CC" w:rsidRPr="00ED23A5" w:rsidRDefault="007B17CC" w:rsidP="00ED23A5">
            <w:pPr>
              <w:spacing w:line="240" w:lineRule="auto"/>
              <w:rPr>
                <w:sz w:val="22"/>
                <w:szCs w:val="22"/>
              </w:rPr>
            </w:pPr>
            <w:r w:rsidRPr="00ED23A5">
              <w:rPr>
                <w:sz w:val="22"/>
                <w:szCs w:val="22"/>
              </w:rPr>
              <w:t>Макары</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181</w:t>
            </w:r>
          </w:p>
        </w:tc>
        <w:tc>
          <w:tcPr>
            <w:tcW w:w="7994" w:type="dxa"/>
          </w:tcPr>
          <w:p w:rsidR="007B17CC" w:rsidRPr="00ED23A5" w:rsidRDefault="007B17CC" w:rsidP="00ED23A5">
            <w:pPr>
              <w:spacing w:line="240" w:lineRule="auto"/>
              <w:rPr>
                <w:sz w:val="22"/>
                <w:szCs w:val="22"/>
              </w:rPr>
            </w:pPr>
            <w:r w:rsidRPr="00ED23A5">
              <w:rPr>
                <w:sz w:val="22"/>
                <w:szCs w:val="22"/>
              </w:rPr>
              <w:t>Басалиха</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180</w:t>
            </w:r>
          </w:p>
        </w:tc>
        <w:tc>
          <w:tcPr>
            <w:tcW w:w="7994" w:type="dxa"/>
          </w:tcPr>
          <w:p w:rsidR="007B17CC" w:rsidRPr="00ED23A5" w:rsidRDefault="007B17CC" w:rsidP="00ED23A5">
            <w:pPr>
              <w:spacing w:line="240" w:lineRule="auto"/>
              <w:rPr>
                <w:sz w:val="22"/>
                <w:szCs w:val="22"/>
              </w:rPr>
            </w:pPr>
            <w:r w:rsidRPr="00ED23A5">
              <w:rPr>
                <w:sz w:val="22"/>
                <w:szCs w:val="22"/>
              </w:rPr>
              <w:t>Ивановы</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179</w:t>
            </w:r>
          </w:p>
        </w:tc>
        <w:tc>
          <w:tcPr>
            <w:tcW w:w="7994" w:type="dxa"/>
          </w:tcPr>
          <w:p w:rsidR="007B17CC" w:rsidRPr="00ED23A5" w:rsidRDefault="007B17CC" w:rsidP="00ED23A5">
            <w:pPr>
              <w:spacing w:line="240" w:lineRule="auto"/>
              <w:rPr>
                <w:sz w:val="22"/>
                <w:szCs w:val="22"/>
              </w:rPr>
            </w:pPr>
            <w:r w:rsidRPr="00ED23A5">
              <w:rPr>
                <w:sz w:val="22"/>
                <w:szCs w:val="22"/>
              </w:rPr>
              <w:t>Кручинины</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178</w:t>
            </w:r>
          </w:p>
        </w:tc>
        <w:tc>
          <w:tcPr>
            <w:tcW w:w="7994" w:type="dxa"/>
          </w:tcPr>
          <w:p w:rsidR="007B17CC" w:rsidRPr="00ED23A5" w:rsidRDefault="007B17CC" w:rsidP="00ED23A5">
            <w:pPr>
              <w:spacing w:line="240" w:lineRule="auto"/>
              <w:rPr>
                <w:sz w:val="22"/>
                <w:szCs w:val="22"/>
              </w:rPr>
            </w:pPr>
            <w:r w:rsidRPr="00ED23A5">
              <w:rPr>
                <w:sz w:val="22"/>
                <w:szCs w:val="22"/>
              </w:rPr>
              <w:t>Погост                                   (находится в Хаврогорах)</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177</w:t>
            </w:r>
          </w:p>
        </w:tc>
        <w:tc>
          <w:tcPr>
            <w:tcW w:w="7994" w:type="dxa"/>
          </w:tcPr>
          <w:p w:rsidR="007B17CC" w:rsidRPr="00ED23A5" w:rsidRDefault="007B17CC" w:rsidP="00ED23A5">
            <w:pPr>
              <w:spacing w:line="240" w:lineRule="auto"/>
              <w:rPr>
                <w:sz w:val="22"/>
                <w:szCs w:val="22"/>
              </w:rPr>
            </w:pPr>
            <w:r w:rsidRPr="00ED23A5">
              <w:rPr>
                <w:sz w:val="22"/>
                <w:szCs w:val="22"/>
              </w:rPr>
              <w:t>Конокса</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151</w:t>
            </w:r>
          </w:p>
        </w:tc>
        <w:tc>
          <w:tcPr>
            <w:tcW w:w="7994" w:type="dxa"/>
          </w:tcPr>
          <w:p w:rsidR="007B17CC" w:rsidRPr="00ED23A5" w:rsidRDefault="007B17CC" w:rsidP="00ED23A5">
            <w:pPr>
              <w:spacing w:line="240" w:lineRule="auto"/>
              <w:rPr>
                <w:sz w:val="22"/>
                <w:szCs w:val="22"/>
              </w:rPr>
            </w:pPr>
            <w:r w:rsidRPr="00ED23A5">
              <w:rPr>
                <w:sz w:val="22"/>
                <w:szCs w:val="22"/>
              </w:rPr>
              <w:t>Ферма                                  (находится у дер. Сухие)</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152</w:t>
            </w:r>
          </w:p>
        </w:tc>
        <w:tc>
          <w:tcPr>
            <w:tcW w:w="7994" w:type="dxa"/>
          </w:tcPr>
          <w:p w:rsidR="007B17CC" w:rsidRPr="00ED23A5" w:rsidRDefault="007B17CC" w:rsidP="00ED23A5">
            <w:pPr>
              <w:spacing w:line="240" w:lineRule="auto"/>
              <w:rPr>
                <w:sz w:val="22"/>
                <w:szCs w:val="22"/>
              </w:rPr>
            </w:pPr>
            <w:r w:rsidRPr="00ED23A5">
              <w:rPr>
                <w:sz w:val="22"/>
                <w:szCs w:val="22"/>
              </w:rPr>
              <w:t>Сухие</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153</w:t>
            </w:r>
          </w:p>
        </w:tc>
        <w:tc>
          <w:tcPr>
            <w:tcW w:w="7994" w:type="dxa"/>
          </w:tcPr>
          <w:p w:rsidR="007B17CC" w:rsidRPr="00ED23A5" w:rsidRDefault="007B17CC" w:rsidP="00ED23A5">
            <w:pPr>
              <w:spacing w:line="240" w:lineRule="auto"/>
              <w:rPr>
                <w:sz w:val="22"/>
                <w:szCs w:val="22"/>
              </w:rPr>
            </w:pPr>
            <w:r w:rsidRPr="00ED23A5">
              <w:rPr>
                <w:sz w:val="22"/>
                <w:szCs w:val="22"/>
              </w:rPr>
              <w:t>Гараж</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154</w:t>
            </w:r>
          </w:p>
        </w:tc>
        <w:tc>
          <w:tcPr>
            <w:tcW w:w="7994" w:type="dxa"/>
          </w:tcPr>
          <w:p w:rsidR="007B17CC" w:rsidRPr="00ED23A5" w:rsidRDefault="007B17CC" w:rsidP="00ED23A5">
            <w:pPr>
              <w:spacing w:line="240" w:lineRule="auto"/>
              <w:rPr>
                <w:sz w:val="22"/>
                <w:szCs w:val="22"/>
              </w:rPr>
            </w:pPr>
            <w:r w:rsidRPr="00ED23A5">
              <w:rPr>
                <w:sz w:val="22"/>
                <w:szCs w:val="22"/>
              </w:rPr>
              <w:t>Часовня</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155</w:t>
            </w:r>
          </w:p>
        </w:tc>
        <w:tc>
          <w:tcPr>
            <w:tcW w:w="7994" w:type="dxa"/>
          </w:tcPr>
          <w:p w:rsidR="007B17CC" w:rsidRPr="00ED23A5" w:rsidRDefault="007B17CC" w:rsidP="00ED23A5">
            <w:pPr>
              <w:spacing w:line="240" w:lineRule="auto"/>
              <w:rPr>
                <w:sz w:val="22"/>
                <w:szCs w:val="22"/>
              </w:rPr>
            </w:pPr>
            <w:r w:rsidRPr="00ED23A5">
              <w:rPr>
                <w:sz w:val="22"/>
                <w:szCs w:val="22"/>
              </w:rPr>
              <w:t>Кокарево</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156</w:t>
            </w:r>
          </w:p>
        </w:tc>
        <w:tc>
          <w:tcPr>
            <w:tcW w:w="7994" w:type="dxa"/>
          </w:tcPr>
          <w:p w:rsidR="007B17CC" w:rsidRPr="00ED23A5" w:rsidRDefault="007B17CC" w:rsidP="00ED23A5">
            <w:pPr>
              <w:spacing w:line="240" w:lineRule="auto"/>
              <w:rPr>
                <w:sz w:val="22"/>
                <w:szCs w:val="22"/>
              </w:rPr>
            </w:pPr>
            <w:r w:rsidRPr="00ED23A5">
              <w:rPr>
                <w:sz w:val="22"/>
                <w:szCs w:val="22"/>
              </w:rPr>
              <w:t>Низ</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157</w:t>
            </w:r>
          </w:p>
        </w:tc>
        <w:tc>
          <w:tcPr>
            <w:tcW w:w="7994" w:type="dxa"/>
          </w:tcPr>
          <w:p w:rsidR="007B17CC" w:rsidRPr="00ED23A5" w:rsidRDefault="007B17CC" w:rsidP="00ED23A5">
            <w:pPr>
              <w:spacing w:line="240" w:lineRule="auto"/>
              <w:rPr>
                <w:sz w:val="22"/>
                <w:szCs w:val="22"/>
              </w:rPr>
            </w:pPr>
            <w:r w:rsidRPr="00ED23A5">
              <w:rPr>
                <w:sz w:val="22"/>
                <w:szCs w:val="22"/>
              </w:rPr>
              <w:t>Первомайская</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158</w:t>
            </w:r>
          </w:p>
        </w:tc>
        <w:tc>
          <w:tcPr>
            <w:tcW w:w="7994" w:type="dxa"/>
          </w:tcPr>
          <w:p w:rsidR="007B17CC" w:rsidRPr="00ED23A5" w:rsidRDefault="007B17CC" w:rsidP="00ED23A5">
            <w:pPr>
              <w:spacing w:line="240" w:lineRule="auto"/>
              <w:rPr>
                <w:sz w:val="22"/>
                <w:szCs w:val="22"/>
              </w:rPr>
            </w:pPr>
            <w:r w:rsidRPr="00ED23A5">
              <w:rPr>
                <w:sz w:val="22"/>
                <w:szCs w:val="22"/>
              </w:rPr>
              <w:t>Фелово</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159</w:t>
            </w:r>
          </w:p>
        </w:tc>
        <w:tc>
          <w:tcPr>
            <w:tcW w:w="7994" w:type="dxa"/>
          </w:tcPr>
          <w:p w:rsidR="007B17CC" w:rsidRPr="00ED23A5" w:rsidRDefault="007B17CC" w:rsidP="00ED23A5">
            <w:pPr>
              <w:spacing w:line="240" w:lineRule="auto"/>
              <w:rPr>
                <w:sz w:val="22"/>
                <w:szCs w:val="22"/>
              </w:rPr>
            </w:pPr>
            <w:r w:rsidRPr="00ED23A5">
              <w:rPr>
                <w:sz w:val="22"/>
                <w:szCs w:val="22"/>
              </w:rPr>
              <w:t>Бор</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160</w:t>
            </w:r>
          </w:p>
        </w:tc>
        <w:tc>
          <w:tcPr>
            <w:tcW w:w="7994" w:type="dxa"/>
          </w:tcPr>
          <w:p w:rsidR="007B17CC" w:rsidRPr="00ED23A5" w:rsidRDefault="007B17CC" w:rsidP="00ED23A5">
            <w:pPr>
              <w:spacing w:line="240" w:lineRule="auto"/>
              <w:rPr>
                <w:sz w:val="22"/>
                <w:szCs w:val="22"/>
              </w:rPr>
            </w:pPr>
            <w:r w:rsidRPr="00ED23A5">
              <w:rPr>
                <w:sz w:val="22"/>
                <w:szCs w:val="22"/>
              </w:rPr>
              <w:t>Тарасица</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161</w:t>
            </w:r>
          </w:p>
        </w:tc>
        <w:tc>
          <w:tcPr>
            <w:tcW w:w="7994" w:type="dxa"/>
          </w:tcPr>
          <w:p w:rsidR="007B17CC" w:rsidRPr="00ED23A5" w:rsidRDefault="007B17CC" w:rsidP="00ED23A5">
            <w:pPr>
              <w:spacing w:line="240" w:lineRule="auto"/>
              <w:rPr>
                <w:sz w:val="22"/>
                <w:szCs w:val="22"/>
              </w:rPr>
            </w:pPr>
            <w:r w:rsidRPr="00ED23A5">
              <w:rPr>
                <w:sz w:val="22"/>
                <w:szCs w:val="22"/>
              </w:rPr>
              <w:t>Погост</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162</w:t>
            </w:r>
          </w:p>
        </w:tc>
        <w:tc>
          <w:tcPr>
            <w:tcW w:w="7994" w:type="dxa"/>
          </w:tcPr>
          <w:p w:rsidR="007B17CC" w:rsidRPr="00ED23A5" w:rsidRDefault="007B17CC" w:rsidP="00ED23A5">
            <w:pPr>
              <w:spacing w:line="240" w:lineRule="auto"/>
              <w:rPr>
                <w:sz w:val="22"/>
                <w:szCs w:val="22"/>
              </w:rPr>
            </w:pPr>
            <w:r w:rsidRPr="00ED23A5">
              <w:rPr>
                <w:sz w:val="22"/>
                <w:szCs w:val="22"/>
              </w:rPr>
              <w:t>Пилоцех</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163</w:t>
            </w:r>
          </w:p>
        </w:tc>
        <w:tc>
          <w:tcPr>
            <w:tcW w:w="7994" w:type="dxa"/>
          </w:tcPr>
          <w:p w:rsidR="007B17CC" w:rsidRPr="00ED23A5" w:rsidRDefault="007B17CC" w:rsidP="00ED23A5">
            <w:pPr>
              <w:spacing w:line="240" w:lineRule="auto"/>
              <w:rPr>
                <w:sz w:val="22"/>
                <w:szCs w:val="22"/>
              </w:rPr>
            </w:pPr>
            <w:r w:rsidRPr="00ED23A5">
              <w:rPr>
                <w:sz w:val="22"/>
                <w:szCs w:val="22"/>
              </w:rPr>
              <w:t>Молзавод</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164</w:t>
            </w:r>
          </w:p>
        </w:tc>
        <w:tc>
          <w:tcPr>
            <w:tcW w:w="7994" w:type="dxa"/>
          </w:tcPr>
          <w:p w:rsidR="007B17CC" w:rsidRPr="00ED23A5" w:rsidRDefault="007B17CC" w:rsidP="00ED23A5">
            <w:pPr>
              <w:spacing w:line="240" w:lineRule="auto"/>
              <w:rPr>
                <w:sz w:val="22"/>
                <w:szCs w:val="22"/>
              </w:rPr>
            </w:pPr>
            <w:r w:rsidRPr="00ED23A5">
              <w:rPr>
                <w:sz w:val="22"/>
                <w:szCs w:val="22"/>
              </w:rPr>
              <w:t>Заречье</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165</w:t>
            </w:r>
          </w:p>
        </w:tc>
        <w:tc>
          <w:tcPr>
            <w:tcW w:w="7994" w:type="dxa"/>
          </w:tcPr>
          <w:p w:rsidR="007B17CC" w:rsidRPr="00ED23A5" w:rsidRDefault="007B17CC" w:rsidP="00ED23A5">
            <w:pPr>
              <w:spacing w:line="240" w:lineRule="auto"/>
              <w:rPr>
                <w:sz w:val="22"/>
                <w:szCs w:val="22"/>
              </w:rPr>
            </w:pPr>
            <w:r w:rsidRPr="00ED23A5">
              <w:rPr>
                <w:sz w:val="22"/>
                <w:szCs w:val="22"/>
              </w:rPr>
              <w:t>Вахново</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166</w:t>
            </w:r>
          </w:p>
        </w:tc>
        <w:tc>
          <w:tcPr>
            <w:tcW w:w="7994" w:type="dxa"/>
          </w:tcPr>
          <w:p w:rsidR="007B17CC" w:rsidRPr="00ED23A5" w:rsidRDefault="007B17CC" w:rsidP="00ED23A5">
            <w:pPr>
              <w:spacing w:line="240" w:lineRule="auto"/>
              <w:rPr>
                <w:sz w:val="22"/>
                <w:szCs w:val="22"/>
              </w:rPr>
            </w:pPr>
            <w:r w:rsidRPr="00ED23A5">
              <w:rPr>
                <w:sz w:val="22"/>
                <w:szCs w:val="22"/>
              </w:rPr>
              <w:t>Заозеро</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167</w:t>
            </w:r>
          </w:p>
        </w:tc>
        <w:tc>
          <w:tcPr>
            <w:tcW w:w="7994" w:type="dxa"/>
          </w:tcPr>
          <w:p w:rsidR="007B17CC" w:rsidRPr="00ED23A5" w:rsidRDefault="007B17CC" w:rsidP="00ED23A5">
            <w:pPr>
              <w:spacing w:line="240" w:lineRule="auto"/>
              <w:rPr>
                <w:sz w:val="22"/>
                <w:szCs w:val="22"/>
              </w:rPr>
            </w:pPr>
            <w:r w:rsidRPr="00ED23A5">
              <w:rPr>
                <w:sz w:val="22"/>
                <w:szCs w:val="22"/>
              </w:rPr>
              <w:t>Плахины</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168</w:t>
            </w:r>
          </w:p>
        </w:tc>
        <w:tc>
          <w:tcPr>
            <w:tcW w:w="7994" w:type="dxa"/>
          </w:tcPr>
          <w:p w:rsidR="007B17CC" w:rsidRPr="00ED23A5" w:rsidRDefault="007B17CC" w:rsidP="00ED23A5">
            <w:pPr>
              <w:spacing w:line="240" w:lineRule="auto"/>
              <w:rPr>
                <w:sz w:val="22"/>
                <w:szCs w:val="22"/>
              </w:rPr>
            </w:pPr>
            <w:r w:rsidRPr="00ED23A5">
              <w:rPr>
                <w:sz w:val="22"/>
                <w:szCs w:val="22"/>
              </w:rPr>
              <w:t>Задняя</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169</w:t>
            </w:r>
          </w:p>
        </w:tc>
        <w:tc>
          <w:tcPr>
            <w:tcW w:w="7994" w:type="dxa"/>
          </w:tcPr>
          <w:p w:rsidR="007B17CC" w:rsidRPr="00ED23A5" w:rsidRDefault="007B17CC" w:rsidP="00ED23A5">
            <w:pPr>
              <w:spacing w:line="240" w:lineRule="auto"/>
              <w:rPr>
                <w:sz w:val="22"/>
                <w:szCs w:val="22"/>
              </w:rPr>
            </w:pPr>
            <w:r w:rsidRPr="00ED23A5">
              <w:rPr>
                <w:sz w:val="22"/>
                <w:szCs w:val="22"/>
              </w:rPr>
              <w:t>Устрека</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170</w:t>
            </w:r>
          </w:p>
        </w:tc>
        <w:tc>
          <w:tcPr>
            <w:tcW w:w="7994" w:type="dxa"/>
          </w:tcPr>
          <w:p w:rsidR="007B17CC" w:rsidRPr="00ED23A5" w:rsidRDefault="007B17CC" w:rsidP="00ED23A5">
            <w:pPr>
              <w:spacing w:line="240" w:lineRule="auto"/>
              <w:rPr>
                <w:sz w:val="22"/>
                <w:szCs w:val="22"/>
              </w:rPr>
            </w:pPr>
            <w:r w:rsidRPr="00ED23A5">
              <w:rPr>
                <w:sz w:val="22"/>
                <w:szCs w:val="22"/>
              </w:rPr>
              <w:t>Околодок</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171</w:t>
            </w:r>
          </w:p>
        </w:tc>
        <w:tc>
          <w:tcPr>
            <w:tcW w:w="7994" w:type="dxa"/>
          </w:tcPr>
          <w:p w:rsidR="007B17CC" w:rsidRPr="00ED23A5" w:rsidRDefault="007B17CC" w:rsidP="00ED23A5">
            <w:pPr>
              <w:spacing w:line="240" w:lineRule="auto"/>
              <w:rPr>
                <w:sz w:val="22"/>
                <w:szCs w:val="22"/>
              </w:rPr>
            </w:pPr>
            <w:r w:rsidRPr="00ED23A5">
              <w:rPr>
                <w:sz w:val="22"/>
                <w:szCs w:val="22"/>
              </w:rPr>
              <w:t>Пукшеньга</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172</w:t>
            </w:r>
          </w:p>
        </w:tc>
        <w:tc>
          <w:tcPr>
            <w:tcW w:w="7994" w:type="dxa"/>
          </w:tcPr>
          <w:p w:rsidR="007B17CC" w:rsidRPr="00ED23A5" w:rsidRDefault="007B17CC" w:rsidP="00ED23A5">
            <w:pPr>
              <w:spacing w:line="240" w:lineRule="auto"/>
              <w:rPr>
                <w:sz w:val="22"/>
                <w:szCs w:val="22"/>
              </w:rPr>
            </w:pPr>
            <w:r w:rsidRPr="00ED23A5">
              <w:rPr>
                <w:sz w:val="22"/>
                <w:szCs w:val="22"/>
              </w:rPr>
              <w:t>Борок</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173</w:t>
            </w:r>
          </w:p>
        </w:tc>
        <w:tc>
          <w:tcPr>
            <w:tcW w:w="7994" w:type="dxa"/>
          </w:tcPr>
          <w:p w:rsidR="007B17CC" w:rsidRPr="00ED23A5" w:rsidRDefault="007B17CC" w:rsidP="00ED23A5">
            <w:pPr>
              <w:spacing w:line="240" w:lineRule="auto"/>
              <w:rPr>
                <w:sz w:val="22"/>
                <w:szCs w:val="22"/>
              </w:rPr>
            </w:pPr>
            <w:r w:rsidRPr="00ED23A5">
              <w:rPr>
                <w:sz w:val="22"/>
                <w:szCs w:val="22"/>
              </w:rPr>
              <w:t>Клишовщина</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174</w:t>
            </w:r>
          </w:p>
        </w:tc>
        <w:tc>
          <w:tcPr>
            <w:tcW w:w="7994" w:type="dxa"/>
          </w:tcPr>
          <w:p w:rsidR="007B17CC" w:rsidRPr="00ED23A5" w:rsidRDefault="007B17CC" w:rsidP="00ED23A5">
            <w:pPr>
              <w:spacing w:line="240" w:lineRule="auto"/>
              <w:rPr>
                <w:sz w:val="22"/>
                <w:szCs w:val="22"/>
              </w:rPr>
            </w:pPr>
            <w:r w:rsidRPr="00ED23A5">
              <w:rPr>
                <w:sz w:val="22"/>
                <w:szCs w:val="22"/>
              </w:rPr>
              <w:t>Казаковщина</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175</w:t>
            </w:r>
          </w:p>
        </w:tc>
        <w:tc>
          <w:tcPr>
            <w:tcW w:w="7994" w:type="dxa"/>
          </w:tcPr>
          <w:p w:rsidR="007B17CC" w:rsidRPr="00ED23A5" w:rsidRDefault="007B17CC" w:rsidP="00ED23A5">
            <w:pPr>
              <w:spacing w:line="240" w:lineRule="auto"/>
              <w:rPr>
                <w:sz w:val="22"/>
                <w:szCs w:val="22"/>
              </w:rPr>
            </w:pPr>
            <w:r w:rsidRPr="00ED23A5">
              <w:rPr>
                <w:sz w:val="22"/>
                <w:szCs w:val="22"/>
              </w:rPr>
              <w:t>Часовня</w:t>
            </w:r>
          </w:p>
        </w:tc>
      </w:tr>
      <w:tr w:rsidR="007B17CC" w:rsidRPr="00ED23A5">
        <w:tc>
          <w:tcPr>
            <w:tcW w:w="1387" w:type="dxa"/>
          </w:tcPr>
          <w:p w:rsidR="007B17CC" w:rsidRPr="00ED23A5" w:rsidRDefault="007B17CC" w:rsidP="00ED23A5">
            <w:pPr>
              <w:spacing w:line="240" w:lineRule="auto"/>
              <w:rPr>
                <w:sz w:val="22"/>
                <w:szCs w:val="22"/>
              </w:rPr>
            </w:pPr>
            <w:r w:rsidRPr="00ED23A5">
              <w:rPr>
                <w:sz w:val="22"/>
                <w:szCs w:val="22"/>
              </w:rPr>
              <w:t>176</w:t>
            </w:r>
          </w:p>
        </w:tc>
        <w:tc>
          <w:tcPr>
            <w:tcW w:w="7994" w:type="dxa"/>
          </w:tcPr>
          <w:p w:rsidR="007B17CC" w:rsidRPr="00ED23A5" w:rsidRDefault="007B17CC" w:rsidP="00ED23A5">
            <w:pPr>
              <w:spacing w:line="240" w:lineRule="auto"/>
              <w:rPr>
                <w:sz w:val="22"/>
                <w:szCs w:val="22"/>
              </w:rPr>
            </w:pPr>
            <w:r w:rsidRPr="00ED23A5">
              <w:rPr>
                <w:sz w:val="22"/>
                <w:szCs w:val="22"/>
              </w:rPr>
              <w:t>Низ (в деревне Гора)</w:t>
            </w:r>
          </w:p>
        </w:tc>
      </w:tr>
    </w:tbl>
    <w:p w:rsidR="007B17CC" w:rsidRDefault="007B17CC" w:rsidP="005D0A3A">
      <w:pPr>
        <w:spacing w:line="360" w:lineRule="auto"/>
        <w:ind w:left="0" w:firstLine="567"/>
        <w:jc w:val="both"/>
        <w:rPr>
          <w:color w:val="000000"/>
        </w:rPr>
      </w:pPr>
    </w:p>
    <w:p w:rsidR="007B17CC" w:rsidRPr="005D0A3A" w:rsidRDefault="007B17CC" w:rsidP="005D0A3A">
      <w:pPr>
        <w:spacing w:line="360" w:lineRule="auto"/>
        <w:ind w:left="0" w:firstLine="567"/>
        <w:jc w:val="both"/>
        <w:rPr>
          <w:color w:val="000000"/>
        </w:rPr>
      </w:pPr>
      <w:r>
        <w:rPr>
          <w:color w:val="000000"/>
        </w:rPr>
        <w:t>Потребителями</w:t>
      </w:r>
      <w:r w:rsidRPr="005D0A3A">
        <w:rPr>
          <w:color w:val="000000"/>
        </w:rPr>
        <w:t xml:space="preserve"> электроэнергии </w:t>
      </w:r>
      <w:r>
        <w:rPr>
          <w:color w:val="000000"/>
        </w:rPr>
        <w:t>являются следующие отрасли</w:t>
      </w:r>
      <w:r w:rsidRPr="005D0A3A">
        <w:rPr>
          <w:color w:val="000000"/>
        </w:rPr>
        <w:t>:</w:t>
      </w:r>
    </w:p>
    <w:p w:rsidR="007B17CC" w:rsidRPr="005D0A3A" w:rsidRDefault="007B17CC" w:rsidP="00C26D66">
      <w:pPr>
        <w:numPr>
          <w:ilvl w:val="0"/>
          <w:numId w:val="56"/>
        </w:numPr>
        <w:tabs>
          <w:tab w:val="clear" w:pos="360"/>
          <w:tab w:val="num" w:pos="-426"/>
        </w:tabs>
        <w:spacing w:line="360" w:lineRule="auto"/>
        <w:ind w:left="0" w:firstLine="284"/>
        <w:jc w:val="both"/>
        <w:rPr>
          <w:color w:val="000000"/>
        </w:rPr>
      </w:pPr>
      <w:r w:rsidRPr="005D0A3A">
        <w:rPr>
          <w:color w:val="000000"/>
        </w:rPr>
        <w:t>ЖК</w:t>
      </w:r>
      <w:r>
        <w:rPr>
          <w:color w:val="000000"/>
        </w:rPr>
        <w:t>Х, здравоохранение, образование;</w:t>
      </w:r>
    </w:p>
    <w:p w:rsidR="007B17CC" w:rsidRPr="005D0A3A" w:rsidRDefault="007B17CC" w:rsidP="00C26D66">
      <w:pPr>
        <w:numPr>
          <w:ilvl w:val="0"/>
          <w:numId w:val="56"/>
        </w:numPr>
        <w:tabs>
          <w:tab w:val="clear" w:pos="360"/>
          <w:tab w:val="num" w:pos="-426"/>
        </w:tabs>
        <w:spacing w:line="360" w:lineRule="auto"/>
        <w:ind w:left="0" w:firstLine="284"/>
        <w:jc w:val="both"/>
        <w:rPr>
          <w:color w:val="000000"/>
        </w:rPr>
      </w:pPr>
      <w:r>
        <w:rPr>
          <w:color w:val="000000"/>
        </w:rPr>
        <w:t>предприятия сельского хозяйства;</w:t>
      </w:r>
    </w:p>
    <w:p w:rsidR="007B17CC" w:rsidRPr="005D0A3A" w:rsidRDefault="007B17CC" w:rsidP="00C26D66">
      <w:pPr>
        <w:numPr>
          <w:ilvl w:val="0"/>
          <w:numId w:val="56"/>
        </w:numPr>
        <w:tabs>
          <w:tab w:val="clear" w:pos="360"/>
          <w:tab w:val="num" w:pos="-426"/>
        </w:tabs>
        <w:spacing w:line="360" w:lineRule="auto"/>
        <w:ind w:left="0" w:firstLine="284"/>
        <w:jc w:val="both"/>
        <w:rPr>
          <w:color w:val="000000"/>
        </w:rPr>
      </w:pPr>
      <w:r>
        <w:rPr>
          <w:color w:val="000000"/>
        </w:rPr>
        <w:t>население</w:t>
      </w:r>
      <w:r w:rsidRPr="005D0A3A">
        <w:rPr>
          <w:color w:val="000000"/>
        </w:rPr>
        <w:t>;</w:t>
      </w:r>
    </w:p>
    <w:p w:rsidR="007B17CC" w:rsidRPr="00EE1E97" w:rsidRDefault="007B17CC" w:rsidP="00C26D66">
      <w:pPr>
        <w:numPr>
          <w:ilvl w:val="0"/>
          <w:numId w:val="56"/>
        </w:numPr>
        <w:tabs>
          <w:tab w:val="clear" w:pos="360"/>
          <w:tab w:val="num" w:pos="-426"/>
        </w:tabs>
        <w:spacing w:line="360" w:lineRule="auto"/>
        <w:ind w:left="0" w:firstLine="284"/>
        <w:jc w:val="both"/>
        <w:rPr>
          <w:color w:val="000000"/>
        </w:rPr>
      </w:pPr>
      <w:r>
        <w:rPr>
          <w:color w:val="000000"/>
        </w:rPr>
        <w:t>транспорт.</w:t>
      </w:r>
    </w:p>
    <w:p w:rsidR="007B17CC" w:rsidRDefault="007B17CC" w:rsidP="00346B05">
      <w:pPr>
        <w:spacing w:line="360" w:lineRule="auto"/>
        <w:ind w:left="0"/>
        <w:jc w:val="center"/>
        <w:rPr>
          <w:b/>
          <w:bCs/>
          <w:color w:val="000000"/>
        </w:rPr>
      </w:pPr>
    </w:p>
    <w:p w:rsidR="007B17CC" w:rsidRPr="004B3CC0" w:rsidRDefault="007B17CC" w:rsidP="00346B05">
      <w:pPr>
        <w:spacing w:line="360" w:lineRule="auto"/>
        <w:ind w:left="0"/>
        <w:jc w:val="center"/>
        <w:rPr>
          <w:b/>
          <w:bCs/>
          <w:color w:val="000000"/>
        </w:rPr>
      </w:pPr>
      <w:r w:rsidRPr="004B3CC0">
        <w:rPr>
          <w:b/>
          <w:bCs/>
          <w:color w:val="000000"/>
        </w:rPr>
        <w:t>Электрические нагрузки жилищно-коммунального сектора по населенным пунктам отдельно</w:t>
      </w: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2"/>
        <w:gridCol w:w="1825"/>
        <w:gridCol w:w="2615"/>
        <w:gridCol w:w="2135"/>
      </w:tblGrid>
      <w:tr w:rsidR="007B17CC" w:rsidRPr="00ED23A5">
        <w:trPr>
          <w:trHeight w:val="20"/>
          <w:tblHeader/>
        </w:trPr>
        <w:tc>
          <w:tcPr>
            <w:tcW w:w="1578" w:type="pct"/>
            <w:vMerge w:val="restart"/>
            <w:noWrap/>
            <w:vAlign w:val="center"/>
          </w:tcPr>
          <w:p w:rsidR="007B17CC" w:rsidRPr="004B3CC0" w:rsidRDefault="007B17CC" w:rsidP="00923773">
            <w:pPr>
              <w:spacing w:before="0" w:after="0" w:line="240" w:lineRule="auto"/>
              <w:ind w:left="0"/>
              <w:rPr>
                <w:b/>
                <w:bCs/>
                <w:lang w:eastAsia="ru-RU"/>
              </w:rPr>
            </w:pPr>
            <w:r w:rsidRPr="004B3CC0">
              <w:rPr>
                <w:b/>
                <w:bCs/>
                <w:lang w:eastAsia="ru-RU"/>
              </w:rPr>
              <w:t>Наименование поселения, населенного пункта</w:t>
            </w:r>
          </w:p>
        </w:tc>
        <w:tc>
          <w:tcPr>
            <w:tcW w:w="3422" w:type="pct"/>
            <w:gridSpan w:val="3"/>
            <w:vAlign w:val="center"/>
          </w:tcPr>
          <w:p w:rsidR="007B17CC" w:rsidRPr="004B3CC0" w:rsidRDefault="007B17CC" w:rsidP="00923773">
            <w:pPr>
              <w:spacing w:before="0" w:after="0" w:line="240" w:lineRule="auto"/>
              <w:ind w:left="0"/>
              <w:rPr>
                <w:b/>
                <w:bCs/>
                <w:lang w:eastAsia="ru-RU"/>
              </w:rPr>
            </w:pPr>
            <w:r w:rsidRPr="004B3CC0">
              <w:rPr>
                <w:b/>
                <w:bCs/>
                <w:lang w:eastAsia="ru-RU"/>
              </w:rPr>
              <w:t>Расчетный срок</w:t>
            </w:r>
          </w:p>
        </w:tc>
      </w:tr>
      <w:tr w:rsidR="007B17CC" w:rsidRPr="00ED23A5">
        <w:trPr>
          <w:trHeight w:val="20"/>
          <w:tblHeader/>
        </w:trPr>
        <w:tc>
          <w:tcPr>
            <w:tcW w:w="1578" w:type="pct"/>
            <w:vMerge/>
            <w:noWrap/>
            <w:vAlign w:val="center"/>
          </w:tcPr>
          <w:p w:rsidR="007B17CC" w:rsidRPr="004B3CC0" w:rsidRDefault="007B17CC" w:rsidP="00923773">
            <w:pPr>
              <w:spacing w:before="0" w:after="0" w:line="240" w:lineRule="auto"/>
              <w:ind w:left="0"/>
              <w:rPr>
                <w:b/>
                <w:bCs/>
                <w:lang w:eastAsia="ru-RU"/>
              </w:rPr>
            </w:pPr>
          </w:p>
        </w:tc>
        <w:tc>
          <w:tcPr>
            <w:tcW w:w="950" w:type="pct"/>
            <w:vAlign w:val="center"/>
          </w:tcPr>
          <w:p w:rsidR="007B17CC" w:rsidRPr="004B3CC0" w:rsidRDefault="007B17CC" w:rsidP="00923773">
            <w:pPr>
              <w:spacing w:before="0" w:after="0" w:line="240" w:lineRule="auto"/>
              <w:ind w:left="0"/>
              <w:rPr>
                <w:b/>
                <w:bCs/>
                <w:lang w:eastAsia="ru-RU"/>
              </w:rPr>
            </w:pPr>
            <w:r w:rsidRPr="004B3CC0">
              <w:rPr>
                <w:b/>
                <w:bCs/>
                <w:lang w:eastAsia="ru-RU"/>
              </w:rPr>
              <w:t>численность населения, чел.</w:t>
            </w:r>
          </w:p>
        </w:tc>
        <w:tc>
          <w:tcPr>
            <w:tcW w:w="1361" w:type="pct"/>
            <w:noWrap/>
            <w:vAlign w:val="center"/>
          </w:tcPr>
          <w:p w:rsidR="007B17CC" w:rsidRPr="004B3CC0" w:rsidRDefault="007B17CC" w:rsidP="00923773">
            <w:pPr>
              <w:spacing w:before="0" w:after="0" w:line="240" w:lineRule="auto"/>
              <w:ind w:left="0"/>
              <w:rPr>
                <w:b/>
                <w:bCs/>
                <w:lang w:eastAsia="ru-RU"/>
              </w:rPr>
            </w:pPr>
            <w:r w:rsidRPr="004B3CC0">
              <w:rPr>
                <w:b/>
                <w:bCs/>
                <w:lang w:eastAsia="ru-RU"/>
              </w:rPr>
              <w:t>электропотребление, млн. кВтч/год</w:t>
            </w:r>
          </w:p>
        </w:tc>
        <w:tc>
          <w:tcPr>
            <w:tcW w:w="1111" w:type="pct"/>
            <w:noWrap/>
            <w:vAlign w:val="center"/>
          </w:tcPr>
          <w:p w:rsidR="007B17CC" w:rsidRPr="004B3CC0" w:rsidRDefault="007B17CC" w:rsidP="00923773">
            <w:pPr>
              <w:spacing w:before="0" w:after="0" w:line="240" w:lineRule="auto"/>
              <w:ind w:left="0"/>
              <w:rPr>
                <w:b/>
                <w:bCs/>
                <w:lang w:eastAsia="ru-RU"/>
              </w:rPr>
            </w:pPr>
            <w:r w:rsidRPr="004B3CC0">
              <w:rPr>
                <w:b/>
                <w:bCs/>
                <w:lang w:eastAsia="ru-RU"/>
              </w:rPr>
              <w:t>максимальная электрическая нагрузка, МВт</w:t>
            </w:r>
          </w:p>
        </w:tc>
      </w:tr>
      <w:tr w:rsidR="007B17CC" w:rsidRPr="00ED23A5">
        <w:trPr>
          <w:trHeight w:val="20"/>
        </w:trPr>
        <w:tc>
          <w:tcPr>
            <w:tcW w:w="1578" w:type="pct"/>
            <w:vAlign w:val="center"/>
          </w:tcPr>
          <w:p w:rsidR="007B17CC" w:rsidRPr="00ED23A5" w:rsidRDefault="007B17CC" w:rsidP="005C0CF9">
            <w:pPr>
              <w:spacing w:before="0" w:line="240" w:lineRule="auto"/>
              <w:ind w:left="0"/>
              <w:rPr>
                <w:b/>
                <w:bCs/>
                <w:color w:val="000000"/>
              </w:rPr>
            </w:pPr>
            <w:r w:rsidRPr="00ED23A5">
              <w:rPr>
                <w:b/>
                <w:bCs/>
                <w:color w:val="000000"/>
              </w:rPr>
              <w:t>МО «Хаврогорское»</w:t>
            </w:r>
          </w:p>
        </w:tc>
        <w:tc>
          <w:tcPr>
            <w:tcW w:w="950" w:type="pct"/>
            <w:vAlign w:val="center"/>
          </w:tcPr>
          <w:p w:rsidR="007B17CC" w:rsidRPr="00ED23A5" w:rsidRDefault="007B17CC" w:rsidP="005C0CF9">
            <w:pPr>
              <w:spacing w:before="0" w:line="240" w:lineRule="auto"/>
              <w:ind w:left="0"/>
              <w:rPr>
                <w:color w:val="000000"/>
              </w:rPr>
            </w:pPr>
          </w:p>
        </w:tc>
        <w:tc>
          <w:tcPr>
            <w:tcW w:w="1361" w:type="pct"/>
            <w:noWrap/>
            <w:vAlign w:val="center"/>
          </w:tcPr>
          <w:p w:rsidR="007B17CC" w:rsidRPr="00ED23A5" w:rsidRDefault="007B17CC" w:rsidP="005C0CF9">
            <w:pPr>
              <w:spacing w:before="0" w:line="240" w:lineRule="auto"/>
              <w:ind w:left="0"/>
            </w:pPr>
          </w:p>
        </w:tc>
        <w:tc>
          <w:tcPr>
            <w:tcW w:w="1111" w:type="pct"/>
            <w:noWrap/>
            <w:vAlign w:val="center"/>
          </w:tcPr>
          <w:p w:rsidR="007B17CC" w:rsidRPr="00ED23A5" w:rsidRDefault="007B17CC" w:rsidP="005C0CF9">
            <w:pPr>
              <w:spacing w:before="0" w:line="240" w:lineRule="auto"/>
              <w:ind w:left="0"/>
            </w:pPr>
          </w:p>
        </w:tc>
      </w:tr>
      <w:tr w:rsidR="007B17CC" w:rsidRPr="00ED23A5">
        <w:trPr>
          <w:trHeight w:val="20"/>
        </w:trPr>
        <w:tc>
          <w:tcPr>
            <w:tcW w:w="1578" w:type="pct"/>
            <w:noWrap/>
            <w:vAlign w:val="center"/>
          </w:tcPr>
          <w:p w:rsidR="007B17CC" w:rsidRPr="00ED23A5" w:rsidRDefault="007B17CC" w:rsidP="005C0CF9">
            <w:pPr>
              <w:spacing w:before="0" w:line="240" w:lineRule="auto"/>
              <w:ind w:left="0"/>
              <w:rPr>
                <w:color w:val="000000"/>
              </w:rPr>
            </w:pPr>
            <w:r w:rsidRPr="00ED23A5">
              <w:rPr>
                <w:color w:val="000000"/>
              </w:rPr>
              <w:t>дер. Борок</w:t>
            </w:r>
          </w:p>
        </w:tc>
        <w:tc>
          <w:tcPr>
            <w:tcW w:w="950" w:type="pct"/>
            <w:vAlign w:val="center"/>
          </w:tcPr>
          <w:p w:rsidR="007B17CC" w:rsidRPr="00ED23A5" w:rsidRDefault="007B17CC" w:rsidP="005C0CF9">
            <w:pPr>
              <w:spacing w:before="0" w:line="240" w:lineRule="auto"/>
              <w:ind w:left="0"/>
              <w:rPr>
                <w:color w:val="000000"/>
              </w:rPr>
            </w:pPr>
            <w:r w:rsidRPr="00ED23A5">
              <w:rPr>
                <w:color w:val="000000"/>
              </w:rPr>
              <w:t>64</w:t>
            </w:r>
          </w:p>
        </w:tc>
        <w:tc>
          <w:tcPr>
            <w:tcW w:w="1361" w:type="pct"/>
            <w:noWrap/>
            <w:vAlign w:val="center"/>
          </w:tcPr>
          <w:p w:rsidR="007B17CC" w:rsidRPr="00ED23A5" w:rsidRDefault="007B17CC" w:rsidP="005C0CF9">
            <w:pPr>
              <w:spacing w:before="0" w:line="240" w:lineRule="auto"/>
              <w:ind w:left="0"/>
            </w:pPr>
            <w:r w:rsidRPr="00ED23A5">
              <w:t>0,18</w:t>
            </w:r>
          </w:p>
        </w:tc>
        <w:tc>
          <w:tcPr>
            <w:tcW w:w="1111" w:type="pct"/>
            <w:noWrap/>
            <w:vAlign w:val="center"/>
          </w:tcPr>
          <w:p w:rsidR="007B17CC" w:rsidRPr="00ED23A5" w:rsidRDefault="007B17CC" w:rsidP="005C0CF9">
            <w:pPr>
              <w:spacing w:before="0" w:line="240" w:lineRule="auto"/>
              <w:ind w:left="0"/>
            </w:pPr>
            <w:r w:rsidRPr="00ED23A5">
              <w:t>0,03</w:t>
            </w:r>
          </w:p>
        </w:tc>
      </w:tr>
      <w:tr w:rsidR="007B17CC" w:rsidRPr="00ED23A5">
        <w:trPr>
          <w:trHeight w:val="20"/>
        </w:trPr>
        <w:tc>
          <w:tcPr>
            <w:tcW w:w="1578" w:type="pct"/>
            <w:noWrap/>
            <w:vAlign w:val="center"/>
          </w:tcPr>
          <w:p w:rsidR="007B17CC" w:rsidRPr="00ED23A5" w:rsidRDefault="007B17CC" w:rsidP="005C0CF9">
            <w:pPr>
              <w:spacing w:before="0" w:line="240" w:lineRule="auto"/>
              <w:ind w:left="0"/>
              <w:rPr>
                <w:color w:val="000000"/>
              </w:rPr>
            </w:pPr>
            <w:r w:rsidRPr="00ED23A5">
              <w:rPr>
                <w:color w:val="000000"/>
              </w:rPr>
              <w:t>дер. Погост (Центр)</w:t>
            </w:r>
          </w:p>
        </w:tc>
        <w:tc>
          <w:tcPr>
            <w:tcW w:w="950" w:type="pct"/>
            <w:vAlign w:val="center"/>
          </w:tcPr>
          <w:p w:rsidR="007B17CC" w:rsidRPr="00ED23A5" w:rsidRDefault="007B17CC" w:rsidP="005C0CF9">
            <w:pPr>
              <w:spacing w:before="0" w:line="240" w:lineRule="auto"/>
              <w:ind w:left="0"/>
              <w:rPr>
                <w:color w:val="000000"/>
              </w:rPr>
            </w:pPr>
            <w:r w:rsidRPr="00ED23A5">
              <w:rPr>
                <w:color w:val="000000"/>
              </w:rPr>
              <w:t>63</w:t>
            </w:r>
          </w:p>
        </w:tc>
        <w:tc>
          <w:tcPr>
            <w:tcW w:w="1361" w:type="pct"/>
            <w:noWrap/>
            <w:vAlign w:val="center"/>
          </w:tcPr>
          <w:p w:rsidR="007B17CC" w:rsidRPr="00ED23A5" w:rsidRDefault="007B17CC" w:rsidP="005C0CF9">
            <w:pPr>
              <w:spacing w:before="0" w:line="240" w:lineRule="auto"/>
              <w:ind w:left="0"/>
            </w:pPr>
            <w:r w:rsidRPr="00ED23A5">
              <w:t>0,17</w:t>
            </w:r>
          </w:p>
        </w:tc>
        <w:tc>
          <w:tcPr>
            <w:tcW w:w="1111" w:type="pct"/>
            <w:noWrap/>
            <w:vAlign w:val="center"/>
          </w:tcPr>
          <w:p w:rsidR="007B17CC" w:rsidRPr="00ED23A5" w:rsidRDefault="007B17CC" w:rsidP="005C0CF9">
            <w:pPr>
              <w:spacing w:before="0" w:line="240" w:lineRule="auto"/>
              <w:ind w:left="0"/>
            </w:pPr>
            <w:r w:rsidRPr="00ED23A5">
              <w:t>0,03</w:t>
            </w:r>
          </w:p>
        </w:tc>
      </w:tr>
      <w:tr w:rsidR="007B17CC" w:rsidRPr="00ED23A5">
        <w:trPr>
          <w:trHeight w:val="20"/>
        </w:trPr>
        <w:tc>
          <w:tcPr>
            <w:tcW w:w="1578" w:type="pct"/>
            <w:noWrap/>
            <w:vAlign w:val="center"/>
          </w:tcPr>
          <w:p w:rsidR="007B17CC" w:rsidRPr="00ED23A5" w:rsidRDefault="007B17CC" w:rsidP="005C0CF9">
            <w:pPr>
              <w:spacing w:before="0" w:line="240" w:lineRule="auto"/>
              <w:ind w:left="0"/>
              <w:rPr>
                <w:color w:val="000000"/>
              </w:rPr>
            </w:pPr>
            <w:r w:rsidRPr="00ED23A5">
              <w:rPr>
                <w:color w:val="000000"/>
              </w:rPr>
              <w:t>дер. Тарасица</w:t>
            </w:r>
          </w:p>
        </w:tc>
        <w:tc>
          <w:tcPr>
            <w:tcW w:w="950" w:type="pct"/>
            <w:vAlign w:val="center"/>
          </w:tcPr>
          <w:p w:rsidR="007B17CC" w:rsidRPr="00ED23A5" w:rsidRDefault="007B17CC" w:rsidP="005C0CF9">
            <w:pPr>
              <w:spacing w:before="0" w:line="240" w:lineRule="auto"/>
              <w:ind w:left="0"/>
              <w:rPr>
                <w:color w:val="000000"/>
              </w:rPr>
            </w:pPr>
            <w:r w:rsidRPr="00ED23A5">
              <w:rPr>
                <w:color w:val="000000"/>
              </w:rPr>
              <w:t>44</w:t>
            </w:r>
          </w:p>
        </w:tc>
        <w:tc>
          <w:tcPr>
            <w:tcW w:w="1361" w:type="pct"/>
            <w:noWrap/>
            <w:vAlign w:val="center"/>
          </w:tcPr>
          <w:p w:rsidR="007B17CC" w:rsidRPr="00ED23A5" w:rsidRDefault="007B17CC" w:rsidP="005C0CF9">
            <w:pPr>
              <w:spacing w:before="0" w:line="240" w:lineRule="auto"/>
              <w:ind w:left="0"/>
            </w:pPr>
            <w:r w:rsidRPr="00ED23A5">
              <w:t>0,12</w:t>
            </w:r>
          </w:p>
        </w:tc>
        <w:tc>
          <w:tcPr>
            <w:tcW w:w="1111" w:type="pct"/>
            <w:noWrap/>
            <w:vAlign w:val="center"/>
          </w:tcPr>
          <w:p w:rsidR="007B17CC" w:rsidRPr="00ED23A5" w:rsidRDefault="007B17CC" w:rsidP="005C0CF9">
            <w:pPr>
              <w:spacing w:before="0" w:line="240" w:lineRule="auto"/>
              <w:ind w:left="0"/>
            </w:pPr>
            <w:r w:rsidRPr="00ED23A5">
              <w:t>0,02</w:t>
            </w:r>
          </w:p>
        </w:tc>
      </w:tr>
      <w:tr w:rsidR="007B17CC" w:rsidRPr="00ED23A5">
        <w:trPr>
          <w:trHeight w:val="20"/>
        </w:trPr>
        <w:tc>
          <w:tcPr>
            <w:tcW w:w="1578" w:type="pct"/>
            <w:noWrap/>
            <w:vAlign w:val="center"/>
          </w:tcPr>
          <w:p w:rsidR="007B17CC" w:rsidRPr="00ED23A5" w:rsidRDefault="007B17CC" w:rsidP="005C0CF9">
            <w:pPr>
              <w:spacing w:before="0" w:line="240" w:lineRule="auto"/>
              <w:ind w:left="0"/>
              <w:rPr>
                <w:color w:val="000000"/>
              </w:rPr>
            </w:pPr>
            <w:r w:rsidRPr="00ED23A5">
              <w:rPr>
                <w:color w:val="000000"/>
              </w:rPr>
              <w:t>дер. Часовня</w:t>
            </w:r>
          </w:p>
        </w:tc>
        <w:tc>
          <w:tcPr>
            <w:tcW w:w="950" w:type="pct"/>
            <w:vAlign w:val="center"/>
          </w:tcPr>
          <w:p w:rsidR="007B17CC" w:rsidRPr="00ED23A5" w:rsidRDefault="007B17CC" w:rsidP="005C0CF9">
            <w:pPr>
              <w:spacing w:before="0" w:line="240" w:lineRule="auto"/>
              <w:ind w:left="0"/>
              <w:rPr>
                <w:color w:val="000000"/>
              </w:rPr>
            </w:pPr>
            <w:r w:rsidRPr="00ED23A5">
              <w:rPr>
                <w:color w:val="000000"/>
              </w:rPr>
              <w:t>134</w:t>
            </w:r>
          </w:p>
        </w:tc>
        <w:tc>
          <w:tcPr>
            <w:tcW w:w="1361" w:type="pct"/>
            <w:noWrap/>
            <w:vAlign w:val="center"/>
          </w:tcPr>
          <w:p w:rsidR="007B17CC" w:rsidRPr="00ED23A5" w:rsidRDefault="007B17CC" w:rsidP="005C0CF9">
            <w:pPr>
              <w:spacing w:before="0" w:line="240" w:lineRule="auto"/>
              <w:ind w:left="0"/>
            </w:pPr>
            <w:r w:rsidRPr="00ED23A5">
              <w:t>0,37</w:t>
            </w:r>
          </w:p>
        </w:tc>
        <w:tc>
          <w:tcPr>
            <w:tcW w:w="1111" w:type="pct"/>
            <w:noWrap/>
            <w:vAlign w:val="center"/>
          </w:tcPr>
          <w:p w:rsidR="007B17CC" w:rsidRPr="00ED23A5" w:rsidRDefault="007B17CC" w:rsidP="005C0CF9">
            <w:pPr>
              <w:spacing w:before="0" w:line="240" w:lineRule="auto"/>
              <w:ind w:left="0"/>
            </w:pPr>
            <w:r w:rsidRPr="00ED23A5">
              <w:t>0,07</w:t>
            </w:r>
          </w:p>
        </w:tc>
      </w:tr>
      <w:tr w:rsidR="007B17CC" w:rsidRPr="00ED23A5">
        <w:trPr>
          <w:trHeight w:val="20"/>
        </w:trPr>
        <w:tc>
          <w:tcPr>
            <w:tcW w:w="1578" w:type="pct"/>
            <w:noWrap/>
            <w:vAlign w:val="center"/>
          </w:tcPr>
          <w:p w:rsidR="007B17CC" w:rsidRPr="00ED23A5" w:rsidRDefault="007B17CC" w:rsidP="005C0CF9">
            <w:pPr>
              <w:spacing w:before="0" w:line="240" w:lineRule="auto"/>
              <w:ind w:left="0"/>
              <w:rPr>
                <w:color w:val="000000"/>
              </w:rPr>
            </w:pPr>
            <w:r w:rsidRPr="00ED23A5">
              <w:rPr>
                <w:color w:val="000000"/>
              </w:rPr>
              <w:t>прочие</w:t>
            </w:r>
          </w:p>
        </w:tc>
        <w:tc>
          <w:tcPr>
            <w:tcW w:w="950" w:type="pct"/>
            <w:vAlign w:val="center"/>
          </w:tcPr>
          <w:p w:rsidR="007B17CC" w:rsidRPr="00ED23A5" w:rsidRDefault="007B17CC" w:rsidP="005C0CF9">
            <w:pPr>
              <w:spacing w:before="0" w:line="240" w:lineRule="auto"/>
              <w:ind w:left="0"/>
              <w:rPr>
                <w:color w:val="000000"/>
              </w:rPr>
            </w:pPr>
            <w:r w:rsidRPr="00ED23A5">
              <w:rPr>
                <w:color w:val="000000"/>
              </w:rPr>
              <w:t>218</w:t>
            </w:r>
          </w:p>
        </w:tc>
        <w:tc>
          <w:tcPr>
            <w:tcW w:w="1361" w:type="pct"/>
            <w:noWrap/>
            <w:vAlign w:val="center"/>
          </w:tcPr>
          <w:p w:rsidR="007B17CC" w:rsidRPr="00ED23A5" w:rsidRDefault="007B17CC" w:rsidP="005C0CF9">
            <w:pPr>
              <w:spacing w:before="0" w:line="240" w:lineRule="auto"/>
              <w:ind w:left="0"/>
            </w:pPr>
            <w:r w:rsidRPr="00ED23A5">
              <w:t>0,60</w:t>
            </w:r>
          </w:p>
        </w:tc>
        <w:tc>
          <w:tcPr>
            <w:tcW w:w="1111" w:type="pct"/>
            <w:noWrap/>
            <w:vAlign w:val="center"/>
          </w:tcPr>
          <w:p w:rsidR="007B17CC" w:rsidRPr="00ED23A5" w:rsidRDefault="007B17CC" w:rsidP="005C0CF9">
            <w:pPr>
              <w:spacing w:before="0" w:line="240" w:lineRule="auto"/>
              <w:ind w:left="0"/>
            </w:pPr>
            <w:r w:rsidRPr="00ED23A5">
              <w:t>0,11</w:t>
            </w:r>
          </w:p>
        </w:tc>
      </w:tr>
      <w:tr w:rsidR="007B17CC" w:rsidRPr="00ED23A5">
        <w:trPr>
          <w:trHeight w:val="20"/>
        </w:trPr>
        <w:tc>
          <w:tcPr>
            <w:tcW w:w="1578" w:type="pct"/>
            <w:noWrap/>
            <w:vAlign w:val="center"/>
          </w:tcPr>
          <w:p w:rsidR="007B17CC" w:rsidRPr="00ED23A5" w:rsidRDefault="007B17CC" w:rsidP="005C0CF9">
            <w:pPr>
              <w:spacing w:before="0"/>
              <w:ind w:left="0"/>
              <w:rPr>
                <w:b/>
                <w:bCs/>
                <w:i/>
                <w:iCs/>
                <w:color w:val="000000"/>
              </w:rPr>
            </w:pPr>
            <w:r w:rsidRPr="00ED23A5">
              <w:rPr>
                <w:b/>
                <w:bCs/>
                <w:i/>
                <w:iCs/>
                <w:color w:val="000000"/>
              </w:rPr>
              <w:t>Итого:</w:t>
            </w:r>
          </w:p>
        </w:tc>
        <w:tc>
          <w:tcPr>
            <w:tcW w:w="950" w:type="pct"/>
            <w:vAlign w:val="center"/>
          </w:tcPr>
          <w:p w:rsidR="007B17CC" w:rsidRPr="00ED23A5" w:rsidRDefault="007B17CC" w:rsidP="005C0CF9">
            <w:pPr>
              <w:spacing w:before="0"/>
              <w:ind w:left="0"/>
              <w:rPr>
                <w:b/>
                <w:bCs/>
                <w:i/>
                <w:iCs/>
              </w:rPr>
            </w:pPr>
            <w:r w:rsidRPr="00ED23A5">
              <w:rPr>
                <w:b/>
                <w:bCs/>
                <w:i/>
                <w:iCs/>
              </w:rPr>
              <w:t>523</w:t>
            </w:r>
          </w:p>
        </w:tc>
        <w:tc>
          <w:tcPr>
            <w:tcW w:w="1361" w:type="pct"/>
            <w:noWrap/>
            <w:vAlign w:val="center"/>
          </w:tcPr>
          <w:p w:rsidR="007B17CC" w:rsidRPr="00ED23A5" w:rsidRDefault="007B17CC" w:rsidP="005C0CF9">
            <w:pPr>
              <w:spacing w:before="0"/>
              <w:ind w:left="0"/>
              <w:rPr>
                <w:b/>
                <w:bCs/>
                <w:i/>
                <w:iCs/>
              </w:rPr>
            </w:pPr>
            <w:r w:rsidRPr="00ED23A5">
              <w:rPr>
                <w:b/>
                <w:bCs/>
                <w:i/>
                <w:iCs/>
              </w:rPr>
              <w:t>1,44</w:t>
            </w:r>
          </w:p>
        </w:tc>
        <w:tc>
          <w:tcPr>
            <w:tcW w:w="1111" w:type="pct"/>
            <w:noWrap/>
            <w:vAlign w:val="center"/>
          </w:tcPr>
          <w:p w:rsidR="007B17CC" w:rsidRPr="00ED23A5" w:rsidRDefault="007B17CC" w:rsidP="005C0CF9">
            <w:pPr>
              <w:spacing w:before="0"/>
              <w:ind w:left="0"/>
              <w:rPr>
                <w:b/>
                <w:bCs/>
                <w:i/>
                <w:iCs/>
              </w:rPr>
            </w:pPr>
            <w:r w:rsidRPr="00ED23A5">
              <w:rPr>
                <w:b/>
                <w:bCs/>
                <w:i/>
                <w:iCs/>
              </w:rPr>
              <w:t>0,26</w:t>
            </w:r>
          </w:p>
        </w:tc>
      </w:tr>
    </w:tbl>
    <w:p w:rsidR="007B17CC" w:rsidRDefault="007B17CC" w:rsidP="00FE203F">
      <w:pPr>
        <w:spacing w:line="360" w:lineRule="auto"/>
        <w:ind w:left="0" w:firstLine="567"/>
        <w:jc w:val="both"/>
        <w:rPr>
          <w:color w:val="000000"/>
        </w:rPr>
      </w:pPr>
    </w:p>
    <w:p w:rsidR="007B17CC" w:rsidRPr="00FE203F" w:rsidRDefault="007B17CC" w:rsidP="00FE203F">
      <w:pPr>
        <w:spacing w:line="360" w:lineRule="auto"/>
        <w:ind w:left="0" w:firstLine="567"/>
        <w:jc w:val="both"/>
        <w:rPr>
          <w:color w:val="000000"/>
        </w:rPr>
      </w:pPr>
      <w:r w:rsidRPr="00FE203F">
        <w:rPr>
          <w:color w:val="000000"/>
        </w:rPr>
        <w:t>В настоящее время электропотребление жилыми и общественными зданиями, предприятиями коммунально-бытового обслуживания, наружным освещением, системами водоснабжения составляет в МО от 300 до 350 кВч/год на 1 чел. или около 4,1 – 4,7 млн. кВч.</w:t>
      </w:r>
    </w:p>
    <w:p w:rsidR="007B17CC" w:rsidRPr="00A04ECD" w:rsidRDefault="007B17CC" w:rsidP="00346B05">
      <w:pPr>
        <w:spacing w:line="360" w:lineRule="auto"/>
        <w:ind w:left="0" w:firstLine="567"/>
        <w:jc w:val="both"/>
        <w:rPr>
          <w:color w:val="000000"/>
          <w:highlight w:val="yellow"/>
        </w:rPr>
      </w:pPr>
      <w:r w:rsidRPr="00346B05">
        <w:rPr>
          <w:color w:val="000000"/>
        </w:rPr>
        <w:t>В районе проводятся мероприятия по внедрению энергосберегающих технологий на предприятиях, во всех муниципальных образованиях осуществляется работа по установке у потребителей приборов учета и систем регулирования всех видов энергии.</w:t>
      </w:r>
    </w:p>
    <w:p w:rsidR="007B17CC" w:rsidRPr="00CA5945" w:rsidRDefault="007B17CC" w:rsidP="00CA5945">
      <w:pPr>
        <w:spacing w:line="360" w:lineRule="auto"/>
        <w:ind w:left="0" w:firstLine="567"/>
        <w:jc w:val="both"/>
        <w:rPr>
          <w:color w:val="000000"/>
        </w:rPr>
      </w:pPr>
      <w:r w:rsidRPr="00CA5945">
        <w:rPr>
          <w:color w:val="000000"/>
        </w:rPr>
        <w:t xml:space="preserve">Рост электрических нагрузок на первую очередь и расчётный срок обусловлен необходимостью создания комфортных условий для проживания населения, развития сельского хозяйства и </w:t>
      </w:r>
      <w:r>
        <w:rPr>
          <w:color w:val="000000"/>
        </w:rPr>
        <w:t>производства</w:t>
      </w:r>
      <w:r w:rsidRPr="00CA5945">
        <w:rPr>
          <w:color w:val="000000"/>
        </w:rPr>
        <w:t>.</w:t>
      </w:r>
    </w:p>
    <w:p w:rsidR="007B17CC" w:rsidRPr="00346B05" w:rsidRDefault="007B17CC" w:rsidP="003B7989">
      <w:pPr>
        <w:spacing w:line="360" w:lineRule="auto"/>
        <w:ind w:left="0" w:firstLine="567"/>
        <w:jc w:val="both"/>
        <w:rPr>
          <w:color w:val="000000"/>
        </w:rPr>
      </w:pPr>
      <w:r w:rsidRPr="00346B05">
        <w:rPr>
          <w:color w:val="000000"/>
        </w:rPr>
        <w:t xml:space="preserve">Одной из </w:t>
      </w:r>
      <w:r w:rsidRPr="00346B05">
        <w:rPr>
          <w:b/>
          <w:bCs/>
          <w:color w:val="000000"/>
        </w:rPr>
        <w:t>основных проблем</w:t>
      </w:r>
      <w:r w:rsidRPr="00346B05">
        <w:rPr>
          <w:color w:val="000000"/>
        </w:rPr>
        <w:t xml:space="preserve"> является низкая степень надежности снабжения потребителей электроэнергией. Общий износ электросетей уже превышает 60 %, а на отдельных участках – 80 %. Проблемой является также износ энергооборудования электроподстанций, требующего реконструкции, либо замены – для выработавшего свой срок службы.</w:t>
      </w:r>
    </w:p>
    <w:p w:rsidR="007B17CC" w:rsidRPr="00346B05" w:rsidRDefault="007B17CC" w:rsidP="00D4258F">
      <w:pPr>
        <w:spacing w:line="360" w:lineRule="auto"/>
        <w:ind w:left="0" w:firstLine="567"/>
        <w:jc w:val="both"/>
        <w:rPr>
          <w:color w:val="000000"/>
        </w:rPr>
      </w:pPr>
      <w:r w:rsidRPr="00346B05">
        <w:rPr>
          <w:color w:val="000000"/>
        </w:rPr>
        <w:t>Согласно СП 42.13330.2011 (приложение Н) укрупненные показатели электропотребления для сельских поселений (не оборудованных стационарными электроплитами) должны составлять около 950 кВч/год на 1 чел.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7B17CC" w:rsidRPr="00346B05" w:rsidRDefault="007B17CC" w:rsidP="00A572E6">
      <w:pPr>
        <w:spacing w:line="360" w:lineRule="auto"/>
        <w:ind w:left="0" w:firstLine="567"/>
        <w:jc w:val="both"/>
        <w:rPr>
          <w:color w:val="000000"/>
        </w:rPr>
      </w:pPr>
      <w:r w:rsidRPr="00346B05">
        <w:rPr>
          <w:color w:val="000000"/>
        </w:rPr>
        <w:t xml:space="preserve">В настоящее время электропотребление жилыми и общественными зданиями, предприятиями коммунально-бытового обслуживания, наружным освещением, системами водоснабжения составляет в МО от 300 до 350 кВч/год на 1 чел. </w:t>
      </w:r>
    </w:p>
    <w:p w:rsidR="007B17CC" w:rsidRPr="006C148E" w:rsidRDefault="007B17CC" w:rsidP="00D60010">
      <w:pPr>
        <w:spacing w:line="360" w:lineRule="auto"/>
        <w:ind w:left="0" w:firstLine="567"/>
        <w:jc w:val="both"/>
        <w:rPr>
          <w:color w:val="000000"/>
        </w:rPr>
      </w:pPr>
      <w:r w:rsidRPr="00346B05">
        <w:rPr>
          <w:b/>
          <w:bCs/>
          <w:color w:val="000000"/>
        </w:rPr>
        <w:t>Перспектива</w:t>
      </w:r>
      <w:r w:rsidRPr="00346B05">
        <w:rPr>
          <w:color w:val="000000"/>
        </w:rPr>
        <w:t xml:space="preserve"> развития сетевого хозяйства связана с</w:t>
      </w:r>
      <w:r>
        <w:rPr>
          <w:color w:val="000000"/>
        </w:rPr>
        <w:t xml:space="preserve"> </w:t>
      </w:r>
      <w:r w:rsidRPr="00B27CA0">
        <w:rPr>
          <w:b/>
          <w:bCs/>
          <w:color w:val="000000"/>
        </w:rPr>
        <w:t>реконструкцией</w:t>
      </w:r>
      <w:r>
        <w:rPr>
          <w:color w:val="000000"/>
        </w:rPr>
        <w:t xml:space="preserve"> ПС № 73 "Хаврогорская"</w:t>
      </w:r>
      <w:r>
        <w:rPr>
          <w:b/>
          <w:bCs/>
          <w:color w:val="000000"/>
        </w:rPr>
        <w:t xml:space="preserve">, а также с </w:t>
      </w:r>
      <w:r w:rsidRPr="00346B05">
        <w:rPr>
          <w:b/>
          <w:bCs/>
          <w:color w:val="000000"/>
        </w:rPr>
        <w:t>совершенствованием</w:t>
      </w:r>
      <w:r w:rsidRPr="00346B05">
        <w:rPr>
          <w:color w:val="000000"/>
        </w:rPr>
        <w:t xml:space="preserve"> системы </w:t>
      </w:r>
      <w:r w:rsidRPr="006C148E">
        <w:rPr>
          <w:color w:val="000000"/>
        </w:rPr>
        <w:t>электроснабжения и модернизацией подстанций.</w:t>
      </w:r>
    </w:p>
    <w:p w:rsidR="007B17CC" w:rsidRPr="006C148E" w:rsidRDefault="007B17CC" w:rsidP="00D4258F">
      <w:pPr>
        <w:ind w:left="0" w:firstLine="567"/>
        <w:jc w:val="both"/>
        <w:rPr>
          <w:color w:val="FF0000"/>
        </w:rPr>
      </w:pPr>
    </w:p>
    <w:p w:rsidR="007B17CC" w:rsidRPr="006C148E" w:rsidRDefault="007B17CC" w:rsidP="00456023">
      <w:pPr>
        <w:keepNext/>
        <w:ind w:left="0" w:firstLine="567"/>
        <w:jc w:val="both"/>
        <w:rPr>
          <w:b/>
          <w:bCs/>
          <w:color w:val="000000"/>
        </w:rPr>
      </w:pPr>
      <w:r w:rsidRPr="006C148E">
        <w:rPr>
          <w:b/>
          <w:bCs/>
          <w:color w:val="000000"/>
        </w:rPr>
        <w:t>Газоснабжение.</w:t>
      </w:r>
    </w:p>
    <w:p w:rsidR="007B17CC" w:rsidRPr="006C148E" w:rsidRDefault="007B17CC" w:rsidP="00206437">
      <w:pPr>
        <w:spacing w:line="360" w:lineRule="auto"/>
        <w:ind w:left="0" w:firstLine="567"/>
        <w:jc w:val="both"/>
        <w:rPr>
          <w:color w:val="000000"/>
        </w:rPr>
      </w:pPr>
      <w:r w:rsidRPr="006C148E">
        <w:rPr>
          <w:color w:val="000000"/>
        </w:rPr>
        <w:t xml:space="preserve">Застройка МО </w:t>
      </w:r>
      <w:r>
        <w:rPr>
          <w:color w:val="000000"/>
        </w:rPr>
        <w:t>"Хаврогорское"</w:t>
      </w:r>
      <w:r w:rsidRPr="006C148E">
        <w:rPr>
          <w:color w:val="000000"/>
        </w:rPr>
        <w:t xml:space="preserve"> на данный момент природным (сетевым) </w:t>
      </w:r>
      <w:r w:rsidRPr="006C148E">
        <w:rPr>
          <w:b/>
          <w:bCs/>
          <w:color w:val="000000"/>
        </w:rPr>
        <w:t>газом</w:t>
      </w:r>
      <w:r w:rsidRPr="006C148E">
        <w:rPr>
          <w:color w:val="000000"/>
        </w:rPr>
        <w:t xml:space="preserve"> </w:t>
      </w:r>
      <w:r w:rsidRPr="006C148E">
        <w:rPr>
          <w:b/>
          <w:bCs/>
          <w:color w:val="000000"/>
        </w:rPr>
        <w:t>не обеспечена</w:t>
      </w:r>
      <w:r w:rsidRPr="006C148E">
        <w:rPr>
          <w:color w:val="000000"/>
        </w:rPr>
        <w:t>.</w:t>
      </w:r>
    </w:p>
    <w:p w:rsidR="007B17CC" w:rsidRPr="006C148E" w:rsidRDefault="007B17CC" w:rsidP="00925D3A">
      <w:pPr>
        <w:spacing w:line="360" w:lineRule="auto"/>
        <w:ind w:left="0" w:firstLine="567"/>
        <w:jc w:val="both"/>
        <w:rPr>
          <w:color w:val="000000"/>
        </w:rPr>
      </w:pPr>
      <w:r w:rsidRPr="006C148E">
        <w:rPr>
          <w:color w:val="000000"/>
        </w:rPr>
        <w:t>Значительная часть потребителей пользуется привозным сжиженным углеводородным газом (СУГ). Населения снабжается СУГ, доставляемым с ГНС г. Котлас.</w:t>
      </w:r>
    </w:p>
    <w:p w:rsidR="007B17CC" w:rsidRPr="006C148E" w:rsidRDefault="007B17CC" w:rsidP="00925D3A">
      <w:pPr>
        <w:spacing w:line="360" w:lineRule="auto"/>
        <w:ind w:left="0" w:firstLine="567"/>
        <w:jc w:val="both"/>
        <w:rPr>
          <w:color w:val="000000"/>
        </w:rPr>
      </w:pPr>
      <w:r w:rsidRPr="006C148E">
        <w:rPr>
          <w:color w:val="000000"/>
        </w:rPr>
        <w:t>Потребителями сжиженного газа являются:</w:t>
      </w:r>
    </w:p>
    <w:p w:rsidR="007B17CC" w:rsidRPr="006C148E" w:rsidRDefault="007B17CC" w:rsidP="008A65C9">
      <w:pPr>
        <w:numPr>
          <w:ilvl w:val="0"/>
          <w:numId w:val="39"/>
        </w:numPr>
        <w:spacing w:line="360" w:lineRule="auto"/>
        <w:jc w:val="both"/>
        <w:rPr>
          <w:color w:val="000000"/>
        </w:rPr>
      </w:pPr>
      <w:r w:rsidRPr="006C148E">
        <w:rPr>
          <w:color w:val="000000"/>
        </w:rPr>
        <w:t>население;</w:t>
      </w:r>
    </w:p>
    <w:p w:rsidR="007B17CC" w:rsidRPr="006C148E" w:rsidRDefault="007B17CC" w:rsidP="008A65C9">
      <w:pPr>
        <w:numPr>
          <w:ilvl w:val="0"/>
          <w:numId w:val="39"/>
        </w:numPr>
        <w:spacing w:line="360" w:lineRule="auto"/>
        <w:jc w:val="both"/>
        <w:rPr>
          <w:color w:val="000000"/>
        </w:rPr>
      </w:pPr>
      <w:r w:rsidRPr="006C148E">
        <w:rPr>
          <w:color w:val="000000"/>
        </w:rPr>
        <w:t>промышленные предприятия и прочие потребители.</w:t>
      </w:r>
    </w:p>
    <w:p w:rsidR="007B17CC" w:rsidRPr="006C148E" w:rsidRDefault="007B17CC" w:rsidP="00925D3A">
      <w:pPr>
        <w:spacing w:line="360" w:lineRule="auto"/>
        <w:ind w:left="0" w:firstLine="567"/>
        <w:jc w:val="both"/>
        <w:rPr>
          <w:color w:val="000000"/>
        </w:rPr>
      </w:pPr>
      <w:r w:rsidRPr="006C148E">
        <w:rPr>
          <w:color w:val="000000"/>
        </w:rPr>
        <w:t xml:space="preserve">Согласно Генеральной схеме газоснабжения и газификации Архангельской области, намечается газификация ряда поселений Холмогорского муниципального района, газоснабжение МО </w:t>
      </w:r>
      <w:r>
        <w:rPr>
          <w:color w:val="000000"/>
        </w:rPr>
        <w:t>"Хаврогорское"</w:t>
      </w:r>
      <w:r w:rsidRPr="006C148E">
        <w:rPr>
          <w:color w:val="000000"/>
        </w:rPr>
        <w:t xml:space="preserve"> природным газом </w:t>
      </w:r>
      <w:r w:rsidRPr="006C148E">
        <w:rPr>
          <w:b/>
          <w:bCs/>
          <w:color w:val="000000"/>
        </w:rPr>
        <w:t>не намечается</w:t>
      </w:r>
      <w:r w:rsidRPr="006C148E">
        <w:rPr>
          <w:color w:val="000000"/>
        </w:rPr>
        <w:t>.</w:t>
      </w:r>
    </w:p>
    <w:p w:rsidR="007B17CC" w:rsidRPr="006C148E" w:rsidRDefault="007B17CC" w:rsidP="00925D3A">
      <w:pPr>
        <w:spacing w:line="360" w:lineRule="auto"/>
        <w:ind w:left="0" w:firstLine="567"/>
        <w:jc w:val="both"/>
        <w:rPr>
          <w:color w:val="000000"/>
        </w:rPr>
      </w:pPr>
      <w:r w:rsidRPr="006C148E">
        <w:rPr>
          <w:color w:val="000000"/>
        </w:rPr>
        <w:t>Источником газоснабжения предусматривается сжиженный газ.</w:t>
      </w:r>
    </w:p>
    <w:p w:rsidR="007B17CC" w:rsidRPr="006C148E" w:rsidRDefault="007B17CC" w:rsidP="00925D3A">
      <w:pPr>
        <w:spacing w:line="360" w:lineRule="auto"/>
        <w:ind w:left="0" w:firstLine="567"/>
        <w:jc w:val="both"/>
        <w:rPr>
          <w:color w:val="000000"/>
        </w:rPr>
      </w:pPr>
      <w:r w:rsidRPr="006C148E">
        <w:rPr>
          <w:color w:val="000000"/>
        </w:rPr>
        <w:t xml:space="preserve">СУГ </w:t>
      </w:r>
      <w:r w:rsidRPr="006C148E">
        <w:rPr>
          <w:b/>
          <w:bCs/>
          <w:color w:val="000000"/>
        </w:rPr>
        <w:t>предлагается использовать</w:t>
      </w:r>
      <w:r w:rsidRPr="006C148E">
        <w:rPr>
          <w:color w:val="000000"/>
        </w:rPr>
        <w:t xml:space="preserve"> для нужд населения (пищеприготовление, горячее водоснабжение, животноводчество), заправки автотранспорта, на мелких предприятиях и учреждениях культурно-бытового и коммунального обслуживания, удовлетворения некоторых производственных потребностей сельского хозяйства (резка и сварка металла, лабораторные нужды и прочее).</w:t>
      </w:r>
    </w:p>
    <w:p w:rsidR="007B17CC" w:rsidRPr="006C148E" w:rsidRDefault="007B17CC" w:rsidP="00925D3A">
      <w:pPr>
        <w:spacing w:line="360" w:lineRule="auto"/>
        <w:ind w:left="0" w:firstLine="567"/>
        <w:jc w:val="both"/>
        <w:rPr>
          <w:color w:val="000000"/>
        </w:rPr>
      </w:pPr>
      <w:r w:rsidRPr="006C148E">
        <w:rPr>
          <w:color w:val="000000"/>
        </w:rPr>
        <w:t>Согласно Методике «Расчет норм потребления сжиженного углеводородного газа населением при отсутствии приборов учета газа», утвержденной приказом Министерства регионального развития РФ № 340 от 15.08.2009 г., расход СУГ населением района, при наличии в квартире газовой плиты и газового водонагревателя (при отсутствии централизованного горячего водоснабжения), составит 2,9 тыс. тонн/год.</w:t>
      </w:r>
    </w:p>
    <w:p w:rsidR="007B17CC" w:rsidRPr="006C148E" w:rsidRDefault="007B17CC" w:rsidP="00206437">
      <w:pPr>
        <w:spacing w:line="360" w:lineRule="auto"/>
        <w:ind w:left="0" w:firstLine="567"/>
        <w:jc w:val="both"/>
        <w:rPr>
          <w:b/>
          <w:bCs/>
          <w:color w:val="FF0000"/>
        </w:rPr>
      </w:pPr>
    </w:p>
    <w:p w:rsidR="007B17CC" w:rsidRPr="006C148E" w:rsidRDefault="007B17CC" w:rsidP="00093A4A">
      <w:pPr>
        <w:keepNext/>
        <w:spacing w:line="360" w:lineRule="auto"/>
        <w:ind w:left="0" w:firstLine="567"/>
        <w:jc w:val="both"/>
        <w:rPr>
          <w:b/>
          <w:bCs/>
          <w:color w:val="000000"/>
        </w:rPr>
      </w:pPr>
      <w:r w:rsidRPr="006C148E">
        <w:rPr>
          <w:b/>
          <w:bCs/>
          <w:color w:val="000000"/>
        </w:rPr>
        <w:t>Водоснабжение.</w:t>
      </w:r>
    </w:p>
    <w:p w:rsidR="007B17CC" w:rsidRDefault="007B17CC" w:rsidP="00532850">
      <w:pPr>
        <w:spacing w:before="0" w:after="0" w:line="360" w:lineRule="auto"/>
        <w:ind w:left="0" w:firstLine="567"/>
        <w:jc w:val="both"/>
        <w:rPr>
          <w:color w:val="000000"/>
          <w:lang w:eastAsia="ru-RU"/>
        </w:rPr>
      </w:pPr>
      <w:r w:rsidRPr="006C148E">
        <w:rPr>
          <w:color w:val="000000"/>
          <w:lang w:eastAsia="ru-RU"/>
        </w:rPr>
        <w:t xml:space="preserve">Водоснабжение как отрасль играет огромную роль в обеспечении жизнедеятельности и требует целенаправленных мероприятий по развитию надежной системы хозяйственно-питьевого водоснабжения. </w:t>
      </w:r>
    </w:p>
    <w:p w:rsidR="007B17CC" w:rsidRDefault="007B17CC" w:rsidP="00FE203F">
      <w:pPr>
        <w:spacing w:before="0" w:after="0" w:line="360" w:lineRule="auto"/>
        <w:ind w:left="0" w:firstLine="567"/>
        <w:jc w:val="both"/>
        <w:rPr>
          <w:color w:val="000000"/>
          <w:lang w:eastAsia="ru-RU"/>
        </w:rPr>
      </w:pPr>
      <w:r w:rsidRPr="00181256">
        <w:rPr>
          <w:b/>
          <w:bCs/>
          <w:i/>
          <w:iCs/>
          <w:color w:val="000000"/>
          <w:lang w:eastAsia="ru-RU"/>
        </w:rPr>
        <w:t>Централизованного</w:t>
      </w:r>
      <w:r>
        <w:rPr>
          <w:color w:val="000000"/>
          <w:lang w:eastAsia="ru-RU"/>
        </w:rPr>
        <w:t xml:space="preserve"> водоснабжения</w:t>
      </w:r>
      <w:r w:rsidRPr="00B07CC9">
        <w:rPr>
          <w:color w:val="000000"/>
          <w:lang w:eastAsia="ru-RU"/>
        </w:rPr>
        <w:t xml:space="preserve"> </w:t>
      </w:r>
      <w:r>
        <w:rPr>
          <w:color w:val="000000"/>
          <w:lang w:eastAsia="ru-RU"/>
        </w:rPr>
        <w:t>на территории МО "Хаврогорское" не имеется</w:t>
      </w:r>
      <w:r w:rsidRPr="00B07CC9">
        <w:rPr>
          <w:color w:val="000000"/>
          <w:lang w:eastAsia="ru-RU"/>
        </w:rPr>
        <w:t>.</w:t>
      </w:r>
    </w:p>
    <w:p w:rsidR="007B17CC" w:rsidRDefault="007B17CC" w:rsidP="00FE203F">
      <w:pPr>
        <w:spacing w:before="0" w:after="0" w:line="360" w:lineRule="auto"/>
        <w:ind w:left="0" w:firstLine="567"/>
        <w:jc w:val="both"/>
        <w:rPr>
          <w:color w:val="000000"/>
          <w:lang w:eastAsia="ru-RU"/>
        </w:rPr>
      </w:pPr>
      <w:r>
        <w:rPr>
          <w:color w:val="000000"/>
          <w:lang w:eastAsia="ru-RU"/>
        </w:rPr>
        <w:t>Водозаборы для добычи подземных вод для производственных нужд имеются в д. Низ, д. Кручинины, д. Сухие и находятся в ведении ЗАО "Хаврогорское".</w:t>
      </w:r>
    </w:p>
    <w:p w:rsidR="007B17CC" w:rsidRDefault="007B17CC" w:rsidP="00FE203F">
      <w:pPr>
        <w:spacing w:before="0" w:after="0" w:line="360" w:lineRule="auto"/>
        <w:ind w:left="0" w:firstLine="567"/>
        <w:jc w:val="both"/>
        <w:rPr>
          <w:color w:val="000000"/>
          <w:lang w:eastAsia="ru-RU"/>
        </w:rPr>
      </w:pPr>
      <w:r>
        <w:rPr>
          <w:color w:val="000000"/>
          <w:lang w:eastAsia="ru-RU"/>
        </w:rPr>
        <w:t>Водозаборы представляют собой одиночно пробуренные скважины №№ 432, 559, 595 (1967 - 1971 гг., пробурены Архангельским СМУ "Бурводстрой"). Расположены на правом берегу р. Северная Двина. Фактические показатели добычи подземных вод - 9417,5 куб. м/год.</w:t>
      </w:r>
    </w:p>
    <w:p w:rsidR="007B17CC" w:rsidRDefault="007B17CC" w:rsidP="00FE203F">
      <w:pPr>
        <w:spacing w:before="0" w:after="0" w:line="360" w:lineRule="auto"/>
        <w:ind w:left="0" w:firstLine="567"/>
        <w:jc w:val="both"/>
        <w:rPr>
          <w:color w:val="000000"/>
          <w:lang w:eastAsia="ru-RU"/>
        </w:rPr>
      </w:pPr>
      <w:r>
        <w:rPr>
          <w:color w:val="000000"/>
          <w:lang w:eastAsia="ru-RU"/>
        </w:rPr>
        <w:t>Территории, прилегающие к скважинам, в радиусе 30 м освобождены от застройки, характеризуются ровным рельефом, паводковыми водами не затапливаются, не захламлены мусором. Санитарная обстановка благоприятная.</w:t>
      </w:r>
    </w:p>
    <w:p w:rsidR="007B17CC" w:rsidRDefault="007B17CC" w:rsidP="00FE203F">
      <w:pPr>
        <w:spacing w:before="0" w:after="0" w:line="360" w:lineRule="auto"/>
        <w:ind w:left="0" w:firstLine="567"/>
        <w:jc w:val="both"/>
        <w:rPr>
          <w:color w:val="000000"/>
          <w:lang w:eastAsia="ru-RU"/>
        </w:rPr>
      </w:pPr>
      <w:r>
        <w:rPr>
          <w:color w:val="000000"/>
          <w:lang w:eastAsia="ru-RU"/>
        </w:rPr>
        <w:t xml:space="preserve">Для подземных источников водоснабжения с технической водой, обеспечивающих производственные потребности сельскохозяйственных объектов, зоны санитарной охраны (ЗСО) в трех поясах </w:t>
      </w:r>
      <w:r w:rsidRPr="00181256">
        <w:rPr>
          <w:b/>
          <w:bCs/>
          <w:i/>
          <w:iCs/>
          <w:color w:val="000000"/>
          <w:lang w:eastAsia="ru-RU"/>
        </w:rPr>
        <w:t>не проектируются</w:t>
      </w:r>
      <w:r>
        <w:rPr>
          <w:color w:val="000000"/>
          <w:lang w:eastAsia="ru-RU"/>
        </w:rPr>
        <w:t>.</w:t>
      </w:r>
    </w:p>
    <w:p w:rsidR="007B17CC" w:rsidRDefault="007B17CC" w:rsidP="00870048">
      <w:pPr>
        <w:spacing w:before="0" w:after="0" w:line="360" w:lineRule="auto"/>
        <w:ind w:left="0" w:firstLine="567"/>
        <w:jc w:val="both"/>
        <w:rPr>
          <w:color w:val="000000"/>
          <w:lang w:eastAsia="ru-RU"/>
        </w:rPr>
      </w:pPr>
    </w:p>
    <w:p w:rsidR="007B17CC" w:rsidRDefault="007B17CC" w:rsidP="00870048">
      <w:pPr>
        <w:spacing w:before="0" w:after="0" w:line="360" w:lineRule="auto"/>
        <w:ind w:left="0" w:firstLine="567"/>
        <w:jc w:val="both"/>
        <w:rPr>
          <w:color w:val="000000"/>
          <w:lang w:eastAsia="ru-RU"/>
        </w:rPr>
      </w:pPr>
      <w:r>
        <w:rPr>
          <w:color w:val="000000"/>
          <w:lang w:eastAsia="ru-RU"/>
        </w:rPr>
        <w:t>Остальное население использует воду их колодцев.</w:t>
      </w:r>
    </w:p>
    <w:p w:rsidR="007B17CC" w:rsidRDefault="007B17CC" w:rsidP="00870048">
      <w:pPr>
        <w:spacing w:before="0" w:after="0" w:line="360" w:lineRule="auto"/>
        <w:ind w:left="0" w:firstLine="567"/>
        <w:jc w:val="both"/>
        <w:rPr>
          <w:color w:val="000000"/>
          <w:lang w:eastAsia="ru-RU"/>
        </w:rPr>
      </w:pPr>
      <w:r w:rsidRPr="00181256">
        <w:rPr>
          <w:color w:val="000000"/>
          <w:lang w:eastAsia="ru-RU"/>
        </w:rPr>
        <w:t>Качество воды в колодцах чаще не соответствует требованиям ГОСТ Р 51232-98 «Вода питьевая. Общие требования к организации и методам контроля качества».</w:t>
      </w:r>
      <w:r w:rsidRPr="00181256">
        <w:rPr>
          <w:color w:val="000000"/>
          <w:lang w:eastAsia="ru-RU"/>
        </w:rPr>
        <w:tab/>
      </w:r>
    </w:p>
    <w:p w:rsidR="007B17CC" w:rsidRDefault="007B17CC" w:rsidP="00925134">
      <w:pPr>
        <w:spacing w:line="360" w:lineRule="auto"/>
        <w:ind w:left="0" w:firstLine="567"/>
        <w:jc w:val="both"/>
      </w:pPr>
      <w:r w:rsidRPr="00870048">
        <w:t xml:space="preserve">Сооружения </w:t>
      </w:r>
      <w:r w:rsidRPr="00870048">
        <w:rPr>
          <w:b/>
          <w:bCs/>
          <w:i/>
          <w:iCs/>
        </w:rPr>
        <w:t>очистки и подготовки</w:t>
      </w:r>
      <w:r w:rsidRPr="00870048">
        <w:t xml:space="preserve"> воды на территории МО </w:t>
      </w:r>
      <w:r>
        <w:t>"Хаврогорское" отсутствуют.</w:t>
      </w:r>
    </w:p>
    <w:p w:rsidR="007B17CC" w:rsidRDefault="007B17CC" w:rsidP="00C24AC0">
      <w:pPr>
        <w:spacing w:before="0" w:after="0" w:line="360" w:lineRule="auto"/>
        <w:ind w:left="0" w:firstLine="567"/>
        <w:jc w:val="both"/>
        <w:rPr>
          <w:color w:val="000000"/>
          <w:lang w:eastAsia="ru-RU"/>
        </w:rPr>
      </w:pPr>
      <w:r w:rsidRPr="00AD5802">
        <w:rPr>
          <w:color w:val="000000"/>
          <w:lang w:eastAsia="ru-RU"/>
        </w:rPr>
        <w:t>Пожаротушение на территории населенных пунктов МО «</w:t>
      </w:r>
      <w:r>
        <w:rPr>
          <w:color w:val="000000"/>
          <w:lang w:eastAsia="ru-RU"/>
        </w:rPr>
        <w:t>Хаврогорское</w:t>
      </w:r>
      <w:r w:rsidRPr="00AD5802">
        <w:rPr>
          <w:color w:val="000000"/>
          <w:lang w:eastAsia="ru-RU"/>
        </w:rPr>
        <w:t xml:space="preserve">» осуществляется посредством пожарных </w:t>
      </w:r>
      <w:r>
        <w:rPr>
          <w:color w:val="000000"/>
          <w:lang w:eastAsia="ru-RU"/>
        </w:rPr>
        <w:t>водоемов</w:t>
      </w:r>
      <w:r w:rsidRPr="00AD5802">
        <w:rPr>
          <w:color w:val="000000"/>
          <w:lang w:eastAsia="ru-RU"/>
        </w:rPr>
        <w:t>.</w:t>
      </w:r>
    </w:p>
    <w:p w:rsidR="007B17CC" w:rsidRDefault="007B17CC" w:rsidP="00C24AC0">
      <w:pPr>
        <w:spacing w:before="0" w:after="0" w:line="360" w:lineRule="auto"/>
        <w:ind w:left="0" w:firstLine="567"/>
        <w:jc w:val="both"/>
        <w:rPr>
          <w:color w:val="000000"/>
          <w:lang w:eastAsia="ru-RU"/>
        </w:rPr>
      </w:pPr>
      <w:r w:rsidRPr="00C24AC0">
        <w:rPr>
          <w:b/>
          <w:bCs/>
          <w:i/>
          <w:iCs/>
          <w:color w:val="000000"/>
          <w:lang w:eastAsia="ru-RU"/>
        </w:rPr>
        <w:t>Создание</w:t>
      </w:r>
      <w:r w:rsidRPr="00E50D41">
        <w:rPr>
          <w:color w:val="000000"/>
          <w:lang w:eastAsia="ru-RU"/>
        </w:rPr>
        <w:t xml:space="preserve"> централизованной системы водоснабжения в МО «</w:t>
      </w:r>
      <w:r>
        <w:rPr>
          <w:color w:val="000000"/>
          <w:lang w:eastAsia="ru-RU"/>
        </w:rPr>
        <w:t>Хаврогорское</w:t>
      </w:r>
      <w:r w:rsidRPr="00E50D41">
        <w:rPr>
          <w:color w:val="000000"/>
          <w:lang w:eastAsia="ru-RU"/>
        </w:rPr>
        <w:t xml:space="preserve">», </w:t>
      </w:r>
      <w:r>
        <w:rPr>
          <w:color w:val="000000"/>
          <w:lang w:eastAsia="ru-RU"/>
        </w:rPr>
        <w:t>позволит удовлетворить</w:t>
      </w:r>
      <w:r w:rsidRPr="00E50D41">
        <w:rPr>
          <w:color w:val="000000"/>
          <w:lang w:eastAsia="ru-RU"/>
        </w:rPr>
        <w:t xml:space="preserve"> в первую очередь, потребность МО в части надежного водоснабжения, а так 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w:t>
      </w:r>
      <w:r>
        <w:rPr>
          <w:color w:val="000000"/>
          <w:lang w:eastAsia="ru-RU"/>
        </w:rPr>
        <w:t>.</w:t>
      </w:r>
    </w:p>
    <w:p w:rsidR="007B17CC" w:rsidRPr="00C24AC0" w:rsidRDefault="007B17CC" w:rsidP="00C24AC0">
      <w:pPr>
        <w:spacing w:before="0" w:after="0" w:line="360" w:lineRule="auto"/>
        <w:ind w:left="0" w:firstLine="567"/>
        <w:jc w:val="both"/>
        <w:rPr>
          <w:color w:val="000000"/>
          <w:lang w:eastAsia="ru-RU"/>
        </w:rPr>
      </w:pPr>
      <w:r w:rsidRPr="00E50D41">
        <w:rPr>
          <w:color w:val="000000"/>
          <w:lang w:eastAsia="ru-RU"/>
        </w:rPr>
        <w:t>Решение задач, связанных с построением эффективной системы водоснабжения на территории МО  – это длительный и достаточно дорогостоящий процесс, который требует комплексного подхода к решению первоочередных задач.</w:t>
      </w:r>
    </w:p>
    <w:p w:rsidR="007B17CC" w:rsidRPr="00EA2B28" w:rsidRDefault="007B17CC" w:rsidP="00092E84">
      <w:pPr>
        <w:spacing w:before="0" w:after="0" w:line="360" w:lineRule="auto"/>
        <w:ind w:left="0" w:firstLine="567"/>
        <w:jc w:val="both"/>
        <w:rPr>
          <w:color w:val="000000"/>
          <w:highlight w:val="yellow"/>
          <w:lang w:eastAsia="ru-RU"/>
        </w:rPr>
      </w:pPr>
    </w:p>
    <w:p w:rsidR="007B17CC" w:rsidRPr="00EE5581" w:rsidRDefault="007B17CC" w:rsidP="00E50D41">
      <w:pPr>
        <w:keepNext/>
        <w:spacing w:after="0" w:line="360" w:lineRule="auto"/>
        <w:ind w:left="0" w:firstLine="567"/>
        <w:jc w:val="both"/>
        <w:rPr>
          <w:b/>
          <w:bCs/>
          <w:color w:val="000000"/>
        </w:rPr>
      </w:pPr>
      <w:r w:rsidRPr="00EE5581">
        <w:rPr>
          <w:b/>
          <w:bCs/>
          <w:color w:val="000000"/>
        </w:rPr>
        <w:t>Водоотведение.</w:t>
      </w:r>
    </w:p>
    <w:p w:rsidR="007B17CC" w:rsidRDefault="007B17CC" w:rsidP="00286318">
      <w:pPr>
        <w:pStyle w:val="11"/>
        <w:spacing w:line="360" w:lineRule="auto"/>
        <w:ind w:firstLine="567"/>
        <w:jc w:val="both"/>
        <w:rPr>
          <w:color w:val="000000"/>
        </w:rPr>
      </w:pPr>
      <w:r>
        <w:rPr>
          <w:color w:val="000000"/>
        </w:rPr>
        <w:t>На данный момент</w:t>
      </w:r>
      <w:r w:rsidRPr="002642CF">
        <w:rPr>
          <w:color w:val="000000"/>
        </w:rPr>
        <w:t xml:space="preserve"> МО  «</w:t>
      </w:r>
      <w:r>
        <w:rPr>
          <w:color w:val="000000"/>
        </w:rPr>
        <w:t xml:space="preserve">Хаврогорское» </w:t>
      </w:r>
      <w:r w:rsidRPr="00286318">
        <w:rPr>
          <w:b/>
          <w:bCs/>
          <w:i/>
          <w:iCs/>
          <w:color w:val="000000"/>
        </w:rPr>
        <w:t>централизованным</w:t>
      </w:r>
      <w:r w:rsidRPr="002642CF">
        <w:rPr>
          <w:color w:val="000000"/>
        </w:rPr>
        <w:t xml:space="preserve"> </w:t>
      </w:r>
      <w:r>
        <w:rPr>
          <w:color w:val="000000"/>
        </w:rPr>
        <w:t>водоотведением</w:t>
      </w:r>
      <w:r w:rsidRPr="002642CF">
        <w:rPr>
          <w:color w:val="000000"/>
        </w:rPr>
        <w:t xml:space="preserve"> </w:t>
      </w:r>
      <w:r w:rsidRPr="00286318">
        <w:rPr>
          <w:b/>
          <w:bCs/>
          <w:i/>
          <w:iCs/>
          <w:color w:val="000000"/>
        </w:rPr>
        <w:t>не обеспечено.</w:t>
      </w:r>
      <w:r>
        <w:rPr>
          <w:color w:val="000000"/>
        </w:rPr>
        <w:t xml:space="preserve"> </w:t>
      </w:r>
    </w:p>
    <w:p w:rsidR="007B17CC" w:rsidRDefault="007B17CC" w:rsidP="00286318">
      <w:pPr>
        <w:pStyle w:val="11"/>
        <w:spacing w:line="360" w:lineRule="auto"/>
        <w:ind w:firstLine="567"/>
        <w:jc w:val="both"/>
        <w:rPr>
          <w:color w:val="000000"/>
        </w:rPr>
      </w:pPr>
      <w:r>
        <w:rPr>
          <w:color w:val="000000"/>
        </w:rPr>
        <w:t>К</w:t>
      </w:r>
      <w:r w:rsidRPr="00E15AE8">
        <w:rPr>
          <w:color w:val="000000"/>
        </w:rPr>
        <w:t xml:space="preserve">анализационных очистных сооружениях </w:t>
      </w:r>
      <w:r w:rsidRPr="00286318">
        <w:rPr>
          <w:b/>
          <w:bCs/>
          <w:i/>
          <w:iCs/>
          <w:color w:val="000000"/>
        </w:rPr>
        <w:t>не имеется</w:t>
      </w:r>
      <w:r w:rsidRPr="00E15AE8">
        <w:rPr>
          <w:color w:val="000000"/>
        </w:rPr>
        <w:t>.</w:t>
      </w:r>
    </w:p>
    <w:p w:rsidR="007B17CC" w:rsidRPr="00C46633" w:rsidRDefault="007B17CC" w:rsidP="00286318">
      <w:pPr>
        <w:spacing w:before="0" w:after="200"/>
        <w:ind w:left="0" w:firstLine="567"/>
        <w:jc w:val="both"/>
      </w:pPr>
      <w:r w:rsidRPr="00C46633">
        <w:rPr>
          <w:b/>
          <w:bCs/>
        </w:rPr>
        <w:t>Принципами</w:t>
      </w:r>
      <w:r w:rsidRPr="00C46633">
        <w:t xml:space="preserve"> </w:t>
      </w:r>
      <w:r w:rsidRPr="00C46633">
        <w:rPr>
          <w:b/>
          <w:bCs/>
        </w:rPr>
        <w:t>развития</w:t>
      </w:r>
      <w:r w:rsidRPr="00C46633">
        <w:t xml:space="preserve"> централизованной системы водоотведения являются:  </w:t>
      </w:r>
    </w:p>
    <w:p w:rsidR="007B17CC" w:rsidRPr="00C46633" w:rsidRDefault="007B17CC" w:rsidP="00286318">
      <w:pPr>
        <w:spacing w:before="0" w:after="0" w:line="360" w:lineRule="auto"/>
        <w:ind w:left="851" w:hanging="284"/>
        <w:jc w:val="both"/>
      </w:pPr>
      <w:r>
        <w:t>-   развитие централизованной сети водоотведения на территории МО;</w:t>
      </w:r>
    </w:p>
    <w:p w:rsidR="007B17CC" w:rsidRDefault="007B17CC" w:rsidP="00286318">
      <w:pPr>
        <w:spacing w:before="0" w:after="0" w:line="360" w:lineRule="auto"/>
        <w:ind w:left="851" w:hanging="284"/>
        <w:jc w:val="both"/>
      </w:pPr>
      <w:r w:rsidRPr="00C46633">
        <w:t xml:space="preserve">- удовлетворение потребности в </w:t>
      </w:r>
      <w:r w:rsidRPr="00C46633">
        <w:rPr>
          <w:b/>
          <w:bCs/>
        </w:rPr>
        <w:t>обеспечении</w:t>
      </w:r>
      <w:r w:rsidRPr="00C46633">
        <w:t xml:space="preserve"> услугой водоотведения объект</w:t>
      </w:r>
      <w:r>
        <w:t>ов капитального строительства.</w:t>
      </w:r>
    </w:p>
    <w:p w:rsidR="007B17CC" w:rsidRPr="00AE4E87" w:rsidRDefault="007B17CC" w:rsidP="00286318">
      <w:pPr>
        <w:spacing w:after="60" w:line="360" w:lineRule="auto"/>
        <w:ind w:left="0" w:firstLine="567"/>
        <w:jc w:val="both"/>
      </w:pPr>
      <w:r w:rsidRPr="00E9592F">
        <w:t>Основными</w:t>
      </w:r>
      <w:r w:rsidRPr="00AE4E87">
        <w:t xml:space="preserve"> </w:t>
      </w:r>
      <w:r w:rsidRPr="00075EDD">
        <w:rPr>
          <w:b/>
          <w:bCs/>
        </w:rPr>
        <w:t>задачами</w:t>
      </w:r>
      <w:r w:rsidRPr="00AE4E87">
        <w:t xml:space="preserve"> </w:t>
      </w:r>
      <w:r w:rsidRPr="00075EDD">
        <w:t>развития централизованной системы водоотведения являются:</w:t>
      </w:r>
    </w:p>
    <w:p w:rsidR="007B17CC" w:rsidRPr="006C0941" w:rsidRDefault="007B17CC" w:rsidP="00C26D66">
      <w:pPr>
        <w:pStyle w:val="ListParagraph"/>
        <w:numPr>
          <w:ilvl w:val="0"/>
          <w:numId w:val="59"/>
        </w:numPr>
        <w:spacing w:before="0" w:after="0" w:line="360" w:lineRule="auto"/>
        <w:ind w:left="851" w:hanging="284"/>
        <w:jc w:val="both"/>
      </w:pPr>
      <w:r>
        <w:rPr>
          <w:b/>
          <w:bCs/>
        </w:rPr>
        <w:t>строительство канализационных</w:t>
      </w:r>
      <w:r w:rsidRPr="006C0941">
        <w:t xml:space="preserve"> </w:t>
      </w:r>
      <w:r w:rsidRPr="00241B95">
        <w:rPr>
          <w:b/>
          <w:bCs/>
        </w:rPr>
        <w:t>очистных сооружений</w:t>
      </w:r>
      <w:r w:rsidRPr="006C0941">
        <w:t xml:space="preserve"> </w:t>
      </w:r>
      <w:r>
        <w:t xml:space="preserve">(КОС) </w:t>
      </w:r>
      <w:r w:rsidRPr="006C0941">
        <w:t>с целью снижения  вредного воздействия на окружающую среду;</w:t>
      </w:r>
      <w:r>
        <w:t xml:space="preserve"> </w:t>
      </w:r>
    </w:p>
    <w:p w:rsidR="007B17CC" w:rsidRPr="006C0941" w:rsidRDefault="007B17CC" w:rsidP="00C26D66">
      <w:pPr>
        <w:pStyle w:val="ListParagraph"/>
        <w:numPr>
          <w:ilvl w:val="0"/>
          <w:numId w:val="59"/>
        </w:numPr>
        <w:spacing w:before="0" w:after="0" w:line="360" w:lineRule="auto"/>
        <w:ind w:left="851" w:hanging="284"/>
        <w:jc w:val="both"/>
      </w:pPr>
      <w:r w:rsidRPr="00075EDD">
        <w:rPr>
          <w:b/>
          <w:bCs/>
        </w:rPr>
        <w:t>строительство</w:t>
      </w:r>
      <w:r w:rsidRPr="006C0941">
        <w:t xml:space="preserve"> сетей и сооружений для отведения сточных вод с территорий поселения, не имеющих централизованного водоотведения с целью обеспечения доступности услуг водоотведения для жителей </w:t>
      </w:r>
      <w:r>
        <w:t xml:space="preserve">МО. </w:t>
      </w:r>
    </w:p>
    <w:p w:rsidR="007B17CC" w:rsidRPr="00F16004" w:rsidRDefault="007B17CC" w:rsidP="00286318">
      <w:pPr>
        <w:spacing w:after="120" w:line="360" w:lineRule="auto"/>
        <w:ind w:left="142" w:firstLine="425"/>
        <w:jc w:val="both"/>
      </w:pPr>
      <w:r>
        <w:t xml:space="preserve">Таким образом, генпланом </w:t>
      </w:r>
      <w:r w:rsidRPr="00921C99">
        <w:rPr>
          <w:b/>
          <w:bCs/>
          <w:i/>
          <w:iCs/>
        </w:rPr>
        <w:t>рекомендуется</w:t>
      </w:r>
      <w:r>
        <w:t xml:space="preserve"> </w:t>
      </w:r>
      <w:r w:rsidRPr="00921C99">
        <w:rPr>
          <w:b/>
          <w:bCs/>
          <w:i/>
          <w:iCs/>
        </w:rPr>
        <w:t>развитие</w:t>
      </w:r>
      <w:r>
        <w:t xml:space="preserve"> системы водоотведения для </w:t>
      </w:r>
      <w:r w:rsidRPr="00AE4E87">
        <w:t>обеспечение охраны здоровья населения и улучшения качества жизни населения путем</w:t>
      </w:r>
      <w:r>
        <w:t xml:space="preserve"> </w:t>
      </w:r>
      <w:r w:rsidRPr="00AE4E87">
        <w:t>обеспечения бесперебойного и качес</w:t>
      </w:r>
      <w:r>
        <w:t>твенного водоотведения; снижения</w:t>
      </w:r>
      <w:r w:rsidRPr="00AE4E87">
        <w:t xml:space="preserve"> негативного</w:t>
      </w:r>
      <w:r>
        <w:t xml:space="preserve"> </w:t>
      </w:r>
      <w:r w:rsidRPr="00AE4E87">
        <w:t xml:space="preserve">воздействия на водные объекты путем очистки сточных вод; </w:t>
      </w:r>
      <w:r>
        <w:t xml:space="preserve">обеспечения </w:t>
      </w:r>
      <w:r w:rsidRPr="00AE4E87">
        <w:t>доступности услуг водоотведения для абонентов за счет развития централизованной системы</w:t>
      </w:r>
      <w:r>
        <w:t xml:space="preserve"> </w:t>
      </w:r>
      <w:r w:rsidRPr="00AE4E87">
        <w:t>водоотведения.</w:t>
      </w:r>
      <w:r>
        <w:t xml:space="preserve"> </w:t>
      </w:r>
    </w:p>
    <w:p w:rsidR="007B17CC" w:rsidRDefault="007B17CC" w:rsidP="00BB05B8">
      <w:pPr>
        <w:pStyle w:val="11"/>
        <w:spacing w:line="360" w:lineRule="auto"/>
        <w:ind w:firstLine="567"/>
        <w:jc w:val="both"/>
        <w:rPr>
          <w:color w:val="FF0000"/>
        </w:rPr>
      </w:pPr>
    </w:p>
    <w:p w:rsidR="007B17CC" w:rsidRPr="00175CEE" w:rsidRDefault="007B17CC" w:rsidP="00BB05B8">
      <w:pPr>
        <w:pStyle w:val="11"/>
        <w:spacing w:line="360" w:lineRule="auto"/>
        <w:ind w:firstLine="567"/>
        <w:jc w:val="both"/>
        <w:rPr>
          <w:color w:val="FF0000"/>
        </w:rPr>
      </w:pPr>
    </w:p>
    <w:p w:rsidR="007B17CC" w:rsidRPr="00175CEE" w:rsidRDefault="007B17CC" w:rsidP="00B11DF2">
      <w:pPr>
        <w:pStyle w:val="11"/>
        <w:keepNext/>
        <w:spacing w:line="360" w:lineRule="auto"/>
        <w:ind w:firstLine="567"/>
        <w:jc w:val="both"/>
        <w:rPr>
          <w:b/>
          <w:bCs/>
          <w:color w:val="000000"/>
        </w:rPr>
      </w:pPr>
      <w:r w:rsidRPr="00175CEE">
        <w:rPr>
          <w:b/>
          <w:bCs/>
          <w:color w:val="000000"/>
        </w:rPr>
        <w:t>Теплоснабжение.</w:t>
      </w:r>
    </w:p>
    <w:p w:rsidR="007B17CC" w:rsidRPr="00D476D6" w:rsidRDefault="007B17CC" w:rsidP="00921C99">
      <w:pPr>
        <w:spacing w:line="360" w:lineRule="auto"/>
        <w:ind w:left="0" w:firstLine="567"/>
        <w:jc w:val="both"/>
        <w:rPr>
          <w:color w:val="000000"/>
        </w:rPr>
      </w:pPr>
      <w:r w:rsidRPr="00175CEE">
        <w:rPr>
          <w:color w:val="000000"/>
        </w:rPr>
        <w:t xml:space="preserve">Теплоснабжение жилой и общественной застройки на территории муниципального образования осуществляется </w:t>
      </w:r>
      <w:r>
        <w:rPr>
          <w:color w:val="000000"/>
        </w:rPr>
        <w:t xml:space="preserve">от котельной: </w:t>
      </w:r>
    </w:p>
    <w:p w:rsidR="007B17CC" w:rsidRPr="00D476D6" w:rsidRDefault="007B17CC" w:rsidP="00F333E6">
      <w:pPr>
        <w:numPr>
          <w:ilvl w:val="0"/>
          <w:numId w:val="56"/>
        </w:numPr>
        <w:spacing w:line="360" w:lineRule="auto"/>
        <w:rPr>
          <w:color w:val="000000"/>
        </w:rPr>
      </w:pPr>
      <w:r>
        <w:rPr>
          <w:color w:val="000000"/>
        </w:rPr>
        <w:t>д. Погост</w:t>
      </w:r>
      <w:r w:rsidRPr="00D476D6">
        <w:rPr>
          <w:color w:val="000000"/>
        </w:rPr>
        <w:t xml:space="preserve"> – 1 котельная установленной тепловой мощностью </w:t>
      </w:r>
      <w:r>
        <w:rPr>
          <w:color w:val="000000"/>
        </w:rPr>
        <w:t>0,38</w:t>
      </w:r>
      <w:r w:rsidRPr="00D476D6">
        <w:rPr>
          <w:color w:val="000000"/>
        </w:rPr>
        <w:t> Гкал/час</w:t>
      </w:r>
      <w:r>
        <w:rPr>
          <w:color w:val="000000"/>
        </w:rPr>
        <w:t>, вид топлива - дрова</w:t>
      </w:r>
      <w:r w:rsidRPr="00D476D6">
        <w:rPr>
          <w:color w:val="000000"/>
        </w:rPr>
        <w:t>;</w:t>
      </w:r>
    </w:p>
    <w:p w:rsidR="007B17CC" w:rsidRDefault="007B17CC" w:rsidP="00921C99">
      <w:pPr>
        <w:spacing w:line="360" w:lineRule="auto"/>
        <w:ind w:left="0" w:firstLine="567"/>
        <w:jc w:val="both"/>
        <w:rPr>
          <w:color w:val="000000"/>
        </w:rPr>
      </w:pPr>
      <w:r>
        <w:rPr>
          <w:color w:val="000000"/>
        </w:rPr>
        <w:t>Котельная производи</w:t>
      </w:r>
      <w:r w:rsidRPr="00331FBD">
        <w:rPr>
          <w:color w:val="000000"/>
        </w:rPr>
        <w:t xml:space="preserve">т тепловую энергию </w:t>
      </w:r>
      <w:r>
        <w:rPr>
          <w:color w:val="000000"/>
        </w:rPr>
        <w:t xml:space="preserve">на нужды отопления, </w:t>
      </w:r>
      <w:r>
        <w:t xml:space="preserve">оснащены </w:t>
      </w:r>
      <w:r w:rsidRPr="00FA15FA">
        <w:t>водогрейными котлами малой производ</w:t>
      </w:r>
      <w:r>
        <w:t>ительности.</w:t>
      </w:r>
    </w:p>
    <w:p w:rsidR="007B17CC" w:rsidRPr="00DA29C6" w:rsidRDefault="007B17CC" w:rsidP="00921C99">
      <w:pPr>
        <w:spacing w:before="0" w:after="0" w:line="360" w:lineRule="auto"/>
        <w:ind w:left="0" w:firstLine="567"/>
        <w:jc w:val="both"/>
        <w:rPr>
          <w:color w:val="000000"/>
          <w:lang w:eastAsia="ru-RU"/>
        </w:rPr>
      </w:pPr>
      <w:r w:rsidRPr="00B617A0">
        <w:rPr>
          <w:color w:val="000000"/>
          <w:lang w:eastAsia="ru-RU"/>
        </w:rPr>
        <w:t xml:space="preserve">Большая часть </w:t>
      </w:r>
      <w:r w:rsidRPr="00921C99">
        <w:rPr>
          <w:b/>
          <w:bCs/>
          <w:i/>
          <w:iCs/>
          <w:color w:val="000000"/>
          <w:lang w:eastAsia="ru-RU"/>
        </w:rPr>
        <w:t>индивидуальных</w:t>
      </w:r>
      <w:r>
        <w:rPr>
          <w:color w:val="000000"/>
          <w:lang w:eastAsia="ru-RU"/>
        </w:rPr>
        <w:t xml:space="preserve"> жилых домов оборудована</w:t>
      </w:r>
      <w:r w:rsidRPr="00B617A0">
        <w:rPr>
          <w:color w:val="000000"/>
          <w:lang w:eastAsia="ru-RU"/>
        </w:rPr>
        <w:t xml:space="preserve"> электро-котлами и отопительными печами, работающими на твердом топливе (дрова, отходы лесопиления - горбыль).</w:t>
      </w:r>
    </w:p>
    <w:p w:rsidR="007B17CC" w:rsidRPr="00C77AB7" w:rsidRDefault="007B17CC" w:rsidP="00921C99">
      <w:pPr>
        <w:spacing w:line="360" w:lineRule="auto"/>
        <w:ind w:left="0" w:firstLine="567"/>
        <w:jc w:val="both"/>
        <w:rPr>
          <w:color w:val="000000"/>
        </w:rPr>
      </w:pPr>
      <w:r w:rsidRPr="00C77AB7">
        <w:rPr>
          <w:color w:val="000000"/>
        </w:rPr>
        <w:t>Потребителями тепловой энергии являются системы отопления административных, общественных и жилых зданий.</w:t>
      </w:r>
      <w:r>
        <w:rPr>
          <w:color w:val="000000"/>
        </w:rPr>
        <w:t xml:space="preserve"> </w:t>
      </w:r>
    </w:p>
    <w:p w:rsidR="007B17CC" w:rsidRPr="00F26FC0" w:rsidRDefault="007B17CC" w:rsidP="00921C99">
      <w:pPr>
        <w:spacing w:line="360" w:lineRule="auto"/>
        <w:ind w:left="0" w:firstLine="567"/>
        <w:jc w:val="both"/>
        <w:rPr>
          <w:color w:val="000000"/>
        </w:rPr>
      </w:pPr>
      <w:r w:rsidRPr="00F26FC0">
        <w:rPr>
          <w:color w:val="000000"/>
        </w:rPr>
        <w:t>В связи с выявленными проблемами в системе теплоснабжения МО "</w:t>
      </w:r>
      <w:r>
        <w:rPr>
          <w:color w:val="000000"/>
        </w:rPr>
        <w:t>Хаврогорское</w:t>
      </w:r>
      <w:r w:rsidRPr="00F26FC0">
        <w:rPr>
          <w:color w:val="000000"/>
        </w:rPr>
        <w:t>", а именно, значительным износом оборудования и сетей, основными</w:t>
      </w:r>
      <w:r w:rsidRPr="00F26FC0">
        <w:rPr>
          <w:b/>
          <w:bCs/>
          <w:color w:val="000000"/>
        </w:rPr>
        <w:t xml:space="preserve"> направлениями развития</w:t>
      </w:r>
      <w:r w:rsidRPr="00F26FC0">
        <w:rPr>
          <w:color w:val="000000"/>
        </w:rPr>
        <w:t xml:space="preserve"> системы теплоснабжения являются:</w:t>
      </w:r>
    </w:p>
    <w:p w:rsidR="007B17CC" w:rsidRPr="00F26FC0" w:rsidRDefault="007B17CC" w:rsidP="00921C99">
      <w:pPr>
        <w:spacing w:line="360" w:lineRule="auto"/>
        <w:ind w:left="0" w:firstLine="567"/>
        <w:jc w:val="both"/>
        <w:rPr>
          <w:color w:val="000000"/>
        </w:rPr>
      </w:pPr>
      <w:r>
        <w:rPr>
          <w:color w:val="000000"/>
        </w:rPr>
        <w:t>- модернизация котельной</w:t>
      </w:r>
      <w:r w:rsidRPr="00F26FC0">
        <w:rPr>
          <w:color w:val="000000"/>
        </w:rPr>
        <w:t>, включа</w:t>
      </w:r>
      <w:r>
        <w:rPr>
          <w:color w:val="000000"/>
        </w:rPr>
        <w:t>я реконструкцию и ремонт здания</w:t>
      </w:r>
      <w:r w:rsidRPr="00F26FC0">
        <w:rPr>
          <w:color w:val="000000"/>
        </w:rPr>
        <w:t xml:space="preserve"> со      строительств</w:t>
      </w:r>
      <w:r>
        <w:rPr>
          <w:color w:val="000000"/>
        </w:rPr>
        <w:t>ом склада для топлива, установкой новых котлов.</w:t>
      </w:r>
    </w:p>
    <w:p w:rsidR="007B17CC" w:rsidRPr="00175CEE" w:rsidRDefault="007B17CC" w:rsidP="00175CEE">
      <w:pPr>
        <w:spacing w:line="360" w:lineRule="auto"/>
        <w:ind w:left="0" w:firstLine="567"/>
        <w:jc w:val="both"/>
        <w:rPr>
          <w:color w:val="000000"/>
        </w:rPr>
      </w:pPr>
      <w:r w:rsidRPr="00175CEE">
        <w:rPr>
          <w:color w:val="000000"/>
        </w:rPr>
        <w:t>Из</w:t>
      </w:r>
      <w:r>
        <w:rPr>
          <w:color w:val="000000"/>
        </w:rPr>
        <w:t xml:space="preserve"> анализа существующего положения</w:t>
      </w:r>
      <w:r w:rsidRPr="00175CEE">
        <w:rPr>
          <w:color w:val="000000"/>
        </w:rPr>
        <w:t xml:space="preserve"> в сфере производства, передачи и потребления тепловой энергии для целей теплоснабжения, указанных выше, выявлены следующие проблемы организации надежного и безопасного теплоснабжения:</w:t>
      </w:r>
    </w:p>
    <w:p w:rsidR="007B17CC" w:rsidRPr="00175CEE" w:rsidRDefault="007B17CC" w:rsidP="00175CEE">
      <w:pPr>
        <w:spacing w:line="360" w:lineRule="auto"/>
        <w:ind w:left="0" w:firstLine="567"/>
        <w:jc w:val="both"/>
        <w:rPr>
          <w:color w:val="000000"/>
        </w:rPr>
      </w:pPr>
      <w:r w:rsidRPr="00175CEE">
        <w:rPr>
          <w:color w:val="000000"/>
        </w:rPr>
        <w:t>– большие удельные потери давления на некоторых зауженных участков тепловой сети;</w:t>
      </w:r>
    </w:p>
    <w:p w:rsidR="007B17CC" w:rsidRPr="00175CEE" w:rsidRDefault="007B17CC" w:rsidP="00175CEE">
      <w:pPr>
        <w:spacing w:line="360" w:lineRule="auto"/>
        <w:ind w:left="0" w:firstLine="567"/>
        <w:jc w:val="both"/>
        <w:rPr>
          <w:color w:val="000000"/>
        </w:rPr>
      </w:pPr>
      <w:r w:rsidRPr="00175CEE">
        <w:rPr>
          <w:color w:val="000000"/>
        </w:rPr>
        <w:t>– участки тепловых сетей со сроком службы более 25 лет;</w:t>
      </w:r>
    </w:p>
    <w:p w:rsidR="007B17CC" w:rsidRPr="00175CEE" w:rsidRDefault="007B17CC" w:rsidP="00175CEE">
      <w:pPr>
        <w:spacing w:line="360" w:lineRule="auto"/>
        <w:ind w:left="0" w:firstLine="567"/>
        <w:jc w:val="both"/>
        <w:rPr>
          <w:color w:val="000000"/>
        </w:rPr>
      </w:pPr>
      <w:r w:rsidRPr="00175CEE">
        <w:rPr>
          <w:color w:val="000000"/>
        </w:rPr>
        <w:t>– отсутствуют резервированные участки.</w:t>
      </w:r>
    </w:p>
    <w:p w:rsidR="007B17CC" w:rsidRDefault="007B17CC" w:rsidP="00331FBD">
      <w:pPr>
        <w:spacing w:line="360" w:lineRule="auto"/>
        <w:ind w:left="0" w:firstLine="567"/>
        <w:jc w:val="both"/>
        <w:rPr>
          <w:b/>
          <w:bCs/>
          <w:color w:val="000000"/>
        </w:rPr>
      </w:pPr>
    </w:p>
    <w:p w:rsidR="007B17CC" w:rsidRPr="00175CEE" w:rsidRDefault="007B17CC" w:rsidP="00331FBD">
      <w:pPr>
        <w:spacing w:line="360" w:lineRule="auto"/>
        <w:ind w:left="0" w:firstLine="567"/>
        <w:jc w:val="both"/>
        <w:rPr>
          <w:b/>
          <w:bCs/>
          <w:color w:val="000000"/>
        </w:rPr>
      </w:pPr>
      <w:r w:rsidRPr="00175CEE">
        <w:rPr>
          <w:b/>
          <w:bCs/>
          <w:color w:val="000000"/>
        </w:rPr>
        <w:t>Мероприятия развития инфраструктуры отопления населенных пунктов на расчетный срок:</w:t>
      </w:r>
    </w:p>
    <w:p w:rsidR="007B17CC" w:rsidRPr="00175CEE" w:rsidRDefault="007B17CC" w:rsidP="00175CEE">
      <w:pPr>
        <w:spacing w:line="360" w:lineRule="auto"/>
        <w:ind w:left="0" w:firstLine="567"/>
        <w:jc w:val="both"/>
        <w:rPr>
          <w:color w:val="000000"/>
        </w:rPr>
      </w:pPr>
      <w:r w:rsidRPr="00175CEE">
        <w:rPr>
          <w:color w:val="000000"/>
        </w:rPr>
        <w:t xml:space="preserve">Модернизация системы теплоснабжения  </w:t>
      </w:r>
      <w:r>
        <w:rPr>
          <w:color w:val="000000"/>
        </w:rPr>
        <w:t>МО</w:t>
      </w:r>
      <w:r w:rsidRPr="00175CEE">
        <w:rPr>
          <w:color w:val="000000"/>
        </w:rPr>
        <w:t xml:space="preserve"> </w:t>
      </w:r>
      <w:r>
        <w:rPr>
          <w:color w:val="000000"/>
        </w:rPr>
        <w:t>"Хаврогорское"</w:t>
      </w:r>
      <w:r w:rsidRPr="00175CEE">
        <w:rPr>
          <w:color w:val="000000"/>
        </w:rPr>
        <w:t xml:space="preserve"> не предусматривает изменения схемы теплоснабжения.</w:t>
      </w:r>
    </w:p>
    <w:p w:rsidR="007B17CC" w:rsidRPr="00175CEE" w:rsidRDefault="007B17CC" w:rsidP="00175CEE">
      <w:pPr>
        <w:spacing w:line="360" w:lineRule="auto"/>
        <w:ind w:left="0" w:firstLine="567"/>
        <w:jc w:val="both"/>
        <w:rPr>
          <w:color w:val="000000"/>
        </w:rPr>
      </w:pPr>
      <w:r w:rsidRPr="00175CEE">
        <w:rPr>
          <w:color w:val="000000"/>
        </w:rPr>
        <w:t>Теплоснабжение планируемой малоэтажной застройки и объектов, которые планируется разместить вне зоны действия существующих котельных, предлагается осуществить от автономных источников.</w:t>
      </w:r>
    </w:p>
    <w:p w:rsidR="007B17CC" w:rsidRDefault="007B17CC" w:rsidP="008E4EB8">
      <w:pPr>
        <w:spacing w:line="360" w:lineRule="auto"/>
        <w:ind w:left="0" w:firstLine="567"/>
        <w:jc w:val="both"/>
      </w:pPr>
      <w:r>
        <w:t xml:space="preserve">Проектом предлагается: </w:t>
      </w:r>
    </w:p>
    <w:p w:rsidR="007B17CC" w:rsidRPr="008E4EB8" w:rsidRDefault="007B17CC" w:rsidP="00C26D66">
      <w:pPr>
        <w:numPr>
          <w:ilvl w:val="1"/>
          <w:numId w:val="57"/>
        </w:numPr>
        <w:tabs>
          <w:tab w:val="clear" w:pos="1440"/>
        </w:tabs>
        <w:spacing w:line="360" w:lineRule="auto"/>
        <w:ind w:left="567" w:firstLine="0"/>
        <w:jc w:val="both"/>
      </w:pPr>
      <w:r w:rsidRPr="008E4EB8">
        <w:t>реконструкция и мод</w:t>
      </w:r>
      <w:r>
        <w:t>ернизация оборудования котельной</w:t>
      </w:r>
      <w:r w:rsidRPr="008E4EB8">
        <w:t>;</w:t>
      </w:r>
    </w:p>
    <w:p w:rsidR="007B17CC" w:rsidRPr="008E4EB8" w:rsidRDefault="007B17CC" w:rsidP="00C26D66">
      <w:pPr>
        <w:numPr>
          <w:ilvl w:val="1"/>
          <w:numId w:val="57"/>
        </w:numPr>
        <w:tabs>
          <w:tab w:val="clear" w:pos="1440"/>
        </w:tabs>
        <w:spacing w:line="360" w:lineRule="auto"/>
        <w:ind w:left="567" w:firstLine="0"/>
        <w:jc w:val="both"/>
      </w:pPr>
      <w:r>
        <w:t>перевод котельной</w:t>
      </w:r>
      <w:r w:rsidRPr="008E4EB8">
        <w:t xml:space="preserve"> на местные виды биотоплива;</w:t>
      </w:r>
    </w:p>
    <w:p w:rsidR="007B17CC" w:rsidRPr="008E4EB8" w:rsidRDefault="007B17CC" w:rsidP="00C26D66">
      <w:pPr>
        <w:numPr>
          <w:ilvl w:val="1"/>
          <w:numId w:val="57"/>
        </w:numPr>
        <w:tabs>
          <w:tab w:val="clear" w:pos="1440"/>
        </w:tabs>
        <w:spacing w:line="360" w:lineRule="auto"/>
        <w:ind w:left="567" w:firstLine="0"/>
        <w:jc w:val="both"/>
      </w:pPr>
      <w:r w:rsidRPr="008E4EB8">
        <w:t>замена изношенных участков тепловых сетей на трубопроводы «Изопрофлекс» гибкие полимерные теплоизолированные трубы повышенной надежности;</w:t>
      </w:r>
    </w:p>
    <w:p w:rsidR="007B17CC" w:rsidRPr="008E4EB8" w:rsidRDefault="007B17CC" w:rsidP="00C26D66">
      <w:pPr>
        <w:numPr>
          <w:ilvl w:val="1"/>
          <w:numId w:val="57"/>
        </w:numPr>
        <w:tabs>
          <w:tab w:val="clear" w:pos="1440"/>
        </w:tabs>
        <w:spacing w:line="360" w:lineRule="auto"/>
        <w:ind w:left="567" w:firstLine="0"/>
        <w:jc w:val="both"/>
      </w:pPr>
      <w:r w:rsidRPr="008E4EB8">
        <w:t>продолжить работу по оснащению систем теплоснабжения, особенно приемников теплоэнергии, средствами коммерческого учета и регулирования;</w:t>
      </w:r>
    </w:p>
    <w:p w:rsidR="007B17CC" w:rsidRPr="008E4EB8" w:rsidRDefault="007B17CC" w:rsidP="00C26D66">
      <w:pPr>
        <w:numPr>
          <w:ilvl w:val="1"/>
          <w:numId w:val="57"/>
        </w:numPr>
        <w:tabs>
          <w:tab w:val="clear" w:pos="1440"/>
        </w:tabs>
        <w:spacing w:line="360" w:lineRule="auto"/>
        <w:ind w:left="567" w:firstLine="0"/>
        <w:jc w:val="both"/>
      </w:pPr>
      <w:r w:rsidRPr="008E4EB8">
        <w:t>усиление теплоизоляции ограждающих конструкций зданий с проведением малозатратных мероприятий.</w:t>
      </w:r>
    </w:p>
    <w:p w:rsidR="007B17CC" w:rsidRPr="00A04ECD" w:rsidRDefault="007B17CC" w:rsidP="003D4AB2">
      <w:pPr>
        <w:spacing w:line="360" w:lineRule="auto"/>
        <w:jc w:val="both"/>
        <w:rPr>
          <w:color w:val="000000"/>
          <w:highlight w:val="yellow"/>
        </w:rPr>
      </w:pPr>
    </w:p>
    <w:p w:rsidR="007B17CC" w:rsidRPr="00175CEE" w:rsidRDefault="007B17CC" w:rsidP="00193656">
      <w:pPr>
        <w:keepNext/>
        <w:spacing w:before="0" w:after="0" w:line="360" w:lineRule="auto"/>
        <w:ind w:left="0" w:firstLine="567"/>
        <w:jc w:val="both"/>
        <w:rPr>
          <w:b/>
          <w:bCs/>
          <w:color w:val="000000"/>
        </w:rPr>
      </w:pPr>
      <w:r w:rsidRPr="00175CEE">
        <w:rPr>
          <w:b/>
          <w:bCs/>
          <w:color w:val="000000"/>
        </w:rPr>
        <w:t>Телефонизация</w:t>
      </w:r>
    </w:p>
    <w:p w:rsidR="007B17CC" w:rsidRPr="00175CEE" w:rsidRDefault="007B17CC" w:rsidP="00582627">
      <w:pPr>
        <w:spacing w:line="360" w:lineRule="auto"/>
        <w:ind w:left="0" w:firstLine="567"/>
        <w:jc w:val="both"/>
        <w:rPr>
          <w:color w:val="000000"/>
        </w:rPr>
      </w:pPr>
      <w:r w:rsidRPr="00175CEE">
        <w:rPr>
          <w:color w:val="000000"/>
        </w:rPr>
        <w:t>Телефонная связь - это основной вид связи, организованный по линиям телефонной сети. Потребителями телефонной связи являются абоненты квартирного и общественного секторов.</w:t>
      </w:r>
    </w:p>
    <w:p w:rsidR="007B17CC" w:rsidRPr="00175CEE" w:rsidRDefault="007B17CC" w:rsidP="00582627">
      <w:pPr>
        <w:spacing w:line="360" w:lineRule="auto"/>
        <w:ind w:left="0" w:firstLine="567"/>
        <w:jc w:val="both"/>
        <w:rPr>
          <w:color w:val="000000"/>
        </w:rPr>
      </w:pPr>
      <w:r w:rsidRPr="00175CEE">
        <w:rPr>
          <w:color w:val="000000"/>
        </w:rPr>
        <w:t>Основным поставщиком услуг стационарной телефонной связи на территории МО  является Архангельский филиал ОАО «Северо-Западный Телеком», имеющий на своем балансе городские и сельские АТС.</w:t>
      </w:r>
    </w:p>
    <w:p w:rsidR="007B17CC" w:rsidRPr="00175CEE" w:rsidRDefault="007B17CC" w:rsidP="000229B2">
      <w:pPr>
        <w:spacing w:line="360" w:lineRule="auto"/>
        <w:ind w:left="0" w:firstLine="567"/>
        <w:jc w:val="both"/>
        <w:rPr>
          <w:color w:val="000000"/>
        </w:rPr>
      </w:pPr>
      <w:r w:rsidRPr="00175CEE">
        <w:rPr>
          <w:color w:val="000000"/>
        </w:rPr>
        <w:t>В эксплуатации находятся цифровые и аналоговые АТС.</w:t>
      </w:r>
    </w:p>
    <w:p w:rsidR="007B17CC" w:rsidRPr="00175CEE" w:rsidRDefault="007B17CC" w:rsidP="000229B2">
      <w:pPr>
        <w:spacing w:line="360" w:lineRule="auto"/>
        <w:ind w:left="0" w:firstLine="567"/>
        <w:jc w:val="both"/>
        <w:rPr>
          <w:color w:val="000000"/>
        </w:rPr>
      </w:pPr>
      <w:r w:rsidRPr="00175CEE">
        <w:rPr>
          <w:color w:val="000000"/>
        </w:rPr>
        <w:t>Телефонная сеть построена с использованием кабелей связи с медными жилами, используются воздушные и радиорелейные линии связи. Широкомасштабно развивается оптоволоконная связь, IP-телефония, Internet. Все абоненты имеют выход на междугородную и международную сеть.</w:t>
      </w:r>
    </w:p>
    <w:p w:rsidR="007B17CC" w:rsidRPr="00175CEE" w:rsidRDefault="007B17CC" w:rsidP="000229B2">
      <w:pPr>
        <w:spacing w:line="360" w:lineRule="auto"/>
        <w:ind w:left="0" w:firstLine="567"/>
        <w:jc w:val="both"/>
        <w:rPr>
          <w:color w:val="000000"/>
        </w:rPr>
      </w:pPr>
      <w:r w:rsidRPr="00175CEE">
        <w:rPr>
          <w:color w:val="000000"/>
        </w:rPr>
        <w:t>Юридические лица обеспечены стационарной телефонной связью на 100 %.</w:t>
      </w:r>
    </w:p>
    <w:p w:rsidR="007B17CC" w:rsidRPr="00175CEE" w:rsidRDefault="007B17CC" w:rsidP="000229B2">
      <w:pPr>
        <w:spacing w:line="360" w:lineRule="auto"/>
        <w:ind w:left="0" w:firstLine="567"/>
        <w:jc w:val="both"/>
        <w:rPr>
          <w:color w:val="000000"/>
        </w:rPr>
      </w:pPr>
      <w:r w:rsidRPr="00175CEE">
        <w:rPr>
          <w:color w:val="000000"/>
        </w:rPr>
        <w:t>По данным Архангельского филиала ОАО «СЗТ» на территории не предоставляется услуг пейджинговой, подвижной и стационарной радиотелефонной связи, их развитие не планируется.</w:t>
      </w:r>
    </w:p>
    <w:p w:rsidR="007B17CC" w:rsidRPr="00175CEE" w:rsidRDefault="007B17CC" w:rsidP="0012185A">
      <w:pPr>
        <w:spacing w:line="360" w:lineRule="auto"/>
        <w:ind w:left="0" w:firstLine="567"/>
        <w:jc w:val="both"/>
        <w:rPr>
          <w:color w:val="000000"/>
        </w:rPr>
      </w:pPr>
      <w:r w:rsidRPr="00175CEE">
        <w:rPr>
          <w:color w:val="000000"/>
        </w:rPr>
        <w:t>Услуги сети Internet предоставляются абонентам Архангельского филиала ОАО «СЗТ» по коммутируемому доступу, с использованием широкополосного доступа по технологии ADSL.</w:t>
      </w:r>
    </w:p>
    <w:p w:rsidR="007B17CC" w:rsidRPr="00175CEE" w:rsidRDefault="007B17CC" w:rsidP="0012185A">
      <w:pPr>
        <w:spacing w:line="360" w:lineRule="auto"/>
        <w:ind w:left="0" w:firstLine="567"/>
        <w:jc w:val="both"/>
        <w:rPr>
          <w:color w:val="000000"/>
        </w:rPr>
      </w:pPr>
      <w:r w:rsidRPr="00175CEE">
        <w:rPr>
          <w:color w:val="000000"/>
        </w:rPr>
        <w:t>Все общеобразовательные учреждения подключены к сети Интернет на скорости не менее 128 кбит/с.</w:t>
      </w:r>
    </w:p>
    <w:p w:rsidR="007B17CC" w:rsidRPr="00175CEE" w:rsidRDefault="007B17CC" w:rsidP="0012185A">
      <w:pPr>
        <w:spacing w:line="360" w:lineRule="auto"/>
        <w:ind w:left="0" w:firstLine="567"/>
        <w:jc w:val="both"/>
        <w:rPr>
          <w:color w:val="000000"/>
        </w:rPr>
      </w:pPr>
      <w:r w:rsidRPr="00175CEE">
        <w:rPr>
          <w:color w:val="000000"/>
        </w:rPr>
        <w:t xml:space="preserve">Основными </w:t>
      </w:r>
      <w:r w:rsidRPr="00175CEE">
        <w:rPr>
          <w:b/>
          <w:bCs/>
          <w:color w:val="000000"/>
        </w:rPr>
        <w:t>проблемами</w:t>
      </w:r>
      <w:r w:rsidRPr="00175CEE">
        <w:rPr>
          <w:color w:val="000000"/>
        </w:rPr>
        <w:t xml:space="preserve"> телефонизации являются:</w:t>
      </w:r>
    </w:p>
    <w:p w:rsidR="007B17CC" w:rsidRPr="00175CEE" w:rsidRDefault="007B17CC" w:rsidP="00C26D66">
      <w:pPr>
        <w:numPr>
          <w:ilvl w:val="0"/>
          <w:numId w:val="39"/>
        </w:numPr>
        <w:tabs>
          <w:tab w:val="clear" w:pos="540"/>
          <w:tab w:val="num" w:pos="360"/>
        </w:tabs>
        <w:spacing w:line="360" w:lineRule="auto"/>
        <w:ind w:left="1134" w:firstLine="0"/>
        <w:jc w:val="both"/>
        <w:rPr>
          <w:color w:val="000000"/>
        </w:rPr>
      </w:pPr>
      <w:r w:rsidRPr="00175CEE">
        <w:rPr>
          <w:color w:val="000000"/>
        </w:rPr>
        <w:t>устаревшее аналоговое оборудование АТС;</w:t>
      </w:r>
    </w:p>
    <w:p w:rsidR="007B17CC" w:rsidRPr="00175CEE" w:rsidRDefault="007B17CC" w:rsidP="00C26D66">
      <w:pPr>
        <w:numPr>
          <w:ilvl w:val="0"/>
          <w:numId w:val="39"/>
        </w:numPr>
        <w:tabs>
          <w:tab w:val="clear" w:pos="540"/>
          <w:tab w:val="num" w:pos="360"/>
        </w:tabs>
        <w:spacing w:line="360" w:lineRule="auto"/>
        <w:ind w:left="1134" w:firstLine="0"/>
        <w:jc w:val="both"/>
        <w:rPr>
          <w:color w:val="000000"/>
        </w:rPr>
      </w:pPr>
      <w:r w:rsidRPr="00175CEE">
        <w:rPr>
          <w:color w:val="000000"/>
        </w:rPr>
        <w:t>отсутствие на АТС свободной станционной и линейной ёмкости для удовлетворения всех заявок на установку телефона.</w:t>
      </w:r>
    </w:p>
    <w:p w:rsidR="007B17CC" w:rsidRPr="00175CEE" w:rsidRDefault="007B17CC" w:rsidP="00582627">
      <w:pPr>
        <w:spacing w:line="360" w:lineRule="auto"/>
        <w:ind w:left="0" w:firstLine="567"/>
        <w:jc w:val="both"/>
        <w:rPr>
          <w:color w:val="000000"/>
        </w:rPr>
      </w:pPr>
      <w:r w:rsidRPr="00175CEE">
        <w:rPr>
          <w:color w:val="000000"/>
        </w:rPr>
        <w:t xml:space="preserve">Для определения общего количества телефонных аппаратов на </w:t>
      </w:r>
      <w:r w:rsidRPr="00175CEE">
        <w:rPr>
          <w:b/>
          <w:bCs/>
          <w:color w:val="000000"/>
        </w:rPr>
        <w:t>перспективу</w:t>
      </w:r>
      <w:r w:rsidRPr="00175CEE">
        <w:rPr>
          <w:color w:val="000000"/>
        </w:rPr>
        <w:t xml:space="preserve"> при условии полного удовлетворения населения и народного хозяйства в телефонной связи общего пользования, в соответствии с нормативными документами были использованы рациональные нормы потребления средств и услуг телефонной связи: </w:t>
      </w:r>
    </w:p>
    <w:p w:rsidR="007B17CC" w:rsidRPr="00175CEE" w:rsidRDefault="007B17CC" w:rsidP="00C26D66">
      <w:pPr>
        <w:numPr>
          <w:ilvl w:val="0"/>
          <w:numId w:val="35"/>
        </w:numPr>
        <w:tabs>
          <w:tab w:val="clear" w:pos="720"/>
          <w:tab w:val="num" w:pos="1134"/>
        </w:tabs>
        <w:spacing w:before="0" w:after="0" w:line="360" w:lineRule="auto"/>
        <w:ind w:left="1134" w:firstLine="0"/>
        <w:jc w:val="both"/>
        <w:rPr>
          <w:color w:val="000000"/>
        </w:rPr>
      </w:pPr>
      <w:r w:rsidRPr="00175CEE">
        <w:rPr>
          <w:color w:val="000000"/>
        </w:rPr>
        <w:t>для населения – 1 телефон на семью;</w:t>
      </w:r>
    </w:p>
    <w:p w:rsidR="007B17CC" w:rsidRPr="00175CEE" w:rsidRDefault="007B17CC" w:rsidP="00C26D66">
      <w:pPr>
        <w:numPr>
          <w:ilvl w:val="0"/>
          <w:numId w:val="35"/>
        </w:numPr>
        <w:tabs>
          <w:tab w:val="clear" w:pos="720"/>
          <w:tab w:val="num" w:pos="1134"/>
        </w:tabs>
        <w:spacing w:before="0" w:after="0" w:line="360" w:lineRule="auto"/>
        <w:ind w:left="1134" w:firstLine="0"/>
        <w:jc w:val="both"/>
        <w:rPr>
          <w:color w:val="000000"/>
        </w:rPr>
      </w:pPr>
      <w:r w:rsidRPr="00175CEE">
        <w:rPr>
          <w:color w:val="000000"/>
        </w:rPr>
        <w:t>для народного хозяйства – 20 % от квартирного сектора;</w:t>
      </w:r>
    </w:p>
    <w:p w:rsidR="007B17CC" w:rsidRPr="00175CEE" w:rsidRDefault="007B17CC" w:rsidP="00C26D66">
      <w:pPr>
        <w:numPr>
          <w:ilvl w:val="0"/>
          <w:numId w:val="35"/>
        </w:numPr>
        <w:tabs>
          <w:tab w:val="clear" w:pos="720"/>
          <w:tab w:val="num" w:pos="1134"/>
        </w:tabs>
        <w:spacing w:before="0" w:after="0" w:line="360" w:lineRule="auto"/>
        <w:ind w:left="1134" w:firstLine="0"/>
        <w:jc w:val="both"/>
        <w:rPr>
          <w:color w:val="000000"/>
        </w:rPr>
      </w:pPr>
      <w:r w:rsidRPr="00175CEE">
        <w:rPr>
          <w:color w:val="000000"/>
        </w:rPr>
        <w:t>четыре ТА (телефона автомата) - на  1 000 жителей.</w:t>
      </w:r>
    </w:p>
    <w:p w:rsidR="007B17CC" w:rsidRDefault="007B17CC" w:rsidP="003D4AB2">
      <w:pPr>
        <w:spacing w:line="360" w:lineRule="auto"/>
        <w:ind w:left="0" w:firstLine="567"/>
        <w:jc w:val="both"/>
        <w:rPr>
          <w:b/>
          <w:bCs/>
          <w:color w:val="000000"/>
        </w:rPr>
      </w:pPr>
    </w:p>
    <w:p w:rsidR="007B17CC" w:rsidRPr="00175CEE" w:rsidRDefault="007B17CC" w:rsidP="003D4AB2">
      <w:pPr>
        <w:spacing w:line="360" w:lineRule="auto"/>
        <w:ind w:left="0" w:firstLine="567"/>
        <w:jc w:val="both"/>
        <w:rPr>
          <w:b/>
          <w:bCs/>
          <w:color w:val="000000"/>
        </w:rPr>
      </w:pPr>
      <w:r w:rsidRPr="00175CEE">
        <w:rPr>
          <w:b/>
          <w:bCs/>
          <w:color w:val="000000"/>
        </w:rPr>
        <w:t>Выводы:</w:t>
      </w:r>
    </w:p>
    <w:p w:rsidR="007B17CC" w:rsidRPr="00175CEE" w:rsidRDefault="007B17CC" w:rsidP="003D4AB2">
      <w:pPr>
        <w:spacing w:line="360" w:lineRule="auto"/>
        <w:ind w:left="0" w:firstLine="567"/>
        <w:jc w:val="both"/>
        <w:rPr>
          <w:color w:val="000000"/>
        </w:rPr>
      </w:pPr>
      <w:r w:rsidRPr="00175CEE">
        <w:rPr>
          <w:color w:val="000000"/>
        </w:rPr>
        <w:t>Для обеспечения потребителей МО средствами телефонной связи общего пользования и различными средствами телекоммуникаций проектом предусматривается создание современной системы связи для предоставления всевозможных услуг: выход на междугородние и международные линии связи, обеспечение Internet-канала, передача данных и прочее.</w:t>
      </w:r>
    </w:p>
    <w:p w:rsidR="007B17CC" w:rsidRPr="00175CEE" w:rsidRDefault="007B17CC" w:rsidP="003D4AB2">
      <w:pPr>
        <w:spacing w:line="360" w:lineRule="auto"/>
        <w:ind w:left="0" w:firstLine="567"/>
        <w:jc w:val="both"/>
        <w:rPr>
          <w:color w:val="000000"/>
        </w:rPr>
      </w:pPr>
      <w:r w:rsidRPr="00175CEE">
        <w:rPr>
          <w:color w:val="000000"/>
        </w:rPr>
        <w:t>В первую очередь необходимо:</w:t>
      </w:r>
    </w:p>
    <w:p w:rsidR="007B17CC" w:rsidRPr="00175CEE" w:rsidRDefault="007B17CC" w:rsidP="00C26D66">
      <w:pPr>
        <w:numPr>
          <w:ilvl w:val="0"/>
          <w:numId w:val="50"/>
        </w:numPr>
        <w:tabs>
          <w:tab w:val="clear" w:pos="357"/>
        </w:tabs>
        <w:spacing w:line="360" w:lineRule="auto"/>
        <w:ind w:left="709" w:firstLine="0"/>
        <w:jc w:val="both"/>
        <w:rPr>
          <w:color w:val="000000"/>
        </w:rPr>
      </w:pPr>
      <w:r w:rsidRPr="00175CEE">
        <w:rPr>
          <w:color w:val="000000"/>
        </w:rPr>
        <w:t>перевод аналогового оборудования АТС на цифровое станционное с использованием, по возможности, оптико-волоконных линейных сооружений;</w:t>
      </w:r>
    </w:p>
    <w:p w:rsidR="007B17CC" w:rsidRPr="00175CEE" w:rsidRDefault="007B17CC" w:rsidP="00C26D66">
      <w:pPr>
        <w:numPr>
          <w:ilvl w:val="0"/>
          <w:numId w:val="50"/>
        </w:numPr>
        <w:tabs>
          <w:tab w:val="clear" w:pos="357"/>
        </w:tabs>
        <w:spacing w:line="360" w:lineRule="auto"/>
        <w:ind w:left="709" w:firstLine="0"/>
        <w:jc w:val="both"/>
        <w:rPr>
          <w:color w:val="000000"/>
        </w:rPr>
      </w:pPr>
      <w:r w:rsidRPr="00175CEE">
        <w:rPr>
          <w:color w:val="000000"/>
        </w:rPr>
        <w:t>увеличение номерной емкости на АТС для обеспечения телефонной связью новых абонентов;</w:t>
      </w:r>
    </w:p>
    <w:p w:rsidR="007B17CC" w:rsidRPr="00175CEE" w:rsidRDefault="007B17CC" w:rsidP="00C26D66">
      <w:pPr>
        <w:numPr>
          <w:ilvl w:val="0"/>
          <w:numId w:val="50"/>
        </w:numPr>
        <w:tabs>
          <w:tab w:val="clear" w:pos="357"/>
        </w:tabs>
        <w:spacing w:line="360" w:lineRule="auto"/>
        <w:ind w:left="709" w:firstLine="0"/>
        <w:jc w:val="both"/>
        <w:rPr>
          <w:color w:val="000000"/>
        </w:rPr>
      </w:pPr>
      <w:r w:rsidRPr="00175CEE">
        <w:rPr>
          <w:color w:val="000000"/>
        </w:rPr>
        <w:t>развитие сети Internet.</w:t>
      </w:r>
    </w:p>
    <w:p w:rsidR="007B17CC" w:rsidRPr="00175CEE" w:rsidRDefault="007B17CC" w:rsidP="003D4AB2">
      <w:pPr>
        <w:spacing w:line="360" w:lineRule="auto"/>
        <w:ind w:left="0" w:firstLine="567"/>
        <w:jc w:val="both"/>
        <w:rPr>
          <w:color w:val="000000"/>
        </w:rPr>
      </w:pPr>
      <w:r w:rsidRPr="00175CEE">
        <w:rPr>
          <w:color w:val="000000"/>
        </w:rPr>
        <w:t>Одним из мероприятий по развитию телекоммуникационных систем проектом предлагается развитие в МО оптико-волоконной сети связи.</w:t>
      </w:r>
    </w:p>
    <w:p w:rsidR="007B17CC" w:rsidRPr="00175CEE" w:rsidRDefault="007B17CC" w:rsidP="003D4AB2">
      <w:pPr>
        <w:spacing w:line="360" w:lineRule="auto"/>
        <w:ind w:left="0" w:firstLine="567"/>
        <w:jc w:val="both"/>
        <w:rPr>
          <w:color w:val="000000"/>
        </w:rPr>
      </w:pPr>
      <w:r w:rsidRPr="00175CEE">
        <w:rPr>
          <w:color w:val="000000"/>
        </w:rPr>
        <w:t>Телефонную сеть необходимо развивать на базе цифрового станционного оборудования с использованием оптико-волоконных линейных сооружений, осуществлением выхода абонентов на междугородние линии связи по оптико-волоконным кабелям через коммутационные узлы.</w:t>
      </w:r>
    </w:p>
    <w:p w:rsidR="007B17CC" w:rsidRPr="00175CEE" w:rsidRDefault="007B17CC" w:rsidP="003D4AB2">
      <w:pPr>
        <w:spacing w:line="360" w:lineRule="auto"/>
        <w:ind w:left="0" w:firstLine="567"/>
        <w:jc w:val="both"/>
        <w:rPr>
          <w:color w:val="000000"/>
        </w:rPr>
      </w:pPr>
      <w:r w:rsidRPr="00175CEE">
        <w:rPr>
          <w:color w:val="000000"/>
        </w:rPr>
        <w:t>Развитие телефонной сети возможно за счет внедрения радиосвязи и транкинговой связи, организуемых на частной основе. Система радиосвязи обеспечивает быстрое соединение между индивидуальными абонентами, предоставляет возможность групповой связи, имеет возможность прямой связи между радиостанциями без задействования базового блока, позволяет передавать данные.</w:t>
      </w:r>
    </w:p>
    <w:p w:rsidR="007B17CC" w:rsidRPr="00175CEE" w:rsidRDefault="007B17CC" w:rsidP="003D4AB2">
      <w:pPr>
        <w:spacing w:line="360" w:lineRule="auto"/>
        <w:ind w:left="0" w:firstLine="567"/>
        <w:jc w:val="both"/>
        <w:rPr>
          <w:color w:val="000000"/>
        </w:rPr>
      </w:pPr>
      <w:r w:rsidRPr="00175CEE">
        <w:rPr>
          <w:color w:val="000000"/>
        </w:rPr>
        <w:t xml:space="preserve">Основными направлениями </w:t>
      </w:r>
      <w:r w:rsidRPr="00175CEE">
        <w:rPr>
          <w:b/>
          <w:bCs/>
          <w:color w:val="000000"/>
        </w:rPr>
        <w:t>развития</w:t>
      </w:r>
      <w:r w:rsidRPr="00175CEE">
        <w:rPr>
          <w:color w:val="000000"/>
        </w:rPr>
        <w:t xml:space="preserve"> телефонной связи являются:</w:t>
      </w:r>
    </w:p>
    <w:p w:rsidR="007B17CC" w:rsidRPr="00175CEE" w:rsidRDefault="007B17CC" w:rsidP="00C26D66">
      <w:pPr>
        <w:numPr>
          <w:ilvl w:val="0"/>
          <w:numId w:val="50"/>
        </w:numPr>
        <w:tabs>
          <w:tab w:val="clear" w:pos="357"/>
        </w:tabs>
        <w:spacing w:line="360" w:lineRule="auto"/>
        <w:ind w:left="851" w:hanging="284"/>
        <w:jc w:val="both"/>
        <w:rPr>
          <w:color w:val="000000"/>
        </w:rPr>
      </w:pPr>
      <w:r w:rsidRPr="00175CEE">
        <w:rPr>
          <w:color w:val="000000"/>
        </w:rPr>
        <w:t>наращивание номерной емкости АТС для обеспечения 100 % телефонизации населения;</w:t>
      </w:r>
    </w:p>
    <w:p w:rsidR="007B17CC" w:rsidRPr="00175CEE" w:rsidRDefault="007B17CC" w:rsidP="00C26D66">
      <w:pPr>
        <w:numPr>
          <w:ilvl w:val="0"/>
          <w:numId w:val="50"/>
        </w:numPr>
        <w:tabs>
          <w:tab w:val="clear" w:pos="357"/>
        </w:tabs>
        <w:spacing w:line="360" w:lineRule="auto"/>
        <w:ind w:left="851" w:hanging="284"/>
        <w:jc w:val="both"/>
        <w:rPr>
          <w:color w:val="000000"/>
        </w:rPr>
      </w:pPr>
      <w:r w:rsidRPr="00175CEE">
        <w:rPr>
          <w:color w:val="000000"/>
        </w:rPr>
        <w:t>внедрение цифрового и электронного оборудования на телефонной станции, что улучшит качество связи и упростит обслуживание АТС;</w:t>
      </w:r>
    </w:p>
    <w:p w:rsidR="007B17CC" w:rsidRPr="00175CEE" w:rsidRDefault="007B17CC" w:rsidP="00C26D66">
      <w:pPr>
        <w:numPr>
          <w:ilvl w:val="0"/>
          <w:numId w:val="50"/>
        </w:numPr>
        <w:tabs>
          <w:tab w:val="clear" w:pos="357"/>
        </w:tabs>
        <w:spacing w:line="360" w:lineRule="auto"/>
        <w:ind w:left="851" w:hanging="284"/>
        <w:jc w:val="both"/>
        <w:rPr>
          <w:color w:val="000000"/>
        </w:rPr>
      </w:pPr>
      <w:r w:rsidRPr="00175CEE">
        <w:rPr>
          <w:color w:val="000000"/>
        </w:rPr>
        <w:t>строительство телефонных сетей по шкафной системе с организацией межшкафных связей, что повысит гибкость и надежность эксплуатационных сетей;</w:t>
      </w:r>
    </w:p>
    <w:p w:rsidR="007B17CC" w:rsidRPr="00175CEE" w:rsidRDefault="007B17CC" w:rsidP="00C26D66">
      <w:pPr>
        <w:numPr>
          <w:ilvl w:val="0"/>
          <w:numId w:val="50"/>
        </w:numPr>
        <w:tabs>
          <w:tab w:val="clear" w:pos="357"/>
        </w:tabs>
        <w:spacing w:line="360" w:lineRule="auto"/>
        <w:ind w:left="851" w:hanging="284"/>
        <w:jc w:val="both"/>
        <w:rPr>
          <w:color w:val="000000"/>
        </w:rPr>
      </w:pPr>
      <w:r w:rsidRPr="00175CEE">
        <w:rPr>
          <w:color w:val="000000"/>
        </w:rPr>
        <w:t>развитие оптико-волоконной связи, сотовой связи, IP-телефонии, Internet.</w:t>
      </w:r>
    </w:p>
    <w:p w:rsidR="007B17CC" w:rsidRPr="00A04ECD" w:rsidRDefault="007B17CC" w:rsidP="005B497B">
      <w:pPr>
        <w:keepNext/>
        <w:ind w:left="0" w:firstLine="567"/>
        <w:jc w:val="both"/>
        <w:rPr>
          <w:b/>
          <w:bCs/>
          <w:color w:val="000000"/>
          <w:highlight w:val="yellow"/>
        </w:rPr>
      </w:pPr>
    </w:p>
    <w:p w:rsidR="007B17CC" w:rsidRPr="00175CEE" w:rsidRDefault="007B17CC" w:rsidP="005B497B">
      <w:pPr>
        <w:keepNext/>
        <w:ind w:left="0" w:firstLine="567"/>
        <w:jc w:val="both"/>
        <w:rPr>
          <w:b/>
          <w:bCs/>
          <w:color w:val="000000"/>
        </w:rPr>
      </w:pPr>
      <w:r w:rsidRPr="00175CEE">
        <w:rPr>
          <w:b/>
          <w:bCs/>
          <w:color w:val="000000"/>
        </w:rPr>
        <w:t>Связь</w:t>
      </w:r>
    </w:p>
    <w:p w:rsidR="007B17CC" w:rsidRPr="00175CEE" w:rsidRDefault="007B17CC" w:rsidP="005B497B">
      <w:pPr>
        <w:spacing w:after="0" w:line="360" w:lineRule="auto"/>
        <w:ind w:left="0" w:firstLine="567"/>
        <w:jc w:val="both"/>
        <w:rPr>
          <w:color w:val="000000"/>
          <w:lang w:eastAsia="ru-RU"/>
        </w:rPr>
      </w:pPr>
      <w:r w:rsidRPr="00175CEE">
        <w:rPr>
          <w:color w:val="000000"/>
          <w:lang w:eastAsia="ru-RU"/>
        </w:rPr>
        <w:t>Услуги связи на территории МО оказывает ОАО «Северо-Западный телеком» .</w:t>
      </w:r>
    </w:p>
    <w:p w:rsidR="007B17CC" w:rsidRPr="00175CEE" w:rsidRDefault="007B17CC" w:rsidP="005B497B">
      <w:pPr>
        <w:spacing w:line="360" w:lineRule="auto"/>
        <w:ind w:left="0" w:firstLine="567"/>
        <w:jc w:val="both"/>
        <w:rPr>
          <w:color w:val="000000"/>
        </w:rPr>
      </w:pPr>
      <w:r w:rsidRPr="00175CEE">
        <w:rPr>
          <w:color w:val="000000"/>
        </w:rPr>
        <w:t xml:space="preserve">Территория МО </w:t>
      </w:r>
      <w:r>
        <w:rPr>
          <w:color w:val="000000"/>
        </w:rPr>
        <w:t>"Хаврогорское"</w:t>
      </w:r>
      <w:r w:rsidRPr="00175CEE">
        <w:rPr>
          <w:color w:val="000000"/>
        </w:rPr>
        <w:t xml:space="preserve"> охвачена мобильной связью операторов «МегаФон», «МТС», «БиЛайн», "ТЕЛЕ-2".</w:t>
      </w:r>
    </w:p>
    <w:p w:rsidR="007B17CC" w:rsidRPr="00A04ECD" w:rsidRDefault="007B17CC" w:rsidP="005B497B">
      <w:pPr>
        <w:spacing w:after="0" w:line="360" w:lineRule="auto"/>
        <w:ind w:left="0" w:firstLine="567"/>
        <w:jc w:val="both"/>
        <w:rPr>
          <w:color w:val="FF0000"/>
          <w:highlight w:val="yellow"/>
          <w:lang w:eastAsia="ru-RU"/>
        </w:rPr>
      </w:pPr>
    </w:p>
    <w:p w:rsidR="007B17CC" w:rsidRPr="00175CEE" w:rsidRDefault="007B17CC" w:rsidP="00133B86">
      <w:pPr>
        <w:keepNext/>
        <w:spacing w:after="0" w:line="360" w:lineRule="auto"/>
        <w:ind w:left="0" w:firstLine="567"/>
        <w:jc w:val="both"/>
        <w:rPr>
          <w:b/>
          <w:bCs/>
          <w:color w:val="000000"/>
          <w:lang w:eastAsia="ru-RU"/>
        </w:rPr>
      </w:pPr>
      <w:r w:rsidRPr="00175CEE">
        <w:rPr>
          <w:b/>
          <w:bCs/>
          <w:color w:val="000000"/>
          <w:lang w:eastAsia="ru-RU"/>
        </w:rPr>
        <w:t>Радиофикация и телевидение</w:t>
      </w:r>
    </w:p>
    <w:p w:rsidR="007B17CC" w:rsidRPr="00175CEE" w:rsidRDefault="007B17CC" w:rsidP="00613E3A">
      <w:pPr>
        <w:spacing w:after="0" w:line="360" w:lineRule="auto"/>
        <w:ind w:left="0" w:firstLine="567"/>
        <w:jc w:val="both"/>
        <w:rPr>
          <w:color w:val="000000"/>
        </w:rPr>
      </w:pPr>
      <w:r w:rsidRPr="00175CEE">
        <w:rPr>
          <w:color w:val="000000"/>
        </w:rPr>
        <w:t>Радиовещание на территории  проводное и эфирное:</w:t>
      </w:r>
    </w:p>
    <w:p w:rsidR="007B17CC" w:rsidRPr="00175CEE" w:rsidRDefault="007B17CC" w:rsidP="00C26D66">
      <w:pPr>
        <w:numPr>
          <w:ilvl w:val="0"/>
          <w:numId w:val="39"/>
        </w:numPr>
        <w:tabs>
          <w:tab w:val="clear" w:pos="540"/>
          <w:tab w:val="num" w:pos="360"/>
        </w:tabs>
        <w:spacing w:after="0" w:line="360" w:lineRule="auto"/>
        <w:ind w:left="1134" w:firstLine="0"/>
        <w:jc w:val="both"/>
        <w:rPr>
          <w:color w:val="000000"/>
        </w:rPr>
      </w:pPr>
      <w:r w:rsidRPr="00175CEE">
        <w:rPr>
          <w:color w:val="000000"/>
        </w:rPr>
        <w:t>два канала проводного радиовещания: «Маяк», «Радио России»;</w:t>
      </w:r>
    </w:p>
    <w:p w:rsidR="007B17CC" w:rsidRPr="00175CEE" w:rsidRDefault="007B17CC" w:rsidP="00C26D66">
      <w:pPr>
        <w:numPr>
          <w:ilvl w:val="0"/>
          <w:numId w:val="39"/>
        </w:numPr>
        <w:tabs>
          <w:tab w:val="clear" w:pos="540"/>
          <w:tab w:val="num" w:pos="360"/>
        </w:tabs>
        <w:spacing w:after="0" w:line="360" w:lineRule="auto"/>
        <w:ind w:left="1134" w:firstLine="0"/>
        <w:jc w:val="both"/>
        <w:rPr>
          <w:color w:val="000000"/>
        </w:rPr>
      </w:pPr>
      <w:r w:rsidRPr="00175CEE">
        <w:rPr>
          <w:color w:val="000000"/>
        </w:rPr>
        <w:t>восемь каналов эфирного вещания: «Маяк», «Радио России», «Юность», «Радио Европа», «Авторадио», «Мелодия», «Русское Радио», «Наше Радио».</w:t>
      </w:r>
    </w:p>
    <w:p w:rsidR="007B17CC" w:rsidRPr="00175CEE" w:rsidRDefault="007B17CC" w:rsidP="00613E3A">
      <w:pPr>
        <w:spacing w:after="0" w:line="360" w:lineRule="auto"/>
        <w:ind w:left="0" w:firstLine="567"/>
        <w:jc w:val="both"/>
        <w:rPr>
          <w:color w:val="000000"/>
        </w:rPr>
      </w:pPr>
      <w:r w:rsidRPr="00175CEE">
        <w:rPr>
          <w:color w:val="000000"/>
        </w:rPr>
        <w:t>Проводными радиовещанием на территории занимается Архангельский филиал ОАО «СЗТ».</w:t>
      </w:r>
    </w:p>
    <w:p w:rsidR="007B17CC" w:rsidRPr="00175CEE" w:rsidRDefault="007B17CC" w:rsidP="00613E3A">
      <w:pPr>
        <w:spacing w:after="0" w:line="360" w:lineRule="auto"/>
        <w:ind w:left="0" w:firstLine="567"/>
        <w:jc w:val="both"/>
        <w:rPr>
          <w:color w:val="000000"/>
        </w:rPr>
      </w:pPr>
      <w:r w:rsidRPr="00175CEE">
        <w:rPr>
          <w:color w:val="000000"/>
        </w:rPr>
        <w:t>Эфирными радиовещанием и телевидением на территории занимается филиал ФГУП «Российская телевизионная и радиовещательная сеть» (ФГУП «РТРС») «Архангельский областной радиотелевизионный передающий центр» («Архангельский ОРТПЦ»).</w:t>
      </w:r>
    </w:p>
    <w:p w:rsidR="007B17CC" w:rsidRPr="00175CEE" w:rsidRDefault="007B17CC" w:rsidP="00613E3A">
      <w:pPr>
        <w:spacing w:after="0" w:line="360" w:lineRule="auto"/>
        <w:ind w:left="0" w:firstLine="567"/>
        <w:jc w:val="both"/>
        <w:rPr>
          <w:color w:val="000000"/>
        </w:rPr>
      </w:pPr>
      <w:r w:rsidRPr="00175CEE">
        <w:rPr>
          <w:color w:val="000000"/>
        </w:rPr>
        <w:t>Идет вещание не менее 5 программ телевидения (ТК «Россия» + ТРК «Поморье»; ТК «Первый канал»; «НТВ»; ТК «Культура»; ТК «СПОРТ») и не менее 3 программ радиовещания («Радио России» + «Поморье»; «МАЯК»; «Радио Юность»).</w:t>
      </w:r>
    </w:p>
    <w:p w:rsidR="007B17CC" w:rsidRPr="00175CEE" w:rsidRDefault="007B17CC" w:rsidP="00613E3A">
      <w:pPr>
        <w:spacing w:after="0" w:line="360" w:lineRule="auto"/>
        <w:ind w:left="0" w:firstLine="567"/>
        <w:jc w:val="both"/>
        <w:rPr>
          <w:color w:val="000000"/>
        </w:rPr>
      </w:pPr>
      <w:r w:rsidRPr="00175CEE">
        <w:rPr>
          <w:color w:val="000000"/>
        </w:rPr>
        <w:t>Сеть проводного вещания является убыточной, количество радиоточек постоянно сокращается и развитие сети не планируется.</w:t>
      </w:r>
    </w:p>
    <w:p w:rsidR="007B17CC" w:rsidRPr="00175CEE" w:rsidRDefault="007B17CC" w:rsidP="00613E3A">
      <w:pPr>
        <w:spacing w:after="0" w:line="360" w:lineRule="auto"/>
        <w:ind w:left="0" w:firstLine="567"/>
        <w:jc w:val="both"/>
        <w:rPr>
          <w:color w:val="000000"/>
        </w:rPr>
      </w:pPr>
      <w:r w:rsidRPr="00175CEE">
        <w:rPr>
          <w:color w:val="000000"/>
        </w:rPr>
        <w:t>Система телевизионного вещания – SEKAM.</w:t>
      </w:r>
    </w:p>
    <w:p w:rsidR="007B17CC" w:rsidRPr="00175CEE" w:rsidRDefault="007B17CC" w:rsidP="00613E3A">
      <w:pPr>
        <w:spacing w:after="0" w:line="360" w:lineRule="auto"/>
        <w:ind w:left="0" w:firstLine="567"/>
        <w:jc w:val="both"/>
        <w:rPr>
          <w:color w:val="000000"/>
        </w:rPr>
      </w:pPr>
      <w:r w:rsidRPr="00175CEE">
        <w:rPr>
          <w:color w:val="000000"/>
        </w:rPr>
        <w:t>Трансляция эфирных телевизионных программ ведется как в метровом, так и в дециметровом диапазонах волн. Передача программ эфирного радиовещания осуществляется на ультракоротких волнах в диапазонах частот 66-74 МГц и 100-108 МГц.</w:t>
      </w:r>
    </w:p>
    <w:p w:rsidR="007B17CC" w:rsidRPr="00175CEE" w:rsidRDefault="007B17CC" w:rsidP="00613E3A">
      <w:pPr>
        <w:spacing w:after="0" w:line="360" w:lineRule="auto"/>
        <w:ind w:left="0" w:firstLine="567"/>
        <w:jc w:val="both"/>
        <w:rPr>
          <w:color w:val="000000"/>
        </w:rPr>
      </w:pPr>
      <w:r w:rsidRPr="00175CEE">
        <w:rPr>
          <w:color w:val="000000"/>
        </w:rPr>
        <w:t>Поддержание сетей проводного вещания требует значительных материальных затрат, поэтому в сельской местности необходимо переводить радиоточки проводного вещания, где это целесообразно, на эфирное вещание.</w:t>
      </w:r>
    </w:p>
    <w:p w:rsidR="007B17CC" w:rsidRPr="00175CEE" w:rsidRDefault="007B17CC" w:rsidP="00613E3A">
      <w:pPr>
        <w:spacing w:after="0" w:line="360" w:lineRule="auto"/>
        <w:ind w:left="0" w:firstLine="567"/>
        <w:jc w:val="both"/>
        <w:rPr>
          <w:color w:val="000000"/>
        </w:rPr>
      </w:pPr>
      <w:r w:rsidRPr="00175CEE">
        <w:rPr>
          <w:color w:val="000000"/>
        </w:rPr>
        <w:t>Для обеспечения возможности приема на большей части федеральных, региональных и местных программ радиовещания необходимо развивать радиотрансляционную сеть эфирного (в основном) и проводного (где это целесообразно) вещания, включающую в себя радиотрансляционные узлы, приемно-передающие станции УКВ и FM диапазона и комплекс линейно-фидерных сооружений проводного вещания.</w:t>
      </w:r>
    </w:p>
    <w:p w:rsidR="007B17CC" w:rsidRPr="00175CEE" w:rsidRDefault="007B17CC" w:rsidP="00613E3A">
      <w:pPr>
        <w:spacing w:after="0" w:line="360" w:lineRule="auto"/>
        <w:ind w:left="0" w:firstLine="567"/>
        <w:jc w:val="both"/>
        <w:rPr>
          <w:color w:val="000000"/>
        </w:rPr>
      </w:pPr>
      <w:r w:rsidRPr="00175CEE">
        <w:rPr>
          <w:color w:val="000000"/>
        </w:rPr>
        <w:t>Прием программ вещания и подача их на станции радиотрансляционных узлов будет осуществляться по телефонным каналам междугородной связи и из эфира.</w:t>
      </w:r>
    </w:p>
    <w:p w:rsidR="007B17CC" w:rsidRPr="00175CEE" w:rsidRDefault="007B17CC" w:rsidP="00613E3A">
      <w:pPr>
        <w:spacing w:after="0" w:line="360" w:lineRule="auto"/>
        <w:ind w:left="0" w:firstLine="567"/>
        <w:jc w:val="both"/>
        <w:rPr>
          <w:color w:val="000000"/>
        </w:rPr>
      </w:pPr>
      <w:r w:rsidRPr="00DB4F1C">
        <w:rPr>
          <w:b/>
          <w:bCs/>
          <w:i/>
          <w:iCs/>
          <w:color w:val="000000"/>
        </w:rPr>
        <w:t>Перспективным</w:t>
      </w:r>
      <w:r w:rsidRPr="00175CEE">
        <w:rPr>
          <w:color w:val="000000"/>
        </w:rPr>
        <w:t xml:space="preserve"> развитием телевидения является переход на цифровое вещание. Для охвата большей части цифровым телевещанием и трансляции федеральных и региональных TV программ потребуется развитие сети телевизионных станций и установка ретрансляторов TV с цифровыми передатчиками необходимых мощностей. На переходном этапе необходимо сохранять телевещание в аналоговом стандарте.</w:t>
      </w:r>
    </w:p>
    <w:p w:rsidR="007B17CC" w:rsidRPr="00175CEE" w:rsidRDefault="007B17CC" w:rsidP="00613E3A">
      <w:pPr>
        <w:spacing w:after="0" w:line="360" w:lineRule="auto"/>
        <w:ind w:left="0" w:firstLine="567"/>
        <w:jc w:val="both"/>
        <w:rPr>
          <w:color w:val="000000"/>
        </w:rPr>
      </w:pPr>
      <w:r w:rsidRPr="00175CEE">
        <w:rPr>
          <w:color w:val="000000"/>
        </w:rPr>
        <w:t>Для расширения количества принимаемых телевизионных каналов возможна организация в населенных пунктах систем кабельного телевидения с приемом TV программ спутникового телевидения.</w:t>
      </w:r>
    </w:p>
    <w:p w:rsidR="007B17CC" w:rsidRPr="00A04ECD" w:rsidRDefault="007B17CC" w:rsidP="00133B86">
      <w:pPr>
        <w:spacing w:after="0"/>
        <w:ind w:left="0" w:firstLine="567"/>
        <w:jc w:val="both"/>
        <w:rPr>
          <w:color w:val="000000"/>
          <w:highlight w:val="yellow"/>
        </w:rPr>
      </w:pPr>
    </w:p>
    <w:p w:rsidR="007B17CC" w:rsidRPr="009F49D0" w:rsidRDefault="007B17CC" w:rsidP="00DA795C">
      <w:pPr>
        <w:ind w:left="0" w:firstLine="567"/>
        <w:jc w:val="both"/>
        <w:rPr>
          <w:b/>
          <w:bCs/>
          <w:color w:val="000000"/>
        </w:rPr>
      </w:pPr>
    </w:p>
    <w:p w:rsidR="007B17CC" w:rsidRPr="009F49D0" w:rsidRDefault="007B17CC" w:rsidP="004B3866">
      <w:pPr>
        <w:keepNext/>
        <w:ind w:left="0" w:firstLine="567"/>
        <w:jc w:val="both"/>
        <w:rPr>
          <w:b/>
          <w:bCs/>
          <w:color w:val="000000"/>
        </w:rPr>
      </w:pPr>
      <w:r w:rsidRPr="009F49D0">
        <w:rPr>
          <w:b/>
          <w:bCs/>
          <w:color w:val="000000"/>
        </w:rPr>
        <w:t>Транспортная инфраструктура.</w:t>
      </w:r>
    </w:p>
    <w:p w:rsidR="007B17CC" w:rsidRDefault="007B17CC" w:rsidP="00DB4F1C">
      <w:pPr>
        <w:keepNext/>
        <w:spacing w:line="360" w:lineRule="auto"/>
        <w:ind w:left="0" w:firstLine="567"/>
        <w:jc w:val="both"/>
        <w:rPr>
          <w:b/>
          <w:bCs/>
          <w:color w:val="000000"/>
        </w:rPr>
      </w:pPr>
      <w:r w:rsidRPr="009F49D0">
        <w:rPr>
          <w:b/>
          <w:bCs/>
          <w:color w:val="000000"/>
        </w:rPr>
        <w:t>Автомобильный транспорт.</w:t>
      </w:r>
    </w:p>
    <w:p w:rsidR="007B17CC" w:rsidRDefault="007B17CC" w:rsidP="00DB4F1C">
      <w:pPr>
        <w:keepNext/>
        <w:spacing w:line="360" w:lineRule="auto"/>
        <w:ind w:left="0" w:firstLine="567"/>
        <w:jc w:val="both"/>
        <w:rPr>
          <w:color w:val="000000"/>
        </w:rPr>
      </w:pPr>
      <w:r w:rsidRPr="00017C30">
        <w:rPr>
          <w:color w:val="000000"/>
        </w:rPr>
        <w:t xml:space="preserve">Транспортные связи МО </w:t>
      </w:r>
      <w:r>
        <w:rPr>
          <w:color w:val="000000"/>
        </w:rPr>
        <w:t>"Хаврогорское"</w:t>
      </w:r>
      <w:r w:rsidRPr="00017C30">
        <w:rPr>
          <w:color w:val="000000"/>
        </w:rPr>
        <w:t xml:space="preserve"> осуществляются </w:t>
      </w:r>
      <w:r>
        <w:rPr>
          <w:color w:val="000000"/>
        </w:rPr>
        <w:t xml:space="preserve">автомобильной дорогой </w:t>
      </w:r>
      <w:r w:rsidRPr="007F52C7">
        <w:rPr>
          <w:b/>
          <w:bCs/>
          <w:i/>
          <w:iCs/>
          <w:color w:val="000000"/>
        </w:rPr>
        <w:t>федерального</w:t>
      </w:r>
      <w:r>
        <w:rPr>
          <w:color w:val="000000"/>
        </w:rPr>
        <w:t xml:space="preserve"> значения М-8 "Москва - Арханегльск", автомобильными дорогами </w:t>
      </w:r>
      <w:r w:rsidRPr="007F52C7">
        <w:rPr>
          <w:b/>
          <w:bCs/>
          <w:i/>
          <w:iCs/>
          <w:color w:val="000000"/>
        </w:rPr>
        <w:t>регионального</w:t>
      </w:r>
      <w:r>
        <w:rPr>
          <w:color w:val="000000"/>
        </w:rPr>
        <w:t xml:space="preserve"> значения </w:t>
      </w:r>
      <w:r>
        <w:t>"</w:t>
      </w:r>
      <w:r>
        <w:rPr>
          <w:color w:val="000000"/>
        </w:rPr>
        <w:t>Ныкола - Двинской - Макары - Часовня - Пингиша</w:t>
      </w:r>
      <w:r>
        <w:t xml:space="preserve">" и "Хаврогоры - Причал" и </w:t>
      </w:r>
      <w:r w:rsidRPr="00017C30">
        <w:rPr>
          <w:color w:val="000000"/>
        </w:rPr>
        <w:t xml:space="preserve">автомобильными дорогами </w:t>
      </w:r>
      <w:r w:rsidRPr="007F52C7">
        <w:rPr>
          <w:b/>
          <w:bCs/>
          <w:i/>
          <w:iCs/>
          <w:color w:val="000000"/>
        </w:rPr>
        <w:t>местного</w:t>
      </w:r>
      <w:r w:rsidRPr="00017C30">
        <w:rPr>
          <w:color w:val="000000"/>
        </w:rPr>
        <w:t xml:space="preserve"> и внутрихозяйственного значения. </w:t>
      </w:r>
    </w:p>
    <w:p w:rsidR="007B17CC" w:rsidRPr="003A1823" w:rsidRDefault="007B17CC" w:rsidP="007F52C7">
      <w:pPr>
        <w:keepNext/>
        <w:spacing w:line="360" w:lineRule="auto"/>
        <w:ind w:left="0" w:firstLine="567"/>
        <w:jc w:val="center"/>
        <w:rPr>
          <w:b/>
          <w:bCs/>
          <w:color w:val="000000"/>
        </w:rPr>
      </w:pPr>
      <w:r w:rsidRPr="003A1823">
        <w:rPr>
          <w:b/>
          <w:bCs/>
        </w:rPr>
        <w:t>Перечень автомобильных дорог общего пользования регионального значения:</w:t>
      </w:r>
    </w:p>
    <w:tbl>
      <w:tblPr>
        <w:tblW w:w="9678"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160"/>
        <w:gridCol w:w="6240"/>
        <w:gridCol w:w="1278"/>
      </w:tblGrid>
      <w:tr w:rsidR="007B17CC" w:rsidRPr="00ED23A5">
        <w:trPr>
          <w:trHeight w:val="211"/>
        </w:trPr>
        <w:tc>
          <w:tcPr>
            <w:tcW w:w="2160" w:type="dxa"/>
            <w:shd w:val="clear" w:color="auto" w:fill="FFFFFF"/>
          </w:tcPr>
          <w:p w:rsidR="007B17CC" w:rsidRPr="00CF7B30" w:rsidRDefault="007B17CC" w:rsidP="00CF7B30">
            <w:pPr>
              <w:spacing w:before="0" w:after="0"/>
              <w:ind w:left="0" w:right="-113"/>
              <w:rPr>
                <w:b/>
                <w:bCs/>
                <w:color w:val="000000"/>
                <w:lang w:eastAsia="ru-RU"/>
              </w:rPr>
            </w:pPr>
            <w:r w:rsidRPr="00CF7B30">
              <w:rPr>
                <w:b/>
                <w:bCs/>
                <w:color w:val="000000"/>
                <w:sz w:val="22"/>
                <w:szCs w:val="22"/>
                <w:lang w:eastAsia="ru-RU"/>
              </w:rPr>
              <w:t>№</w:t>
            </w:r>
          </w:p>
        </w:tc>
        <w:tc>
          <w:tcPr>
            <w:tcW w:w="6240" w:type="dxa"/>
            <w:shd w:val="clear" w:color="auto" w:fill="FFFFFF"/>
          </w:tcPr>
          <w:p w:rsidR="007B17CC" w:rsidRPr="00CF7B30" w:rsidRDefault="007B17CC" w:rsidP="00CF7B30">
            <w:pPr>
              <w:spacing w:before="0" w:after="0"/>
              <w:ind w:left="0" w:right="-113"/>
              <w:rPr>
                <w:b/>
                <w:bCs/>
                <w:color w:val="000000"/>
                <w:lang w:eastAsia="ru-RU"/>
              </w:rPr>
            </w:pPr>
            <w:r w:rsidRPr="00CF7B30">
              <w:rPr>
                <w:b/>
                <w:bCs/>
                <w:color w:val="000000"/>
                <w:sz w:val="22"/>
                <w:szCs w:val="22"/>
                <w:lang w:eastAsia="ru-RU"/>
              </w:rPr>
              <w:t>Наименование</w:t>
            </w:r>
          </w:p>
        </w:tc>
        <w:tc>
          <w:tcPr>
            <w:tcW w:w="1278" w:type="dxa"/>
            <w:shd w:val="clear" w:color="auto" w:fill="FFFFFF"/>
          </w:tcPr>
          <w:p w:rsidR="007B17CC" w:rsidRPr="00CF7B30" w:rsidRDefault="007B17CC" w:rsidP="00CF7B30">
            <w:pPr>
              <w:spacing w:before="0" w:after="0"/>
              <w:ind w:left="0" w:right="-113"/>
              <w:rPr>
                <w:b/>
                <w:bCs/>
                <w:color w:val="000000"/>
                <w:lang w:eastAsia="ru-RU"/>
              </w:rPr>
            </w:pPr>
            <w:r w:rsidRPr="00CF7B30">
              <w:rPr>
                <w:b/>
                <w:bCs/>
                <w:color w:val="000000"/>
                <w:sz w:val="22"/>
                <w:szCs w:val="22"/>
                <w:lang w:eastAsia="ru-RU"/>
              </w:rPr>
              <w:t>Протяжённость, км</w:t>
            </w:r>
          </w:p>
        </w:tc>
      </w:tr>
      <w:tr w:rsidR="007B17CC" w:rsidRPr="00ED23A5">
        <w:trPr>
          <w:trHeight w:val="211"/>
        </w:trPr>
        <w:tc>
          <w:tcPr>
            <w:tcW w:w="2160" w:type="dxa"/>
            <w:shd w:val="clear" w:color="auto" w:fill="FFFFFF"/>
          </w:tcPr>
          <w:p w:rsidR="007B17CC" w:rsidRPr="007F52C7" w:rsidRDefault="007B17CC" w:rsidP="00B7178A">
            <w:pPr>
              <w:pStyle w:val="51"/>
              <w:rPr>
                <w:color w:val="000000"/>
              </w:rPr>
            </w:pPr>
            <w:r w:rsidRPr="007F52C7">
              <w:rPr>
                <w:color w:val="000000"/>
              </w:rPr>
              <w:t>11ОПРЗ11К-868</w:t>
            </w:r>
          </w:p>
        </w:tc>
        <w:tc>
          <w:tcPr>
            <w:tcW w:w="6240" w:type="dxa"/>
            <w:shd w:val="clear" w:color="auto" w:fill="FFFFFF"/>
          </w:tcPr>
          <w:p w:rsidR="007B17CC" w:rsidRPr="007F52C7" w:rsidRDefault="007B17CC" w:rsidP="00B7178A">
            <w:pPr>
              <w:pStyle w:val="51"/>
              <w:rPr>
                <w:color w:val="000000"/>
              </w:rPr>
            </w:pPr>
            <w:r w:rsidRPr="007F52C7">
              <w:rPr>
                <w:color w:val="000000"/>
              </w:rPr>
              <w:t xml:space="preserve">Ныкола (от М-8 «Холмогоры») - Двинской </w:t>
            </w:r>
            <w:r>
              <w:rPr>
                <w:color w:val="000000"/>
              </w:rPr>
              <w:t>- Макары - Часовня - Пин</w:t>
            </w:r>
            <w:r w:rsidRPr="007F52C7">
              <w:rPr>
                <w:color w:val="000000"/>
              </w:rPr>
              <w:t>гиша</w:t>
            </w:r>
          </w:p>
        </w:tc>
        <w:tc>
          <w:tcPr>
            <w:tcW w:w="1278" w:type="dxa"/>
            <w:shd w:val="clear" w:color="auto" w:fill="FFFFFF"/>
          </w:tcPr>
          <w:p w:rsidR="007B17CC" w:rsidRPr="007F52C7" w:rsidRDefault="007B17CC" w:rsidP="00B7178A">
            <w:pPr>
              <w:pStyle w:val="51"/>
              <w:rPr>
                <w:color w:val="000000"/>
              </w:rPr>
            </w:pPr>
            <w:r w:rsidRPr="007F52C7">
              <w:rPr>
                <w:color w:val="000000"/>
              </w:rPr>
              <w:t>29,335</w:t>
            </w:r>
          </w:p>
        </w:tc>
      </w:tr>
      <w:tr w:rsidR="007B17CC" w:rsidRPr="00ED23A5">
        <w:trPr>
          <w:trHeight w:val="211"/>
        </w:trPr>
        <w:tc>
          <w:tcPr>
            <w:tcW w:w="2160" w:type="dxa"/>
            <w:shd w:val="clear" w:color="auto" w:fill="FFFFFF"/>
          </w:tcPr>
          <w:p w:rsidR="007B17CC" w:rsidRPr="007F52C7" w:rsidRDefault="007B17CC" w:rsidP="00B7178A">
            <w:pPr>
              <w:pStyle w:val="51"/>
              <w:rPr>
                <w:color w:val="000000"/>
              </w:rPr>
            </w:pPr>
            <w:r w:rsidRPr="007F52C7">
              <w:rPr>
                <w:color w:val="000000"/>
              </w:rPr>
              <w:t>11ОПРЗ11К-875</w:t>
            </w:r>
          </w:p>
        </w:tc>
        <w:tc>
          <w:tcPr>
            <w:tcW w:w="6240" w:type="dxa"/>
            <w:shd w:val="clear" w:color="auto" w:fill="FFFFFF"/>
          </w:tcPr>
          <w:p w:rsidR="007B17CC" w:rsidRPr="007F52C7" w:rsidRDefault="007B17CC" w:rsidP="00B7178A">
            <w:pPr>
              <w:pStyle w:val="51"/>
              <w:rPr>
                <w:color w:val="000000"/>
              </w:rPr>
            </w:pPr>
            <w:r w:rsidRPr="007F52C7">
              <w:rPr>
                <w:color w:val="000000"/>
              </w:rPr>
              <w:t>Хаврогоры - причал</w:t>
            </w:r>
          </w:p>
        </w:tc>
        <w:tc>
          <w:tcPr>
            <w:tcW w:w="1278" w:type="dxa"/>
            <w:shd w:val="clear" w:color="auto" w:fill="FFFFFF"/>
          </w:tcPr>
          <w:p w:rsidR="007B17CC" w:rsidRPr="007F52C7" w:rsidRDefault="007B17CC" w:rsidP="00B7178A">
            <w:pPr>
              <w:pStyle w:val="51"/>
              <w:rPr>
                <w:color w:val="000000"/>
              </w:rPr>
            </w:pPr>
            <w:r w:rsidRPr="007F52C7">
              <w:rPr>
                <w:color w:val="000000"/>
              </w:rPr>
              <w:t>0,685</w:t>
            </w:r>
          </w:p>
        </w:tc>
      </w:tr>
    </w:tbl>
    <w:p w:rsidR="007B17CC" w:rsidRPr="00DB4F1C" w:rsidRDefault="007B17CC" w:rsidP="00DB4F1C">
      <w:pPr>
        <w:keepNext/>
        <w:spacing w:line="360" w:lineRule="auto"/>
        <w:ind w:left="0" w:firstLine="567"/>
        <w:jc w:val="both"/>
        <w:rPr>
          <w:b/>
          <w:bCs/>
          <w:color w:val="000000"/>
        </w:rPr>
      </w:pPr>
    </w:p>
    <w:p w:rsidR="007B17CC" w:rsidRPr="007F52C7" w:rsidRDefault="007B17CC" w:rsidP="007F52C7">
      <w:pPr>
        <w:spacing w:before="0" w:after="0" w:line="240" w:lineRule="auto"/>
        <w:ind w:left="0"/>
        <w:jc w:val="center"/>
        <w:rPr>
          <w:b/>
          <w:bCs/>
          <w:lang w:eastAsia="ru-RU"/>
        </w:rPr>
      </w:pPr>
      <w:r w:rsidRPr="007F52C7">
        <w:rPr>
          <w:b/>
          <w:bCs/>
          <w:lang w:eastAsia="ru-RU"/>
        </w:rPr>
        <w:t>Перечень автомобильных дорог общего пользования</w:t>
      </w:r>
    </w:p>
    <w:p w:rsidR="007B17CC" w:rsidRPr="007F52C7" w:rsidRDefault="007B17CC" w:rsidP="007F52C7">
      <w:pPr>
        <w:spacing w:before="0" w:after="0" w:line="240" w:lineRule="auto"/>
        <w:ind w:left="0"/>
        <w:jc w:val="center"/>
        <w:rPr>
          <w:b/>
          <w:bCs/>
          <w:lang w:eastAsia="ru-RU"/>
        </w:rPr>
      </w:pPr>
      <w:r w:rsidRPr="007F52C7">
        <w:rPr>
          <w:b/>
          <w:bCs/>
          <w:lang w:eastAsia="ru-RU"/>
        </w:rPr>
        <w:t>местного значения муниципального образования «Хаврогорское».</w:t>
      </w:r>
    </w:p>
    <w:p w:rsidR="007B17CC" w:rsidRPr="007F52C7" w:rsidRDefault="007B17CC" w:rsidP="007F52C7">
      <w:pPr>
        <w:spacing w:before="0" w:after="0" w:line="240" w:lineRule="auto"/>
        <w:ind w:left="0"/>
        <w:jc w:val="center"/>
        <w:rPr>
          <w:sz w:val="28"/>
          <w:szCs w:val="28"/>
          <w:lang w:eastAsia="ru-RU"/>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37"/>
        <w:gridCol w:w="2410"/>
        <w:gridCol w:w="2977"/>
        <w:gridCol w:w="1275"/>
      </w:tblGrid>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w:t>
            </w:r>
          </w:p>
          <w:p w:rsidR="007B17CC" w:rsidRPr="007F52C7" w:rsidRDefault="007B17CC" w:rsidP="007F52C7">
            <w:pPr>
              <w:spacing w:before="0" w:after="0" w:line="240" w:lineRule="auto"/>
              <w:ind w:left="0"/>
              <w:jc w:val="center"/>
              <w:rPr>
                <w:lang w:eastAsia="ru-RU"/>
              </w:rPr>
            </w:pPr>
            <w:r w:rsidRPr="007F52C7">
              <w:rPr>
                <w:sz w:val="22"/>
                <w:szCs w:val="22"/>
                <w:lang w:eastAsia="ru-RU"/>
              </w:rPr>
              <w:t>п/п</w:t>
            </w:r>
          </w:p>
        </w:tc>
        <w:tc>
          <w:tcPr>
            <w:tcW w:w="2437"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Наименование МО, по которой проходит автомобильная дорога</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Идентификационный номер</w:t>
            </w:r>
          </w:p>
        </w:tc>
        <w:tc>
          <w:tcPr>
            <w:tcW w:w="2977"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Наименование автомобильной дороги</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Протяжённость</w:t>
            </w:r>
          </w:p>
          <w:p w:rsidR="007B17CC" w:rsidRPr="007F52C7" w:rsidRDefault="007B17CC" w:rsidP="007F52C7">
            <w:pPr>
              <w:spacing w:before="0" w:after="0" w:line="240" w:lineRule="auto"/>
              <w:ind w:left="0"/>
              <w:jc w:val="center"/>
              <w:rPr>
                <w:lang w:eastAsia="ru-RU"/>
              </w:rPr>
            </w:pPr>
            <w:r w:rsidRPr="007F52C7">
              <w:rPr>
                <w:sz w:val="22"/>
                <w:szCs w:val="22"/>
                <w:lang w:eastAsia="ru-RU"/>
              </w:rPr>
              <w:t xml:space="preserve"> (км)</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w:t>
            </w:r>
          </w:p>
        </w:tc>
        <w:tc>
          <w:tcPr>
            <w:tcW w:w="2437"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2</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3</w:t>
            </w:r>
          </w:p>
        </w:tc>
        <w:tc>
          <w:tcPr>
            <w:tcW w:w="2977"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4</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11-256-856- ОП – МП - 001</w:t>
            </w:r>
          </w:p>
        </w:tc>
        <w:tc>
          <w:tcPr>
            <w:tcW w:w="2977"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 xml:space="preserve">Автодорожный подъезд к деревне Устрека   </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2</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- 002</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Задняя</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3</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- 003</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Заречье</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0,3</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4</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- 004</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Ерзовка</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5</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- 005</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Погост</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6</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- 006</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Тарасица</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7</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-007</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Вахново</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1,0</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8</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- 008</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Гора</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1,0</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9</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- 009</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Сухие</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10</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- 010</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Заозерье</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- 011</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Березник</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12</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- 012</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Часовня</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13</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- 013</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Старостины</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14</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- 014</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Луташи</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15</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- 015</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Минеши</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0,3</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16</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- 016</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Кокарево</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17</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- 017</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Ощепково</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18</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- 018</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Терентьево</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0,3</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19</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- 019</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Верхний Конец</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0,4</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20</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- 020</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Бухоровщина</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0,2</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21</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- 021</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Рябиха</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22</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- 022</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Кареньга</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0,8</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23</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- 023</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Бор</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24</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- 024</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Фелово</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25</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- 025</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Домачево</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26</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- 026</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Горка</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27</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- 027</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Заполье</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0,8</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28</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- 028</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Никитины</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29</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- 029</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Плесо</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0,3</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30</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- 030</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Бушковы</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0,2</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31</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- 031</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Конокса</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0,5</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32</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- 032</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Куково</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0,3</w:t>
            </w:r>
          </w:p>
        </w:tc>
      </w:tr>
      <w:tr w:rsidR="007B17CC" w:rsidRPr="00ED23A5">
        <w:tc>
          <w:tcPr>
            <w:tcW w:w="648"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33</w:t>
            </w: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«Хаврогорское»</w:t>
            </w:r>
          </w:p>
        </w:tc>
        <w:tc>
          <w:tcPr>
            <w:tcW w:w="2410"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11-256 – 856 - ОП – МП - 033</w:t>
            </w:r>
          </w:p>
        </w:tc>
        <w:tc>
          <w:tcPr>
            <w:tcW w:w="2977" w:type="dxa"/>
          </w:tcPr>
          <w:p w:rsidR="007B17CC" w:rsidRPr="007F52C7" w:rsidRDefault="007B17CC" w:rsidP="007F52C7">
            <w:pPr>
              <w:spacing w:before="0" w:after="0" w:line="240" w:lineRule="auto"/>
              <w:ind w:left="0"/>
              <w:rPr>
                <w:lang w:eastAsia="ru-RU"/>
              </w:rPr>
            </w:pPr>
            <w:r w:rsidRPr="007F52C7">
              <w:rPr>
                <w:sz w:val="22"/>
                <w:szCs w:val="22"/>
                <w:lang w:eastAsia="ru-RU"/>
              </w:rPr>
              <w:t>Автодорожный подъезд к деревне Кузнецы</w:t>
            </w: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0,3</w:t>
            </w:r>
          </w:p>
        </w:tc>
      </w:tr>
      <w:tr w:rsidR="007B17CC" w:rsidRPr="00ED23A5">
        <w:tc>
          <w:tcPr>
            <w:tcW w:w="648" w:type="dxa"/>
          </w:tcPr>
          <w:p w:rsidR="007B17CC" w:rsidRPr="007F52C7" w:rsidRDefault="007B17CC" w:rsidP="007F52C7">
            <w:pPr>
              <w:spacing w:before="0" w:after="0" w:line="240" w:lineRule="auto"/>
              <w:ind w:left="0"/>
              <w:jc w:val="center"/>
              <w:rPr>
                <w:lang w:eastAsia="ru-RU"/>
              </w:rPr>
            </w:pPr>
          </w:p>
        </w:tc>
        <w:tc>
          <w:tcPr>
            <w:tcW w:w="2437" w:type="dxa"/>
          </w:tcPr>
          <w:p w:rsidR="007B17CC" w:rsidRPr="007F52C7" w:rsidRDefault="007B17CC" w:rsidP="007F52C7">
            <w:pPr>
              <w:spacing w:before="0" w:after="0" w:line="240" w:lineRule="auto"/>
              <w:ind w:left="0"/>
              <w:rPr>
                <w:lang w:eastAsia="ru-RU"/>
              </w:rPr>
            </w:pPr>
            <w:r w:rsidRPr="007F52C7">
              <w:rPr>
                <w:sz w:val="22"/>
                <w:szCs w:val="22"/>
                <w:lang w:eastAsia="ru-RU"/>
              </w:rPr>
              <w:t>итого</w:t>
            </w:r>
          </w:p>
        </w:tc>
        <w:tc>
          <w:tcPr>
            <w:tcW w:w="2410" w:type="dxa"/>
          </w:tcPr>
          <w:p w:rsidR="007B17CC" w:rsidRPr="007F52C7" w:rsidRDefault="007B17CC" w:rsidP="007F52C7">
            <w:pPr>
              <w:spacing w:before="0" w:after="0" w:line="240" w:lineRule="auto"/>
              <w:ind w:left="0"/>
              <w:jc w:val="center"/>
              <w:rPr>
                <w:lang w:eastAsia="ru-RU"/>
              </w:rPr>
            </w:pPr>
          </w:p>
        </w:tc>
        <w:tc>
          <w:tcPr>
            <w:tcW w:w="2977" w:type="dxa"/>
          </w:tcPr>
          <w:p w:rsidR="007B17CC" w:rsidRPr="007F52C7" w:rsidRDefault="007B17CC" w:rsidP="007F52C7">
            <w:pPr>
              <w:spacing w:before="0" w:after="0" w:line="240" w:lineRule="auto"/>
              <w:ind w:left="0"/>
              <w:rPr>
                <w:lang w:eastAsia="ru-RU"/>
              </w:rPr>
            </w:pPr>
          </w:p>
        </w:tc>
        <w:tc>
          <w:tcPr>
            <w:tcW w:w="1275" w:type="dxa"/>
          </w:tcPr>
          <w:p w:rsidR="007B17CC" w:rsidRPr="007F52C7" w:rsidRDefault="007B17CC" w:rsidP="007F52C7">
            <w:pPr>
              <w:spacing w:before="0" w:after="0" w:line="240" w:lineRule="auto"/>
              <w:ind w:left="0"/>
              <w:jc w:val="center"/>
              <w:rPr>
                <w:lang w:eastAsia="ru-RU"/>
              </w:rPr>
            </w:pPr>
            <w:r w:rsidRPr="007F52C7">
              <w:rPr>
                <w:sz w:val="22"/>
                <w:szCs w:val="22"/>
                <w:lang w:eastAsia="ru-RU"/>
              </w:rPr>
              <w:t>16,2 км</w:t>
            </w:r>
          </w:p>
        </w:tc>
      </w:tr>
    </w:tbl>
    <w:p w:rsidR="007B17CC" w:rsidRPr="00FE6C2F" w:rsidRDefault="007B17CC" w:rsidP="00FE6C2F">
      <w:pPr>
        <w:spacing w:line="360" w:lineRule="auto"/>
        <w:ind w:left="0" w:firstLine="567"/>
        <w:jc w:val="center"/>
        <w:rPr>
          <w:b/>
          <w:bCs/>
          <w:color w:val="000000"/>
        </w:rPr>
      </w:pPr>
      <w:r w:rsidRPr="00FE6C2F">
        <w:rPr>
          <w:b/>
          <w:bCs/>
        </w:rPr>
        <w:t>Искусственные дорожные сооружения местного значения, расположенные на территории МО</w:t>
      </w:r>
    </w:p>
    <w:tbl>
      <w:tblPr>
        <w:tblW w:w="95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8"/>
        <w:gridCol w:w="8353"/>
      </w:tblGrid>
      <w:tr w:rsidR="007B17CC" w:rsidRPr="00ED23A5">
        <w:trPr>
          <w:trHeight w:val="255"/>
        </w:trPr>
        <w:tc>
          <w:tcPr>
            <w:tcW w:w="1198" w:type="dxa"/>
            <w:noWrap/>
            <w:vAlign w:val="bottom"/>
          </w:tcPr>
          <w:p w:rsidR="007B17CC" w:rsidRPr="00205A2D" w:rsidRDefault="007B17CC" w:rsidP="00FE6C2F">
            <w:pPr>
              <w:pStyle w:val="51"/>
              <w:spacing w:line="276" w:lineRule="auto"/>
            </w:pPr>
            <w:r>
              <w:t>№№</w:t>
            </w:r>
          </w:p>
        </w:tc>
        <w:tc>
          <w:tcPr>
            <w:tcW w:w="8353" w:type="dxa"/>
            <w:noWrap/>
            <w:vAlign w:val="bottom"/>
          </w:tcPr>
          <w:p w:rsidR="007B17CC" w:rsidRPr="00205A2D" w:rsidRDefault="007B17CC" w:rsidP="00FE6C2F">
            <w:pPr>
              <w:pStyle w:val="51"/>
              <w:spacing w:line="276" w:lineRule="auto"/>
              <w:jc w:val="center"/>
            </w:pPr>
            <w:r>
              <w:t>Наименование</w:t>
            </w:r>
          </w:p>
        </w:tc>
      </w:tr>
      <w:tr w:rsidR="007B17CC" w:rsidRPr="00ED23A5">
        <w:trPr>
          <w:trHeight w:val="255"/>
        </w:trPr>
        <w:tc>
          <w:tcPr>
            <w:tcW w:w="1198" w:type="dxa"/>
            <w:noWrap/>
            <w:vAlign w:val="bottom"/>
          </w:tcPr>
          <w:p w:rsidR="007B17CC" w:rsidRPr="00205A2D" w:rsidRDefault="007B17CC" w:rsidP="00FE6C2F">
            <w:pPr>
              <w:pStyle w:val="51"/>
              <w:spacing w:line="276" w:lineRule="auto"/>
            </w:pPr>
            <w:r w:rsidRPr="00205A2D">
              <w:t>1</w:t>
            </w:r>
          </w:p>
        </w:tc>
        <w:tc>
          <w:tcPr>
            <w:tcW w:w="8353" w:type="dxa"/>
            <w:noWrap/>
            <w:vAlign w:val="bottom"/>
          </w:tcPr>
          <w:p w:rsidR="007B17CC" w:rsidRPr="00205A2D" w:rsidRDefault="007B17CC" w:rsidP="00FE6C2F">
            <w:pPr>
              <w:pStyle w:val="51"/>
              <w:spacing w:line="276" w:lineRule="auto"/>
            </w:pPr>
            <w:r w:rsidRPr="00205A2D">
              <w:t>мост  ч/рез  р.Пиньгиша  км 0+0.4  на  автодороге  11 256 ОП  МР 042  Пиньгиша-  Пукшеньга  Челмохта</w:t>
            </w:r>
          </w:p>
        </w:tc>
      </w:tr>
      <w:tr w:rsidR="007B17CC" w:rsidRPr="00ED23A5">
        <w:trPr>
          <w:trHeight w:val="255"/>
        </w:trPr>
        <w:tc>
          <w:tcPr>
            <w:tcW w:w="1198" w:type="dxa"/>
            <w:noWrap/>
            <w:vAlign w:val="bottom"/>
          </w:tcPr>
          <w:p w:rsidR="007B17CC" w:rsidRPr="00205A2D" w:rsidRDefault="007B17CC" w:rsidP="00FE6C2F">
            <w:pPr>
              <w:pStyle w:val="51"/>
              <w:spacing w:line="276" w:lineRule="auto"/>
            </w:pPr>
            <w:r>
              <w:t>2</w:t>
            </w:r>
          </w:p>
        </w:tc>
        <w:tc>
          <w:tcPr>
            <w:tcW w:w="8353" w:type="dxa"/>
            <w:noWrap/>
            <w:vAlign w:val="bottom"/>
          </w:tcPr>
          <w:p w:rsidR="007B17CC" w:rsidRPr="00205A2D" w:rsidRDefault="007B17CC" w:rsidP="00FE6C2F">
            <w:pPr>
              <w:pStyle w:val="51"/>
              <w:spacing w:line="276" w:lineRule="auto"/>
            </w:pPr>
            <w:r w:rsidRPr="00205A2D">
              <w:t>мост  ч/рез  р.Чёлмохта  км 0+15.4  на  автодороге  11 256 ОП  МР 042  Пиньгиша-  Пукшеньга  Челмохта</w:t>
            </w:r>
          </w:p>
        </w:tc>
      </w:tr>
    </w:tbl>
    <w:p w:rsidR="007B17CC" w:rsidRDefault="007B17CC" w:rsidP="00D7797E">
      <w:pPr>
        <w:spacing w:line="360" w:lineRule="auto"/>
        <w:ind w:left="0" w:firstLine="567"/>
        <w:jc w:val="both"/>
        <w:rPr>
          <w:color w:val="000000"/>
        </w:rPr>
      </w:pPr>
    </w:p>
    <w:p w:rsidR="007B17CC" w:rsidRDefault="007B17CC" w:rsidP="00D7797E">
      <w:pPr>
        <w:spacing w:line="360" w:lineRule="auto"/>
        <w:ind w:left="0" w:firstLine="567"/>
        <w:jc w:val="both"/>
        <w:rPr>
          <w:color w:val="000000"/>
        </w:rPr>
      </w:pPr>
      <w:r>
        <w:rPr>
          <w:color w:val="000000"/>
        </w:rPr>
        <w:t>На дороге М-8 на территории МО "Хаврогорское" расположена АЗС.</w:t>
      </w:r>
    </w:p>
    <w:p w:rsidR="007B17CC" w:rsidRDefault="007B17CC" w:rsidP="00D7797E">
      <w:pPr>
        <w:spacing w:line="360" w:lineRule="auto"/>
        <w:ind w:left="0" w:firstLine="567"/>
        <w:jc w:val="both"/>
        <w:rPr>
          <w:color w:val="000000"/>
        </w:rPr>
      </w:pPr>
      <w:r w:rsidRPr="00F35A8E">
        <w:rPr>
          <w:color w:val="000000"/>
        </w:rPr>
        <w:t xml:space="preserve">Транспортные связи внутри МО «Хаврогорское» осуществляется </w:t>
      </w:r>
      <w:r w:rsidRPr="00F35A8E">
        <w:rPr>
          <w:b/>
          <w:bCs/>
          <w:i/>
          <w:iCs/>
          <w:color w:val="000000"/>
        </w:rPr>
        <w:t>автобусным маршрутом</w:t>
      </w:r>
      <w:r w:rsidRPr="00F35A8E">
        <w:rPr>
          <w:color w:val="000000"/>
        </w:rPr>
        <w:t xml:space="preserve">  частного предпринимателя, и в  летний период </w:t>
      </w:r>
      <w:r>
        <w:rPr>
          <w:color w:val="000000"/>
        </w:rPr>
        <w:t xml:space="preserve">- </w:t>
      </w:r>
      <w:r w:rsidRPr="00F35A8E">
        <w:rPr>
          <w:color w:val="000000"/>
        </w:rPr>
        <w:t>паромная переправа  частных предпринимателей, в зимний период – по ледовой переправе.</w:t>
      </w:r>
    </w:p>
    <w:p w:rsidR="007B17CC" w:rsidRPr="00A04ECD" w:rsidRDefault="007B17CC" w:rsidP="00D7797E">
      <w:pPr>
        <w:spacing w:line="360" w:lineRule="auto"/>
        <w:ind w:left="0" w:firstLine="567"/>
        <w:jc w:val="both"/>
        <w:rPr>
          <w:color w:val="000000"/>
          <w:highlight w:val="yellow"/>
        </w:rPr>
      </w:pPr>
      <w:r w:rsidRPr="00017C30">
        <w:rPr>
          <w:color w:val="000000"/>
        </w:rPr>
        <w:t xml:space="preserve">На расчетный срок реализации генплана (2037 г.) планируется провести </w:t>
      </w:r>
      <w:r w:rsidRPr="00017C30">
        <w:rPr>
          <w:b/>
          <w:bCs/>
          <w:color w:val="000000"/>
        </w:rPr>
        <w:t>реконструкцию</w:t>
      </w:r>
      <w:r w:rsidRPr="00017C30">
        <w:rPr>
          <w:color w:val="000000"/>
        </w:rPr>
        <w:t xml:space="preserve"> </w:t>
      </w:r>
      <w:r w:rsidRPr="00017C30">
        <w:rPr>
          <w:b/>
          <w:bCs/>
          <w:color w:val="000000"/>
        </w:rPr>
        <w:t>и капитальный ремонт</w:t>
      </w:r>
      <w:r w:rsidRPr="00017C30">
        <w:rPr>
          <w:color w:val="000000"/>
        </w:rPr>
        <w:t xml:space="preserve"> всех существующих автомобильных дорог</w:t>
      </w:r>
      <w:r>
        <w:rPr>
          <w:color w:val="000000"/>
        </w:rPr>
        <w:t xml:space="preserve">, а также </w:t>
      </w:r>
      <w:r w:rsidRPr="009D2EB1">
        <w:rPr>
          <w:color w:val="000000"/>
        </w:rPr>
        <w:t>развитие объектов дорожного сервиса (СТО, АЗС и т.п.)</w:t>
      </w:r>
      <w:r>
        <w:rPr>
          <w:color w:val="000000"/>
        </w:rPr>
        <w:t>.</w:t>
      </w:r>
    </w:p>
    <w:p w:rsidR="007B17CC" w:rsidRDefault="007B17CC" w:rsidP="002F2585">
      <w:pPr>
        <w:spacing w:line="360" w:lineRule="auto"/>
        <w:ind w:left="0" w:firstLine="567"/>
        <w:jc w:val="both"/>
        <w:rPr>
          <w:color w:val="FF0000"/>
          <w:highlight w:val="yellow"/>
        </w:rPr>
      </w:pPr>
    </w:p>
    <w:p w:rsidR="007B17CC" w:rsidRPr="00F35A8E" w:rsidRDefault="007B17CC" w:rsidP="002F2585">
      <w:pPr>
        <w:spacing w:line="360" w:lineRule="auto"/>
        <w:ind w:left="0" w:firstLine="567"/>
        <w:jc w:val="both"/>
        <w:rPr>
          <w:b/>
          <w:bCs/>
          <w:color w:val="000000"/>
        </w:rPr>
      </w:pPr>
      <w:r w:rsidRPr="00F35A8E">
        <w:rPr>
          <w:b/>
          <w:bCs/>
          <w:color w:val="000000"/>
        </w:rPr>
        <w:t>Водный транспорт</w:t>
      </w:r>
    </w:p>
    <w:p w:rsidR="007B17CC" w:rsidRPr="00F35A8E" w:rsidRDefault="007B17CC" w:rsidP="00F35A8E">
      <w:pPr>
        <w:spacing w:line="360" w:lineRule="auto"/>
        <w:ind w:left="0" w:firstLine="567"/>
        <w:jc w:val="both"/>
        <w:rPr>
          <w:color w:val="000000"/>
        </w:rPr>
      </w:pPr>
      <w:r w:rsidRPr="00F35A8E">
        <w:rPr>
          <w:color w:val="000000"/>
        </w:rPr>
        <w:t xml:space="preserve">В муниципальном образовании «Холмогорский муниципальный район» функционирует внутренний водный транспорт. В границах </w:t>
      </w:r>
      <w:r>
        <w:rPr>
          <w:color w:val="000000"/>
        </w:rPr>
        <w:t>территории МО "Хаврогорское"</w:t>
      </w:r>
      <w:r w:rsidRPr="00F35A8E">
        <w:rPr>
          <w:color w:val="000000"/>
        </w:rPr>
        <w:t xml:space="preserve"> протекает судоходная </w:t>
      </w:r>
      <w:r w:rsidRPr="00F35A8E">
        <w:rPr>
          <w:b/>
          <w:bCs/>
          <w:i/>
          <w:iCs/>
          <w:color w:val="000000"/>
        </w:rPr>
        <w:t>река Северная Двина</w:t>
      </w:r>
      <w:r w:rsidRPr="00F35A8E">
        <w:rPr>
          <w:color w:val="000000"/>
        </w:rPr>
        <w:t xml:space="preserve">. Эта река выделяется «Схемой территориального планирования Архангельской области» в качестве водного пути, требующего приоритетного обустройства и поддержания гарантированных глубин. </w:t>
      </w:r>
    </w:p>
    <w:p w:rsidR="007B17CC" w:rsidRDefault="007B17CC" w:rsidP="00F35A8E">
      <w:pPr>
        <w:spacing w:line="360" w:lineRule="auto"/>
        <w:ind w:left="0" w:firstLine="567"/>
        <w:jc w:val="both"/>
        <w:rPr>
          <w:color w:val="000000"/>
        </w:rPr>
      </w:pPr>
      <w:r w:rsidRPr="00F35A8E">
        <w:rPr>
          <w:color w:val="000000"/>
        </w:rPr>
        <w:t>Основные виды перевозок – лес в судах, уголь, нефтеналивные грузы, строительные грузы, северный завоз.</w:t>
      </w:r>
    </w:p>
    <w:p w:rsidR="007B17CC" w:rsidRPr="00F35A8E" w:rsidRDefault="007B17CC" w:rsidP="00F35A8E">
      <w:pPr>
        <w:spacing w:line="360" w:lineRule="auto"/>
        <w:ind w:left="0" w:firstLine="567"/>
        <w:jc w:val="both"/>
        <w:rPr>
          <w:color w:val="000000"/>
        </w:rPr>
      </w:pPr>
    </w:p>
    <w:p w:rsidR="007B17CC" w:rsidRPr="00017C30" w:rsidRDefault="007B17CC" w:rsidP="006D0A28">
      <w:pPr>
        <w:pStyle w:val="12"/>
        <w:keepNext/>
        <w:spacing w:before="100" w:after="100"/>
      </w:pPr>
      <w:bookmarkStart w:id="21" w:name="_Toc502048264"/>
      <w:r w:rsidRPr="00017C30">
        <w:t>3.6 Жилищный фонд</w:t>
      </w:r>
      <w:bookmarkEnd w:id="21"/>
    </w:p>
    <w:p w:rsidR="007B17CC" w:rsidRPr="00F35A8E" w:rsidRDefault="007B17CC" w:rsidP="00F35A8E">
      <w:pPr>
        <w:spacing w:line="360" w:lineRule="auto"/>
        <w:ind w:left="0" w:firstLine="567"/>
        <w:jc w:val="both"/>
        <w:rPr>
          <w:color w:val="000000"/>
        </w:rPr>
      </w:pPr>
      <w:r w:rsidRPr="00F35A8E">
        <w:rPr>
          <w:color w:val="000000"/>
        </w:rPr>
        <w:t xml:space="preserve">Жилой фонд МО «Хаврогорское» составляет 1046 жилых дома с общей </w:t>
      </w:r>
      <w:r w:rsidRPr="00F35A8E">
        <w:rPr>
          <w:b/>
          <w:bCs/>
          <w:i/>
          <w:iCs/>
          <w:color w:val="000000"/>
        </w:rPr>
        <w:t>площадью</w:t>
      </w:r>
      <w:r w:rsidRPr="00F35A8E">
        <w:rPr>
          <w:color w:val="000000"/>
        </w:rPr>
        <w:t xml:space="preserve"> 73,4 тыс.кв.м; из них: 12 домов </w:t>
      </w:r>
      <w:r>
        <w:rPr>
          <w:color w:val="000000"/>
        </w:rPr>
        <w:t xml:space="preserve">- </w:t>
      </w:r>
      <w:r w:rsidRPr="00F35A8E">
        <w:rPr>
          <w:color w:val="000000"/>
        </w:rPr>
        <w:t xml:space="preserve">муниципальные, с общей площадью </w:t>
      </w:r>
      <w:r>
        <w:rPr>
          <w:color w:val="000000"/>
        </w:rPr>
        <w:t>3,2 тыс.кв.м; 42 дома -</w:t>
      </w:r>
      <w:r w:rsidRPr="00F35A8E">
        <w:rPr>
          <w:color w:val="000000"/>
        </w:rPr>
        <w:t xml:space="preserve"> многоквартирные, из общего количества домов - 5 дом</w:t>
      </w:r>
      <w:r>
        <w:rPr>
          <w:color w:val="000000"/>
        </w:rPr>
        <w:t>ов</w:t>
      </w:r>
      <w:r w:rsidRPr="00F35A8E">
        <w:rPr>
          <w:color w:val="000000"/>
        </w:rPr>
        <w:t xml:space="preserve"> - двухэтажные жилые дома.</w:t>
      </w:r>
    </w:p>
    <w:p w:rsidR="007B17CC" w:rsidRPr="00F35A8E" w:rsidRDefault="007B17CC" w:rsidP="00F35A8E">
      <w:pPr>
        <w:spacing w:line="360" w:lineRule="auto"/>
        <w:ind w:left="0" w:firstLine="567"/>
        <w:jc w:val="both"/>
        <w:rPr>
          <w:color w:val="000000"/>
        </w:rPr>
      </w:pPr>
      <w:r w:rsidRPr="00F35A8E">
        <w:rPr>
          <w:color w:val="000000"/>
        </w:rPr>
        <w:t>Здания и жилые дома – деревянные,  кирпичные</w:t>
      </w:r>
    </w:p>
    <w:p w:rsidR="007B17CC" w:rsidRPr="00F35A8E" w:rsidRDefault="007B17CC" w:rsidP="00F35A8E">
      <w:pPr>
        <w:spacing w:line="360" w:lineRule="auto"/>
        <w:ind w:left="0" w:firstLine="567"/>
        <w:jc w:val="both"/>
        <w:rPr>
          <w:i/>
          <w:iCs/>
          <w:color w:val="000000"/>
        </w:rPr>
      </w:pPr>
      <w:r w:rsidRPr="00F35A8E">
        <w:rPr>
          <w:color w:val="000000"/>
        </w:rPr>
        <w:t>Водоснабжение во всех населенных пунктов  из колодцев. Централизованная канализация в населённых пунктах МО «Хаврогорское» отсутствует. Отопление печное. Населенные пункты электроснабжением обеспечены, кроме л/п Пукшеньга . Газоснабжение из баллонов</w:t>
      </w:r>
      <w:r w:rsidRPr="00F35A8E">
        <w:rPr>
          <w:i/>
          <w:iCs/>
          <w:color w:val="000000"/>
        </w:rPr>
        <w:t>.</w:t>
      </w:r>
    </w:p>
    <w:p w:rsidR="007B17CC" w:rsidRPr="00017C30" w:rsidRDefault="007B17CC" w:rsidP="00017C30">
      <w:pPr>
        <w:spacing w:line="360" w:lineRule="auto"/>
        <w:ind w:left="0" w:firstLine="567"/>
        <w:jc w:val="both"/>
        <w:rPr>
          <w:color w:val="000000"/>
        </w:rPr>
      </w:pPr>
      <w:r w:rsidRPr="00017C30">
        <w:rPr>
          <w:color w:val="000000"/>
        </w:rPr>
        <w:t xml:space="preserve">Строительство жилых домов осуществлялось, в основном в 60 – 80 годы 20 века. За последние 20 лет капитальные ремонты не проводились, вследствие чего деревянные дома находятся в ветхом и аварийном состоянии, что является одной из основных проблем </w:t>
      </w:r>
      <w:r>
        <w:rPr>
          <w:color w:val="000000"/>
        </w:rPr>
        <w:t>МО</w:t>
      </w:r>
      <w:r w:rsidRPr="00017C30">
        <w:rPr>
          <w:color w:val="000000"/>
        </w:rPr>
        <w:t>.</w:t>
      </w:r>
    </w:p>
    <w:p w:rsidR="007B17CC" w:rsidRDefault="007B17CC" w:rsidP="00017C30">
      <w:pPr>
        <w:spacing w:line="360" w:lineRule="auto"/>
        <w:ind w:left="0" w:firstLine="567"/>
        <w:jc w:val="both"/>
        <w:rPr>
          <w:color w:val="000000"/>
        </w:rPr>
      </w:pPr>
      <w:r w:rsidRPr="00017C30">
        <w:rPr>
          <w:color w:val="000000"/>
        </w:rPr>
        <w:t xml:space="preserve">Жилищная обеспеченность, таким образом, составляет около </w:t>
      </w:r>
      <w:r>
        <w:rPr>
          <w:color w:val="000000"/>
        </w:rPr>
        <w:t>87,9 м</w:t>
      </w:r>
      <w:r>
        <w:rPr>
          <w:color w:val="000000"/>
          <w:vertAlign w:val="superscript"/>
        </w:rPr>
        <w:t>2</w:t>
      </w:r>
      <w:r w:rsidRPr="00017C30">
        <w:rPr>
          <w:color w:val="000000"/>
        </w:rPr>
        <w:t>/чел. Для сравнения, в Холмогорском районе жилищная обеспечен</w:t>
      </w:r>
      <w:r>
        <w:rPr>
          <w:color w:val="000000"/>
        </w:rPr>
        <w:t>ность в целом составляет 36,5 м</w:t>
      </w:r>
      <w:r>
        <w:rPr>
          <w:color w:val="000000"/>
          <w:vertAlign w:val="superscript"/>
        </w:rPr>
        <w:t>2</w:t>
      </w:r>
      <w:r w:rsidRPr="00017C30">
        <w:rPr>
          <w:color w:val="000000"/>
        </w:rPr>
        <w:t>/чел.</w:t>
      </w:r>
    </w:p>
    <w:p w:rsidR="007B17CC" w:rsidRPr="00017C30" w:rsidRDefault="007B17CC" w:rsidP="00017C30">
      <w:pPr>
        <w:spacing w:line="360" w:lineRule="auto"/>
        <w:ind w:left="0" w:firstLine="567"/>
        <w:jc w:val="both"/>
        <w:rPr>
          <w:color w:val="000000"/>
        </w:rPr>
      </w:pPr>
      <w:r w:rsidRPr="00017C30">
        <w:rPr>
          <w:b/>
          <w:bCs/>
          <w:color w:val="000000"/>
        </w:rPr>
        <w:t>Таким образом</w:t>
      </w:r>
      <w:r w:rsidRPr="00017C30">
        <w:rPr>
          <w:color w:val="000000"/>
        </w:rPr>
        <w:t xml:space="preserve">, на основе проанализированных данных можно сделать следующие </w:t>
      </w:r>
      <w:r w:rsidRPr="00017C30">
        <w:rPr>
          <w:b/>
          <w:bCs/>
          <w:color w:val="000000"/>
        </w:rPr>
        <w:t>выводы</w:t>
      </w:r>
      <w:r w:rsidRPr="00017C30">
        <w:rPr>
          <w:color w:val="000000"/>
        </w:rPr>
        <w:t>:</w:t>
      </w:r>
    </w:p>
    <w:p w:rsidR="007B17CC" w:rsidRPr="00017C30" w:rsidRDefault="007B17CC" w:rsidP="00C26D66">
      <w:pPr>
        <w:numPr>
          <w:ilvl w:val="0"/>
          <w:numId w:val="39"/>
        </w:numPr>
        <w:tabs>
          <w:tab w:val="clear" w:pos="540"/>
          <w:tab w:val="num" w:pos="360"/>
        </w:tabs>
        <w:spacing w:line="360" w:lineRule="auto"/>
        <w:ind w:left="1134" w:firstLine="0"/>
        <w:jc w:val="both"/>
        <w:rPr>
          <w:color w:val="000000"/>
        </w:rPr>
      </w:pPr>
      <w:r w:rsidRPr="00017C30">
        <w:rPr>
          <w:color w:val="000000"/>
        </w:rPr>
        <w:t>в жилищном фонде сохраняется достаточно высокая доля жилья низкого стандарта, не отвечающего современным требованиям. В то же время имеется ряд позитивных тенденций, позволяющих прогнозировать дальнейшее развитие и улучшение состояния жилищного фонда. Стабилизировалось положение в жилищном строительстве с тенденцией к росту объёмов нового строительства;</w:t>
      </w:r>
    </w:p>
    <w:p w:rsidR="007B17CC" w:rsidRPr="00017C30" w:rsidRDefault="007B17CC" w:rsidP="00C26D66">
      <w:pPr>
        <w:numPr>
          <w:ilvl w:val="0"/>
          <w:numId w:val="39"/>
        </w:numPr>
        <w:tabs>
          <w:tab w:val="clear" w:pos="540"/>
          <w:tab w:val="num" w:pos="360"/>
        </w:tabs>
        <w:spacing w:line="360" w:lineRule="auto"/>
        <w:ind w:left="1134" w:firstLine="0"/>
        <w:jc w:val="both"/>
        <w:rPr>
          <w:color w:val="000000"/>
        </w:rPr>
      </w:pPr>
      <w:r w:rsidRPr="00017C30">
        <w:rPr>
          <w:color w:val="000000"/>
        </w:rPr>
        <w:t>решение жилищной проблемы за счёт государственных капитальных вложений и путём государственного распределения жилищного фонда не соответствует реалиям сегодняшнего дня, однако доля бюджета на строительство социального жилья должна повышаться и достигнуть не менее 15-20 % в объеме жилищного строительства.</w:t>
      </w:r>
    </w:p>
    <w:p w:rsidR="007B17CC" w:rsidRPr="00017C30" w:rsidRDefault="007B17CC" w:rsidP="00540FAD">
      <w:pPr>
        <w:spacing w:line="360" w:lineRule="auto"/>
        <w:ind w:left="1134"/>
        <w:jc w:val="both"/>
        <w:rPr>
          <w:color w:val="FF0000"/>
        </w:rPr>
      </w:pPr>
    </w:p>
    <w:p w:rsidR="007B17CC" w:rsidRPr="00017C30" w:rsidRDefault="007B17CC" w:rsidP="00D528A9">
      <w:pPr>
        <w:spacing w:line="360" w:lineRule="auto"/>
        <w:ind w:left="0" w:firstLine="567"/>
        <w:jc w:val="both"/>
        <w:rPr>
          <w:color w:val="000000"/>
        </w:rPr>
      </w:pPr>
      <w:r w:rsidRPr="00017C30">
        <w:rPr>
          <w:color w:val="000000"/>
        </w:rPr>
        <w:t xml:space="preserve">В настоящее время </w:t>
      </w:r>
      <w:r w:rsidRPr="006D52B7">
        <w:rPr>
          <w:b/>
          <w:bCs/>
          <w:i/>
          <w:iCs/>
          <w:color w:val="000000"/>
        </w:rPr>
        <w:t>стратегической целью</w:t>
      </w:r>
      <w:r w:rsidRPr="00017C30">
        <w:rPr>
          <w:color w:val="000000"/>
        </w:rPr>
        <w:t xml:space="preserve">  политики в жилищной сфере является </w:t>
      </w:r>
      <w:r w:rsidRPr="006D52B7">
        <w:rPr>
          <w:b/>
          <w:bCs/>
          <w:i/>
          <w:iCs/>
          <w:color w:val="000000"/>
        </w:rPr>
        <w:t>создание комфортной среды</w:t>
      </w:r>
      <w:r w:rsidRPr="00017C30">
        <w:rPr>
          <w:color w:val="000000"/>
        </w:rPr>
        <w:t xml:space="preserve">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7B17CC" w:rsidRPr="00017C30" w:rsidRDefault="007B17CC" w:rsidP="00D528A9">
      <w:pPr>
        <w:spacing w:line="360" w:lineRule="auto"/>
        <w:ind w:left="0" w:firstLine="567"/>
        <w:jc w:val="both"/>
        <w:rPr>
          <w:color w:val="000000"/>
        </w:rPr>
      </w:pPr>
      <w:r w:rsidRPr="00017C30">
        <w:rPr>
          <w:color w:val="000000"/>
        </w:rPr>
        <w:t>Политика в сфере поддержки массового жилищного строительства  реализуется путем повышения эффективности мер по обеспечению жилищного строительства земельными участками, строительства инженерной и социальной инфраструктуры.</w:t>
      </w:r>
    </w:p>
    <w:p w:rsidR="007B17CC" w:rsidRPr="00017C30" w:rsidRDefault="007B17CC" w:rsidP="00D528A9">
      <w:pPr>
        <w:spacing w:line="360" w:lineRule="auto"/>
        <w:ind w:left="0" w:firstLine="567"/>
        <w:jc w:val="both"/>
        <w:rPr>
          <w:color w:val="000000"/>
        </w:rPr>
      </w:pPr>
      <w:r w:rsidRPr="006D52B7">
        <w:rPr>
          <w:b/>
          <w:bCs/>
          <w:i/>
          <w:iCs/>
          <w:color w:val="000000"/>
        </w:rPr>
        <w:t>Развитие</w:t>
      </w:r>
      <w:r w:rsidRPr="00017C30">
        <w:rPr>
          <w:color w:val="000000"/>
        </w:rPr>
        <w:t xml:space="preserve"> индивидуального строительства позволяет решить жилищную проблему представителей различных слоев населения.</w:t>
      </w:r>
    </w:p>
    <w:p w:rsidR="007B17CC" w:rsidRPr="00017C30" w:rsidRDefault="007B17CC" w:rsidP="00540FAD">
      <w:pPr>
        <w:spacing w:line="360" w:lineRule="auto"/>
        <w:ind w:left="0" w:firstLine="567"/>
        <w:jc w:val="both"/>
        <w:rPr>
          <w:color w:val="000000"/>
        </w:rPr>
      </w:pPr>
      <w:r w:rsidRPr="00017C30">
        <w:rPr>
          <w:color w:val="000000"/>
        </w:rPr>
        <w:t>С улучшением экономической обстановки и повышением доходов населения, введение ипотечного кредитования жилищного строительства будет являться стимулирующим фактором для приобретения жилья и закрепления населения.</w:t>
      </w:r>
    </w:p>
    <w:p w:rsidR="007B17CC" w:rsidRPr="00017C30" w:rsidRDefault="007B17CC" w:rsidP="00540FAD">
      <w:pPr>
        <w:spacing w:line="360" w:lineRule="auto"/>
        <w:ind w:left="0" w:firstLine="567"/>
        <w:jc w:val="both"/>
        <w:rPr>
          <w:color w:val="000000"/>
        </w:rPr>
      </w:pPr>
      <w:r w:rsidRPr="00017C30">
        <w:rPr>
          <w:color w:val="000000"/>
        </w:rPr>
        <w:t xml:space="preserve">Основные </w:t>
      </w:r>
      <w:r w:rsidRPr="006D52B7">
        <w:rPr>
          <w:b/>
          <w:bCs/>
          <w:i/>
          <w:iCs/>
          <w:color w:val="000000"/>
        </w:rPr>
        <w:t>цели</w:t>
      </w:r>
      <w:r w:rsidRPr="00017C30">
        <w:rPr>
          <w:color w:val="000000"/>
        </w:rPr>
        <w:t xml:space="preserve"> решения жилищной проблемы – улучшение качества жизни, качества жилой среды населения, что в свою очередь повысит инвестиционную привлекательность и позволит закрепить молодые кадры в сельских поселениях.</w:t>
      </w:r>
    </w:p>
    <w:p w:rsidR="007B17CC" w:rsidRDefault="007B17CC" w:rsidP="002F2585">
      <w:pPr>
        <w:spacing w:line="360" w:lineRule="auto"/>
        <w:ind w:left="0" w:firstLine="567"/>
        <w:jc w:val="both"/>
        <w:rPr>
          <w:color w:val="000000"/>
        </w:rPr>
      </w:pPr>
      <w:r w:rsidRPr="00017C30">
        <w:rPr>
          <w:color w:val="000000"/>
        </w:rPr>
        <w:t>В генеральном плане расчет необходимых объемов нового жилищного строительства исходит из того, что уровень благосостояния будет повышаться, платежеспособный спрос на жилье увеличиваться и жилищная проблема в пределах расчетного срока будет решена.</w:t>
      </w:r>
    </w:p>
    <w:p w:rsidR="007B17CC" w:rsidRPr="002876E3" w:rsidRDefault="007B17CC" w:rsidP="002F2585">
      <w:pPr>
        <w:spacing w:line="360" w:lineRule="auto"/>
        <w:ind w:left="0" w:firstLine="567"/>
        <w:jc w:val="both"/>
        <w:rPr>
          <w:color w:val="000000"/>
        </w:rPr>
      </w:pPr>
    </w:p>
    <w:p w:rsidR="007B17CC" w:rsidRPr="00017C30" w:rsidRDefault="007B17CC" w:rsidP="00AA1540">
      <w:pPr>
        <w:pStyle w:val="12"/>
        <w:keepNext/>
        <w:spacing w:before="100" w:after="100"/>
      </w:pPr>
      <w:bookmarkStart w:id="22" w:name="_Toc502048265"/>
      <w:r w:rsidRPr="00017C30">
        <w:t>3.7 Культурно-бытовое обслуживание населения</w:t>
      </w:r>
      <w:bookmarkEnd w:id="22"/>
    </w:p>
    <w:p w:rsidR="007B17CC" w:rsidRPr="00017C30" w:rsidRDefault="007B17CC" w:rsidP="00AA1540">
      <w:pPr>
        <w:spacing w:line="360" w:lineRule="auto"/>
        <w:ind w:left="0" w:firstLine="567"/>
        <w:jc w:val="both"/>
        <w:rPr>
          <w:color w:val="000000"/>
        </w:rPr>
      </w:pPr>
      <w:r w:rsidRPr="00017C30">
        <w:rPr>
          <w:color w:val="000000"/>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7B17CC" w:rsidRPr="00017C30" w:rsidRDefault="007B17CC" w:rsidP="00AA1540">
      <w:pPr>
        <w:spacing w:line="360" w:lineRule="auto"/>
        <w:ind w:left="0" w:firstLine="567"/>
        <w:jc w:val="both"/>
        <w:rPr>
          <w:color w:val="000000"/>
        </w:rPr>
      </w:pPr>
      <w:r w:rsidRPr="00017C30">
        <w:rPr>
          <w:color w:val="000000"/>
        </w:rPr>
        <w:t>В прошлом, при административно-командной системе управления, все предприятия и учреждения обслуживания населения находились в различных формах государственной собственности и финансировались за счет бюджетов различных уровней. Состав, вместимость и размещение объектов обслуживания регламентировались целевыми нормативами и разрабатываемыми на их основе схемами развития различных отраслей этой сферы: культуры, здравоохранения, народного образования, спорта, торговли, бытового облуживания и других.</w:t>
      </w:r>
    </w:p>
    <w:p w:rsidR="007B17CC" w:rsidRPr="00017C30" w:rsidRDefault="007B17CC" w:rsidP="00AA1540">
      <w:pPr>
        <w:spacing w:line="360" w:lineRule="auto"/>
        <w:ind w:left="0" w:firstLine="567"/>
        <w:jc w:val="both"/>
        <w:rPr>
          <w:color w:val="000000"/>
        </w:rPr>
      </w:pPr>
      <w:r w:rsidRPr="00017C30">
        <w:rPr>
          <w:color w:val="000000"/>
        </w:rPr>
        <w:t>В новых экономических условиях стали неизбежными реконструкция и перемены в структуре и функционировании социальной сферы. Наряду с вопросами развития экономической базы, одной из приоритетных проблем становится проблема усовершенствования системы общественного обслуживания населения с учетом развития рыночной экономики.</w:t>
      </w:r>
    </w:p>
    <w:p w:rsidR="007B17CC" w:rsidRPr="00017C30" w:rsidRDefault="007B17CC" w:rsidP="00AA1540">
      <w:pPr>
        <w:spacing w:line="360" w:lineRule="auto"/>
        <w:ind w:left="0" w:firstLine="567"/>
        <w:jc w:val="both"/>
        <w:rPr>
          <w:color w:val="000000"/>
        </w:rPr>
      </w:pPr>
      <w:r w:rsidRPr="00017C30">
        <w:rPr>
          <w:color w:val="000000"/>
        </w:rPr>
        <w:t>На современном этапе социально–экономического развития необходима оптимизация сети объектов межселенного обслуживания групповых систем расселения.</w:t>
      </w:r>
    </w:p>
    <w:p w:rsidR="007B17CC" w:rsidRPr="00017C30" w:rsidRDefault="007B17CC" w:rsidP="00AA1540">
      <w:pPr>
        <w:spacing w:line="360" w:lineRule="auto"/>
        <w:ind w:left="0" w:firstLine="567"/>
        <w:jc w:val="both"/>
        <w:rPr>
          <w:color w:val="000000"/>
        </w:rPr>
      </w:pPr>
      <w:r w:rsidRPr="00017C30">
        <w:rPr>
          <w:color w:val="000000"/>
        </w:rPr>
        <w:t xml:space="preserve">Система межселенного обслуживания формируется с учетом следующих </w:t>
      </w:r>
      <w:r w:rsidRPr="009D6A26">
        <w:rPr>
          <w:b/>
          <w:bCs/>
          <w:i/>
          <w:iCs/>
          <w:color w:val="000000"/>
        </w:rPr>
        <w:t>факторов</w:t>
      </w:r>
      <w:r w:rsidRPr="00017C30">
        <w:rPr>
          <w:color w:val="000000"/>
        </w:rPr>
        <w:t>:</w:t>
      </w:r>
    </w:p>
    <w:p w:rsidR="007B17CC" w:rsidRPr="00017C30" w:rsidRDefault="007B17CC" w:rsidP="00C26D66">
      <w:pPr>
        <w:numPr>
          <w:ilvl w:val="0"/>
          <w:numId w:val="39"/>
        </w:numPr>
        <w:tabs>
          <w:tab w:val="clear" w:pos="540"/>
          <w:tab w:val="num" w:pos="360"/>
        </w:tabs>
        <w:spacing w:line="360" w:lineRule="auto"/>
        <w:ind w:left="1134" w:firstLine="0"/>
        <w:jc w:val="both"/>
        <w:rPr>
          <w:color w:val="000000"/>
        </w:rPr>
      </w:pPr>
      <w:r w:rsidRPr="00017C30">
        <w:rPr>
          <w:color w:val="000000"/>
        </w:rPr>
        <w:t>сложившихся административно-хозяйственных, производственных, трудовых и социально-культурных связей;</w:t>
      </w:r>
    </w:p>
    <w:p w:rsidR="007B17CC" w:rsidRPr="00017C30" w:rsidRDefault="007B17CC" w:rsidP="00C26D66">
      <w:pPr>
        <w:numPr>
          <w:ilvl w:val="0"/>
          <w:numId w:val="39"/>
        </w:numPr>
        <w:tabs>
          <w:tab w:val="clear" w:pos="540"/>
          <w:tab w:val="num" w:pos="360"/>
        </w:tabs>
        <w:spacing w:line="360" w:lineRule="auto"/>
        <w:ind w:left="1134" w:firstLine="0"/>
        <w:jc w:val="both"/>
        <w:rPr>
          <w:color w:val="000000"/>
        </w:rPr>
      </w:pPr>
      <w:r w:rsidRPr="00017C30">
        <w:rPr>
          <w:color w:val="000000"/>
        </w:rPr>
        <w:t>экономического и социально-культурного потенциала;</w:t>
      </w:r>
    </w:p>
    <w:p w:rsidR="007B17CC" w:rsidRPr="00017C30" w:rsidRDefault="007B17CC" w:rsidP="00C26D66">
      <w:pPr>
        <w:numPr>
          <w:ilvl w:val="0"/>
          <w:numId w:val="39"/>
        </w:numPr>
        <w:tabs>
          <w:tab w:val="clear" w:pos="540"/>
          <w:tab w:val="num" w:pos="360"/>
        </w:tabs>
        <w:spacing w:line="360" w:lineRule="auto"/>
        <w:ind w:left="1134" w:firstLine="0"/>
        <w:jc w:val="both"/>
        <w:rPr>
          <w:color w:val="000000"/>
        </w:rPr>
      </w:pPr>
      <w:r w:rsidRPr="00017C30">
        <w:rPr>
          <w:color w:val="000000"/>
        </w:rPr>
        <w:t>особенностей системы расселения;</w:t>
      </w:r>
    </w:p>
    <w:p w:rsidR="007B17CC" w:rsidRPr="00017C30" w:rsidRDefault="007B17CC" w:rsidP="00C26D66">
      <w:pPr>
        <w:numPr>
          <w:ilvl w:val="0"/>
          <w:numId w:val="39"/>
        </w:numPr>
        <w:tabs>
          <w:tab w:val="clear" w:pos="540"/>
          <w:tab w:val="num" w:pos="360"/>
        </w:tabs>
        <w:spacing w:line="360" w:lineRule="auto"/>
        <w:ind w:left="1134" w:firstLine="0"/>
        <w:jc w:val="both"/>
        <w:rPr>
          <w:color w:val="000000"/>
        </w:rPr>
      </w:pPr>
      <w:r w:rsidRPr="00017C30">
        <w:rPr>
          <w:color w:val="000000"/>
        </w:rPr>
        <w:t>уровня развития сети транспортных коммуникаций;</w:t>
      </w:r>
    </w:p>
    <w:p w:rsidR="007B17CC" w:rsidRPr="00017C30" w:rsidRDefault="007B17CC" w:rsidP="00C26D66">
      <w:pPr>
        <w:numPr>
          <w:ilvl w:val="0"/>
          <w:numId w:val="39"/>
        </w:numPr>
        <w:tabs>
          <w:tab w:val="clear" w:pos="540"/>
          <w:tab w:val="num" w:pos="360"/>
        </w:tabs>
        <w:spacing w:line="360" w:lineRule="auto"/>
        <w:ind w:left="1134" w:firstLine="0"/>
        <w:jc w:val="both"/>
        <w:rPr>
          <w:color w:val="000000"/>
        </w:rPr>
      </w:pPr>
      <w:r w:rsidRPr="00017C30">
        <w:rPr>
          <w:color w:val="000000"/>
        </w:rPr>
        <w:t>проектной планировочной структуры.</w:t>
      </w:r>
    </w:p>
    <w:p w:rsidR="007B17CC" w:rsidRPr="00017C30" w:rsidRDefault="007B17CC" w:rsidP="00AA1540">
      <w:pPr>
        <w:spacing w:line="360" w:lineRule="auto"/>
        <w:ind w:left="0" w:firstLine="567"/>
        <w:jc w:val="both"/>
        <w:rPr>
          <w:color w:val="000000"/>
        </w:rPr>
      </w:pPr>
      <w:r w:rsidRPr="00017C30">
        <w:rPr>
          <w:color w:val="000000"/>
        </w:rPr>
        <w:t>Важным становится поддержание устойчивости функционирования учреждений и предприятий социальной сферы с предоставлением полноценных оперативно – мобильных услуг каждому жителю.</w:t>
      </w:r>
    </w:p>
    <w:p w:rsidR="007B17CC" w:rsidRPr="00017C30" w:rsidRDefault="007B17CC" w:rsidP="00AA1540">
      <w:pPr>
        <w:spacing w:line="360" w:lineRule="auto"/>
        <w:ind w:left="0" w:firstLine="567"/>
        <w:jc w:val="both"/>
        <w:rPr>
          <w:color w:val="000000"/>
        </w:rPr>
      </w:pPr>
      <w:r w:rsidRPr="00017C30">
        <w:rPr>
          <w:color w:val="000000"/>
        </w:rPr>
        <w:t>При организации системы обслуживания населения необходимо учитывать тенденцию стабилизации населения, при вероятном незначительном его сокращении на перспективу. В тоже время рациональная полноценная система межселенного обслуживания на современном уровне с привнесением элементов урбанизированного образа жизни позволит стабилизировать население и закрепить молодые.</w:t>
      </w:r>
    </w:p>
    <w:p w:rsidR="007B17CC" w:rsidRDefault="007B17CC" w:rsidP="00AA1540">
      <w:pPr>
        <w:spacing w:line="360" w:lineRule="auto"/>
        <w:ind w:left="0" w:firstLine="567"/>
        <w:jc w:val="both"/>
        <w:rPr>
          <w:color w:val="000000"/>
        </w:rPr>
      </w:pPr>
      <w:r w:rsidRPr="00017C30">
        <w:rPr>
          <w:color w:val="000000"/>
        </w:rPr>
        <w:t>Уровень обслуживания и спектр предоставляемых услуг учреждениями культурно - бытового назначения начинает постепенно меняться с введением рыночной экономики, однако еще недостаточно развит.</w:t>
      </w:r>
    </w:p>
    <w:p w:rsidR="007B17CC" w:rsidRDefault="007B17CC" w:rsidP="00D61683">
      <w:pPr>
        <w:spacing w:line="360" w:lineRule="auto"/>
        <w:ind w:left="0" w:firstLine="567"/>
        <w:jc w:val="both"/>
        <w:rPr>
          <w:color w:val="000000"/>
        </w:rPr>
      </w:pPr>
    </w:p>
    <w:p w:rsidR="007B17CC" w:rsidRPr="009D6A26" w:rsidRDefault="007B17CC" w:rsidP="00D61683">
      <w:pPr>
        <w:spacing w:line="360" w:lineRule="auto"/>
        <w:ind w:left="0" w:firstLine="567"/>
        <w:jc w:val="both"/>
        <w:rPr>
          <w:color w:val="000000"/>
        </w:rPr>
      </w:pPr>
      <w:r>
        <w:rPr>
          <w:color w:val="000000"/>
        </w:rPr>
        <w:t xml:space="preserve">На территории поселения расположена </w:t>
      </w:r>
      <w:r w:rsidRPr="00C67813">
        <w:rPr>
          <w:color w:val="000000"/>
        </w:rPr>
        <w:t>Администрация МО «</w:t>
      </w:r>
      <w:r>
        <w:rPr>
          <w:color w:val="000000"/>
        </w:rPr>
        <w:t>Хаврогорское</w:t>
      </w:r>
      <w:r w:rsidRPr="00C67813">
        <w:rPr>
          <w:color w:val="000000"/>
        </w:rPr>
        <w:t>»</w:t>
      </w:r>
      <w:r>
        <w:rPr>
          <w:color w:val="000000"/>
        </w:rPr>
        <w:t xml:space="preserve"> в д. Погост, а также следующие </w:t>
      </w:r>
      <w:r>
        <w:rPr>
          <w:b/>
          <w:bCs/>
          <w:color w:val="000000"/>
        </w:rPr>
        <w:t>объекты</w:t>
      </w:r>
      <w:r w:rsidRPr="00017C30">
        <w:rPr>
          <w:b/>
          <w:bCs/>
          <w:color w:val="000000"/>
        </w:rPr>
        <w:t xml:space="preserve"> культурно-бытового обслуживания населения</w:t>
      </w:r>
      <w:r w:rsidRPr="00017C30">
        <w:rPr>
          <w:color w:val="000000"/>
        </w:rPr>
        <w:t>:</w:t>
      </w:r>
    </w:p>
    <w:p w:rsidR="007B17CC" w:rsidRPr="00017C30" w:rsidRDefault="007B17CC" w:rsidP="00C26D66">
      <w:pPr>
        <w:pStyle w:val="ListParagraph"/>
        <w:numPr>
          <w:ilvl w:val="0"/>
          <w:numId w:val="15"/>
        </w:numPr>
        <w:spacing w:line="360" w:lineRule="auto"/>
        <w:ind w:left="1134" w:firstLine="0"/>
        <w:jc w:val="both"/>
        <w:rPr>
          <w:color w:val="000000"/>
        </w:rPr>
      </w:pPr>
      <w:r w:rsidRPr="00017C30">
        <w:rPr>
          <w:b/>
          <w:bCs/>
          <w:color w:val="000000"/>
        </w:rPr>
        <w:t xml:space="preserve">образование: </w:t>
      </w:r>
      <w:r>
        <w:rPr>
          <w:color w:val="000000"/>
        </w:rPr>
        <w:t xml:space="preserve"> </w:t>
      </w:r>
      <w:r w:rsidRPr="00017C30">
        <w:rPr>
          <w:color w:val="000000"/>
        </w:rPr>
        <w:t>МБОУ «</w:t>
      </w:r>
      <w:r>
        <w:rPr>
          <w:color w:val="000000"/>
        </w:rPr>
        <w:t>Пингишенская</w:t>
      </w:r>
      <w:r w:rsidRPr="00017C30">
        <w:rPr>
          <w:color w:val="000000"/>
        </w:rPr>
        <w:t xml:space="preserve"> </w:t>
      </w:r>
      <w:r>
        <w:rPr>
          <w:color w:val="000000"/>
        </w:rPr>
        <w:t>основная</w:t>
      </w:r>
      <w:r w:rsidRPr="00017C30">
        <w:rPr>
          <w:color w:val="000000"/>
        </w:rPr>
        <w:t xml:space="preserve"> общеобразовательная школа» в </w:t>
      </w:r>
      <w:r>
        <w:rPr>
          <w:color w:val="000000"/>
        </w:rPr>
        <w:t xml:space="preserve">д. Погост (150 мест, 2003/2009 г.),  </w:t>
      </w:r>
      <w:r w:rsidRPr="00017C30">
        <w:rPr>
          <w:color w:val="000000"/>
        </w:rPr>
        <w:t>МБОУ «</w:t>
      </w:r>
      <w:r>
        <w:rPr>
          <w:color w:val="000000"/>
        </w:rPr>
        <w:t>Хаврогорская</w:t>
      </w:r>
      <w:r w:rsidRPr="00017C30">
        <w:rPr>
          <w:color w:val="000000"/>
        </w:rPr>
        <w:t xml:space="preserve"> </w:t>
      </w:r>
      <w:r>
        <w:rPr>
          <w:color w:val="000000"/>
        </w:rPr>
        <w:t>основная</w:t>
      </w:r>
      <w:r w:rsidRPr="00017C30">
        <w:rPr>
          <w:color w:val="000000"/>
        </w:rPr>
        <w:t xml:space="preserve"> общеобразовательная школа» в </w:t>
      </w:r>
      <w:r>
        <w:rPr>
          <w:color w:val="000000"/>
        </w:rPr>
        <w:t>д. Часовня (90 мест, 1961/1972 г.), д</w:t>
      </w:r>
      <w:r w:rsidRPr="00017C30">
        <w:rPr>
          <w:color w:val="000000"/>
        </w:rPr>
        <w:t xml:space="preserve">етский сад </w:t>
      </w:r>
      <w:r>
        <w:rPr>
          <w:color w:val="000000"/>
        </w:rPr>
        <w:t xml:space="preserve">№ 10 </w:t>
      </w:r>
      <w:r w:rsidRPr="00017C30">
        <w:rPr>
          <w:color w:val="000000"/>
        </w:rPr>
        <w:t>«</w:t>
      </w:r>
      <w:r>
        <w:rPr>
          <w:color w:val="000000"/>
        </w:rPr>
        <w:t>Рябинушка</w:t>
      </w:r>
      <w:r w:rsidRPr="00017C30">
        <w:rPr>
          <w:color w:val="000000"/>
        </w:rPr>
        <w:t xml:space="preserve">» в </w:t>
      </w:r>
      <w:r>
        <w:rPr>
          <w:color w:val="000000"/>
        </w:rPr>
        <w:t>д. Бор (на 20 мест, 1989/2004 г.), д</w:t>
      </w:r>
      <w:r w:rsidRPr="00017C30">
        <w:rPr>
          <w:color w:val="000000"/>
        </w:rPr>
        <w:t xml:space="preserve">етский сад </w:t>
      </w:r>
      <w:r>
        <w:rPr>
          <w:color w:val="000000"/>
        </w:rPr>
        <w:t xml:space="preserve">№ 18 </w:t>
      </w:r>
      <w:r w:rsidRPr="00017C30">
        <w:rPr>
          <w:color w:val="000000"/>
        </w:rPr>
        <w:t>«</w:t>
      </w:r>
      <w:r>
        <w:rPr>
          <w:color w:val="000000"/>
        </w:rPr>
        <w:t>Огонек</w:t>
      </w:r>
      <w:r w:rsidRPr="00017C30">
        <w:rPr>
          <w:color w:val="000000"/>
        </w:rPr>
        <w:t xml:space="preserve">» в </w:t>
      </w:r>
      <w:r>
        <w:rPr>
          <w:color w:val="000000"/>
        </w:rPr>
        <w:t>д. Часовня (на 20 мест, 1985 г.)</w:t>
      </w:r>
      <w:r w:rsidRPr="00017C30">
        <w:rPr>
          <w:color w:val="000000"/>
        </w:rPr>
        <w:t>;</w:t>
      </w:r>
    </w:p>
    <w:p w:rsidR="007B17CC" w:rsidRPr="00017C30" w:rsidRDefault="007B17CC" w:rsidP="00C26D66">
      <w:pPr>
        <w:pStyle w:val="ListParagraph"/>
        <w:numPr>
          <w:ilvl w:val="0"/>
          <w:numId w:val="15"/>
        </w:numPr>
        <w:spacing w:line="360" w:lineRule="auto"/>
        <w:ind w:left="1134" w:firstLine="0"/>
        <w:jc w:val="both"/>
        <w:rPr>
          <w:color w:val="000000"/>
        </w:rPr>
      </w:pPr>
      <w:r w:rsidRPr="00017C30">
        <w:rPr>
          <w:b/>
          <w:bCs/>
          <w:color w:val="000000"/>
        </w:rPr>
        <w:t>дополнительное образование:</w:t>
      </w:r>
      <w:r w:rsidRPr="00017C30">
        <w:rPr>
          <w:color w:val="000000"/>
        </w:rPr>
        <w:t xml:space="preserve"> нет;</w:t>
      </w:r>
    </w:p>
    <w:p w:rsidR="007B17CC" w:rsidRPr="00820A49" w:rsidRDefault="007B17CC" w:rsidP="00C26D66">
      <w:pPr>
        <w:pStyle w:val="ListParagraph"/>
        <w:numPr>
          <w:ilvl w:val="0"/>
          <w:numId w:val="15"/>
        </w:numPr>
        <w:spacing w:line="360" w:lineRule="auto"/>
        <w:ind w:left="1134" w:firstLine="0"/>
        <w:jc w:val="both"/>
        <w:rPr>
          <w:color w:val="000000"/>
        </w:rPr>
      </w:pPr>
      <w:r w:rsidRPr="00820A49">
        <w:rPr>
          <w:b/>
          <w:bCs/>
          <w:color w:val="000000"/>
        </w:rPr>
        <w:t xml:space="preserve">объекты социального обеспечения: </w:t>
      </w:r>
      <w:r w:rsidRPr="00820A49">
        <w:rPr>
          <w:color w:val="000000"/>
        </w:rPr>
        <w:t>нет;</w:t>
      </w:r>
    </w:p>
    <w:p w:rsidR="007B17CC" w:rsidRPr="00017C30" w:rsidRDefault="007B17CC" w:rsidP="00C26D66">
      <w:pPr>
        <w:pStyle w:val="ListParagraph"/>
        <w:numPr>
          <w:ilvl w:val="0"/>
          <w:numId w:val="15"/>
        </w:numPr>
        <w:spacing w:line="360" w:lineRule="auto"/>
        <w:ind w:left="1134" w:firstLine="0"/>
        <w:jc w:val="both"/>
        <w:rPr>
          <w:color w:val="000000"/>
        </w:rPr>
      </w:pPr>
      <w:r w:rsidRPr="00820A49">
        <w:rPr>
          <w:b/>
          <w:bCs/>
          <w:color w:val="000000"/>
        </w:rPr>
        <w:t xml:space="preserve">здравоохранение: </w:t>
      </w:r>
      <w:r w:rsidRPr="00820A49">
        <w:rPr>
          <w:color w:val="000000"/>
        </w:rPr>
        <w:t xml:space="preserve"> </w:t>
      </w:r>
      <w:r>
        <w:rPr>
          <w:color w:val="000000"/>
        </w:rPr>
        <w:t>амбулатория в д. Бор (1929 г.), ФАП Верхне-Хаврогорский (д. Бушковы, 1989 г.), ФАП Челмохта (д. Казаковщина), ФАП Нижне-Хаврогорский (д. Часовня, 1927 г.);</w:t>
      </w:r>
    </w:p>
    <w:p w:rsidR="007B17CC" w:rsidRPr="00820A49" w:rsidRDefault="007B17CC" w:rsidP="00C26D66">
      <w:pPr>
        <w:pStyle w:val="ListParagraph"/>
        <w:numPr>
          <w:ilvl w:val="0"/>
          <w:numId w:val="15"/>
        </w:numPr>
        <w:spacing w:line="360" w:lineRule="auto"/>
        <w:ind w:left="1134" w:firstLine="0"/>
        <w:jc w:val="both"/>
        <w:rPr>
          <w:color w:val="000000"/>
        </w:rPr>
      </w:pPr>
      <w:r w:rsidRPr="00820A49">
        <w:rPr>
          <w:b/>
          <w:bCs/>
          <w:color w:val="000000"/>
        </w:rPr>
        <w:t xml:space="preserve">обслуживание: </w:t>
      </w:r>
      <w:r w:rsidRPr="00820A49">
        <w:rPr>
          <w:color w:val="000000"/>
        </w:rPr>
        <w:t xml:space="preserve">Торговые организации представлены частными предпринимателями; </w:t>
      </w:r>
    </w:p>
    <w:p w:rsidR="007B17CC" w:rsidRPr="00C67813" w:rsidRDefault="007B17CC" w:rsidP="00C26D66">
      <w:pPr>
        <w:pStyle w:val="ListParagraph"/>
        <w:numPr>
          <w:ilvl w:val="0"/>
          <w:numId w:val="15"/>
        </w:numPr>
        <w:spacing w:before="200" w:after="200" w:line="360" w:lineRule="auto"/>
        <w:ind w:left="1134" w:firstLine="0"/>
        <w:jc w:val="both"/>
        <w:rPr>
          <w:color w:val="000000"/>
        </w:rPr>
      </w:pPr>
      <w:r w:rsidRPr="00820A49">
        <w:rPr>
          <w:b/>
          <w:bCs/>
          <w:color w:val="000000"/>
        </w:rPr>
        <w:t xml:space="preserve">культура: </w:t>
      </w:r>
      <w:r w:rsidRPr="00820A49">
        <w:rPr>
          <w:color w:val="000000"/>
        </w:rPr>
        <w:t xml:space="preserve">- </w:t>
      </w:r>
      <w:r w:rsidRPr="00C67813">
        <w:rPr>
          <w:color w:val="000000"/>
        </w:rPr>
        <w:t>МКУК «Холмогорская клубная  система»</w:t>
      </w:r>
      <w:r>
        <w:rPr>
          <w:color w:val="000000"/>
        </w:rPr>
        <w:t xml:space="preserve"> Пингишенский клуб (д. Бор, 30 мест, 1965 г.), </w:t>
      </w:r>
      <w:r w:rsidRPr="00C67813">
        <w:rPr>
          <w:color w:val="000000"/>
        </w:rPr>
        <w:t>МКУК «Холмогорская клубная  система»</w:t>
      </w:r>
      <w:r>
        <w:rPr>
          <w:color w:val="000000"/>
        </w:rPr>
        <w:t xml:space="preserve"> Хаврогорский дом культуры (д. Часовня, 230 мест, 1956 г.) </w:t>
      </w:r>
      <w:r w:rsidRPr="00C67813">
        <w:rPr>
          <w:color w:val="000000"/>
        </w:rPr>
        <w:t>МКУК «Холмогорская библиотечная  система»</w:t>
      </w:r>
      <w:r>
        <w:rPr>
          <w:color w:val="000000"/>
        </w:rPr>
        <w:t xml:space="preserve"> Пингишенская библиотека в д. Бор (1965 г.), Макаренская</w:t>
      </w:r>
      <w:r w:rsidRPr="00C67813">
        <w:rPr>
          <w:color w:val="000000"/>
        </w:rPr>
        <w:t xml:space="preserve"> библиотека</w:t>
      </w:r>
      <w:r>
        <w:rPr>
          <w:color w:val="000000"/>
        </w:rPr>
        <w:t xml:space="preserve"> в д. Бушковы (1960 г.), Григоровская библиотека (д. Казаковщина), Хаврогорская библиотека (д. Часовня, 1956 г.);</w:t>
      </w:r>
    </w:p>
    <w:p w:rsidR="007B17CC" w:rsidRPr="00820A49" w:rsidRDefault="007B17CC" w:rsidP="00C26D66">
      <w:pPr>
        <w:pStyle w:val="ListParagraph"/>
        <w:numPr>
          <w:ilvl w:val="0"/>
          <w:numId w:val="15"/>
        </w:numPr>
        <w:spacing w:before="200" w:after="200" w:line="360" w:lineRule="auto"/>
        <w:ind w:left="1134" w:firstLine="0"/>
        <w:jc w:val="both"/>
        <w:rPr>
          <w:color w:val="000000"/>
        </w:rPr>
      </w:pPr>
      <w:r w:rsidRPr="00820A49">
        <w:rPr>
          <w:b/>
          <w:bCs/>
          <w:color w:val="000000"/>
        </w:rPr>
        <w:t>спортивные сооружения:</w:t>
      </w:r>
      <w:r w:rsidRPr="00820A49">
        <w:rPr>
          <w:color w:val="000000"/>
        </w:rPr>
        <w:t xml:space="preserve"> </w:t>
      </w:r>
      <w:r>
        <w:rPr>
          <w:color w:val="000000"/>
        </w:rPr>
        <w:t>хоккейный корт и спортивный зал</w:t>
      </w:r>
      <w:r w:rsidRPr="00820A49">
        <w:rPr>
          <w:color w:val="000000"/>
        </w:rPr>
        <w:t xml:space="preserve"> при МБОУ «</w:t>
      </w:r>
      <w:r>
        <w:rPr>
          <w:color w:val="000000"/>
        </w:rPr>
        <w:t>Хаврогорская</w:t>
      </w:r>
      <w:r w:rsidRPr="00820A49">
        <w:rPr>
          <w:color w:val="000000"/>
        </w:rPr>
        <w:t xml:space="preserve"> </w:t>
      </w:r>
      <w:r>
        <w:rPr>
          <w:color w:val="000000"/>
        </w:rPr>
        <w:t>основная</w:t>
      </w:r>
      <w:r w:rsidRPr="00820A49">
        <w:rPr>
          <w:color w:val="000000"/>
        </w:rPr>
        <w:t xml:space="preserve"> общеобразовательная школа» </w:t>
      </w:r>
      <w:r>
        <w:rPr>
          <w:color w:val="000000"/>
        </w:rPr>
        <w:t>(2008 г., 0,18 га</w:t>
      </w:r>
      <w:r w:rsidRPr="00820A49">
        <w:rPr>
          <w:color w:val="000000"/>
        </w:rPr>
        <w:t>)</w:t>
      </w:r>
      <w:r>
        <w:rPr>
          <w:color w:val="000000"/>
        </w:rPr>
        <w:t>, каток, хоккейная площадка в д. Бор (2010 г., 0.18 га)</w:t>
      </w:r>
      <w:r w:rsidRPr="00820A49">
        <w:rPr>
          <w:color w:val="000000"/>
        </w:rPr>
        <w:t xml:space="preserve">; </w:t>
      </w:r>
    </w:p>
    <w:p w:rsidR="007B17CC" w:rsidRPr="00820A49" w:rsidRDefault="007B17CC" w:rsidP="00C26D66">
      <w:pPr>
        <w:pStyle w:val="ListParagraph"/>
        <w:numPr>
          <w:ilvl w:val="0"/>
          <w:numId w:val="15"/>
        </w:numPr>
        <w:spacing w:before="200" w:after="200" w:line="360" w:lineRule="auto"/>
        <w:ind w:left="1134" w:firstLine="0"/>
        <w:jc w:val="both"/>
        <w:rPr>
          <w:color w:val="000000"/>
        </w:rPr>
      </w:pPr>
      <w:r w:rsidRPr="00820A49">
        <w:rPr>
          <w:b/>
          <w:bCs/>
          <w:color w:val="000000"/>
          <w:lang w:eastAsia="ru-RU"/>
        </w:rPr>
        <w:t>почтовые отделения связи</w:t>
      </w:r>
      <w:r w:rsidRPr="00820A49">
        <w:rPr>
          <w:b/>
          <w:bCs/>
          <w:color w:val="000000"/>
          <w:sz w:val="20"/>
          <w:szCs w:val="20"/>
          <w:lang w:eastAsia="ru-RU"/>
        </w:rPr>
        <w:t>:</w:t>
      </w:r>
      <w:r w:rsidRPr="00820A49">
        <w:rPr>
          <w:color w:val="000000"/>
          <w:sz w:val="20"/>
          <w:szCs w:val="20"/>
          <w:lang w:eastAsia="ru-RU"/>
        </w:rPr>
        <w:t xml:space="preserve"> </w:t>
      </w:r>
      <w:r w:rsidRPr="00820A49">
        <w:rPr>
          <w:color w:val="000000"/>
          <w:lang w:eastAsia="ru-RU"/>
        </w:rPr>
        <w:t>отделение почтовой связи в</w:t>
      </w:r>
      <w:r w:rsidRPr="00820A49">
        <w:rPr>
          <w:color w:val="000000"/>
        </w:rPr>
        <w:t xml:space="preserve"> </w:t>
      </w:r>
      <w:r>
        <w:rPr>
          <w:color w:val="000000"/>
        </w:rPr>
        <w:t>д. Погост</w:t>
      </w:r>
      <w:r w:rsidRPr="00820A49">
        <w:rPr>
          <w:color w:val="000000"/>
        </w:rPr>
        <w:t>;</w:t>
      </w:r>
    </w:p>
    <w:p w:rsidR="007B17CC" w:rsidRPr="00820A49" w:rsidRDefault="007B17CC" w:rsidP="00C26D66">
      <w:pPr>
        <w:pStyle w:val="ListParagraph"/>
        <w:numPr>
          <w:ilvl w:val="0"/>
          <w:numId w:val="15"/>
        </w:numPr>
        <w:spacing w:before="200" w:after="200" w:line="360" w:lineRule="auto"/>
        <w:ind w:left="1134" w:firstLine="0"/>
        <w:jc w:val="both"/>
        <w:rPr>
          <w:color w:val="000000"/>
        </w:rPr>
      </w:pPr>
      <w:r w:rsidRPr="00820A49">
        <w:rPr>
          <w:b/>
          <w:bCs/>
          <w:color w:val="000000"/>
        </w:rPr>
        <w:t>кладбища</w:t>
      </w:r>
      <w:r w:rsidRPr="00820A49">
        <w:rPr>
          <w:color w:val="000000"/>
        </w:rPr>
        <w:t xml:space="preserve">: </w:t>
      </w:r>
      <w:r>
        <w:rPr>
          <w:color w:val="000000"/>
        </w:rPr>
        <w:t>д. Погост, д. Бор, д. Борок.</w:t>
      </w:r>
    </w:p>
    <w:p w:rsidR="007B17CC" w:rsidRPr="00B7178A" w:rsidRDefault="007B17CC" w:rsidP="00B7178A">
      <w:pPr>
        <w:pStyle w:val="NoSpacing"/>
        <w:numPr>
          <w:ilvl w:val="0"/>
          <w:numId w:val="0"/>
        </w:numPr>
        <w:spacing w:line="360" w:lineRule="auto"/>
        <w:ind w:firstLine="567"/>
        <w:jc w:val="both"/>
      </w:pPr>
      <w:r w:rsidRPr="00B7178A">
        <w:t>На  территории  МО « Хаврогорское»   работает   ГАУ Архангельской обл</w:t>
      </w:r>
      <w:r>
        <w:t>асти  « Центр детского отдыха «</w:t>
      </w:r>
      <w:r w:rsidRPr="00B7178A">
        <w:t>Северный Артек»</w:t>
      </w:r>
      <w:r>
        <w:t>.</w:t>
      </w:r>
    </w:p>
    <w:p w:rsidR="007B17CC" w:rsidRPr="00B7178A" w:rsidRDefault="007B17CC" w:rsidP="00B7178A">
      <w:pPr>
        <w:spacing w:line="360" w:lineRule="auto"/>
        <w:ind w:left="0" w:firstLine="567"/>
        <w:jc w:val="both"/>
        <w:rPr>
          <w:b/>
          <w:bCs/>
          <w:color w:val="000000"/>
        </w:rPr>
      </w:pPr>
      <w:r w:rsidRPr="00B7178A">
        <w:rPr>
          <w:b/>
          <w:bCs/>
          <w:color w:val="000000"/>
        </w:rPr>
        <w:t>Требуется дальнейшее развитие физкультуры и спорта в МО, а также материально-технической базы учреждений культуры, развитие сети объектов бытового обслуживания населения.</w:t>
      </w:r>
    </w:p>
    <w:p w:rsidR="007B17CC" w:rsidRPr="00A04ECD" w:rsidRDefault="007B17CC" w:rsidP="000D3286">
      <w:pPr>
        <w:spacing w:line="360" w:lineRule="auto"/>
        <w:ind w:left="0" w:firstLine="567"/>
        <w:jc w:val="both"/>
        <w:rPr>
          <w:color w:val="FF0000"/>
          <w:highlight w:val="yellow"/>
        </w:rPr>
      </w:pPr>
    </w:p>
    <w:p w:rsidR="007B17CC" w:rsidRPr="00A04ECD" w:rsidRDefault="007B17CC" w:rsidP="000D3286">
      <w:pPr>
        <w:spacing w:line="360" w:lineRule="auto"/>
        <w:ind w:left="0" w:firstLine="567"/>
        <w:jc w:val="both"/>
        <w:rPr>
          <w:color w:val="FF0000"/>
          <w:highlight w:val="yellow"/>
        </w:rPr>
      </w:pPr>
    </w:p>
    <w:p w:rsidR="007B17CC" w:rsidRPr="008853D8" w:rsidRDefault="007B17CC" w:rsidP="00CD65FE">
      <w:pPr>
        <w:pStyle w:val="12"/>
        <w:keepNext/>
        <w:spacing w:before="100" w:after="100" w:line="360" w:lineRule="auto"/>
      </w:pPr>
      <w:bookmarkStart w:id="23" w:name="_Toc502048266"/>
      <w:r w:rsidRPr="008853D8">
        <w:t>3.8 Историко-культурный потенциал территории</w:t>
      </w:r>
      <w:bookmarkEnd w:id="23"/>
    </w:p>
    <w:p w:rsidR="007B17CC" w:rsidRPr="00F333E6" w:rsidRDefault="007B17CC" w:rsidP="00F333E6">
      <w:pPr>
        <w:spacing w:line="360" w:lineRule="auto"/>
        <w:ind w:left="0" w:firstLine="567"/>
        <w:jc w:val="both"/>
        <w:rPr>
          <w:b/>
          <w:bCs/>
          <w:color w:val="000000"/>
        </w:rPr>
      </w:pPr>
      <w:r>
        <w:rPr>
          <w:color w:val="000000"/>
        </w:rPr>
        <w:tab/>
      </w:r>
      <w:r w:rsidRPr="008853D8">
        <w:rPr>
          <w:color w:val="000000"/>
        </w:rPr>
        <w:t xml:space="preserve">На территории МО </w:t>
      </w:r>
      <w:r>
        <w:rPr>
          <w:color w:val="000000"/>
        </w:rPr>
        <w:t>"Хаврогорское"</w:t>
      </w:r>
      <w:r w:rsidRPr="008853D8">
        <w:rPr>
          <w:color w:val="000000"/>
        </w:rPr>
        <w:t xml:space="preserve"> </w:t>
      </w:r>
      <w:r>
        <w:rPr>
          <w:color w:val="000000"/>
        </w:rPr>
        <w:t xml:space="preserve">расположены следующие </w:t>
      </w:r>
      <w:r w:rsidRPr="008853D8">
        <w:rPr>
          <w:b/>
          <w:bCs/>
          <w:color w:val="000000"/>
        </w:rPr>
        <w:t>объекты культурного наследия</w:t>
      </w:r>
      <w:r>
        <w:rPr>
          <w:b/>
          <w:bCs/>
          <w:color w:val="000000"/>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2080"/>
        <w:gridCol w:w="1806"/>
        <w:gridCol w:w="789"/>
        <w:gridCol w:w="1630"/>
        <w:gridCol w:w="1449"/>
        <w:gridCol w:w="1451"/>
      </w:tblGrid>
      <w:tr w:rsidR="007B17CC" w:rsidRPr="00ED23A5">
        <w:trPr>
          <w:tblHeader/>
        </w:trPr>
        <w:tc>
          <w:tcPr>
            <w:tcW w:w="261" w:type="pct"/>
          </w:tcPr>
          <w:p w:rsidR="007B17CC" w:rsidRPr="00F333E6" w:rsidRDefault="007B17CC" w:rsidP="00B7178A">
            <w:pPr>
              <w:snapToGrid w:val="0"/>
              <w:spacing w:before="0" w:after="0" w:line="240" w:lineRule="auto"/>
              <w:ind w:left="0"/>
              <w:rPr>
                <w:b/>
                <w:bCs/>
                <w:color w:val="000000"/>
                <w:sz w:val="20"/>
                <w:szCs w:val="20"/>
                <w:lang w:eastAsia="ru-RU"/>
              </w:rPr>
            </w:pPr>
            <w:r w:rsidRPr="00F333E6">
              <w:rPr>
                <w:b/>
                <w:bCs/>
                <w:color w:val="000000"/>
                <w:sz w:val="20"/>
                <w:szCs w:val="20"/>
                <w:lang w:eastAsia="ru-RU"/>
              </w:rPr>
              <w:t>№ п</w:t>
            </w:r>
            <w:r w:rsidRPr="00F333E6">
              <w:rPr>
                <w:b/>
                <w:bCs/>
                <w:color w:val="000000"/>
                <w:sz w:val="20"/>
                <w:szCs w:val="20"/>
                <w:lang w:val="en-US" w:eastAsia="ru-RU"/>
              </w:rPr>
              <w:t>/</w:t>
            </w:r>
            <w:r w:rsidRPr="00F333E6">
              <w:rPr>
                <w:b/>
                <w:bCs/>
                <w:color w:val="000000"/>
                <w:sz w:val="20"/>
                <w:szCs w:val="20"/>
                <w:lang w:eastAsia="ru-RU"/>
              </w:rPr>
              <w:t>п</w:t>
            </w:r>
          </w:p>
        </w:tc>
        <w:tc>
          <w:tcPr>
            <w:tcW w:w="1071" w:type="pct"/>
          </w:tcPr>
          <w:p w:rsidR="007B17CC" w:rsidRPr="00F333E6" w:rsidRDefault="007B17CC" w:rsidP="00B7178A">
            <w:pPr>
              <w:snapToGrid w:val="0"/>
              <w:spacing w:before="0" w:after="0" w:line="240" w:lineRule="auto"/>
              <w:ind w:left="0"/>
              <w:rPr>
                <w:b/>
                <w:bCs/>
                <w:color w:val="000000"/>
                <w:sz w:val="20"/>
                <w:szCs w:val="20"/>
                <w:lang w:eastAsia="ru-RU"/>
              </w:rPr>
            </w:pPr>
            <w:r w:rsidRPr="00F333E6">
              <w:rPr>
                <w:b/>
                <w:bCs/>
                <w:color w:val="000000"/>
                <w:sz w:val="20"/>
                <w:szCs w:val="20"/>
                <w:lang w:eastAsia="ru-RU"/>
              </w:rPr>
              <w:t>Наименование</w:t>
            </w:r>
          </w:p>
        </w:tc>
        <w:tc>
          <w:tcPr>
            <w:tcW w:w="930" w:type="pct"/>
          </w:tcPr>
          <w:p w:rsidR="007B17CC" w:rsidRPr="00F333E6" w:rsidRDefault="007B17CC" w:rsidP="00B7178A">
            <w:pPr>
              <w:snapToGrid w:val="0"/>
              <w:spacing w:before="0" w:after="0" w:line="240" w:lineRule="auto"/>
              <w:ind w:left="0"/>
              <w:rPr>
                <w:b/>
                <w:bCs/>
                <w:color w:val="000000"/>
                <w:sz w:val="20"/>
                <w:szCs w:val="20"/>
                <w:lang w:eastAsia="ru-RU"/>
              </w:rPr>
            </w:pPr>
            <w:r w:rsidRPr="00F333E6">
              <w:rPr>
                <w:b/>
                <w:bCs/>
                <w:color w:val="000000"/>
                <w:sz w:val="20"/>
                <w:szCs w:val="20"/>
                <w:lang w:eastAsia="ru-RU"/>
              </w:rPr>
              <w:t>Местоположение</w:t>
            </w:r>
          </w:p>
        </w:tc>
        <w:tc>
          <w:tcPr>
            <w:tcW w:w="406" w:type="pct"/>
          </w:tcPr>
          <w:p w:rsidR="007B17CC" w:rsidRPr="00F333E6" w:rsidRDefault="007B17CC" w:rsidP="00B7178A">
            <w:pPr>
              <w:snapToGrid w:val="0"/>
              <w:spacing w:before="0" w:after="0" w:line="240" w:lineRule="auto"/>
              <w:ind w:left="0"/>
              <w:rPr>
                <w:b/>
                <w:bCs/>
                <w:color w:val="000000"/>
                <w:sz w:val="20"/>
                <w:szCs w:val="20"/>
                <w:lang w:eastAsia="ru-RU"/>
              </w:rPr>
            </w:pPr>
            <w:r w:rsidRPr="00F333E6">
              <w:rPr>
                <w:b/>
                <w:bCs/>
                <w:color w:val="000000"/>
                <w:sz w:val="20"/>
                <w:szCs w:val="20"/>
                <w:lang w:eastAsia="ru-RU"/>
              </w:rPr>
              <w:t>Дата</w:t>
            </w:r>
          </w:p>
        </w:tc>
        <w:tc>
          <w:tcPr>
            <w:tcW w:w="839" w:type="pct"/>
          </w:tcPr>
          <w:p w:rsidR="007B17CC" w:rsidRPr="00F333E6" w:rsidRDefault="007B17CC" w:rsidP="00B7178A">
            <w:pPr>
              <w:snapToGrid w:val="0"/>
              <w:spacing w:before="0" w:after="0" w:line="240" w:lineRule="auto"/>
              <w:ind w:left="0"/>
              <w:rPr>
                <w:b/>
                <w:bCs/>
                <w:color w:val="000000"/>
                <w:sz w:val="20"/>
                <w:szCs w:val="20"/>
                <w:lang w:eastAsia="ru-RU"/>
              </w:rPr>
            </w:pPr>
            <w:r w:rsidRPr="00F333E6">
              <w:rPr>
                <w:b/>
                <w:bCs/>
                <w:color w:val="000000"/>
                <w:sz w:val="20"/>
                <w:szCs w:val="20"/>
                <w:lang w:eastAsia="ru-RU"/>
              </w:rPr>
              <w:t>Категория охраны</w:t>
            </w:r>
          </w:p>
        </w:tc>
        <w:tc>
          <w:tcPr>
            <w:tcW w:w="746" w:type="pct"/>
          </w:tcPr>
          <w:p w:rsidR="007B17CC" w:rsidRPr="00F333E6" w:rsidRDefault="007B17CC" w:rsidP="00B7178A">
            <w:pPr>
              <w:snapToGrid w:val="0"/>
              <w:spacing w:before="0" w:after="0" w:line="240" w:lineRule="auto"/>
              <w:ind w:left="0"/>
              <w:rPr>
                <w:b/>
                <w:bCs/>
                <w:color w:val="000000"/>
                <w:sz w:val="20"/>
                <w:szCs w:val="20"/>
                <w:lang w:eastAsia="ru-RU"/>
              </w:rPr>
            </w:pPr>
            <w:r w:rsidRPr="00F333E6">
              <w:rPr>
                <w:b/>
                <w:bCs/>
                <w:color w:val="000000"/>
                <w:sz w:val="20"/>
                <w:szCs w:val="20"/>
                <w:lang w:eastAsia="ru-RU"/>
              </w:rPr>
              <w:t>Вид объекта культурного наследия</w:t>
            </w:r>
          </w:p>
        </w:tc>
        <w:tc>
          <w:tcPr>
            <w:tcW w:w="747" w:type="pct"/>
          </w:tcPr>
          <w:p w:rsidR="007B17CC" w:rsidRPr="00F333E6" w:rsidRDefault="007B17CC" w:rsidP="00B7178A">
            <w:pPr>
              <w:snapToGrid w:val="0"/>
              <w:spacing w:before="0" w:after="0" w:line="240" w:lineRule="auto"/>
              <w:ind w:left="0"/>
              <w:rPr>
                <w:b/>
                <w:bCs/>
                <w:color w:val="000000"/>
                <w:sz w:val="20"/>
                <w:szCs w:val="20"/>
                <w:lang w:eastAsia="ru-RU"/>
              </w:rPr>
            </w:pPr>
            <w:r w:rsidRPr="00F333E6">
              <w:rPr>
                <w:b/>
                <w:bCs/>
                <w:color w:val="000000"/>
                <w:sz w:val="20"/>
                <w:szCs w:val="20"/>
                <w:lang w:eastAsia="ru-RU"/>
              </w:rPr>
              <w:t>Основания отнесения объектов недвижимости к объектам культурного наследия</w:t>
            </w:r>
          </w:p>
        </w:tc>
      </w:tr>
      <w:tr w:rsidR="007B17CC" w:rsidRPr="00ED23A5">
        <w:tc>
          <w:tcPr>
            <w:tcW w:w="261" w:type="pct"/>
          </w:tcPr>
          <w:p w:rsidR="007B17CC" w:rsidRPr="00F333E6" w:rsidRDefault="007B17CC" w:rsidP="00C26D66">
            <w:pPr>
              <w:widowControl w:val="0"/>
              <w:numPr>
                <w:ilvl w:val="0"/>
                <w:numId w:val="55"/>
              </w:numPr>
              <w:tabs>
                <w:tab w:val="clear" w:pos="644"/>
                <w:tab w:val="num" w:pos="720"/>
              </w:tabs>
              <w:autoSpaceDE w:val="0"/>
              <w:autoSpaceDN w:val="0"/>
              <w:adjustRightInd w:val="0"/>
              <w:spacing w:before="0" w:after="0" w:line="240" w:lineRule="auto"/>
              <w:ind w:left="0" w:firstLine="0"/>
              <w:jc w:val="both"/>
              <w:rPr>
                <w:color w:val="000000"/>
                <w:lang w:eastAsia="ru-RU"/>
              </w:rPr>
            </w:pPr>
          </w:p>
        </w:tc>
        <w:tc>
          <w:tcPr>
            <w:tcW w:w="1071" w:type="pct"/>
          </w:tcPr>
          <w:p w:rsidR="007B17CC" w:rsidRPr="00F333E6" w:rsidRDefault="007B17CC" w:rsidP="00B7178A">
            <w:pPr>
              <w:widowControl w:val="0"/>
              <w:autoSpaceDE w:val="0"/>
              <w:autoSpaceDN w:val="0"/>
              <w:adjustRightInd w:val="0"/>
              <w:spacing w:before="0" w:after="0" w:line="240" w:lineRule="auto"/>
              <w:ind w:left="0"/>
              <w:rPr>
                <w:b/>
                <w:bCs/>
                <w:color w:val="000000"/>
                <w:lang w:eastAsia="ru-RU"/>
              </w:rPr>
            </w:pPr>
            <w:r w:rsidRPr="00F333E6">
              <w:rPr>
                <w:b/>
                <w:bCs/>
                <w:color w:val="000000"/>
                <w:sz w:val="22"/>
                <w:szCs w:val="22"/>
                <w:lang w:eastAsia="ru-RU"/>
              </w:rPr>
              <w:t>Церковь Рождества Богородицы</w:t>
            </w:r>
          </w:p>
        </w:tc>
        <w:tc>
          <w:tcPr>
            <w:tcW w:w="930"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МО «Хаврогорское», дер. Борок</w:t>
            </w:r>
          </w:p>
        </w:tc>
        <w:tc>
          <w:tcPr>
            <w:tcW w:w="40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1709</w:t>
            </w:r>
          </w:p>
        </w:tc>
        <w:tc>
          <w:tcPr>
            <w:tcW w:w="839" w:type="pct"/>
          </w:tcPr>
          <w:p w:rsidR="007B17CC" w:rsidRPr="00F333E6" w:rsidRDefault="007B17CC" w:rsidP="00B7178A">
            <w:pPr>
              <w:widowControl w:val="0"/>
              <w:autoSpaceDE w:val="0"/>
              <w:autoSpaceDN w:val="0"/>
              <w:adjustRightInd w:val="0"/>
              <w:spacing w:before="0" w:after="0" w:line="240" w:lineRule="auto"/>
              <w:ind w:left="0"/>
              <w:rPr>
                <w:b/>
                <w:bCs/>
                <w:color w:val="000000"/>
                <w:lang w:eastAsia="ru-RU"/>
              </w:rPr>
            </w:pPr>
            <w:r w:rsidRPr="00F333E6">
              <w:rPr>
                <w:b/>
                <w:bCs/>
                <w:color w:val="000000"/>
                <w:sz w:val="22"/>
                <w:szCs w:val="22"/>
                <w:lang w:eastAsia="ru-RU"/>
              </w:rPr>
              <w:t>федеральный</w:t>
            </w:r>
          </w:p>
        </w:tc>
        <w:tc>
          <w:tcPr>
            <w:tcW w:w="74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Памятник архитектуры</w:t>
            </w:r>
          </w:p>
        </w:tc>
        <w:tc>
          <w:tcPr>
            <w:tcW w:w="747" w:type="pct"/>
          </w:tcPr>
          <w:p w:rsidR="007B17CC" w:rsidRPr="00F333E6" w:rsidRDefault="007B17CC" w:rsidP="00B7178A">
            <w:pPr>
              <w:widowControl w:val="0"/>
              <w:autoSpaceDE w:val="0"/>
              <w:autoSpaceDN w:val="0"/>
              <w:adjustRightInd w:val="0"/>
              <w:spacing w:before="0" w:after="0" w:line="240" w:lineRule="auto"/>
              <w:ind w:left="0"/>
              <w:rPr>
                <w:color w:val="000000"/>
                <w:sz w:val="14"/>
                <w:szCs w:val="14"/>
                <w:lang w:eastAsia="ru-RU"/>
              </w:rPr>
            </w:pPr>
            <w:r w:rsidRPr="00F333E6">
              <w:rPr>
                <w:color w:val="000000"/>
                <w:sz w:val="14"/>
                <w:szCs w:val="14"/>
                <w:lang w:eastAsia="ru-RU"/>
              </w:rPr>
              <w:t>ПОСТАНОВЛЕНИЕ  СОВЕТА МИНИСТРОВ РСФСР «О ДОПОЛНЕНИИ И ЧАСТИЧНОМ ИЗМЕНЕНИИ ПОСТАНОВЛЕНИЯ СОВЕТА МИНИСТРОВ РСФСР ОТ 30 АВГУСТА 1960 Г. N 1327 "О ДАЛЬНЕЙШЕМ УЛУЧШЕНИИ ДЕЛА ОХРАНЫ ПАМЯТНИКОВ КУЛЬТУРЫ В РСФСР"» от 4 декабря 1974 г. N 624</w:t>
            </w:r>
          </w:p>
        </w:tc>
      </w:tr>
      <w:tr w:rsidR="007B17CC" w:rsidRPr="00ED23A5">
        <w:tc>
          <w:tcPr>
            <w:tcW w:w="261" w:type="pct"/>
          </w:tcPr>
          <w:p w:rsidR="007B17CC" w:rsidRPr="00F333E6" w:rsidRDefault="007B17CC" w:rsidP="00C26D66">
            <w:pPr>
              <w:widowControl w:val="0"/>
              <w:numPr>
                <w:ilvl w:val="0"/>
                <w:numId w:val="55"/>
              </w:numPr>
              <w:tabs>
                <w:tab w:val="clear" w:pos="644"/>
                <w:tab w:val="num" w:pos="720"/>
              </w:tabs>
              <w:autoSpaceDE w:val="0"/>
              <w:autoSpaceDN w:val="0"/>
              <w:adjustRightInd w:val="0"/>
              <w:spacing w:before="0" w:after="0" w:line="240" w:lineRule="auto"/>
              <w:ind w:left="0" w:firstLine="0"/>
              <w:jc w:val="both"/>
              <w:rPr>
                <w:color w:val="000000"/>
                <w:lang w:eastAsia="ru-RU"/>
              </w:rPr>
            </w:pPr>
          </w:p>
        </w:tc>
        <w:tc>
          <w:tcPr>
            <w:tcW w:w="1071" w:type="pct"/>
          </w:tcPr>
          <w:p w:rsidR="007B17CC" w:rsidRPr="00F333E6" w:rsidRDefault="007B17CC" w:rsidP="00B7178A">
            <w:pPr>
              <w:widowControl w:val="0"/>
              <w:autoSpaceDE w:val="0"/>
              <w:autoSpaceDN w:val="0"/>
              <w:adjustRightInd w:val="0"/>
              <w:spacing w:before="0" w:after="0" w:line="240" w:lineRule="auto"/>
              <w:ind w:left="0"/>
              <w:rPr>
                <w:b/>
                <w:bCs/>
                <w:color w:val="000000"/>
                <w:lang w:eastAsia="ru-RU"/>
              </w:rPr>
            </w:pPr>
            <w:r w:rsidRPr="00F333E6">
              <w:rPr>
                <w:b/>
                <w:bCs/>
                <w:color w:val="000000"/>
                <w:sz w:val="22"/>
                <w:szCs w:val="22"/>
                <w:lang w:eastAsia="ru-RU"/>
              </w:rPr>
              <w:t>Часовня</w:t>
            </w:r>
          </w:p>
        </w:tc>
        <w:tc>
          <w:tcPr>
            <w:tcW w:w="930"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 xml:space="preserve">МО «Хаврогорское», дер. Вахново </w:t>
            </w:r>
          </w:p>
        </w:tc>
        <w:tc>
          <w:tcPr>
            <w:tcW w:w="40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нач. 20в.</w:t>
            </w:r>
          </w:p>
        </w:tc>
        <w:tc>
          <w:tcPr>
            <w:tcW w:w="839"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региональный</w:t>
            </w:r>
          </w:p>
        </w:tc>
        <w:tc>
          <w:tcPr>
            <w:tcW w:w="74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Памятник архитектуры</w:t>
            </w:r>
          </w:p>
        </w:tc>
        <w:tc>
          <w:tcPr>
            <w:tcW w:w="747" w:type="pct"/>
          </w:tcPr>
          <w:p w:rsidR="007B17CC" w:rsidRPr="00F333E6" w:rsidRDefault="007B17CC" w:rsidP="00B7178A">
            <w:pPr>
              <w:widowControl w:val="0"/>
              <w:autoSpaceDE w:val="0"/>
              <w:autoSpaceDN w:val="0"/>
              <w:adjustRightInd w:val="0"/>
              <w:spacing w:before="0" w:after="0" w:line="240" w:lineRule="auto"/>
              <w:ind w:left="0"/>
              <w:rPr>
                <w:color w:val="000000"/>
                <w:sz w:val="14"/>
                <w:szCs w:val="14"/>
                <w:lang w:eastAsia="ru-RU"/>
              </w:rPr>
            </w:pPr>
            <w:r w:rsidRPr="00F333E6">
              <w:rPr>
                <w:color w:val="000000"/>
                <w:sz w:val="14"/>
                <w:szCs w:val="14"/>
                <w:lang w:eastAsia="ru-RU"/>
              </w:rPr>
              <w:t>ПОСТАНОВЛЕНИЕ администрации Архангельской обл. от 13.08.1998 N 207</w:t>
            </w:r>
          </w:p>
        </w:tc>
      </w:tr>
      <w:tr w:rsidR="007B17CC" w:rsidRPr="00ED23A5">
        <w:tc>
          <w:tcPr>
            <w:tcW w:w="261" w:type="pct"/>
          </w:tcPr>
          <w:p w:rsidR="007B17CC" w:rsidRPr="00F333E6" w:rsidRDefault="007B17CC" w:rsidP="00C26D66">
            <w:pPr>
              <w:widowControl w:val="0"/>
              <w:numPr>
                <w:ilvl w:val="0"/>
                <w:numId w:val="55"/>
              </w:numPr>
              <w:tabs>
                <w:tab w:val="clear" w:pos="644"/>
                <w:tab w:val="num" w:pos="720"/>
              </w:tabs>
              <w:autoSpaceDE w:val="0"/>
              <w:autoSpaceDN w:val="0"/>
              <w:adjustRightInd w:val="0"/>
              <w:spacing w:before="0" w:after="0" w:line="240" w:lineRule="auto"/>
              <w:ind w:left="0" w:firstLine="0"/>
              <w:jc w:val="both"/>
              <w:rPr>
                <w:color w:val="000000"/>
                <w:lang w:eastAsia="ru-RU"/>
              </w:rPr>
            </w:pPr>
          </w:p>
        </w:tc>
        <w:tc>
          <w:tcPr>
            <w:tcW w:w="1071" w:type="pct"/>
          </w:tcPr>
          <w:p w:rsidR="007B17CC" w:rsidRPr="00F333E6" w:rsidRDefault="007B17CC" w:rsidP="00B7178A">
            <w:pPr>
              <w:widowControl w:val="0"/>
              <w:autoSpaceDE w:val="0"/>
              <w:autoSpaceDN w:val="0"/>
              <w:adjustRightInd w:val="0"/>
              <w:spacing w:before="0" w:after="0" w:line="240" w:lineRule="auto"/>
              <w:ind w:left="0"/>
              <w:rPr>
                <w:b/>
                <w:bCs/>
                <w:color w:val="000000"/>
                <w:lang w:eastAsia="ru-RU"/>
              </w:rPr>
            </w:pPr>
            <w:r w:rsidRPr="00F333E6">
              <w:rPr>
                <w:b/>
                <w:bCs/>
                <w:color w:val="000000"/>
                <w:sz w:val="22"/>
                <w:szCs w:val="22"/>
                <w:lang w:eastAsia="ru-RU"/>
              </w:rPr>
              <w:t>Амбар</w:t>
            </w:r>
          </w:p>
        </w:tc>
        <w:tc>
          <w:tcPr>
            <w:tcW w:w="930"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МО «Хаврогорское», дер. Кашовшина</w:t>
            </w:r>
          </w:p>
        </w:tc>
        <w:tc>
          <w:tcPr>
            <w:tcW w:w="40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вт. пол. 19в.</w:t>
            </w:r>
          </w:p>
        </w:tc>
        <w:tc>
          <w:tcPr>
            <w:tcW w:w="839"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региональный</w:t>
            </w:r>
          </w:p>
        </w:tc>
        <w:tc>
          <w:tcPr>
            <w:tcW w:w="74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Памятник архитектуры</w:t>
            </w:r>
          </w:p>
        </w:tc>
        <w:tc>
          <w:tcPr>
            <w:tcW w:w="747" w:type="pct"/>
          </w:tcPr>
          <w:p w:rsidR="007B17CC" w:rsidRPr="00F333E6" w:rsidRDefault="007B17CC" w:rsidP="00B7178A">
            <w:pPr>
              <w:widowControl w:val="0"/>
              <w:autoSpaceDE w:val="0"/>
              <w:autoSpaceDN w:val="0"/>
              <w:adjustRightInd w:val="0"/>
              <w:spacing w:before="0" w:after="0" w:line="240" w:lineRule="auto"/>
              <w:ind w:left="0"/>
              <w:rPr>
                <w:color w:val="000000"/>
                <w:sz w:val="14"/>
                <w:szCs w:val="14"/>
                <w:lang w:eastAsia="ru-RU"/>
              </w:rPr>
            </w:pPr>
            <w:r w:rsidRPr="00F333E6">
              <w:rPr>
                <w:color w:val="000000"/>
                <w:sz w:val="14"/>
                <w:szCs w:val="14"/>
                <w:lang w:eastAsia="ru-RU"/>
              </w:rPr>
              <w:t>ПОСТАНОВЛЕНИЕ администрации Архангельской обл. от 13.08.1998 N 207</w:t>
            </w:r>
          </w:p>
        </w:tc>
      </w:tr>
      <w:tr w:rsidR="007B17CC" w:rsidRPr="00ED23A5">
        <w:tc>
          <w:tcPr>
            <w:tcW w:w="261" w:type="pct"/>
          </w:tcPr>
          <w:p w:rsidR="007B17CC" w:rsidRPr="00F333E6" w:rsidRDefault="007B17CC" w:rsidP="00C26D66">
            <w:pPr>
              <w:widowControl w:val="0"/>
              <w:numPr>
                <w:ilvl w:val="0"/>
                <w:numId w:val="55"/>
              </w:numPr>
              <w:tabs>
                <w:tab w:val="clear" w:pos="644"/>
                <w:tab w:val="num" w:pos="720"/>
              </w:tabs>
              <w:autoSpaceDE w:val="0"/>
              <w:autoSpaceDN w:val="0"/>
              <w:adjustRightInd w:val="0"/>
              <w:spacing w:before="0" w:after="0" w:line="240" w:lineRule="auto"/>
              <w:ind w:left="0" w:firstLine="0"/>
              <w:jc w:val="both"/>
              <w:rPr>
                <w:color w:val="000000"/>
                <w:lang w:eastAsia="ru-RU"/>
              </w:rPr>
            </w:pPr>
          </w:p>
        </w:tc>
        <w:tc>
          <w:tcPr>
            <w:tcW w:w="1071" w:type="pct"/>
          </w:tcPr>
          <w:p w:rsidR="007B17CC" w:rsidRPr="00F333E6" w:rsidRDefault="007B17CC" w:rsidP="00B7178A">
            <w:pPr>
              <w:widowControl w:val="0"/>
              <w:autoSpaceDE w:val="0"/>
              <w:autoSpaceDN w:val="0"/>
              <w:adjustRightInd w:val="0"/>
              <w:spacing w:before="0" w:after="0" w:line="240" w:lineRule="auto"/>
              <w:ind w:left="0"/>
              <w:rPr>
                <w:b/>
                <w:bCs/>
                <w:color w:val="000000"/>
                <w:lang w:eastAsia="ru-RU"/>
              </w:rPr>
            </w:pPr>
            <w:r w:rsidRPr="00F333E6">
              <w:rPr>
                <w:b/>
                <w:bCs/>
                <w:color w:val="000000"/>
                <w:sz w:val="22"/>
                <w:szCs w:val="22"/>
                <w:lang w:eastAsia="ru-RU"/>
              </w:rPr>
              <w:t>Амбар</w:t>
            </w:r>
          </w:p>
        </w:tc>
        <w:tc>
          <w:tcPr>
            <w:tcW w:w="930"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МО «Хаврогорское», дер. Минеши</w:t>
            </w:r>
          </w:p>
        </w:tc>
        <w:tc>
          <w:tcPr>
            <w:tcW w:w="40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кон. 19в.</w:t>
            </w:r>
          </w:p>
        </w:tc>
        <w:tc>
          <w:tcPr>
            <w:tcW w:w="839"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региональный</w:t>
            </w:r>
          </w:p>
        </w:tc>
        <w:tc>
          <w:tcPr>
            <w:tcW w:w="74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Памятник архитектуры</w:t>
            </w:r>
          </w:p>
        </w:tc>
        <w:tc>
          <w:tcPr>
            <w:tcW w:w="747" w:type="pct"/>
          </w:tcPr>
          <w:p w:rsidR="007B17CC" w:rsidRPr="00F333E6" w:rsidRDefault="007B17CC" w:rsidP="00B7178A">
            <w:pPr>
              <w:widowControl w:val="0"/>
              <w:autoSpaceDE w:val="0"/>
              <w:autoSpaceDN w:val="0"/>
              <w:adjustRightInd w:val="0"/>
              <w:spacing w:before="0" w:after="0" w:line="240" w:lineRule="auto"/>
              <w:ind w:left="0"/>
              <w:rPr>
                <w:color w:val="000000"/>
                <w:sz w:val="14"/>
                <w:szCs w:val="14"/>
                <w:lang w:eastAsia="ru-RU"/>
              </w:rPr>
            </w:pPr>
            <w:r w:rsidRPr="00F333E6">
              <w:rPr>
                <w:color w:val="000000"/>
                <w:sz w:val="14"/>
                <w:szCs w:val="14"/>
                <w:lang w:eastAsia="ru-RU"/>
              </w:rPr>
              <w:t>ПОСТАНОВЛЕНИЕ администрации Архангельской обл. от 13.08.1998 N 207</w:t>
            </w:r>
          </w:p>
        </w:tc>
      </w:tr>
      <w:tr w:rsidR="007B17CC" w:rsidRPr="00ED23A5">
        <w:tc>
          <w:tcPr>
            <w:tcW w:w="261" w:type="pct"/>
          </w:tcPr>
          <w:p w:rsidR="007B17CC" w:rsidRPr="00F333E6" w:rsidRDefault="007B17CC" w:rsidP="00C26D66">
            <w:pPr>
              <w:widowControl w:val="0"/>
              <w:numPr>
                <w:ilvl w:val="0"/>
                <w:numId w:val="55"/>
              </w:numPr>
              <w:tabs>
                <w:tab w:val="clear" w:pos="644"/>
                <w:tab w:val="num" w:pos="720"/>
              </w:tabs>
              <w:autoSpaceDE w:val="0"/>
              <w:autoSpaceDN w:val="0"/>
              <w:adjustRightInd w:val="0"/>
              <w:spacing w:before="0" w:after="0" w:line="240" w:lineRule="auto"/>
              <w:ind w:left="0" w:firstLine="0"/>
              <w:jc w:val="both"/>
              <w:rPr>
                <w:color w:val="000000"/>
                <w:lang w:eastAsia="ru-RU"/>
              </w:rPr>
            </w:pPr>
          </w:p>
        </w:tc>
        <w:tc>
          <w:tcPr>
            <w:tcW w:w="1071" w:type="pct"/>
          </w:tcPr>
          <w:p w:rsidR="007B17CC" w:rsidRPr="00F333E6" w:rsidRDefault="007B17CC" w:rsidP="00B7178A">
            <w:pPr>
              <w:widowControl w:val="0"/>
              <w:autoSpaceDE w:val="0"/>
              <w:autoSpaceDN w:val="0"/>
              <w:adjustRightInd w:val="0"/>
              <w:spacing w:before="0" w:after="0" w:line="240" w:lineRule="auto"/>
              <w:ind w:left="0"/>
              <w:rPr>
                <w:b/>
                <w:bCs/>
                <w:color w:val="000000"/>
                <w:lang w:eastAsia="ru-RU"/>
              </w:rPr>
            </w:pPr>
            <w:r w:rsidRPr="00F333E6">
              <w:rPr>
                <w:b/>
                <w:bCs/>
                <w:color w:val="000000"/>
                <w:sz w:val="22"/>
                <w:szCs w:val="22"/>
                <w:lang w:eastAsia="ru-RU"/>
              </w:rPr>
              <w:t>Часовня</w:t>
            </w:r>
          </w:p>
        </w:tc>
        <w:tc>
          <w:tcPr>
            <w:tcW w:w="930"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МО «Хаврогорское», дер. Нижнее Вахново</w:t>
            </w:r>
          </w:p>
        </w:tc>
        <w:tc>
          <w:tcPr>
            <w:tcW w:w="40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нач. 20в.</w:t>
            </w:r>
          </w:p>
        </w:tc>
        <w:tc>
          <w:tcPr>
            <w:tcW w:w="839"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региональный</w:t>
            </w:r>
          </w:p>
        </w:tc>
        <w:tc>
          <w:tcPr>
            <w:tcW w:w="74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Памятник архитектуры</w:t>
            </w:r>
          </w:p>
        </w:tc>
        <w:tc>
          <w:tcPr>
            <w:tcW w:w="747" w:type="pct"/>
          </w:tcPr>
          <w:p w:rsidR="007B17CC" w:rsidRPr="00F333E6" w:rsidRDefault="007B17CC" w:rsidP="00B7178A">
            <w:pPr>
              <w:widowControl w:val="0"/>
              <w:autoSpaceDE w:val="0"/>
              <w:autoSpaceDN w:val="0"/>
              <w:adjustRightInd w:val="0"/>
              <w:spacing w:before="0" w:after="0" w:line="240" w:lineRule="auto"/>
              <w:ind w:left="0"/>
              <w:rPr>
                <w:color w:val="000000"/>
                <w:sz w:val="14"/>
                <w:szCs w:val="14"/>
                <w:lang w:eastAsia="ru-RU"/>
              </w:rPr>
            </w:pPr>
            <w:r w:rsidRPr="00F333E6">
              <w:rPr>
                <w:color w:val="000000"/>
                <w:sz w:val="14"/>
                <w:szCs w:val="14"/>
                <w:lang w:eastAsia="ru-RU"/>
              </w:rPr>
              <w:t>ПОСТАНОВЛЕНИЕ администрации Архангельской обл. от 13.08.1998 N 207</w:t>
            </w:r>
          </w:p>
        </w:tc>
      </w:tr>
      <w:tr w:rsidR="007B17CC" w:rsidRPr="00ED23A5">
        <w:tc>
          <w:tcPr>
            <w:tcW w:w="261" w:type="pct"/>
          </w:tcPr>
          <w:p w:rsidR="007B17CC" w:rsidRPr="00F333E6" w:rsidRDefault="007B17CC" w:rsidP="00C26D66">
            <w:pPr>
              <w:widowControl w:val="0"/>
              <w:numPr>
                <w:ilvl w:val="0"/>
                <w:numId w:val="55"/>
              </w:numPr>
              <w:tabs>
                <w:tab w:val="clear" w:pos="644"/>
                <w:tab w:val="num" w:pos="720"/>
              </w:tabs>
              <w:autoSpaceDE w:val="0"/>
              <w:autoSpaceDN w:val="0"/>
              <w:adjustRightInd w:val="0"/>
              <w:spacing w:before="0" w:after="0" w:line="240" w:lineRule="auto"/>
              <w:ind w:left="0" w:firstLine="0"/>
              <w:jc w:val="both"/>
              <w:rPr>
                <w:color w:val="000000"/>
                <w:lang w:eastAsia="ru-RU"/>
              </w:rPr>
            </w:pPr>
          </w:p>
        </w:tc>
        <w:tc>
          <w:tcPr>
            <w:tcW w:w="1071" w:type="pct"/>
          </w:tcPr>
          <w:p w:rsidR="007B17CC" w:rsidRPr="00F333E6" w:rsidRDefault="007B17CC" w:rsidP="00B7178A">
            <w:pPr>
              <w:widowControl w:val="0"/>
              <w:autoSpaceDE w:val="0"/>
              <w:autoSpaceDN w:val="0"/>
              <w:adjustRightInd w:val="0"/>
              <w:spacing w:before="0" w:after="0" w:line="240" w:lineRule="auto"/>
              <w:ind w:left="0"/>
              <w:rPr>
                <w:b/>
                <w:bCs/>
                <w:color w:val="000000"/>
                <w:lang w:eastAsia="ru-RU"/>
              </w:rPr>
            </w:pPr>
            <w:r w:rsidRPr="00F333E6">
              <w:rPr>
                <w:b/>
                <w:bCs/>
                <w:color w:val="000000"/>
                <w:sz w:val="22"/>
                <w:szCs w:val="22"/>
                <w:lang w:eastAsia="ru-RU"/>
              </w:rPr>
              <w:t>Амбар</w:t>
            </w:r>
          </w:p>
        </w:tc>
        <w:tc>
          <w:tcPr>
            <w:tcW w:w="930"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МО «Хаврогорское»,  дер. Плахино</w:t>
            </w:r>
          </w:p>
        </w:tc>
        <w:tc>
          <w:tcPr>
            <w:tcW w:w="40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кон. 19в.</w:t>
            </w:r>
          </w:p>
        </w:tc>
        <w:tc>
          <w:tcPr>
            <w:tcW w:w="839"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региональный</w:t>
            </w:r>
          </w:p>
        </w:tc>
        <w:tc>
          <w:tcPr>
            <w:tcW w:w="74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Памятник архитектуры</w:t>
            </w:r>
          </w:p>
        </w:tc>
        <w:tc>
          <w:tcPr>
            <w:tcW w:w="747" w:type="pct"/>
          </w:tcPr>
          <w:p w:rsidR="007B17CC" w:rsidRPr="00F333E6" w:rsidRDefault="007B17CC" w:rsidP="00B7178A">
            <w:pPr>
              <w:widowControl w:val="0"/>
              <w:autoSpaceDE w:val="0"/>
              <w:autoSpaceDN w:val="0"/>
              <w:adjustRightInd w:val="0"/>
              <w:spacing w:before="0" w:after="0" w:line="240" w:lineRule="auto"/>
              <w:ind w:left="0"/>
              <w:rPr>
                <w:color w:val="000000"/>
                <w:sz w:val="14"/>
                <w:szCs w:val="14"/>
                <w:lang w:eastAsia="ru-RU"/>
              </w:rPr>
            </w:pPr>
            <w:r w:rsidRPr="00F333E6">
              <w:rPr>
                <w:color w:val="000000"/>
                <w:sz w:val="14"/>
                <w:szCs w:val="14"/>
                <w:lang w:eastAsia="ru-RU"/>
              </w:rPr>
              <w:t>ПОСТАНОВЛЕНИЕ администрации Архангельской обл. от 13.08.1998 N 207</w:t>
            </w:r>
          </w:p>
        </w:tc>
      </w:tr>
      <w:tr w:rsidR="007B17CC" w:rsidRPr="00ED23A5">
        <w:tc>
          <w:tcPr>
            <w:tcW w:w="261" w:type="pct"/>
          </w:tcPr>
          <w:p w:rsidR="007B17CC" w:rsidRPr="00F333E6" w:rsidRDefault="007B17CC" w:rsidP="00C26D66">
            <w:pPr>
              <w:widowControl w:val="0"/>
              <w:numPr>
                <w:ilvl w:val="0"/>
                <w:numId w:val="55"/>
              </w:numPr>
              <w:tabs>
                <w:tab w:val="clear" w:pos="644"/>
                <w:tab w:val="num" w:pos="720"/>
              </w:tabs>
              <w:autoSpaceDE w:val="0"/>
              <w:autoSpaceDN w:val="0"/>
              <w:adjustRightInd w:val="0"/>
              <w:spacing w:before="0" w:after="0" w:line="240" w:lineRule="auto"/>
              <w:ind w:left="0" w:firstLine="0"/>
              <w:jc w:val="both"/>
              <w:rPr>
                <w:color w:val="000000"/>
                <w:lang w:eastAsia="ru-RU"/>
              </w:rPr>
            </w:pPr>
          </w:p>
        </w:tc>
        <w:tc>
          <w:tcPr>
            <w:tcW w:w="1071" w:type="pct"/>
          </w:tcPr>
          <w:p w:rsidR="007B17CC" w:rsidRPr="00F333E6" w:rsidRDefault="007B17CC" w:rsidP="00B7178A">
            <w:pPr>
              <w:widowControl w:val="0"/>
              <w:autoSpaceDE w:val="0"/>
              <w:autoSpaceDN w:val="0"/>
              <w:adjustRightInd w:val="0"/>
              <w:spacing w:before="0" w:after="0" w:line="240" w:lineRule="auto"/>
              <w:ind w:left="0"/>
              <w:rPr>
                <w:b/>
                <w:bCs/>
                <w:color w:val="000000"/>
                <w:lang w:eastAsia="ru-RU"/>
              </w:rPr>
            </w:pPr>
            <w:r w:rsidRPr="00F333E6">
              <w:rPr>
                <w:b/>
                <w:bCs/>
                <w:color w:val="000000"/>
                <w:sz w:val="22"/>
                <w:szCs w:val="22"/>
                <w:lang w:eastAsia="ru-RU"/>
              </w:rPr>
              <w:t>Усадьба Плахиных</w:t>
            </w:r>
          </w:p>
        </w:tc>
        <w:tc>
          <w:tcPr>
            <w:tcW w:w="930"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МО «Хаврогорское», дер. Плахино</w:t>
            </w:r>
          </w:p>
        </w:tc>
        <w:tc>
          <w:tcPr>
            <w:tcW w:w="40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нач. 20в.</w:t>
            </w:r>
          </w:p>
        </w:tc>
        <w:tc>
          <w:tcPr>
            <w:tcW w:w="839"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региональный</w:t>
            </w:r>
          </w:p>
        </w:tc>
        <w:tc>
          <w:tcPr>
            <w:tcW w:w="74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Памятник архитектуры</w:t>
            </w:r>
          </w:p>
        </w:tc>
        <w:tc>
          <w:tcPr>
            <w:tcW w:w="747" w:type="pct"/>
          </w:tcPr>
          <w:p w:rsidR="007B17CC" w:rsidRPr="00F333E6" w:rsidRDefault="007B17CC" w:rsidP="00B7178A">
            <w:pPr>
              <w:widowControl w:val="0"/>
              <w:autoSpaceDE w:val="0"/>
              <w:autoSpaceDN w:val="0"/>
              <w:adjustRightInd w:val="0"/>
              <w:spacing w:before="0" w:after="0" w:line="240" w:lineRule="auto"/>
              <w:ind w:left="0"/>
              <w:rPr>
                <w:color w:val="000000"/>
                <w:sz w:val="14"/>
                <w:szCs w:val="14"/>
                <w:lang w:eastAsia="ru-RU"/>
              </w:rPr>
            </w:pPr>
            <w:r w:rsidRPr="00F333E6">
              <w:rPr>
                <w:color w:val="000000"/>
                <w:sz w:val="14"/>
                <w:szCs w:val="14"/>
                <w:lang w:eastAsia="ru-RU"/>
              </w:rPr>
              <w:t>ПОСТАНОВЛЕНИЕ администрации Архангельской обл. от 13.08.1998 N 207</w:t>
            </w:r>
          </w:p>
        </w:tc>
      </w:tr>
      <w:tr w:rsidR="007B17CC" w:rsidRPr="00ED23A5">
        <w:tc>
          <w:tcPr>
            <w:tcW w:w="261" w:type="pct"/>
          </w:tcPr>
          <w:p w:rsidR="007B17CC" w:rsidRPr="00F333E6" w:rsidRDefault="007B17CC" w:rsidP="00C26D66">
            <w:pPr>
              <w:widowControl w:val="0"/>
              <w:numPr>
                <w:ilvl w:val="0"/>
                <w:numId w:val="55"/>
              </w:numPr>
              <w:tabs>
                <w:tab w:val="clear" w:pos="644"/>
                <w:tab w:val="num" w:pos="720"/>
              </w:tabs>
              <w:autoSpaceDE w:val="0"/>
              <w:autoSpaceDN w:val="0"/>
              <w:adjustRightInd w:val="0"/>
              <w:spacing w:before="0" w:after="0" w:line="240" w:lineRule="auto"/>
              <w:ind w:left="0" w:firstLine="0"/>
              <w:jc w:val="both"/>
              <w:rPr>
                <w:color w:val="000000"/>
                <w:lang w:eastAsia="ru-RU"/>
              </w:rPr>
            </w:pPr>
          </w:p>
        </w:tc>
        <w:tc>
          <w:tcPr>
            <w:tcW w:w="1071" w:type="pct"/>
          </w:tcPr>
          <w:p w:rsidR="007B17CC" w:rsidRPr="00F333E6" w:rsidRDefault="007B17CC" w:rsidP="00B7178A">
            <w:pPr>
              <w:widowControl w:val="0"/>
              <w:autoSpaceDE w:val="0"/>
              <w:autoSpaceDN w:val="0"/>
              <w:adjustRightInd w:val="0"/>
              <w:spacing w:before="0" w:after="0" w:line="240" w:lineRule="auto"/>
              <w:ind w:left="0"/>
              <w:rPr>
                <w:b/>
                <w:bCs/>
                <w:color w:val="000000"/>
                <w:lang w:eastAsia="ru-RU"/>
              </w:rPr>
            </w:pPr>
            <w:r w:rsidRPr="00F333E6">
              <w:rPr>
                <w:b/>
                <w:bCs/>
                <w:color w:val="000000"/>
                <w:sz w:val="22"/>
                <w:szCs w:val="22"/>
                <w:lang w:eastAsia="ru-RU"/>
              </w:rPr>
              <w:t>Церковь Введенская</w:t>
            </w:r>
          </w:p>
        </w:tc>
        <w:tc>
          <w:tcPr>
            <w:tcW w:w="930"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МО «Хаврогорское», дер. Погост</w:t>
            </w:r>
          </w:p>
        </w:tc>
        <w:tc>
          <w:tcPr>
            <w:tcW w:w="40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нач. 20в.</w:t>
            </w:r>
          </w:p>
        </w:tc>
        <w:tc>
          <w:tcPr>
            <w:tcW w:w="839"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региональный</w:t>
            </w:r>
          </w:p>
        </w:tc>
        <w:tc>
          <w:tcPr>
            <w:tcW w:w="74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Памятник архитектуры</w:t>
            </w:r>
          </w:p>
        </w:tc>
        <w:tc>
          <w:tcPr>
            <w:tcW w:w="747" w:type="pct"/>
          </w:tcPr>
          <w:p w:rsidR="007B17CC" w:rsidRPr="00F333E6" w:rsidRDefault="007B17CC" w:rsidP="00B7178A">
            <w:pPr>
              <w:widowControl w:val="0"/>
              <w:autoSpaceDE w:val="0"/>
              <w:autoSpaceDN w:val="0"/>
              <w:adjustRightInd w:val="0"/>
              <w:spacing w:before="0" w:after="0" w:line="240" w:lineRule="auto"/>
              <w:ind w:left="0"/>
              <w:rPr>
                <w:color w:val="000000"/>
                <w:sz w:val="14"/>
                <w:szCs w:val="14"/>
                <w:lang w:eastAsia="ru-RU"/>
              </w:rPr>
            </w:pPr>
            <w:r w:rsidRPr="00F333E6">
              <w:rPr>
                <w:color w:val="000000"/>
                <w:sz w:val="14"/>
                <w:szCs w:val="14"/>
                <w:lang w:eastAsia="ru-RU"/>
              </w:rPr>
              <w:t>ПОСТАНОВЛЕНИЕ администрации Архангельской обл. от 13.08.1998 N 207</w:t>
            </w:r>
          </w:p>
        </w:tc>
      </w:tr>
      <w:tr w:rsidR="007B17CC" w:rsidRPr="00ED23A5">
        <w:tc>
          <w:tcPr>
            <w:tcW w:w="261" w:type="pct"/>
          </w:tcPr>
          <w:p w:rsidR="007B17CC" w:rsidRPr="00F333E6" w:rsidRDefault="007B17CC" w:rsidP="00C26D66">
            <w:pPr>
              <w:widowControl w:val="0"/>
              <w:numPr>
                <w:ilvl w:val="0"/>
                <w:numId w:val="55"/>
              </w:numPr>
              <w:tabs>
                <w:tab w:val="clear" w:pos="644"/>
                <w:tab w:val="num" w:pos="720"/>
              </w:tabs>
              <w:autoSpaceDE w:val="0"/>
              <w:autoSpaceDN w:val="0"/>
              <w:adjustRightInd w:val="0"/>
              <w:spacing w:before="0" w:after="0" w:line="240" w:lineRule="auto"/>
              <w:ind w:left="0" w:firstLine="0"/>
              <w:jc w:val="both"/>
              <w:rPr>
                <w:color w:val="000000"/>
                <w:lang w:eastAsia="ru-RU"/>
              </w:rPr>
            </w:pPr>
          </w:p>
        </w:tc>
        <w:tc>
          <w:tcPr>
            <w:tcW w:w="1071" w:type="pct"/>
          </w:tcPr>
          <w:p w:rsidR="007B17CC" w:rsidRPr="00F333E6" w:rsidRDefault="007B17CC" w:rsidP="00B7178A">
            <w:pPr>
              <w:widowControl w:val="0"/>
              <w:autoSpaceDE w:val="0"/>
              <w:autoSpaceDN w:val="0"/>
              <w:adjustRightInd w:val="0"/>
              <w:spacing w:before="0" w:after="0" w:line="240" w:lineRule="auto"/>
              <w:ind w:left="0"/>
              <w:rPr>
                <w:b/>
                <w:bCs/>
                <w:color w:val="000000"/>
                <w:lang w:eastAsia="ru-RU"/>
              </w:rPr>
            </w:pPr>
            <w:r w:rsidRPr="00F333E6">
              <w:rPr>
                <w:b/>
                <w:bCs/>
                <w:color w:val="000000"/>
                <w:sz w:val="22"/>
                <w:szCs w:val="22"/>
                <w:lang w:eastAsia="ru-RU"/>
              </w:rPr>
              <w:t>Церковь  Спасская</w:t>
            </w:r>
          </w:p>
        </w:tc>
        <w:tc>
          <w:tcPr>
            <w:tcW w:w="930"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МО «Хаврогорское», дер. Погост</w:t>
            </w:r>
          </w:p>
        </w:tc>
        <w:tc>
          <w:tcPr>
            <w:tcW w:w="40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1885</w:t>
            </w:r>
          </w:p>
        </w:tc>
        <w:tc>
          <w:tcPr>
            <w:tcW w:w="839"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региональный</w:t>
            </w:r>
          </w:p>
        </w:tc>
        <w:tc>
          <w:tcPr>
            <w:tcW w:w="74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Памятник архитектуры</w:t>
            </w:r>
          </w:p>
        </w:tc>
        <w:tc>
          <w:tcPr>
            <w:tcW w:w="747" w:type="pct"/>
          </w:tcPr>
          <w:p w:rsidR="007B17CC" w:rsidRPr="00F333E6" w:rsidRDefault="007B17CC" w:rsidP="00B7178A">
            <w:pPr>
              <w:widowControl w:val="0"/>
              <w:autoSpaceDE w:val="0"/>
              <w:autoSpaceDN w:val="0"/>
              <w:adjustRightInd w:val="0"/>
              <w:spacing w:before="0" w:after="0" w:line="240" w:lineRule="auto"/>
              <w:ind w:left="0"/>
              <w:rPr>
                <w:color w:val="000000"/>
                <w:sz w:val="14"/>
                <w:szCs w:val="14"/>
                <w:lang w:eastAsia="ru-RU"/>
              </w:rPr>
            </w:pPr>
            <w:r w:rsidRPr="00F333E6">
              <w:rPr>
                <w:color w:val="000000"/>
                <w:sz w:val="14"/>
                <w:szCs w:val="14"/>
                <w:lang w:eastAsia="ru-RU"/>
              </w:rPr>
              <w:t>ПОСТАНОВЛЕНИЕ администрации Архангельской обл. от 13.08.1998 N 207</w:t>
            </w:r>
          </w:p>
        </w:tc>
      </w:tr>
      <w:tr w:rsidR="007B17CC" w:rsidRPr="00ED23A5">
        <w:tc>
          <w:tcPr>
            <w:tcW w:w="261" w:type="pct"/>
          </w:tcPr>
          <w:p w:rsidR="007B17CC" w:rsidRPr="00F333E6" w:rsidRDefault="007B17CC" w:rsidP="00C26D66">
            <w:pPr>
              <w:widowControl w:val="0"/>
              <w:numPr>
                <w:ilvl w:val="0"/>
                <w:numId w:val="55"/>
              </w:numPr>
              <w:tabs>
                <w:tab w:val="clear" w:pos="644"/>
                <w:tab w:val="num" w:pos="720"/>
              </w:tabs>
              <w:autoSpaceDE w:val="0"/>
              <w:autoSpaceDN w:val="0"/>
              <w:adjustRightInd w:val="0"/>
              <w:spacing w:before="0" w:after="0" w:line="240" w:lineRule="auto"/>
              <w:ind w:left="0" w:firstLine="0"/>
              <w:jc w:val="both"/>
              <w:rPr>
                <w:color w:val="000000"/>
                <w:lang w:eastAsia="ru-RU"/>
              </w:rPr>
            </w:pPr>
          </w:p>
        </w:tc>
        <w:tc>
          <w:tcPr>
            <w:tcW w:w="1071" w:type="pct"/>
          </w:tcPr>
          <w:p w:rsidR="007B17CC" w:rsidRPr="00F333E6" w:rsidRDefault="007B17CC" w:rsidP="00B7178A">
            <w:pPr>
              <w:widowControl w:val="0"/>
              <w:autoSpaceDE w:val="0"/>
              <w:autoSpaceDN w:val="0"/>
              <w:adjustRightInd w:val="0"/>
              <w:spacing w:before="0" w:after="0" w:line="240" w:lineRule="auto"/>
              <w:ind w:left="0"/>
              <w:rPr>
                <w:b/>
                <w:bCs/>
                <w:color w:val="000000"/>
                <w:lang w:eastAsia="ru-RU"/>
              </w:rPr>
            </w:pPr>
            <w:r w:rsidRPr="00F333E6">
              <w:rPr>
                <w:b/>
                <w:bCs/>
                <w:color w:val="000000"/>
                <w:sz w:val="22"/>
                <w:szCs w:val="22"/>
                <w:lang w:eastAsia="ru-RU"/>
              </w:rPr>
              <w:t>Амбар</w:t>
            </w:r>
          </w:p>
        </w:tc>
        <w:tc>
          <w:tcPr>
            <w:tcW w:w="930"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МО «Хаврогорское», дер. Погост</w:t>
            </w:r>
          </w:p>
        </w:tc>
        <w:tc>
          <w:tcPr>
            <w:tcW w:w="40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нач. 20в.</w:t>
            </w:r>
          </w:p>
        </w:tc>
        <w:tc>
          <w:tcPr>
            <w:tcW w:w="839"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региональный</w:t>
            </w:r>
          </w:p>
        </w:tc>
        <w:tc>
          <w:tcPr>
            <w:tcW w:w="74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Памятник архитектуры</w:t>
            </w:r>
          </w:p>
        </w:tc>
        <w:tc>
          <w:tcPr>
            <w:tcW w:w="747" w:type="pct"/>
          </w:tcPr>
          <w:p w:rsidR="007B17CC" w:rsidRPr="00F333E6" w:rsidRDefault="007B17CC" w:rsidP="00B7178A">
            <w:pPr>
              <w:widowControl w:val="0"/>
              <w:autoSpaceDE w:val="0"/>
              <w:autoSpaceDN w:val="0"/>
              <w:adjustRightInd w:val="0"/>
              <w:spacing w:before="0" w:after="0" w:line="240" w:lineRule="auto"/>
              <w:ind w:left="0"/>
              <w:rPr>
                <w:color w:val="000000"/>
                <w:sz w:val="14"/>
                <w:szCs w:val="14"/>
                <w:lang w:eastAsia="ru-RU"/>
              </w:rPr>
            </w:pPr>
            <w:r w:rsidRPr="00F333E6">
              <w:rPr>
                <w:color w:val="000000"/>
                <w:sz w:val="14"/>
                <w:szCs w:val="14"/>
                <w:lang w:eastAsia="ru-RU"/>
              </w:rPr>
              <w:t>ПОСТАНОВЛЕНИЕ администрации Архангельской обл. от 13.08.1998 N 207</w:t>
            </w:r>
          </w:p>
        </w:tc>
      </w:tr>
      <w:tr w:rsidR="007B17CC" w:rsidRPr="00ED23A5">
        <w:tc>
          <w:tcPr>
            <w:tcW w:w="261" w:type="pct"/>
          </w:tcPr>
          <w:p w:rsidR="007B17CC" w:rsidRPr="00F333E6" w:rsidRDefault="007B17CC" w:rsidP="00C26D66">
            <w:pPr>
              <w:widowControl w:val="0"/>
              <w:numPr>
                <w:ilvl w:val="0"/>
                <w:numId w:val="55"/>
              </w:numPr>
              <w:tabs>
                <w:tab w:val="clear" w:pos="644"/>
                <w:tab w:val="num" w:pos="720"/>
              </w:tabs>
              <w:autoSpaceDE w:val="0"/>
              <w:autoSpaceDN w:val="0"/>
              <w:adjustRightInd w:val="0"/>
              <w:spacing w:before="0" w:after="0" w:line="240" w:lineRule="auto"/>
              <w:ind w:left="0" w:firstLine="0"/>
              <w:jc w:val="both"/>
              <w:rPr>
                <w:color w:val="000000"/>
                <w:lang w:eastAsia="ru-RU"/>
              </w:rPr>
            </w:pPr>
          </w:p>
        </w:tc>
        <w:tc>
          <w:tcPr>
            <w:tcW w:w="1071" w:type="pct"/>
          </w:tcPr>
          <w:p w:rsidR="007B17CC" w:rsidRPr="00F333E6" w:rsidRDefault="007B17CC" w:rsidP="00B7178A">
            <w:pPr>
              <w:widowControl w:val="0"/>
              <w:autoSpaceDE w:val="0"/>
              <w:autoSpaceDN w:val="0"/>
              <w:adjustRightInd w:val="0"/>
              <w:spacing w:before="0" w:after="0" w:line="240" w:lineRule="auto"/>
              <w:ind w:left="0"/>
              <w:rPr>
                <w:b/>
                <w:bCs/>
                <w:color w:val="000000"/>
                <w:lang w:eastAsia="ru-RU"/>
              </w:rPr>
            </w:pPr>
            <w:r w:rsidRPr="00F333E6">
              <w:rPr>
                <w:b/>
                <w:bCs/>
                <w:color w:val="000000"/>
                <w:sz w:val="22"/>
                <w:szCs w:val="22"/>
                <w:lang w:eastAsia="ru-RU"/>
              </w:rPr>
              <w:t>Часовня Георгиевская</w:t>
            </w:r>
          </w:p>
        </w:tc>
        <w:tc>
          <w:tcPr>
            <w:tcW w:w="930"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МО «Хаврогорское», дер. Пукшеньга</w:t>
            </w:r>
          </w:p>
        </w:tc>
        <w:tc>
          <w:tcPr>
            <w:tcW w:w="40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1727</w:t>
            </w:r>
          </w:p>
        </w:tc>
        <w:tc>
          <w:tcPr>
            <w:tcW w:w="839"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региональный</w:t>
            </w:r>
          </w:p>
        </w:tc>
        <w:tc>
          <w:tcPr>
            <w:tcW w:w="74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Памятник архитектуры</w:t>
            </w:r>
          </w:p>
        </w:tc>
        <w:tc>
          <w:tcPr>
            <w:tcW w:w="747" w:type="pct"/>
          </w:tcPr>
          <w:p w:rsidR="007B17CC" w:rsidRPr="00F333E6" w:rsidRDefault="007B17CC" w:rsidP="00B7178A">
            <w:pPr>
              <w:widowControl w:val="0"/>
              <w:autoSpaceDE w:val="0"/>
              <w:autoSpaceDN w:val="0"/>
              <w:adjustRightInd w:val="0"/>
              <w:spacing w:before="0" w:after="0" w:line="240" w:lineRule="auto"/>
              <w:ind w:left="0"/>
              <w:rPr>
                <w:color w:val="000000"/>
                <w:sz w:val="14"/>
                <w:szCs w:val="14"/>
                <w:lang w:eastAsia="ru-RU"/>
              </w:rPr>
            </w:pPr>
            <w:r w:rsidRPr="00F333E6">
              <w:rPr>
                <w:color w:val="000000"/>
                <w:sz w:val="14"/>
                <w:szCs w:val="14"/>
                <w:lang w:eastAsia="ru-RU"/>
              </w:rPr>
              <w:t>ПОСТАНОВЛЕНИЕ администрации Архангельской обл. от 13.08.1998 N 207</w:t>
            </w:r>
          </w:p>
        </w:tc>
      </w:tr>
      <w:tr w:rsidR="007B17CC" w:rsidRPr="00ED23A5">
        <w:tc>
          <w:tcPr>
            <w:tcW w:w="261" w:type="pct"/>
          </w:tcPr>
          <w:p w:rsidR="007B17CC" w:rsidRPr="00F333E6" w:rsidRDefault="007B17CC" w:rsidP="00C26D66">
            <w:pPr>
              <w:widowControl w:val="0"/>
              <w:numPr>
                <w:ilvl w:val="0"/>
                <w:numId w:val="55"/>
              </w:numPr>
              <w:tabs>
                <w:tab w:val="clear" w:pos="644"/>
                <w:tab w:val="num" w:pos="720"/>
              </w:tabs>
              <w:autoSpaceDE w:val="0"/>
              <w:autoSpaceDN w:val="0"/>
              <w:adjustRightInd w:val="0"/>
              <w:spacing w:before="0" w:after="0" w:line="240" w:lineRule="auto"/>
              <w:ind w:left="0" w:firstLine="0"/>
              <w:jc w:val="both"/>
              <w:rPr>
                <w:color w:val="000000"/>
                <w:lang w:eastAsia="ru-RU"/>
              </w:rPr>
            </w:pPr>
          </w:p>
        </w:tc>
        <w:tc>
          <w:tcPr>
            <w:tcW w:w="1071" w:type="pct"/>
          </w:tcPr>
          <w:p w:rsidR="007B17CC" w:rsidRPr="00F333E6" w:rsidRDefault="007B17CC" w:rsidP="00B7178A">
            <w:pPr>
              <w:widowControl w:val="0"/>
              <w:autoSpaceDE w:val="0"/>
              <w:autoSpaceDN w:val="0"/>
              <w:adjustRightInd w:val="0"/>
              <w:spacing w:before="0" w:after="0" w:line="240" w:lineRule="auto"/>
              <w:ind w:left="0"/>
              <w:rPr>
                <w:b/>
                <w:bCs/>
                <w:color w:val="000000"/>
                <w:lang w:eastAsia="ru-RU"/>
              </w:rPr>
            </w:pPr>
            <w:r w:rsidRPr="00F333E6">
              <w:rPr>
                <w:b/>
                <w:bCs/>
                <w:color w:val="000000"/>
                <w:sz w:val="22"/>
                <w:szCs w:val="22"/>
                <w:lang w:eastAsia="ru-RU"/>
              </w:rPr>
              <w:t>Дом Бачурина</w:t>
            </w:r>
          </w:p>
        </w:tc>
        <w:tc>
          <w:tcPr>
            <w:tcW w:w="930"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МО «Хаврогорское»,</w:t>
            </w:r>
          </w:p>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дер. Сергеевщина</w:t>
            </w:r>
          </w:p>
        </w:tc>
        <w:tc>
          <w:tcPr>
            <w:tcW w:w="40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1852</w:t>
            </w:r>
          </w:p>
        </w:tc>
        <w:tc>
          <w:tcPr>
            <w:tcW w:w="839"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региональный</w:t>
            </w:r>
          </w:p>
        </w:tc>
        <w:tc>
          <w:tcPr>
            <w:tcW w:w="74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Памятник архитектуры</w:t>
            </w:r>
          </w:p>
        </w:tc>
        <w:tc>
          <w:tcPr>
            <w:tcW w:w="747" w:type="pct"/>
          </w:tcPr>
          <w:p w:rsidR="007B17CC" w:rsidRPr="00F333E6" w:rsidRDefault="007B17CC" w:rsidP="00B7178A">
            <w:pPr>
              <w:widowControl w:val="0"/>
              <w:autoSpaceDE w:val="0"/>
              <w:autoSpaceDN w:val="0"/>
              <w:adjustRightInd w:val="0"/>
              <w:spacing w:before="0" w:after="0" w:line="240" w:lineRule="auto"/>
              <w:ind w:left="0"/>
              <w:rPr>
                <w:color w:val="000000"/>
                <w:sz w:val="14"/>
                <w:szCs w:val="14"/>
                <w:lang w:eastAsia="ru-RU"/>
              </w:rPr>
            </w:pPr>
            <w:r w:rsidRPr="00F333E6">
              <w:rPr>
                <w:color w:val="000000"/>
                <w:sz w:val="14"/>
                <w:szCs w:val="14"/>
                <w:lang w:eastAsia="ru-RU"/>
              </w:rPr>
              <w:t>ПОСТАНОВЛЕНИЕ администрации Архангельской обл. от 13.08.1998 N 207</w:t>
            </w:r>
          </w:p>
        </w:tc>
      </w:tr>
      <w:tr w:rsidR="007B17CC" w:rsidRPr="00ED23A5">
        <w:tc>
          <w:tcPr>
            <w:tcW w:w="261" w:type="pct"/>
          </w:tcPr>
          <w:p w:rsidR="007B17CC" w:rsidRPr="00F333E6" w:rsidRDefault="007B17CC" w:rsidP="00C26D66">
            <w:pPr>
              <w:widowControl w:val="0"/>
              <w:numPr>
                <w:ilvl w:val="0"/>
                <w:numId w:val="55"/>
              </w:numPr>
              <w:tabs>
                <w:tab w:val="clear" w:pos="644"/>
                <w:tab w:val="num" w:pos="720"/>
              </w:tabs>
              <w:autoSpaceDE w:val="0"/>
              <w:autoSpaceDN w:val="0"/>
              <w:adjustRightInd w:val="0"/>
              <w:spacing w:before="0" w:after="0" w:line="240" w:lineRule="auto"/>
              <w:ind w:left="0" w:firstLine="0"/>
              <w:jc w:val="both"/>
              <w:rPr>
                <w:color w:val="000000"/>
                <w:lang w:eastAsia="ru-RU"/>
              </w:rPr>
            </w:pPr>
          </w:p>
        </w:tc>
        <w:tc>
          <w:tcPr>
            <w:tcW w:w="1071" w:type="pct"/>
          </w:tcPr>
          <w:p w:rsidR="007B17CC" w:rsidRPr="00F333E6" w:rsidRDefault="007B17CC" w:rsidP="00B7178A">
            <w:pPr>
              <w:widowControl w:val="0"/>
              <w:autoSpaceDE w:val="0"/>
              <w:autoSpaceDN w:val="0"/>
              <w:adjustRightInd w:val="0"/>
              <w:spacing w:before="0" w:after="0" w:line="240" w:lineRule="auto"/>
              <w:ind w:left="0"/>
              <w:rPr>
                <w:b/>
                <w:bCs/>
                <w:color w:val="000000"/>
                <w:lang w:eastAsia="ru-RU"/>
              </w:rPr>
            </w:pPr>
            <w:r w:rsidRPr="00F333E6">
              <w:rPr>
                <w:b/>
                <w:bCs/>
                <w:color w:val="000000"/>
                <w:sz w:val="22"/>
                <w:szCs w:val="22"/>
                <w:lang w:eastAsia="ru-RU"/>
              </w:rPr>
              <w:t>Амбар</w:t>
            </w:r>
          </w:p>
        </w:tc>
        <w:tc>
          <w:tcPr>
            <w:tcW w:w="930"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МО «Хаврогорское», дер. Устрека</w:t>
            </w:r>
          </w:p>
        </w:tc>
        <w:tc>
          <w:tcPr>
            <w:tcW w:w="40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19в.</w:t>
            </w:r>
          </w:p>
        </w:tc>
        <w:tc>
          <w:tcPr>
            <w:tcW w:w="839"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региональный</w:t>
            </w:r>
          </w:p>
        </w:tc>
        <w:tc>
          <w:tcPr>
            <w:tcW w:w="74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Памятник архитектуры</w:t>
            </w:r>
          </w:p>
        </w:tc>
        <w:tc>
          <w:tcPr>
            <w:tcW w:w="747" w:type="pct"/>
          </w:tcPr>
          <w:p w:rsidR="007B17CC" w:rsidRPr="00F333E6" w:rsidRDefault="007B17CC" w:rsidP="00B7178A">
            <w:pPr>
              <w:widowControl w:val="0"/>
              <w:autoSpaceDE w:val="0"/>
              <w:autoSpaceDN w:val="0"/>
              <w:adjustRightInd w:val="0"/>
              <w:spacing w:before="0" w:after="0" w:line="240" w:lineRule="auto"/>
              <w:ind w:left="0"/>
              <w:rPr>
                <w:color w:val="000000"/>
                <w:sz w:val="14"/>
                <w:szCs w:val="14"/>
                <w:lang w:eastAsia="ru-RU"/>
              </w:rPr>
            </w:pPr>
            <w:r w:rsidRPr="00F333E6">
              <w:rPr>
                <w:color w:val="000000"/>
                <w:sz w:val="14"/>
                <w:szCs w:val="14"/>
                <w:lang w:eastAsia="ru-RU"/>
              </w:rPr>
              <w:t>ПОСТАНОВЛЕНИЕ администрации Архангельской обл. от 13.08.1998 N 207</w:t>
            </w:r>
          </w:p>
        </w:tc>
      </w:tr>
      <w:tr w:rsidR="007B17CC" w:rsidRPr="00ED23A5">
        <w:tc>
          <w:tcPr>
            <w:tcW w:w="261" w:type="pct"/>
          </w:tcPr>
          <w:p w:rsidR="007B17CC" w:rsidRPr="00F333E6" w:rsidRDefault="007B17CC" w:rsidP="00C26D66">
            <w:pPr>
              <w:widowControl w:val="0"/>
              <w:numPr>
                <w:ilvl w:val="0"/>
                <w:numId w:val="55"/>
              </w:numPr>
              <w:tabs>
                <w:tab w:val="clear" w:pos="644"/>
                <w:tab w:val="num" w:pos="720"/>
              </w:tabs>
              <w:autoSpaceDE w:val="0"/>
              <w:autoSpaceDN w:val="0"/>
              <w:adjustRightInd w:val="0"/>
              <w:spacing w:before="0" w:after="0" w:line="240" w:lineRule="auto"/>
              <w:ind w:left="0" w:firstLine="0"/>
              <w:jc w:val="both"/>
              <w:rPr>
                <w:color w:val="000000"/>
                <w:lang w:eastAsia="ru-RU"/>
              </w:rPr>
            </w:pPr>
          </w:p>
        </w:tc>
        <w:tc>
          <w:tcPr>
            <w:tcW w:w="1071" w:type="pct"/>
          </w:tcPr>
          <w:p w:rsidR="007B17CC" w:rsidRPr="00F333E6" w:rsidRDefault="007B17CC" w:rsidP="00B7178A">
            <w:pPr>
              <w:widowControl w:val="0"/>
              <w:autoSpaceDE w:val="0"/>
              <w:autoSpaceDN w:val="0"/>
              <w:adjustRightInd w:val="0"/>
              <w:spacing w:before="0" w:after="0" w:line="240" w:lineRule="auto"/>
              <w:ind w:left="0"/>
              <w:rPr>
                <w:b/>
                <w:bCs/>
                <w:color w:val="000000"/>
                <w:lang w:eastAsia="ru-RU"/>
              </w:rPr>
            </w:pPr>
            <w:r w:rsidRPr="00F333E6">
              <w:rPr>
                <w:b/>
                <w:bCs/>
                <w:color w:val="000000"/>
                <w:sz w:val="22"/>
                <w:szCs w:val="22"/>
                <w:lang w:eastAsia="ru-RU"/>
              </w:rPr>
              <w:t>Дом Паршевых</w:t>
            </w:r>
          </w:p>
        </w:tc>
        <w:tc>
          <w:tcPr>
            <w:tcW w:w="930"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МО «Хаврогорское», дер. Устрека</w:t>
            </w:r>
          </w:p>
        </w:tc>
        <w:tc>
          <w:tcPr>
            <w:tcW w:w="40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1890</w:t>
            </w:r>
          </w:p>
        </w:tc>
        <w:tc>
          <w:tcPr>
            <w:tcW w:w="839"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региональный</w:t>
            </w:r>
          </w:p>
        </w:tc>
        <w:tc>
          <w:tcPr>
            <w:tcW w:w="74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Памятник архитектуры</w:t>
            </w:r>
          </w:p>
        </w:tc>
        <w:tc>
          <w:tcPr>
            <w:tcW w:w="747" w:type="pct"/>
          </w:tcPr>
          <w:p w:rsidR="007B17CC" w:rsidRPr="00F333E6" w:rsidRDefault="007B17CC" w:rsidP="00B7178A">
            <w:pPr>
              <w:widowControl w:val="0"/>
              <w:autoSpaceDE w:val="0"/>
              <w:autoSpaceDN w:val="0"/>
              <w:adjustRightInd w:val="0"/>
              <w:spacing w:before="0" w:after="0" w:line="240" w:lineRule="auto"/>
              <w:ind w:left="0"/>
              <w:rPr>
                <w:color w:val="000000"/>
                <w:sz w:val="14"/>
                <w:szCs w:val="14"/>
                <w:lang w:eastAsia="ru-RU"/>
              </w:rPr>
            </w:pPr>
            <w:r w:rsidRPr="00F333E6">
              <w:rPr>
                <w:color w:val="000000"/>
                <w:sz w:val="14"/>
                <w:szCs w:val="14"/>
                <w:lang w:eastAsia="ru-RU"/>
              </w:rPr>
              <w:t>ПОСТАНОВЛЕНИЕ администрации Архангельской обл. от 13.08.1998 N 207</w:t>
            </w:r>
          </w:p>
        </w:tc>
      </w:tr>
      <w:tr w:rsidR="007B17CC" w:rsidRPr="00ED23A5">
        <w:tc>
          <w:tcPr>
            <w:tcW w:w="261" w:type="pct"/>
          </w:tcPr>
          <w:p w:rsidR="007B17CC" w:rsidRPr="00F333E6" w:rsidRDefault="007B17CC" w:rsidP="00C26D66">
            <w:pPr>
              <w:widowControl w:val="0"/>
              <w:numPr>
                <w:ilvl w:val="0"/>
                <w:numId w:val="55"/>
              </w:numPr>
              <w:tabs>
                <w:tab w:val="clear" w:pos="644"/>
                <w:tab w:val="num" w:pos="720"/>
              </w:tabs>
              <w:autoSpaceDE w:val="0"/>
              <w:autoSpaceDN w:val="0"/>
              <w:adjustRightInd w:val="0"/>
              <w:spacing w:before="0" w:after="0" w:line="240" w:lineRule="auto"/>
              <w:ind w:left="0" w:firstLine="0"/>
              <w:jc w:val="both"/>
              <w:rPr>
                <w:color w:val="000000"/>
                <w:lang w:eastAsia="ru-RU"/>
              </w:rPr>
            </w:pPr>
          </w:p>
        </w:tc>
        <w:tc>
          <w:tcPr>
            <w:tcW w:w="1071" w:type="pct"/>
          </w:tcPr>
          <w:p w:rsidR="007B17CC" w:rsidRPr="00F333E6" w:rsidRDefault="007B17CC" w:rsidP="00B7178A">
            <w:pPr>
              <w:widowControl w:val="0"/>
              <w:autoSpaceDE w:val="0"/>
              <w:autoSpaceDN w:val="0"/>
              <w:adjustRightInd w:val="0"/>
              <w:spacing w:before="0" w:after="0" w:line="240" w:lineRule="auto"/>
              <w:ind w:left="0"/>
              <w:rPr>
                <w:b/>
                <w:bCs/>
                <w:color w:val="000000"/>
                <w:lang w:eastAsia="ru-RU"/>
              </w:rPr>
            </w:pPr>
            <w:r w:rsidRPr="00F333E6">
              <w:rPr>
                <w:b/>
                <w:bCs/>
                <w:color w:val="000000"/>
                <w:sz w:val="22"/>
                <w:szCs w:val="22"/>
                <w:lang w:eastAsia="ru-RU"/>
              </w:rPr>
              <w:t>Часовня Георгиевская</w:t>
            </w:r>
          </w:p>
        </w:tc>
        <w:tc>
          <w:tcPr>
            <w:tcW w:w="930"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МО «Хаврогорское», дер. Часовня</w:t>
            </w:r>
          </w:p>
        </w:tc>
        <w:tc>
          <w:tcPr>
            <w:tcW w:w="40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1731</w:t>
            </w:r>
          </w:p>
        </w:tc>
        <w:tc>
          <w:tcPr>
            <w:tcW w:w="839"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региональный</w:t>
            </w:r>
          </w:p>
        </w:tc>
        <w:tc>
          <w:tcPr>
            <w:tcW w:w="746" w:type="pct"/>
          </w:tcPr>
          <w:p w:rsidR="007B17CC" w:rsidRPr="00F333E6" w:rsidRDefault="007B17CC" w:rsidP="00B7178A">
            <w:pPr>
              <w:widowControl w:val="0"/>
              <w:autoSpaceDE w:val="0"/>
              <w:autoSpaceDN w:val="0"/>
              <w:adjustRightInd w:val="0"/>
              <w:spacing w:before="0" w:after="0" w:line="240" w:lineRule="auto"/>
              <w:ind w:left="0"/>
              <w:rPr>
                <w:color w:val="000000"/>
                <w:lang w:eastAsia="ru-RU"/>
              </w:rPr>
            </w:pPr>
            <w:r w:rsidRPr="00F333E6">
              <w:rPr>
                <w:color w:val="000000"/>
                <w:sz w:val="22"/>
                <w:szCs w:val="22"/>
                <w:lang w:eastAsia="ru-RU"/>
              </w:rPr>
              <w:t>Памятник архитектуры</w:t>
            </w:r>
          </w:p>
        </w:tc>
        <w:tc>
          <w:tcPr>
            <w:tcW w:w="747" w:type="pct"/>
          </w:tcPr>
          <w:p w:rsidR="007B17CC" w:rsidRPr="00F333E6" w:rsidRDefault="007B17CC" w:rsidP="00B7178A">
            <w:pPr>
              <w:widowControl w:val="0"/>
              <w:autoSpaceDE w:val="0"/>
              <w:autoSpaceDN w:val="0"/>
              <w:adjustRightInd w:val="0"/>
              <w:spacing w:before="0" w:after="0" w:line="240" w:lineRule="auto"/>
              <w:ind w:left="0"/>
              <w:rPr>
                <w:color w:val="000000"/>
                <w:sz w:val="14"/>
                <w:szCs w:val="14"/>
                <w:lang w:eastAsia="ru-RU"/>
              </w:rPr>
            </w:pPr>
            <w:r w:rsidRPr="00F333E6">
              <w:rPr>
                <w:color w:val="000000"/>
                <w:sz w:val="14"/>
                <w:szCs w:val="14"/>
                <w:lang w:eastAsia="ru-RU"/>
              </w:rPr>
              <w:t>ПОСТАНОВЛЕНИЕ администрации Архангельской обл. от 13.08.1998 N 207</w:t>
            </w:r>
          </w:p>
        </w:tc>
      </w:tr>
    </w:tbl>
    <w:p w:rsidR="007B17CC" w:rsidRDefault="007B17CC" w:rsidP="001E56FC">
      <w:pPr>
        <w:tabs>
          <w:tab w:val="left" w:pos="1575"/>
        </w:tabs>
        <w:spacing w:after="0" w:line="360" w:lineRule="auto"/>
        <w:ind w:left="0" w:firstLine="567"/>
        <w:jc w:val="both"/>
        <w:rPr>
          <w:color w:val="000000"/>
        </w:rPr>
      </w:pPr>
    </w:p>
    <w:p w:rsidR="007B17CC" w:rsidRPr="00CD65FE" w:rsidRDefault="007B17CC" w:rsidP="001E56FC">
      <w:pPr>
        <w:tabs>
          <w:tab w:val="left" w:pos="1575"/>
        </w:tabs>
        <w:spacing w:after="0" w:line="360" w:lineRule="auto"/>
        <w:ind w:left="0" w:firstLine="567"/>
        <w:jc w:val="both"/>
        <w:rPr>
          <w:color w:val="000000"/>
          <w:u w:val="single"/>
        </w:rPr>
      </w:pPr>
      <w:r w:rsidRPr="00CD65FE">
        <w:rPr>
          <w:color w:val="000000"/>
        </w:rPr>
        <w:t>Государственная охрана объектов культурного наследия регулируется Федеральным законом от 25.06.2002 г. № 73-ФЗ «Об объектах культурного наследия (памятниках истории и культуры) народов Российской Федерации»</w:t>
      </w:r>
      <w:r>
        <w:rPr>
          <w:color w:val="000000"/>
        </w:rPr>
        <w:t>.</w:t>
      </w:r>
    </w:p>
    <w:p w:rsidR="007B17CC" w:rsidRPr="00CD65FE" w:rsidRDefault="007B17CC" w:rsidP="001E56FC">
      <w:pPr>
        <w:tabs>
          <w:tab w:val="left" w:pos="1575"/>
        </w:tabs>
        <w:spacing w:after="0" w:line="360" w:lineRule="auto"/>
        <w:ind w:left="0" w:firstLine="567"/>
        <w:jc w:val="both"/>
        <w:rPr>
          <w:color w:val="000000"/>
        </w:rPr>
      </w:pPr>
      <w:r w:rsidRPr="00CD65FE">
        <w:rPr>
          <w:color w:val="000000"/>
        </w:rPr>
        <w:t xml:space="preserve">В настоящее время </w:t>
      </w:r>
      <w:r w:rsidRPr="00CD65FE">
        <w:rPr>
          <w:b/>
          <w:bCs/>
          <w:color w:val="000000"/>
        </w:rPr>
        <w:t>зоны охраны</w:t>
      </w:r>
      <w:r w:rsidRPr="00CD65FE">
        <w:rPr>
          <w:color w:val="000000"/>
        </w:rPr>
        <w:t xml:space="preserve"> объектов культурного наследия на территории МО «</w:t>
      </w:r>
      <w:r>
        <w:rPr>
          <w:color w:val="000000"/>
        </w:rPr>
        <w:t>Хаврогорское</w:t>
      </w:r>
      <w:r w:rsidRPr="00CD65FE">
        <w:rPr>
          <w:color w:val="000000"/>
        </w:rPr>
        <w:t xml:space="preserve">» </w:t>
      </w:r>
      <w:r w:rsidRPr="00CD65FE">
        <w:rPr>
          <w:b/>
          <w:bCs/>
          <w:color w:val="000000"/>
        </w:rPr>
        <w:t>не установлены</w:t>
      </w:r>
      <w:r w:rsidRPr="00CD65FE">
        <w:rPr>
          <w:color w:val="000000"/>
        </w:rPr>
        <w:t>.</w:t>
      </w:r>
    </w:p>
    <w:p w:rsidR="007B17CC" w:rsidRPr="00CD65FE" w:rsidRDefault="007B17CC" w:rsidP="001E56FC">
      <w:pPr>
        <w:tabs>
          <w:tab w:val="left" w:pos="1575"/>
        </w:tabs>
        <w:spacing w:after="0" w:line="360" w:lineRule="auto"/>
        <w:ind w:left="0" w:firstLine="567"/>
        <w:jc w:val="both"/>
        <w:rPr>
          <w:color w:val="000000"/>
        </w:rPr>
      </w:pPr>
      <w:r w:rsidRPr="00CD65FE">
        <w:rPr>
          <w:color w:val="000000"/>
        </w:rPr>
        <w:t xml:space="preserve">В целях обеспечения сохранности объекта культурного наследия в его исторической среде на сопряженной с ним территории устанавливаются до разработки проекта зон охраны </w:t>
      </w:r>
      <w:r w:rsidRPr="00CD65FE">
        <w:rPr>
          <w:b/>
          <w:bCs/>
          <w:color w:val="000000"/>
        </w:rPr>
        <w:t>временные зоны охраны</w:t>
      </w:r>
      <w:r w:rsidRPr="00CD65FE">
        <w:rPr>
          <w:color w:val="000000"/>
        </w:rPr>
        <w:t xml:space="preserve">, в границах которых </w:t>
      </w:r>
      <w:r w:rsidRPr="00CD65FE">
        <w:rPr>
          <w:b/>
          <w:bCs/>
          <w:color w:val="000000"/>
        </w:rPr>
        <w:t>запрещается</w:t>
      </w:r>
      <w:r w:rsidRPr="00CD65FE">
        <w:rPr>
          <w:color w:val="000000"/>
        </w:rPr>
        <w:t xml:space="preserve"> любое строительство и хозяйственная деятельность за исключением специальных мероприятий, направленных на сохранение (регенерацию) историко-градостроительный или природной среды.</w:t>
      </w:r>
    </w:p>
    <w:p w:rsidR="007B17CC" w:rsidRDefault="007B17CC" w:rsidP="001E56FC">
      <w:pPr>
        <w:tabs>
          <w:tab w:val="left" w:pos="1575"/>
        </w:tabs>
        <w:spacing w:after="0" w:line="360" w:lineRule="auto"/>
        <w:ind w:left="0" w:firstLine="567"/>
        <w:jc w:val="both"/>
        <w:rPr>
          <w:color w:val="000000"/>
        </w:rPr>
      </w:pPr>
      <w:r w:rsidRPr="00CD65FE">
        <w:rPr>
          <w:color w:val="000000"/>
        </w:rPr>
        <w:t>Для объектов культовой и гражданской архитектуры территории временной охранной зоны ограничивается в плане от его границ двойной высотой объекта.</w:t>
      </w:r>
    </w:p>
    <w:p w:rsidR="007B17CC" w:rsidRDefault="007B17CC" w:rsidP="00B35D7B">
      <w:pPr>
        <w:ind w:left="0" w:firstLine="567"/>
        <w:rPr>
          <w:b/>
          <w:bCs/>
          <w:color w:val="FF0000"/>
          <w:highlight w:val="yellow"/>
        </w:rPr>
      </w:pPr>
    </w:p>
    <w:p w:rsidR="007B17CC" w:rsidRPr="00A04ECD" w:rsidRDefault="007B17CC" w:rsidP="00B35D7B">
      <w:pPr>
        <w:ind w:left="0" w:firstLine="567"/>
        <w:rPr>
          <w:b/>
          <w:bCs/>
          <w:color w:val="FF0000"/>
          <w:highlight w:val="yellow"/>
        </w:rPr>
      </w:pPr>
    </w:p>
    <w:p w:rsidR="007B17CC" w:rsidRPr="003A4B02" w:rsidRDefault="007B17CC" w:rsidP="00481B19">
      <w:pPr>
        <w:pStyle w:val="12"/>
        <w:keepNext/>
        <w:spacing w:before="100" w:after="100"/>
      </w:pPr>
      <w:bookmarkStart w:id="24" w:name="_Toc502048267"/>
      <w:r w:rsidRPr="003A4B02">
        <w:t>3.9 Ограничения использования территории</w:t>
      </w:r>
      <w:bookmarkEnd w:id="24"/>
    </w:p>
    <w:p w:rsidR="007B17CC" w:rsidRPr="003A4B02" w:rsidRDefault="007B17CC" w:rsidP="00C852DA">
      <w:pPr>
        <w:spacing w:line="360" w:lineRule="auto"/>
        <w:ind w:left="0" w:firstLine="567"/>
        <w:jc w:val="both"/>
        <w:rPr>
          <w:b/>
          <w:bCs/>
          <w:color w:val="000000"/>
        </w:rPr>
      </w:pPr>
      <w:r w:rsidRPr="003A4B02">
        <w:rPr>
          <w:b/>
          <w:bCs/>
          <w:color w:val="000000"/>
        </w:rPr>
        <w:t>Зоны с особыми условиями использования территории.</w:t>
      </w:r>
    </w:p>
    <w:p w:rsidR="007B17CC" w:rsidRPr="003A4B02" w:rsidRDefault="007B17CC" w:rsidP="00C852DA">
      <w:pPr>
        <w:spacing w:line="360" w:lineRule="auto"/>
        <w:ind w:left="0" w:firstLine="567"/>
        <w:jc w:val="both"/>
        <w:rPr>
          <w:color w:val="000000"/>
        </w:rPr>
      </w:pPr>
      <w:r w:rsidRPr="003A4B02">
        <w:rPr>
          <w:color w:val="000000"/>
        </w:rPr>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rsidR="007B17CC" w:rsidRPr="003A4B02" w:rsidRDefault="007B17CC" w:rsidP="00C852DA">
      <w:pPr>
        <w:spacing w:line="360" w:lineRule="auto"/>
        <w:ind w:firstLine="567"/>
        <w:jc w:val="both"/>
        <w:rPr>
          <w:color w:val="000000"/>
        </w:rPr>
      </w:pPr>
      <w:r w:rsidRPr="003A4B02">
        <w:rPr>
          <w:color w:val="000000"/>
        </w:rPr>
        <w:t>•</w:t>
      </w:r>
      <w:r w:rsidRPr="003A4B02">
        <w:rPr>
          <w:color w:val="000000"/>
        </w:rPr>
        <w:tab/>
        <w:t xml:space="preserve">водоохранные зоны и прибрежные полосы водных объектов; </w:t>
      </w:r>
    </w:p>
    <w:p w:rsidR="007B17CC" w:rsidRPr="003A4B02" w:rsidRDefault="007B17CC" w:rsidP="00C852DA">
      <w:pPr>
        <w:spacing w:line="360" w:lineRule="auto"/>
        <w:ind w:firstLine="567"/>
        <w:jc w:val="both"/>
        <w:rPr>
          <w:color w:val="000000"/>
        </w:rPr>
      </w:pPr>
      <w:r w:rsidRPr="003A4B02">
        <w:rPr>
          <w:color w:val="000000"/>
        </w:rPr>
        <w:t>•</w:t>
      </w:r>
      <w:r w:rsidRPr="003A4B02">
        <w:rPr>
          <w:color w:val="000000"/>
        </w:rPr>
        <w:tab/>
        <w:t>зоны охраны источников питьевого водоснабжения;</w:t>
      </w:r>
    </w:p>
    <w:p w:rsidR="007B17CC" w:rsidRPr="003A4B02" w:rsidRDefault="007B17CC" w:rsidP="00C852DA">
      <w:pPr>
        <w:spacing w:line="360" w:lineRule="auto"/>
        <w:ind w:firstLine="567"/>
        <w:jc w:val="both"/>
        <w:rPr>
          <w:color w:val="000000"/>
        </w:rPr>
      </w:pPr>
      <w:r w:rsidRPr="003A4B02">
        <w:rPr>
          <w:color w:val="000000"/>
        </w:rPr>
        <w:t>•</w:t>
      </w:r>
      <w:r w:rsidRPr="003A4B02">
        <w:rPr>
          <w:color w:val="000000"/>
        </w:rPr>
        <w:tab/>
        <w:t>охранные зоны объектов инженерной и транспортной инфраструктуры;</w:t>
      </w:r>
    </w:p>
    <w:p w:rsidR="007B17CC" w:rsidRPr="003A4B02" w:rsidRDefault="007B17CC" w:rsidP="00C852DA">
      <w:pPr>
        <w:spacing w:line="360" w:lineRule="auto"/>
        <w:ind w:firstLine="567"/>
        <w:jc w:val="both"/>
        <w:rPr>
          <w:color w:val="000000"/>
        </w:rPr>
      </w:pPr>
      <w:r w:rsidRPr="003A4B02">
        <w:rPr>
          <w:color w:val="000000"/>
        </w:rPr>
        <w:t>•</w:t>
      </w:r>
      <w:r w:rsidRPr="003A4B02">
        <w:rPr>
          <w:color w:val="000000"/>
        </w:rPr>
        <w:tab/>
        <w:t xml:space="preserve">санитарно-защитные зоны; </w:t>
      </w:r>
    </w:p>
    <w:p w:rsidR="007B17CC" w:rsidRPr="003A4B02" w:rsidRDefault="007B17CC" w:rsidP="00C852DA">
      <w:pPr>
        <w:spacing w:line="360" w:lineRule="auto"/>
        <w:ind w:firstLine="567"/>
        <w:jc w:val="both"/>
        <w:rPr>
          <w:color w:val="000000"/>
        </w:rPr>
      </w:pPr>
      <w:r w:rsidRPr="003A4B02">
        <w:rPr>
          <w:color w:val="000000"/>
        </w:rPr>
        <w:t>•</w:t>
      </w:r>
      <w:r w:rsidRPr="003A4B02">
        <w:rPr>
          <w:color w:val="000000"/>
        </w:rPr>
        <w:tab/>
        <w:t>зоны охраны объектов культурного наследия.</w:t>
      </w:r>
    </w:p>
    <w:p w:rsidR="007B17CC" w:rsidRPr="003A4B02" w:rsidRDefault="007B17CC" w:rsidP="00B2686D">
      <w:pPr>
        <w:spacing w:line="360" w:lineRule="auto"/>
        <w:ind w:firstLine="567"/>
        <w:jc w:val="both"/>
        <w:rPr>
          <w:color w:val="000000"/>
        </w:rPr>
      </w:pPr>
      <w:r w:rsidRPr="003A4B02">
        <w:rPr>
          <w:color w:val="000000"/>
        </w:rPr>
        <w:t>•</w:t>
      </w:r>
      <w:r w:rsidRPr="003A4B02">
        <w:rPr>
          <w:color w:val="000000"/>
        </w:rPr>
        <w:tab/>
        <w:t>территории с особым природоохранным режимом.</w:t>
      </w:r>
    </w:p>
    <w:p w:rsidR="007B17CC" w:rsidRPr="003A4B02" w:rsidRDefault="007B17CC" w:rsidP="00C852DA">
      <w:pPr>
        <w:ind w:left="0"/>
        <w:jc w:val="both"/>
        <w:rPr>
          <w:color w:val="FF0000"/>
        </w:rPr>
      </w:pPr>
    </w:p>
    <w:p w:rsidR="007B17CC" w:rsidRPr="003A4B02" w:rsidRDefault="007B17CC" w:rsidP="00C852DA">
      <w:pPr>
        <w:spacing w:line="360" w:lineRule="auto"/>
        <w:ind w:left="0" w:firstLine="567"/>
        <w:jc w:val="both"/>
        <w:rPr>
          <w:b/>
          <w:bCs/>
          <w:color w:val="000000"/>
        </w:rPr>
      </w:pPr>
      <w:r w:rsidRPr="003A4B02">
        <w:rPr>
          <w:b/>
          <w:bCs/>
          <w:color w:val="000000"/>
        </w:rPr>
        <w:t>Водоохранные зоны и прибрежные защитные полосы водных объектов</w:t>
      </w:r>
    </w:p>
    <w:p w:rsidR="007B17CC" w:rsidRPr="003A4B02" w:rsidRDefault="007B17CC" w:rsidP="00C852DA">
      <w:pPr>
        <w:spacing w:line="360" w:lineRule="auto"/>
        <w:ind w:left="0" w:firstLine="567"/>
        <w:jc w:val="both"/>
        <w:rPr>
          <w:color w:val="000000"/>
        </w:rPr>
      </w:pPr>
      <w:r w:rsidRPr="003A4B02">
        <w:rPr>
          <w:b/>
          <w:bCs/>
          <w:color w:val="000000"/>
        </w:rPr>
        <w:t>Водоохранной зоной</w:t>
      </w:r>
      <w:r w:rsidRPr="003A4B02">
        <w:rPr>
          <w:color w:val="000000"/>
        </w:rPr>
        <w:t xml:space="preserve"> является территория, примыкающая к акваториям морей, рек, озер, водохранилищ, болот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В пределах водоохранных зон устанавливается специальный режим хозяйствования  и иных видов деятельности. Соблюдение особого режима хозяйствования на территории водоохранных зон и прибрежных защитных полос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p>
    <w:p w:rsidR="007B17CC" w:rsidRDefault="007B17CC" w:rsidP="000F66FD">
      <w:pPr>
        <w:spacing w:line="360" w:lineRule="auto"/>
        <w:ind w:left="0" w:firstLine="567"/>
        <w:jc w:val="both"/>
        <w:rPr>
          <w:color w:val="000000"/>
        </w:rPr>
      </w:pPr>
      <w:r w:rsidRPr="003A4B02">
        <w:rPr>
          <w:color w:val="000000"/>
        </w:rPr>
        <w:t xml:space="preserve">Размеры </w:t>
      </w:r>
      <w:r w:rsidRPr="003A4B02">
        <w:rPr>
          <w:b/>
          <w:bCs/>
          <w:color w:val="000000"/>
        </w:rPr>
        <w:t>водоохранных зон водных объектов</w:t>
      </w:r>
      <w:r w:rsidRPr="003A4B02">
        <w:rPr>
          <w:color w:val="000000"/>
        </w:rPr>
        <w:t>, в соответствии со  статьей 65 Водного кодекса РФ, представлены в таблице 3.9/1.</w:t>
      </w:r>
    </w:p>
    <w:p w:rsidR="007B17CC" w:rsidRPr="003A4B02" w:rsidRDefault="007B17CC" w:rsidP="000F66FD">
      <w:pPr>
        <w:spacing w:line="360" w:lineRule="auto"/>
        <w:ind w:left="0" w:firstLine="567"/>
        <w:jc w:val="both"/>
        <w:rPr>
          <w:color w:val="000000"/>
        </w:rPr>
      </w:pPr>
    </w:p>
    <w:p w:rsidR="007B17CC" w:rsidRPr="003A4B02" w:rsidRDefault="007B17CC" w:rsidP="0098594E">
      <w:pPr>
        <w:keepNext/>
        <w:ind w:firstLine="567"/>
        <w:jc w:val="center"/>
        <w:rPr>
          <w:b/>
          <w:bCs/>
          <w:color w:val="000000"/>
        </w:rPr>
      </w:pPr>
      <w:r w:rsidRPr="003A4B02">
        <w:rPr>
          <w:b/>
          <w:bCs/>
          <w:color w:val="000000"/>
        </w:rPr>
        <w:t>Размер водоохранных зон водных объектов</w:t>
      </w:r>
    </w:p>
    <w:p w:rsidR="007B17CC" w:rsidRPr="003A4B02" w:rsidRDefault="007B17CC" w:rsidP="0098594E">
      <w:pPr>
        <w:keepNext/>
        <w:ind w:firstLine="567"/>
        <w:jc w:val="right"/>
        <w:rPr>
          <w:color w:val="000000"/>
          <w:sz w:val="22"/>
          <w:szCs w:val="22"/>
        </w:rPr>
      </w:pPr>
      <w:r w:rsidRPr="003A4B02">
        <w:rPr>
          <w:color w:val="000000"/>
          <w:sz w:val="22"/>
          <w:szCs w:val="22"/>
        </w:rPr>
        <w:t>Таблица 3.9/1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9"/>
        <w:gridCol w:w="5486"/>
        <w:gridCol w:w="3247"/>
      </w:tblGrid>
      <w:tr w:rsidR="007B17CC" w:rsidRPr="00ED23A5">
        <w:trPr>
          <w:trHeight w:val="796"/>
        </w:trPr>
        <w:tc>
          <w:tcPr>
            <w:tcW w:w="993" w:type="dxa"/>
          </w:tcPr>
          <w:p w:rsidR="007B17CC" w:rsidRPr="00ED23A5" w:rsidRDefault="007B17CC" w:rsidP="00ED23A5">
            <w:pPr>
              <w:pStyle w:val="a"/>
              <w:jc w:val="center"/>
              <w:rPr>
                <w:rStyle w:val="Strong"/>
                <w:rFonts w:ascii="Times New Roman" w:hAnsi="Times New Roman" w:cs="Times New Roman"/>
                <w:b/>
                <w:bCs/>
                <w:color w:val="000000"/>
                <w:sz w:val="24"/>
                <w:szCs w:val="24"/>
              </w:rPr>
            </w:pPr>
            <w:r w:rsidRPr="00ED23A5">
              <w:rPr>
                <w:rStyle w:val="Strong"/>
                <w:rFonts w:ascii="Times New Roman" w:hAnsi="Times New Roman" w:cs="Times New Roman"/>
                <w:b/>
                <w:bCs/>
                <w:color w:val="000000"/>
                <w:sz w:val="24"/>
                <w:szCs w:val="24"/>
              </w:rPr>
              <w:t>№</w:t>
            </w:r>
          </w:p>
          <w:p w:rsidR="007B17CC" w:rsidRPr="00ED23A5" w:rsidRDefault="007B17CC" w:rsidP="00ED23A5">
            <w:pPr>
              <w:pStyle w:val="a"/>
              <w:jc w:val="center"/>
              <w:rPr>
                <w:b/>
                <w:bCs/>
                <w:color w:val="000000"/>
              </w:rPr>
            </w:pPr>
            <w:r w:rsidRPr="00ED23A5">
              <w:rPr>
                <w:rStyle w:val="Strong"/>
                <w:rFonts w:ascii="Times New Roman" w:hAnsi="Times New Roman" w:cs="Times New Roman"/>
                <w:b/>
                <w:bCs/>
                <w:color w:val="000000"/>
                <w:sz w:val="24"/>
                <w:szCs w:val="24"/>
              </w:rPr>
              <w:t>п/п</w:t>
            </w:r>
          </w:p>
        </w:tc>
        <w:tc>
          <w:tcPr>
            <w:tcW w:w="5599" w:type="dxa"/>
          </w:tcPr>
          <w:p w:rsidR="007B17CC" w:rsidRPr="00ED23A5" w:rsidRDefault="007B17CC" w:rsidP="00ED23A5">
            <w:pPr>
              <w:pStyle w:val="a"/>
              <w:jc w:val="center"/>
              <w:rPr>
                <w:b/>
                <w:bCs/>
                <w:color w:val="000000"/>
              </w:rPr>
            </w:pPr>
            <w:r w:rsidRPr="00ED23A5">
              <w:rPr>
                <w:b/>
                <w:bCs/>
                <w:color w:val="000000"/>
              </w:rPr>
              <w:t>Категории водных объектов</w:t>
            </w:r>
          </w:p>
        </w:tc>
        <w:tc>
          <w:tcPr>
            <w:tcW w:w="3297" w:type="dxa"/>
          </w:tcPr>
          <w:p w:rsidR="007B17CC" w:rsidRPr="00ED23A5" w:rsidRDefault="007B17CC" w:rsidP="00ED23A5">
            <w:pPr>
              <w:pStyle w:val="a"/>
              <w:jc w:val="center"/>
              <w:rPr>
                <w:b/>
                <w:bCs/>
                <w:color w:val="000000"/>
              </w:rPr>
            </w:pPr>
            <w:r w:rsidRPr="00ED23A5">
              <w:rPr>
                <w:b/>
                <w:bCs/>
                <w:color w:val="000000"/>
              </w:rPr>
              <w:t xml:space="preserve">Ширина водоохранных зон, </w:t>
            </w:r>
            <w:r w:rsidRPr="00ED23A5">
              <w:rPr>
                <w:b/>
                <w:bCs/>
                <w:i/>
                <w:iCs/>
                <w:color w:val="000000"/>
              </w:rPr>
              <w:t>м</w:t>
            </w:r>
          </w:p>
        </w:tc>
      </w:tr>
      <w:tr w:rsidR="007B17CC" w:rsidRPr="00ED23A5">
        <w:trPr>
          <w:trHeight w:val="99"/>
        </w:trPr>
        <w:tc>
          <w:tcPr>
            <w:tcW w:w="993" w:type="dxa"/>
          </w:tcPr>
          <w:p w:rsidR="007B17CC" w:rsidRPr="00ED23A5" w:rsidRDefault="007B17CC" w:rsidP="002C10B4">
            <w:pPr>
              <w:pStyle w:val="a"/>
              <w:rPr>
                <w:color w:val="000000"/>
              </w:rPr>
            </w:pPr>
            <w:r w:rsidRPr="00ED23A5">
              <w:rPr>
                <w:color w:val="000000"/>
              </w:rPr>
              <w:t>1.</w:t>
            </w:r>
          </w:p>
        </w:tc>
        <w:tc>
          <w:tcPr>
            <w:tcW w:w="5599" w:type="dxa"/>
          </w:tcPr>
          <w:p w:rsidR="007B17CC" w:rsidRPr="00ED23A5" w:rsidRDefault="007B17CC" w:rsidP="002C10B4">
            <w:pPr>
              <w:pStyle w:val="a"/>
              <w:rPr>
                <w:rStyle w:val="Strong"/>
                <w:rFonts w:ascii="Times New Roman" w:hAnsi="Times New Roman" w:cs="Times New Roman"/>
                <w:color w:val="000000"/>
                <w:sz w:val="24"/>
                <w:szCs w:val="24"/>
              </w:rPr>
            </w:pPr>
            <w:r w:rsidRPr="00ED23A5">
              <w:rPr>
                <w:rStyle w:val="Strong"/>
                <w:rFonts w:ascii="Times New Roman" w:hAnsi="Times New Roman" w:cs="Times New Roman"/>
                <w:color w:val="000000"/>
                <w:sz w:val="24"/>
                <w:szCs w:val="24"/>
              </w:rPr>
              <w:t>Моря</w:t>
            </w:r>
          </w:p>
        </w:tc>
        <w:tc>
          <w:tcPr>
            <w:tcW w:w="3297" w:type="dxa"/>
          </w:tcPr>
          <w:p w:rsidR="007B17CC" w:rsidRPr="00ED23A5" w:rsidRDefault="007B17CC" w:rsidP="00ED23A5">
            <w:pPr>
              <w:pStyle w:val="a"/>
              <w:ind w:left="530" w:firstLine="567"/>
              <w:rPr>
                <w:color w:val="000000"/>
              </w:rPr>
            </w:pPr>
            <w:r w:rsidRPr="00ED23A5">
              <w:rPr>
                <w:color w:val="000000"/>
              </w:rPr>
              <w:t>500</w:t>
            </w:r>
          </w:p>
        </w:tc>
      </w:tr>
      <w:tr w:rsidR="007B17CC" w:rsidRPr="00ED23A5">
        <w:trPr>
          <w:trHeight w:val="99"/>
        </w:trPr>
        <w:tc>
          <w:tcPr>
            <w:tcW w:w="993" w:type="dxa"/>
          </w:tcPr>
          <w:p w:rsidR="007B17CC" w:rsidRPr="00ED23A5" w:rsidRDefault="007B17CC" w:rsidP="002C10B4">
            <w:pPr>
              <w:pStyle w:val="a"/>
              <w:rPr>
                <w:color w:val="000000"/>
              </w:rPr>
            </w:pPr>
            <w:r w:rsidRPr="00ED23A5">
              <w:rPr>
                <w:color w:val="000000"/>
              </w:rPr>
              <w:t>2.</w:t>
            </w:r>
          </w:p>
          <w:p w:rsidR="007B17CC" w:rsidRPr="00ED23A5" w:rsidRDefault="007B17CC" w:rsidP="002C10B4">
            <w:pPr>
              <w:pStyle w:val="a"/>
              <w:rPr>
                <w:color w:val="000000"/>
              </w:rPr>
            </w:pPr>
            <w:r w:rsidRPr="00ED23A5">
              <w:rPr>
                <w:color w:val="000000"/>
              </w:rPr>
              <w:t>2.1.</w:t>
            </w:r>
          </w:p>
          <w:p w:rsidR="007B17CC" w:rsidRPr="00ED23A5" w:rsidRDefault="007B17CC" w:rsidP="002C10B4">
            <w:pPr>
              <w:pStyle w:val="a"/>
              <w:rPr>
                <w:color w:val="000000"/>
              </w:rPr>
            </w:pPr>
            <w:r w:rsidRPr="00ED23A5">
              <w:rPr>
                <w:color w:val="000000"/>
              </w:rPr>
              <w:t>2.2.</w:t>
            </w:r>
          </w:p>
          <w:p w:rsidR="007B17CC" w:rsidRPr="00ED23A5" w:rsidRDefault="007B17CC" w:rsidP="002C10B4">
            <w:pPr>
              <w:pStyle w:val="a"/>
              <w:rPr>
                <w:color w:val="000000"/>
              </w:rPr>
            </w:pPr>
            <w:r w:rsidRPr="00ED23A5">
              <w:rPr>
                <w:color w:val="000000"/>
              </w:rPr>
              <w:t>2.3.</w:t>
            </w:r>
          </w:p>
        </w:tc>
        <w:tc>
          <w:tcPr>
            <w:tcW w:w="5599" w:type="dxa"/>
          </w:tcPr>
          <w:p w:rsidR="007B17CC" w:rsidRPr="00ED23A5" w:rsidRDefault="007B17CC" w:rsidP="002C10B4">
            <w:pPr>
              <w:pStyle w:val="a"/>
              <w:rPr>
                <w:i/>
                <w:iCs/>
                <w:color w:val="000000"/>
              </w:rPr>
            </w:pPr>
            <w:r w:rsidRPr="00ED23A5">
              <w:rPr>
                <w:rStyle w:val="Strong"/>
                <w:rFonts w:ascii="Times New Roman" w:hAnsi="Times New Roman" w:cs="Times New Roman"/>
                <w:color w:val="000000"/>
                <w:sz w:val="24"/>
                <w:szCs w:val="24"/>
              </w:rPr>
              <w:t>Реки, ручьи</w:t>
            </w:r>
            <w:r w:rsidRPr="00ED23A5">
              <w:rPr>
                <w:color w:val="000000"/>
              </w:rPr>
              <w:t xml:space="preserve">, </w:t>
            </w:r>
            <w:r w:rsidRPr="00ED23A5">
              <w:rPr>
                <w:i/>
                <w:iCs/>
                <w:color w:val="000000"/>
              </w:rPr>
              <w:t>протяжённостью:</w:t>
            </w:r>
          </w:p>
          <w:p w:rsidR="007B17CC" w:rsidRPr="00ED23A5" w:rsidRDefault="007B17CC" w:rsidP="002C10B4">
            <w:pPr>
              <w:pStyle w:val="a"/>
              <w:rPr>
                <w:color w:val="000000"/>
              </w:rPr>
            </w:pPr>
            <w:r w:rsidRPr="00ED23A5">
              <w:rPr>
                <w:color w:val="000000"/>
              </w:rPr>
              <w:t>менее 10 км</w:t>
            </w:r>
          </w:p>
          <w:p w:rsidR="007B17CC" w:rsidRPr="00ED23A5" w:rsidRDefault="007B17CC" w:rsidP="002C10B4">
            <w:pPr>
              <w:pStyle w:val="a"/>
              <w:rPr>
                <w:color w:val="000000"/>
              </w:rPr>
            </w:pPr>
            <w:r w:rsidRPr="00ED23A5">
              <w:rPr>
                <w:color w:val="000000"/>
              </w:rPr>
              <w:t>от 10 до 50 км</w:t>
            </w:r>
          </w:p>
          <w:p w:rsidR="007B17CC" w:rsidRPr="00ED23A5" w:rsidRDefault="007B17CC" w:rsidP="002C10B4">
            <w:pPr>
              <w:pStyle w:val="a"/>
              <w:rPr>
                <w:color w:val="000000"/>
              </w:rPr>
            </w:pPr>
            <w:r w:rsidRPr="00ED23A5">
              <w:rPr>
                <w:color w:val="000000"/>
              </w:rPr>
              <w:t>50 км и более</w:t>
            </w:r>
          </w:p>
        </w:tc>
        <w:tc>
          <w:tcPr>
            <w:tcW w:w="3297" w:type="dxa"/>
          </w:tcPr>
          <w:p w:rsidR="007B17CC" w:rsidRPr="00ED23A5" w:rsidRDefault="007B17CC" w:rsidP="00ED23A5">
            <w:pPr>
              <w:pStyle w:val="a"/>
              <w:ind w:left="530" w:firstLine="567"/>
              <w:rPr>
                <w:color w:val="000000"/>
              </w:rPr>
            </w:pPr>
          </w:p>
          <w:p w:rsidR="007B17CC" w:rsidRPr="00ED23A5" w:rsidRDefault="007B17CC" w:rsidP="00ED23A5">
            <w:pPr>
              <w:pStyle w:val="a"/>
              <w:ind w:left="530" w:firstLine="567"/>
              <w:rPr>
                <w:color w:val="000000"/>
              </w:rPr>
            </w:pPr>
            <w:r w:rsidRPr="00ED23A5">
              <w:rPr>
                <w:color w:val="000000"/>
              </w:rPr>
              <w:t>50</w:t>
            </w:r>
          </w:p>
          <w:p w:rsidR="007B17CC" w:rsidRPr="00ED23A5" w:rsidRDefault="007B17CC" w:rsidP="00ED23A5">
            <w:pPr>
              <w:pStyle w:val="a"/>
              <w:ind w:left="530" w:firstLine="567"/>
              <w:rPr>
                <w:color w:val="000000"/>
              </w:rPr>
            </w:pPr>
            <w:r w:rsidRPr="00ED23A5">
              <w:rPr>
                <w:color w:val="000000"/>
              </w:rPr>
              <w:t>100</w:t>
            </w:r>
          </w:p>
          <w:p w:rsidR="007B17CC" w:rsidRPr="00ED23A5" w:rsidRDefault="007B17CC" w:rsidP="00ED23A5">
            <w:pPr>
              <w:pStyle w:val="a"/>
              <w:ind w:left="530" w:firstLine="567"/>
              <w:rPr>
                <w:color w:val="000000"/>
              </w:rPr>
            </w:pPr>
            <w:r w:rsidRPr="00ED23A5">
              <w:rPr>
                <w:color w:val="000000"/>
              </w:rPr>
              <w:t>200</w:t>
            </w:r>
          </w:p>
        </w:tc>
      </w:tr>
      <w:tr w:rsidR="007B17CC" w:rsidRPr="00ED23A5">
        <w:trPr>
          <w:trHeight w:val="99"/>
        </w:trPr>
        <w:tc>
          <w:tcPr>
            <w:tcW w:w="993" w:type="dxa"/>
          </w:tcPr>
          <w:p w:rsidR="007B17CC" w:rsidRPr="00ED23A5" w:rsidRDefault="007B17CC" w:rsidP="002C10B4">
            <w:pPr>
              <w:pStyle w:val="a"/>
              <w:rPr>
                <w:color w:val="000000"/>
              </w:rPr>
            </w:pPr>
            <w:r w:rsidRPr="00ED23A5">
              <w:rPr>
                <w:color w:val="000000"/>
              </w:rPr>
              <w:t>3.</w:t>
            </w:r>
          </w:p>
        </w:tc>
        <w:tc>
          <w:tcPr>
            <w:tcW w:w="5599" w:type="dxa"/>
          </w:tcPr>
          <w:p w:rsidR="007B17CC" w:rsidRPr="00ED23A5" w:rsidRDefault="007B17CC" w:rsidP="002C10B4">
            <w:pPr>
              <w:pStyle w:val="a"/>
              <w:rPr>
                <w:color w:val="000000"/>
              </w:rPr>
            </w:pPr>
            <w:r w:rsidRPr="00ED23A5">
              <w:rPr>
                <w:rStyle w:val="Strong"/>
                <w:rFonts w:ascii="Times New Roman" w:hAnsi="Times New Roman" w:cs="Times New Roman"/>
                <w:color w:val="000000"/>
                <w:sz w:val="24"/>
                <w:szCs w:val="24"/>
              </w:rPr>
              <w:t>Озеро или водохранилище</w:t>
            </w:r>
            <w:r w:rsidRPr="00ED23A5">
              <w:rPr>
                <w:color w:val="000000"/>
              </w:rPr>
              <w:t xml:space="preserve"> с акваторией менее 0,5 км</w:t>
            </w:r>
            <w:r w:rsidRPr="00ED23A5">
              <w:rPr>
                <w:color w:val="000000"/>
                <w:vertAlign w:val="superscript"/>
              </w:rPr>
              <w:t>2</w:t>
            </w:r>
          </w:p>
        </w:tc>
        <w:tc>
          <w:tcPr>
            <w:tcW w:w="3297" w:type="dxa"/>
          </w:tcPr>
          <w:p w:rsidR="007B17CC" w:rsidRPr="00ED23A5" w:rsidRDefault="007B17CC" w:rsidP="00ED23A5">
            <w:pPr>
              <w:pStyle w:val="a"/>
              <w:ind w:left="530" w:firstLine="567"/>
              <w:rPr>
                <w:color w:val="000000"/>
              </w:rPr>
            </w:pPr>
            <w:r w:rsidRPr="00ED23A5">
              <w:rPr>
                <w:color w:val="000000"/>
              </w:rPr>
              <w:t>50</w:t>
            </w:r>
          </w:p>
        </w:tc>
      </w:tr>
      <w:tr w:rsidR="007B17CC" w:rsidRPr="00ED23A5">
        <w:trPr>
          <w:trHeight w:val="99"/>
        </w:trPr>
        <w:tc>
          <w:tcPr>
            <w:tcW w:w="993" w:type="dxa"/>
          </w:tcPr>
          <w:p w:rsidR="007B17CC" w:rsidRPr="00ED23A5" w:rsidRDefault="007B17CC" w:rsidP="002C10B4">
            <w:pPr>
              <w:pStyle w:val="a"/>
              <w:rPr>
                <w:color w:val="000000"/>
              </w:rPr>
            </w:pPr>
            <w:r w:rsidRPr="00ED23A5">
              <w:rPr>
                <w:color w:val="000000"/>
              </w:rPr>
              <w:t>4.</w:t>
            </w:r>
          </w:p>
        </w:tc>
        <w:tc>
          <w:tcPr>
            <w:tcW w:w="5599" w:type="dxa"/>
          </w:tcPr>
          <w:p w:rsidR="007B17CC" w:rsidRPr="00ED23A5" w:rsidRDefault="007B17CC" w:rsidP="002C10B4">
            <w:pPr>
              <w:pStyle w:val="a"/>
              <w:rPr>
                <w:color w:val="000000"/>
              </w:rPr>
            </w:pPr>
            <w:r w:rsidRPr="00ED23A5">
              <w:rPr>
                <w:rStyle w:val="Strong"/>
                <w:rFonts w:ascii="Times New Roman" w:hAnsi="Times New Roman" w:cs="Times New Roman"/>
                <w:color w:val="000000"/>
                <w:sz w:val="24"/>
                <w:szCs w:val="24"/>
              </w:rPr>
              <w:t>Озеро или водохранилище</w:t>
            </w:r>
            <w:r w:rsidRPr="00ED23A5">
              <w:rPr>
                <w:color w:val="000000"/>
              </w:rPr>
              <w:t>, имеющее особо ценное рыбохозяйственное значение (места нереста, нагула, зимовки рыб и других водных биологических ресурсов)</w:t>
            </w:r>
          </w:p>
        </w:tc>
        <w:tc>
          <w:tcPr>
            <w:tcW w:w="3297" w:type="dxa"/>
          </w:tcPr>
          <w:p w:rsidR="007B17CC" w:rsidRPr="00ED23A5" w:rsidRDefault="007B17CC" w:rsidP="00ED23A5">
            <w:pPr>
              <w:pStyle w:val="a"/>
              <w:ind w:left="530" w:firstLine="567"/>
              <w:rPr>
                <w:color w:val="000000"/>
              </w:rPr>
            </w:pPr>
            <w:r w:rsidRPr="00ED23A5">
              <w:rPr>
                <w:color w:val="000000"/>
              </w:rPr>
              <w:t>200</w:t>
            </w:r>
          </w:p>
        </w:tc>
      </w:tr>
    </w:tbl>
    <w:p w:rsidR="007B17CC" w:rsidRPr="003A4B02" w:rsidRDefault="007B17CC" w:rsidP="00481B19">
      <w:pPr>
        <w:spacing w:after="0" w:line="360" w:lineRule="auto"/>
        <w:ind w:left="0" w:firstLine="567"/>
        <w:jc w:val="both"/>
        <w:rPr>
          <w:color w:val="000000"/>
        </w:rPr>
      </w:pPr>
    </w:p>
    <w:p w:rsidR="007B17CC" w:rsidRPr="003A4B02" w:rsidRDefault="007B17CC" w:rsidP="0098594E">
      <w:pPr>
        <w:keepNext/>
        <w:spacing w:after="0" w:line="240" w:lineRule="auto"/>
        <w:jc w:val="center"/>
        <w:rPr>
          <w:b/>
          <w:bCs/>
          <w:color w:val="000000"/>
        </w:rPr>
      </w:pPr>
      <w:r w:rsidRPr="003A4B02">
        <w:rPr>
          <w:b/>
          <w:bCs/>
          <w:color w:val="000000"/>
        </w:rPr>
        <w:t xml:space="preserve">Размер водоохранных зон рек на территории МО </w:t>
      </w:r>
      <w:r>
        <w:rPr>
          <w:b/>
          <w:bCs/>
          <w:color w:val="000000"/>
        </w:rPr>
        <w:t>"Хаврогорское"</w:t>
      </w:r>
    </w:p>
    <w:p w:rsidR="007B17CC" w:rsidRPr="003A4B02" w:rsidRDefault="007B17CC" w:rsidP="0098594E">
      <w:pPr>
        <w:keepNext/>
        <w:spacing w:after="0" w:line="240" w:lineRule="auto"/>
        <w:jc w:val="right"/>
        <w:rPr>
          <w:color w:val="000000"/>
        </w:rPr>
      </w:pPr>
      <w:r w:rsidRPr="003A4B02">
        <w:rPr>
          <w:color w:val="000000"/>
        </w:rPr>
        <w:t>Таблица 3.9/1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27"/>
        <w:gridCol w:w="2905"/>
        <w:gridCol w:w="2739"/>
        <w:gridCol w:w="2941"/>
      </w:tblGrid>
      <w:tr w:rsidR="007B17CC" w:rsidRPr="00ED23A5">
        <w:tc>
          <w:tcPr>
            <w:tcW w:w="1127"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jc w:val="center"/>
              <w:rPr>
                <w:b/>
                <w:bCs/>
                <w:color w:val="000000"/>
              </w:rPr>
            </w:pPr>
            <w:r w:rsidRPr="00ED23A5">
              <w:rPr>
                <w:b/>
                <w:bCs/>
                <w:color w:val="000000"/>
              </w:rPr>
              <w:t>№ п/п</w:t>
            </w:r>
          </w:p>
        </w:tc>
        <w:tc>
          <w:tcPr>
            <w:tcW w:w="2905"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b/>
                <w:bCs/>
                <w:color w:val="000000"/>
              </w:rPr>
            </w:pPr>
            <w:r w:rsidRPr="00ED23A5">
              <w:rPr>
                <w:b/>
                <w:bCs/>
                <w:color w:val="000000"/>
              </w:rPr>
              <w:t>Наименование реки</w:t>
            </w:r>
          </w:p>
        </w:tc>
        <w:tc>
          <w:tcPr>
            <w:tcW w:w="2739"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b/>
                <w:bCs/>
                <w:color w:val="000000"/>
              </w:rPr>
            </w:pPr>
            <w:r w:rsidRPr="00ED23A5">
              <w:rPr>
                <w:b/>
                <w:bCs/>
                <w:color w:val="000000"/>
              </w:rPr>
              <w:t>Ширина водоохранной зоны</w:t>
            </w:r>
          </w:p>
        </w:tc>
        <w:tc>
          <w:tcPr>
            <w:tcW w:w="2941" w:type="dxa"/>
            <w:tcBorders>
              <w:top w:val="single" w:sz="12" w:space="0" w:color="auto"/>
              <w:left w:val="single" w:sz="12" w:space="0" w:color="auto"/>
              <w:bottom w:val="single" w:sz="12" w:space="0" w:color="auto"/>
              <w:right w:val="single" w:sz="12" w:space="0" w:color="auto"/>
            </w:tcBorders>
          </w:tcPr>
          <w:p w:rsidR="007B17CC" w:rsidRPr="00ED23A5" w:rsidRDefault="007B17CC" w:rsidP="00D1266E">
            <w:pPr>
              <w:spacing w:after="0" w:line="240" w:lineRule="auto"/>
              <w:rPr>
                <w:b/>
                <w:bCs/>
                <w:color w:val="000000"/>
              </w:rPr>
            </w:pPr>
            <w:r w:rsidRPr="00ED23A5">
              <w:rPr>
                <w:b/>
                <w:bCs/>
                <w:color w:val="000000"/>
              </w:rPr>
              <w:t>Ширина прибрежной защитной полосы</w:t>
            </w:r>
          </w:p>
        </w:tc>
      </w:tr>
      <w:tr w:rsidR="007B17CC" w:rsidRPr="00ED23A5">
        <w:tc>
          <w:tcPr>
            <w:tcW w:w="1127"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color w:val="000000"/>
              </w:rPr>
            </w:pPr>
            <w:r w:rsidRPr="00ED23A5">
              <w:rPr>
                <w:color w:val="000000"/>
              </w:rPr>
              <w:t>1</w:t>
            </w:r>
          </w:p>
        </w:tc>
        <w:tc>
          <w:tcPr>
            <w:tcW w:w="2905"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color w:val="000000"/>
              </w:rPr>
            </w:pPr>
            <w:r w:rsidRPr="00ED23A5">
              <w:rPr>
                <w:color w:val="000000"/>
              </w:rPr>
              <w:t>Северная Двина</w:t>
            </w:r>
          </w:p>
        </w:tc>
        <w:tc>
          <w:tcPr>
            <w:tcW w:w="2739"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color w:val="000000"/>
              </w:rPr>
            </w:pPr>
            <w:r w:rsidRPr="00ED23A5">
              <w:rPr>
                <w:color w:val="000000"/>
              </w:rPr>
              <w:t>200</w:t>
            </w:r>
          </w:p>
        </w:tc>
        <w:tc>
          <w:tcPr>
            <w:tcW w:w="2941"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color w:val="000000"/>
              </w:rPr>
            </w:pPr>
            <w:r w:rsidRPr="00ED23A5">
              <w:rPr>
                <w:color w:val="000000"/>
              </w:rPr>
              <w:t>50</w:t>
            </w:r>
          </w:p>
        </w:tc>
      </w:tr>
      <w:tr w:rsidR="007B17CC" w:rsidRPr="00ED23A5">
        <w:tc>
          <w:tcPr>
            <w:tcW w:w="1127"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color w:val="000000"/>
              </w:rPr>
            </w:pPr>
            <w:r w:rsidRPr="00ED23A5">
              <w:rPr>
                <w:color w:val="000000"/>
              </w:rPr>
              <w:t>2</w:t>
            </w:r>
          </w:p>
        </w:tc>
        <w:tc>
          <w:tcPr>
            <w:tcW w:w="2905"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color w:val="000000"/>
              </w:rPr>
            </w:pPr>
            <w:r w:rsidRPr="00ED23A5">
              <w:rPr>
                <w:color w:val="000000"/>
              </w:rPr>
              <w:t>Пингиша</w:t>
            </w:r>
          </w:p>
        </w:tc>
        <w:tc>
          <w:tcPr>
            <w:tcW w:w="2739"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color w:val="000000"/>
              </w:rPr>
            </w:pPr>
            <w:r w:rsidRPr="00ED23A5">
              <w:rPr>
                <w:color w:val="000000"/>
              </w:rPr>
              <w:t>200</w:t>
            </w:r>
          </w:p>
        </w:tc>
        <w:tc>
          <w:tcPr>
            <w:tcW w:w="2941"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color w:val="000000"/>
              </w:rPr>
            </w:pPr>
            <w:r w:rsidRPr="00ED23A5">
              <w:rPr>
                <w:color w:val="000000"/>
              </w:rPr>
              <w:t>50</w:t>
            </w:r>
          </w:p>
        </w:tc>
      </w:tr>
      <w:tr w:rsidR="007B17CC" w:rsidRPr="00ED23A5">
        <w:tc>
          <w:tcPr>
            <w:tcW w:w="1127"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color w:val="000000"/>
              </w:rPr>
            </w:pPr>
            <w:r w:rsidRPr="00ED23A5">
              <w:rPr>
                <w:color w:val="000000"/>
              </w:rPr>
              <w:t>3</w:t>
            </w:r>
          </w:p>
        </w:tc>
        <w:tc>
          <w:tcPr>
            <w:tcW w:w="2905"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color w:val="000000"/>
              </w:rPr>
            </w:pPr>
            <w:r w:rsidRPr="00ED23A5">
              <w:rPr>
                <w:color w:val="000000"/>
              </w:rPr>
              <w:t>Пукшеньга</w:t>
            </w:r>
          </w:p>
        </w:tc>
        <w:tc>
          <w:tcPr>
            <w:tcW w:w="2739"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color w:val="000000"/>
              </w:rPr>
            </w:pPr>
            <w:r w:rsidRPr="00ED23A5">
              <w:rPr>
                <w:color w:val="000000"/>
              </w:rPr>
              <w:t>200</w:t>
            </w:r>
          </w:p>
        </w:tc>
        <w:tc>
          <w:tcPr>
            <w:tcW w:w="2941"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color w:val="000000"/>
              </w:rPr>
            </w:pPr>
            <w:r w:rsidRPr="00ED23A5">
              <w:rPr>
                <w:color w:val="000000"/>
              </w:rPr>
              <w:t>50</w:t>
            </w:r>
          </w:p>
        </w:tc>
      </w:tr>
      <w:tr w:rsidR="007B17CC" w:rsidRPr="00ED23A5">
        <w:tc>
          <w:tcPr>
            <w:tcW w:w="1127"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color w:val="000000"/>
              </w:rPr>
            </w:pPr>
            <w:r w:rsidRPr="00ED23A5">
              <w:rPr>
                <w:color w:val="000000"/>
              </w:rPr>
              <w:t>4</w:t>
            </w:r>
          </w:p>
        </w:tc>
        <w:tc>
          <w:tcPr>
            <w:tcW w:w="2905"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color w:val="000000"/>
              </w:rPr>
            </w:pPr>
            <w:r w:rsidRPr="00ED23A5">
              <w:rPr>
                <w:color w:val="000000"/>
              </w:rPr>
              <w:t>Челмохта</w:t>
            </w:r>
          </w:p>
        </w:tc>
        <w:tc>
          <w:tcPr>
            <w:tcW w:w="2739"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color w:val="000000"/>
              </w:rPr>
            </w:pPr>
            <w:r w:rsidRPr="00ED23A5">
              <w:rPr>
                <w:color w:val="000000"/>
              </w:rPr>
              <w:t>200</w:t>
            </w:r>
          </w:p>
        </w:tc>
        <w:tc>
          <w:tcPr>
            <w:tcW w:w="2941" w:type="dxa"/>
            <w:tcBorders>
              <w:top w:val="single" w:sz="12" w:space="0" w:color="auto"/>
              <w:left w:val="single" w:sz="12" w:space="0" w:color="auto"/>
              <w:bottom w:val="single" w:sz="12" w:space="0" w:color="auto"/>
              <w:right w:val="single" w:sz="12" w:space="0" w:color="auto"/>
            </w:tcBorders>
          </w:tcPr>
          <w:p w:rsidR="007B17CC" w:rsidRPr="00ED23A5" w:rsidRDefault="007B17CC" w:rsidP="00CF1B3C">
            <w:pPr>
              <w:spacing w:after="0" w:line="240" w:lineRule="auto"/>
              <w:rPr>
                <w:color w:val="000000"/>
              </w:rPr>
            </w:pPr>
            <w:r w:rsidRPr="00ED23A5">
              <w:rPr>
                <w:color w:val="000000"/>
              </w:rPr>
              <w:t>50</w:t>
            </w:r>
          </w:p>
        </w:tc>
      </w:tr>
    </w:tbl>
    <w:p w:rsidR="007B17CC" w:rsidRPr="003A4B02" w:rsidRDefault="007B17CC" w:rsidP="00481B19">
      <w:pPr>
        <w:spacing w:after="0" w:line="360" w:lineRule="auto"/>
        <w:ind w:left="0" w:firstLine="567"/>
        <w:jc w:val="both"/>
        <w:rPr>
          <w:b/>
          <w:bCs/>
          <w:color w:val="000000"/>
        </w:rPr>
      </w:pPr>
    </w:p>
    <w:p w:rsidR="007B17CC" w:rsidRPr="003A4B02" w:rsidRDefault="007B17CC" w:rsidP="00C852DA">
      <w:pPr>
        <w:spacing w:line="360" w:lineRule="auto"/>
        <w:ind w:left="0" w:firstLine="567"/>
        <w:jc w:val="both"/>
        <w:rPr>
          <w:color w:val="000000"/>
        </w:rPr>
      </w:pPr>
      <w:r w:rsidRPr="003A4B02">
        <w:rPr>
          <w:color w:val="000000"/>
        </w:rPr>
        <w:t xml:space="preserve">В пределах водоохранных зон выделяются </w:t>
      </w:r>
      <w:r w:rsidRPr="003A4B02">
        <w:rPr>
          <w:b/>
          <w:bCs/>
          <w:color w:val="000000"/>
        </w:rPr>
        <w:t>прибрежные защитные полосы</w:t>
      </w:r>
      <w:r w:rsidRPr="003A4B02">
        <w:rPr>
          <w:color w:val="000000"/>
        </w:rPr>
        <w:t>, на территории которых вводятся дополнительные ограничения использования, режимы их использования устанавливаются в соответствии со статьей 65 Водного кодекса.</w:t>
      </w:r>
    </w:p>
    <w:p w:rsidR="007B17CC" w:rsidRPr="003A4B02" w:rsidRDefault="007B17CC" w:rsidP="00C852DA">
      <w:pPr>
        <w:spacing w:line="360" w:lineRule="auto"/>
        <w:ind w:left="0" w:firstLine="567"/>
        <w:jc w:val="both"/>
        <w:rPr>
          <w:color w:val="000000"/>
        </w:rPr>
      </w:pPr>
      <w:r w:rsidRPr="003A4B02">
        <w:rPr>
          <w:color w:val="000000"/>
        </w:rPr>
        <w:t>Минимальная ширина прибрежных защитных полос (ПЗП) устанавливается в зависимости от уклона берега водного объекта.</w:t>
      </w:r>
    </w:p>
    <w:p w:rsidR="007B17CC" w:rsidRPr="003A4B02" w:rsidRDefault="007B17CC" w:rsidP="00B2686D">
      <w:pPr>
        <w:jc w:val="both"/>
        <w:rPr>
          <w:color w:val="000000"/>
        </w:rPr>
      </w:pPr>
    </w:p>
    <w:p w:rsidR="007B17CC" w:rsidRPr="003A4B02" w:rsidRDefault="007B17CC" w:rsidP="00481B19">
      <w:pPr>
        <w:keepNext/>
        <w:ind w:firstLine="567"/>
        <w:jc w:val="center"/>
        <w:rPr>
          <w:b/>
          <w:bCs/>
          <w:color w:val="000000"/>
        </w:rPr>
      </w:pPr>
      <w:r w:rsidRPr="003A4B02">
        <w:rPr>
          <w:b/>
          <w:bCs/>
          <w:color w:val="000000"/>
        </w:rPr>
        <w:t>Размер прибрежной защитной полосы</w:t>
      </w:r>
    </w:p>
    <w:p w:rsidR="007B17CC" w:rsidRPr="003A4B02" w:rsidRDefault="007B17CC" w:rsidP="00481B19">
      <w:pPr>
        <w:keepNext/>
        <w:ind w:firstLine="567"/>
        <w:jc w:val="right"/>
        <w:rPr>
          <w:color w:val="000000"/>
          <w:sz w:val="22"/>
          <w:szCs w:val="22"/>
        </w:rPr>
      </w:pPr>
      <w:r w:rsidRPr="003A4B02">
        <w:rPr>
          <w:color w:val="000000"/>
          <w:sz w:val="22"/>
          <w:szCs w:val="22"/>
        </w:rPr>
        <w:t>Таблица 3.9/3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5479"/>
        <w:gridCol w:w="3241"/>
      </w:tblGrid>
      <w:tr w:rsidR="007B17CC" w:rsidRPr="00ED23A5">
        <w:trPr>
          <w:trHeight w:val="99"/>
        </w:trPr>
        <w:tc>
          <w:tcPr>
            <w:tcW w:w="993" w:type="dxa"/>
          </w:tcPr>
          <w:p w:rsidR="007B17CC" w:rsidRPr="00ED23A5" w:rsidRDefault="007B17CC" w:rsidP="0063424E">
            <w:pPr>
              <w:pStyle w:val="a"/>
              <w:rPr>
                <w:rStyle w:val="Strong"/>
                <w:rFonts w:ascii="Times New Roman" w:hAnsi="Times New Roman" w:cs="Times New Roman"/>
                <w:color w:val="000000"/>
                <w:sz w:val="24"/>
                <w:szCs w:val="24"/>
              </w:rPr>
            </w:pPr>
            <w:r w:rsidRPr="00ED23A5">
              <w:rPr>
                <w:rStyle w:val="Strong"/>
                <w:rFonts w:ascii="Times New Roman" w:hAnsi="Times New Roman" w:cs="Times New Roman"/>
                <w:color w:val="000000"/>
                <w:sz w:val="24"/>
                <w:szCs w:val="24"/>
              </w:rPr>
              <w:t xml:space="preserve">№ </w:t>
            </w:r>
          </w:p>
          <w:p w:rsidR="007B17CC" w:rsidRPr="00ED23A5" w:rsidRDefault="007B17CC" w:rsidP="0063424E">
            <w:pPr>
              <w:pStyle w:val="a"/>
              <w:rPr>
                <w:color w:val="000000"/>
              </w:rPr>
            </w:pPr>
            <w:r w:rsidRPr="00ED23A5">
              <w:rPr>
                <w:rStyle w:val="Strong"/>
                <w:rFonts w:ascii="Times New Roman" w:hAnsi="Times New Roman" w:cs="Times New Roman"/>
                <w:color w:val="000000"/>
                <w:sz w:val="24"/>
                <w:szCs w:val="24"/>
              </w:rPr>
              <w:t>п/п</w:t>
            </w:r>
          </w:p>
        </w:tc>
        <w:tc>
          <w:tcPr>
            <w:tcW w:w="5599" w:type="dxa"/>
          </w:tcPr>
          <w:p w:rsidR="007B17CC" w:rsidRPr="00ED23A5" w:rsidRDefault="007B17CC" w:rsidP="0063424E">
            <w:pPr>
              <w:pStyle w:val="a"/>
              <w:rPr>
                <w:color w:val="000000"/>
              </w:rPr>
            </w:pPr>
            <w:r w:rsidRPr="00ED23A5">
              <w:rPr>
                <w:color w:val="000000"/>
              </w:rPr>
              <w:t>Уклон берега водного объекта</w:t>
            </w:r>
          </w:p>
        </w:tc>
        <w:tc>
          <w:tcPr>
            <w:tcW w:w="3297" w:type="dxa"/>
          </w:tcPr>
          <w:p w:rsidR="007B17CC" w:rsidRPr="00ED23A5" w:rsidRDefault="007B17CC" w:rsidP="0063424E">
            <w:pPr>
              <w:pStyle w:val="a"/>
              <w:rPr>
                <w:color w:val="000000"/>
              </w:rPr>
            </w:pPr>
            <w:r w:rsidRPr="00ED23A5">
              <w:rPr>
                <w:color w:val="000000"/>
              </w:rPr>
              <w:t xml:space="preserve">Ширина прибрежной полосы, </w:t>
            </w:r>
            <w:r w:rsidRPr="00ED23A5">
              <w:rPr>
                <w:i/>
                <w:iCs/>
                <w:color w:val="000000"/>
              </w:rPr>
              <w:t>м</w:t>
            </w:r>
          </w:p>
        </w:tc>
      </w:tr>
      <w:tr w:rsidR="007B17CC" w:rsidRPr="00ED23A5">
        <w:trPr>
          <w:trHeight w:val="99"/>
        </w:trPr>
        <w:tc>
          <w:tcPr>
            <w:tcW w:w="993" w:type="dxa"/>
          </w:tcPr>
          <w:p w:rsidR="007B17CC" w:rsidRPr="00ED23A5" w:rsidRDefault="007B17CC" w:rsidP="00ED23A5">
            <w:pPr>
              <w:pStyle w:val="a"/>
              <w:ind w:firstLine="567"/>
              <w:rPr>
                <w:color w:val="000000"/>
              </w:rPr>
            </w:pPr>
            <w:r w:rsidRPr="00ED23A5">
              <w:rPr>
                <w:color w:val="000000"/>
              </w:rPr>
              <w:t>1.</w:t>
            </w:r>
          </w:p>
        </w:tc>
        <w:tc>
          <w:tcPr>
            <w:tcW w:w="5599" w:type="dxa"/>
          </w:tcPr>
          <w:p w:rsidR="007B17CC" w:rsidRPr="00ED23A5" w:rsidRDefault="007B17CC" w:rsidP="00ED23A5">
            <w:pPr>
              <w:pStyle w:val="a"/>
              <w:ind w:firstLine="567"/>
              <w:rPr>
                <w:color w:val="000000"/>
              </w:rPr>
            </w:pPr>
            <w:r w:rsidRPr="00ED23A5">
              <w:rPr>
                <w:color w:val="000000"/>
              </w:rPr>
              <w:t>Обратный и нулевой уклон</w:t>
            </w:r>
          </w:p>
        </w:tc>
        <w:tc>
          <w:tcPr>
            <w:tcW w:w="3297" w:type="dxa"/>
          </w:tcPr>
          <w:p w:rsidR="007B17CC" w:rsidRPr="00ED23A5" w:rsidRDefault="007B17CC" w:rsidP="00ED23A5">
            <w:pPr>
              <w:pStyle w:val="a"/>
              <w:ind w:left="530" w:firstLine="567"/>
              <w:rPr>
                <w:color w:val="000000"/>
              </w:rPr>
            </w:pPr>
            <w:r w:rsidRPr="00ED23A5">
              <w:rPr>
                <w:color w:val="000000"/>
              </w:rPr>
              <w:t>30</w:t>
            </w:r>
          </w:p>
        </w:tc>
      </w:tr>
      <w:tr w:rsidR="007B17CC" w:rsidRPr="00ED23A5">
        <w:trPr>
          <w:trHeight w:val="99"/>
        </w:trPr>
        <w:tc>
          <w:tcPr>
            <w:tcW w:w="993" w:type="dxa"/>
          </w:tcPr>
          <w:p w:rsidR="007B17CC" w:rsidRPr="00ED23A5" w:rsidRDefault="007B17CC" w:rsidP="00ED23A5">
            <w:pPr>
              <w:pStyle w:val="a"/>
              <w:ind w:firstLine="567"/>
              <w:rPr>
                <w:color w:val="000000"/>
              </w:rPr>
            </w:pPr>
            <w:r w:rsidRPr="00ED23A5">
              <w:rPr>
                <w:color w:val="000000"/>
              </w:rPr>
              <w:t>2.</w:t>
            </w:r>
          </w:p>
        </w:tc>
        <w:tc>
          <w:tcPr>
            <w:tcW w:w="5599" w:type="dxa"/>
          </w:tcPr>
          <w:p w:rsidR="007B17CC" w:rsidRPr="00ED23A5" w:rsidRDefault="007B17CC" w:rsidP="00ED23A5">
            <w:pPr>
              <w:pStyle w:val="a"/>
              <w:ind w:firstLine="567"/>
              <w:rPr>
                <w:color w:val="000000"/>
              </w:rPr>
            </w:pPr>
            <w:r w:rsidRPr="00ED23A5">
              <w:rPr>
                <w:color w:val="000000"/>
              </w:rPr>
              <w:t>До 3°</w:t>
            </w:r>
          </w:p>
        </w:tc>
        <w:tc>
          <w:tcPr>
            <w:tcW w:w="3297" w:type="dxa"/>
          </w:tcPr>
          <w:p w:rsidR="007B17CC" w:rsidRPr="00ED23A5" w:rsidRDefault="007B17CC" w:rsidP="00ED23A5">
            <w:pPr>
              <w:pStyle w:val="a"/>
              <w:ind w:left="530" w:firstLine="567"/>
              <w:rPr>
                <w:color w:val="000000"/>
              </w:rPr>
            </w:pPr>
            <w:r w:rsidRPr="00ED23A5">
              <w:rPr>
                <w:color w:val="000000"/>
              </w:rPr>
              <w:t>40</w:t>
            </w:r>
          </w:p>
        </w:tc>
      </w:tr>
      <w:tr w:rsidR="007B17CC" w:rsidRPr="00ED23A5">
        <w:trPr>
          <w:trHeight w:val="99"/>
        </w:trPr>
        <w:tc>
          <w:tcPr>
            <w:tcW w:w="993" w:type="dxa"/>
          </w:tcPr>
          <w:p w:rsidR="007B17CC" w:rsidRPr="00ED23A5" w:rsidRDefault="007B17CC" w:rsidP="00ED23A5">
            <w:pPr>
              <w:pStyle w:val="a"/>
              <w:ind w:firstLine="567"/>
              <w:rPr>
                <w:color w:val="000000"/>
              </w:rPr>
            </w:pPr>
            <w:r w:rsidRPr="00ED23A5">
              <w:rPr>
                <w:color w:val="000000"/>
              </w:rPr>
              <w:t>3.</w:t>
            </w:r>
          </w:p>
        </w:tc>
        <w:tc>
          <w:tcPr>
            <w:tcW w:w="5599" w:type="dxa"/>
          </w:tcPr>
          <w:p w:rsidR="007B17CC" w:rsidRPr="00ED23A5" w:rsidRDefault="007B17CC" w:rsidP="00ED23A5">
            <w:pPr>
              <w:pStyle w:val="a"/>
              <w:ind w:firstLine="567"/>
              <w:rPr>
                <w:color w:val="000000"/>
              </w:rPr>
            </w:pPr>
            <w:r w:rsidRPr="00ED23A5">
              <w:rPr>
                <w:color w:val="000000"/>
              </w:rPr>
              <w:t>3° и более</w:t>
            </w:r>
          </w:p>
        </w:tc>
        <w:tc>
          <w:tcPr>
            <w:tcW w:w="3297" w:type="dxa"/>
          </w:tcPr>
          <w:p w:rsidR="007B17CC" w:rsidRPr="00ED23A5" w:rsidRDefault="007B17CC" w:rsidP="00ED23A5">
            <w:pPr>
              <w:pStyle w:val="a"/>
              <w:ind w:left="530" w:firstLine="567"/>
              <w:rPr>
                <w:color w:val="000000"/>
              </w:rPr>
            </w:pPr>
            <w:r w:rsidRPr="00ED23A5">
              <w:rPr>
                <w:color w:val="000000"/>
              </w:rPr>
              <w:t>50</w:t>
            </w:r>
          </w:p>
        </w:tc>
      </w:tr>
    </w:tbl>
    <w:p w:rsidR="007B17CC" w:rsidRPr="003A4B02" w:rsidRDefault="007B17CC" w:rsidP="00B43D5C">
      <w:pPr>
        <w:ind w:firstLine="567"/>
        <w:rPr>
          <w:color w:val="000000"/>
        </w:rPr>
      </w:pPr>
    </w:p>
    <w:p w:rsidR="007B17CC" w:rsidRPr="003A4B02" w:rsidRDefault="007B17CC" w:rsidP="00C852DA">
      <w:pPr>
        <w:ind w:left="0" w:firstLine="567"/>
        <w:jc w:val="both"/>
        <w:rPr>
          <w:color w:val="000000"/>
        </w:rPr>
      </w:pPr>
      <w:r w:rsidRPr="003A4B02">
        <w:rPr>
          <w:color w:val="000000"/>
        </w:rPr>
        <w:t xml:space="preserve">В границах </w:t>
      </w:r>
      <w:r w:rsidRPr="003A4B02">
        <w:rPr>
          <w:b/>
          <w:bCs/>
          <w:color w:val="000000"/>
        </w:rPr>
        <w:t>водоохранных зон</w:t>
      </w:r>
      <w:r w:rsidRPr="003A4B02">
        <w:rPr>
          <w:color w:val="000000"/>
        </w:rPr>
        <w:t xml:space="preserve"> запрещается:</w:t>
      </w:r>
    </w:p>
    <w:p w:rsidR="007B17CC" w:rsidRPr="003A4B02" w:rsidRDefault="007B17CC" w:rsidP="00C26D66">
      <w:pPr>
        <w:pStyle w:val="NoSpacing"/>
        <w:numPr>
          <w:ilvl w:val="0"/>
          <w:numId w:val="7"/>
        </w:numPr>
        <w:tabs>
          <w:tab w:val="left" w:pos="1134"/>
        </w:tabs>
        <w:spacing w:line="360" w:lineRule="auto"/>
        <w:ind w:left="1134" w:firstLine="0"/>
        <w:jc w:val="both"/>
        <w:rPr>
          <w:color w:val="000000"/>
        </w:rPr>
      </w:pPr>
      <w:r w:rsidRPr="003A4B02">
        <w:rPr>
          <w:color w:val="00000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B17CC" w:rsidRPr="003A4B02" w:rsidRDefault="007B17CC" w:rsidP="00C26D66">
      <w:pPr>
        <w:pStyle w:val="NoSpacing"/>
        <w:numPr>
          <w:ilvl w:val="0"/>
          <w:numId w:val="7"/>
        </w:numPr>
        <w:tabs>
          <w:tab w:val="left" w:pos="1134"/>
        </w:tabs>
        <w:spacing w:line="360" w:lineRule="auto"/>
        <w:ind w:left="1134" w:firstLine="0"/>
        <w:jc w:val="both"/>
        <w:rPr>
          <w:color w:val="000000"/>
        </w:rPr>
      </w:pPr>
      <w:r w:rsidRPr="003A4B02">
        <w:rPr>
          <w:color w:val="000000"/>
        </w:rPr>
        <w:t>движение и стоянка транспортных средств.</w:t>
      </w:r>
    </w:p>
    <w:p w:rsidR="007B17CC" w:rsidRPr="003A4B02" w:rsidRDefault="007B17CC" w:rsidP="00C852DA">
      <w:pPr>
        <w:spacing w:line="360" w:lineRule="auto"/>
        <w:ind w:left="0" w:firstLine="567"/>
        <w:jc w:val="both"/>
        <w:rPr>
          <w:color w:val="000000"/>
        </w:rPr>
      </w:pPr>
    </w:p>
    <w:p w:rsidR="007B17CC" w:rsidRPr="003A4B02" w:rsidRDefault="007B17CC" w:rsidP="00C852DA">
      <w:pPr>
        <w:spacing w:line="360" w:lineRule="auto"/>
        <w:ind w:left="0" w:firstLine="567"/>
        <w:jc w:val="both"/>
        <w:rPr>
          <w:color w:val="000000"/>
        </w:rPr>
      </w:pPr>
      <w:r w:rsidRPr="003A4B02">
        <w:rPr>
          <w:color w:val="000000"/>
        </w:rPr>
        <w:t xml:space="preserve">В пределах </w:t>
      </w:r>
      <w:r w:rsidRPr="003A4B02">
        <w:rPr>
          <w:b/>
          <w:bCs/>
          <w:color w:val="000000"/>
        </w:rPr>
        <w:t>защитных прибрежных полос</w:t>
      </w:r>
      <w:r w:rsidRPr="003A4B02">
        <w:rPr>
          <w:color w:val="000000"/>
        </w:rPr>
        <w:t xml:space="preserve"> дополнительно к ограничениям, перечисленным выше, запрещается:</w:t>
      </w:r>
    </w:p>
    <w:p w:rsidR="007B17CC" w:rsidRPr="003A4B02" w:rsidRDefault="007B17CC" w:rsidP="00C26D66">
      <w:pPr>
        <w:pStyle w:val="NoSpacing"/>
        <w:numPr>
          <w:ilvl w:val="0"/>
          <w:numId w:val="7"/>
        </w:numPr>
        <w:tabs>
          <w:tab w:val="left" w:pos="1134"/>
        </w:tabs>
        <w:spacing w:line="360" w:lineRule="auto"/>
        <w:ind w:left="1134" w:firstLine="0"/>
        <w:jc w:val="both"/>
        <w:rPr>
          <w:color w:val="000000"/>
        </w:rPr>
      </w:pPr>
      <w:r w:rsidRPr="003A4B02">
        <w:rPr>
          <w:color w:val="000000"/>
        </w:rPr>
        <w:t>распашка земель;</w:t>
      </w:r>
    </w:p>
    <w:p w:rsidR="007B17CC" w:rsidRPr="003A4B02" w:rsidRDefault="007B17CC" w:rsidP="00C26D66">
      <w:pPr>
        <w:pStyle w:val="NoSpacing"/>
        <w:numPr>
          <w:ilvl w:val="0"/>
          <w:numId w:val="7"/>
        </w:numPr>
        <w:tabs>
          <w:tab w:val="left" w:pos="1134"/>
        </w:tabs>
        <w:spacing w:line="360" w:lineRule="auto"/>
        <w:ind w:left="1134" w:firstLine="0"/>
        <w:jc w:val="both"/>
        <w:rPr>
          <w:color w:val="000000"/>
        </w:rPr>
      </w:pPr>
      <w:r w:rsidRPr="003A4B02">
        <w:rPr>
          <w:color w:val="000000"/>
        </w:rPr>
        <w:t>применение удобрений;</w:t>
      </w:r>
    </w:p>
    <w:p w:rsidR="007B17CC" w:rsidRPr="003A4B02" w:rsidRDefault="007B17CC" w:rsidP="00C26D66">
      <w:pPr>
        <w:pStyle w:val="NoSpacing"/>
        <w:numPr>
          <w:ilvl w:val="0"/>
          <w:numId w:val="7"/>
        </w:numPr>
        <w:tabs>
          <w:tab w:val="left" w:pos="1134"/>
        </w:tabs>
        <w:spacing w:line="360" w:lineRule="auto"/>
        <w:ind w:left="1134" w:firstLine="0"/>
        <w:jc w:val="both"/>
        <w:rPr>
          <w:color w:val="000000"/>
        </w:rPr>
      </w:pPr>
      <w:r w:rsidRPr="003A4B02">
        <w:rPr>
          <w:color w:val="000000"/>
        </w:rPr>
        <w:t>складирование отвалов размываемых грунтов;</w:t>
      </w:r>
    </w:p>
    <w:p w:rsidR="007B17CC" w:rsidRPr="003A4B02" w:rsidRDefault="007B17CC" w:rsidP="00C26D66">
      <w:pPr>
        <w:pStyle w:val="NoSpacing"/>
        <w:numPr>
          <w:ilvl w:val="0"/>
          <w:numId w:val="7"/>
        </w:numPr>
        <w:tabs>
          <w:tab w:val="left" w:pos="1134"/>
        </w:tabs>
        <w:spacing w:line="360" w:lineRule="auto"/>
        <w:ind w:left="1134" w:firstLine="0"/>
        <w:jc w:val="both"/>
        <w:rPr>
          <w:color w:val="000000"/>
        </w:rPr>
      </w:pPr>
      <w:r w:rsidRPr="003A4B02">
        <w:rPr>
          <w:color w:val="000000"/>
        </w:rPr>
        <w:t>выпас и организация летних лагерей скота;</w:t>
      </w:r>
    </w:p>
    <w:p w:rsidR="007B17CC" w:rsidRPr="003A4B02" w:rsidRDefault="007B17CC" w:rsidP="00C26D66">
      <w:pPr>
        <w:pStyle w:val="NoSpacing"/>
        <w:numPr>
          <w:ilvl w:val="0"/>
          <w:numId w:val="7"/>
        </w:numPr>
        <w:tabs>
          <w:tab w:val="left" w:pos="1134"/>
        </w:tabs>
        <w:spacing w:line="360" w:lineRule="auto"/>
        <w:ind w:left="1134" w:firstLine="0"/>
        <w:jc w:val="both"/>
        <w:rPr>
          <w:color w:val="000000"/>
        </w:rPr>
      </w:pPr>
      <w:r w:rsidRPr="003A4B02">
        <w:rPr>
          <w:color w:val="000000"/>
        </w:rPr>
        <w:t>установка сезонных палаточных городков, размещение дачных и садово-огородных участков, выделение участков под индивидуальное строительство;</w:t>
      </w:r>
    </w:p>
    <w:p w:rsidR="007B17CC" w:rsidRPr="003A4B02" w:rsidRDefault="007B17CC" w:rsidP="00C26D66">
      <w:pPr>
        <w:pStyle w:val="NoSpacing"/>
        <w:numPr>
          <w:ilvl w:val="0"/>
          <w:numId w:val="7"/>
        </w:numPr>
        <w:tabs>
          <w:tab w:val="left" w:pos="1134"/>
        </w:tabs>
        <w:spacing w:line="360" w:lineRule="auto"/>
        <w:ind w:left="1134" w:firstLine="0"/>
        <w:jc w:val="both"/>
        <w:rPr>
          <w:color w:val="000000"/>
        </w:rPr>
      </w:pPr>
      <w:r w:rsidRPr="003A4B02">
        <w:rPr>
          <w:color w:val="000000"/>
        </w:rPr>
        <w:t xml:space="preserve">движение автотранспорта, кроме автомобилей специального назначения. </w:t>
      </w:r>
    </w:p>
    <w:p w:rsidR="007B17CC" w:rsidRPr="003A4B02" w:rsidRDefault="007B17CC" w:rsidP="00C852DA">
      <w:pPr>
        <w:spacing w:line="360" w:lineRule="auto"/>
        <w:ind w:left="0" w:firstLine="567"/>
        <w:jc w:val="both"/>
        <w:rPr>
          <w:color w:val="000000"/>
        </w:rPr>
      </w:pPr>
      <w:bookmarkStart w:id="25" w:name="_Toc202956409"/>
      <w:r w:rsidRPr="003A4B02">
        <w:rPr>
          <w:color w:val="000000"/>
        </w:rPr>
        <w:t>Участки земель в пределах прибрежных защитных полос могут быть предоставлены для размещения объектов водоснабжения, рекреации, рыбного и охотничьего хозяйства на водопользование, в которых устанавливаются требования по соблюдению водоохранного режима.</w:t>
      </w:r>
      <w:bookmarkEnd w:id="25"/>
    </w:p>
    <w:p w:rsidR="007B17CC" w:rsidRPr="003A4B02" w:rsidRDefault="007B17CC" w:rsidP="00B2686D">
      <w:pPr>
        <w:spacing w:line="360" w:lineRule="auto"/>
        <w:ind w:left="0"/>
        <w:jc w:val="both"/>
        <w:rPr>
          <w:color w:val="000000"/>
        </w:rPr>
      </w:pPr>
    </w:p>
    <w:p w:rsidR="007B17CC" w:rsidRPr="003A4B02" w:rsidRDefault="007B17CC" w:rsidP="00481B19">
      <w:pPr>
        <w:keepNext/>
        <w:spacing w:line="360" w:lineRule="auto"/>
        <w:ind w:left="0" w:firstLine="567"/>
        <w:jc w:val="both"/>
        <w:rPr>
          <w:b/>
          <w:bCs/>
          <w:color w:val="000000"/>
        </w:rPr>
      </w:pPr>
      <w:r w:rsidRPr="003A4B02">
        <w:rPr>
          <w:b/>
          <w:bCs/>
          <w:color w:val="000000"/>
        </w:rPr>
        <w:t>Зоны санитарной охраны источников водоснабжения</w:t>
      </w:r>
    </w:p>
    <w:p w:rsidR="007B17CC" w:rsidRPr="003A4B02" w:rsidRDefault="007B17CC" w:rsidP="00C852DA">
      <w:pPr>
        <w:spacing w:line="360" w:lineRule="auto"/>
        <w:ind w:left="0" w:firstLine="567"/>
        <w:jc w:val="both"/>
        <w:rPr>
          <w:color w:val="000000"/>
        </w:rPr>
      </w:pPr>
      <w:r w:rsidRPr="003A4B02">
        <w:rPr>
          <w:b/>
          <w:bCs/>
          <w:color w:val="000000"/>
        </w:rPr>
        <w:t>Зоны санитарной охраны</w:t>
      </w:r>
      <w:r w:rsidRPr="003A4B02">
        <w:rPr>
          <w:color w:val="000000"/>
        </w:rPr>
        <w:t xml:space="preserve">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Санитарно-эпидемиологические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 Санитарные правила и нормы СанПиН 2.1.4.1110-02 «Зоны санитарной охраны источников водоснабжения и водопроводов питьевого назначения».</w:t>
      </w:r>
    </w:p>
    <w:p w:rsidR="007B17CC" w:rsidRPr="003A4B02" w:rsidRDefault="007B17CC" w:rsidP="00C852DA">
      <w:pPr>
        <w:spacing w:line="360" w:lineRule="auto"/>
        <w:ind w:left="0" w:firstLine="567"/>
        <w:jc w:val="both"/>
        <w:rPr>
          <w:color w:val="000000"/>
        </w:rPr>
      </w:pPr>
      <w:r w:rsidRPr="003A4B02">
        <w:rPr>
          <w:color w:val="000000"/>
        </w:rPr>
        <w:t xml:space="preserve">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санитарно-защитной полосой. В каждом из трех поясов, а также в пределах санитарной полосы, соответственно их назначению. </w:t>
      </w:r>
    </w:p>
    <w:p w:rsidR="007B17CC" w:rsidRPr="003A4B02" w:rsidRDefault="007B17CC" w:rsidP="00C852DA">
      <w:pPr>
        <w:spacing w:line="360" w:lineRule="auto"/>
        <w:ind w:left="0" w:firstLine="567"/>
        <w:jc w:val="both"/>
        <w:rPr>
          <w:color w:val="000000"/>
        </w:rPr>
      </w:pPr>
      <w:r w:rsidRPr="003A4B02">
        <w:rPr>
          <w:color w:val="000000"/>
        </w:rPr>
        <w:t xml:space="preserve">Границы </w:t>
      </w:r>
      <w:r w:rsidRPr="003A4B02">
        <w:rPr>
          <w:b/>
          <w:bCs/>
          <w:color w:val="000000"/>
        </w:rPr>
        <w:t>первого</w:t>
      </w:r>
      <w:r w:rsidRPr="003A4B02">
        <w:rPr>
          <w:color w:val="000000"/>
        </w:rPr>
        <w:t xml:space="preserve"> пояса ЗСО объектов водоснабжения с поверхностным источником устанавливаются с учётом конкретных условий, в следующих пределах: для водотоков: вверх по течению – не менее 200 м от водозабора; вниз по течению – не менее 100 м от водозабора; по прилегающему к водозабору берегу – не менее 100 м от линии уреза воды летне-осенней межени.</w:t>
      </w:r>
    </w:p>
    <w:p w:rsidR="007B17CC" w:rsidRPr="003A4B02" w:rsidRDefault="007B17CC" w:rsidP="00C852DA">
      <w:pPr>
        <w:spacing w:line="360" w:lineRule="auto"/>
        <w:ind w:left="0" w:firstLine="567"/>
        <w:jc w:val="both"/>
        <w:rPr>
          <w:color w:val="000000"/>
        </w:rPr>
      </w:pPr>
      <w:r w:rsidRPr="003A4B02">
        <w:rPr>
          <w:color w:val="000000"/>
        </w:rPr>
        <w:t xml:space="preserve">Границы </w:t>
      </w:r>
      <w:r w:rsidRPr="003A4B02">
        <w:rPr>
          <w:b/>
          <w:bCs/>
          <w:color w:val="000000"/>
        </w:rPr>
        <w:t>второго</w:t>
      </w:r>
      <w:r w:rsidRPr="003A4B02">
        <w:rPr>
          <w:color w:val="000000"/>
        </w:rPr>
        <w:t xml:space="preserve"> пояса устанавливаются: вверх по течению – по расчёту; вниз по течению – не менее 250 м; боковые, не менее: при равнинном рельефе  - 500 м, при пологом склоне – 750 м, при крутом склоне – 1 000 м.</w:t>
      </w:r>
    </w:p>
    <w:p w:rsidR="007B17CC" w:rsidRPr="003A4B02" w:rsidRDefault="007B17CC" w:rsidP="00C852DA">
      <w:pPr>
        <w:spacing w:line="360" w:lineRule="auto"/>
        <w:ind w:left="0" w:firstLine="567"/>
        <w:jc w:val="both"/>
        <w:rPr>
          <w:color w:val="000000"/>
        </w:rPr>
      </w:pPr>
      <w:r w:rsidRPr="003A4B02">
        <w:rPr>
          <w:color w:val="000000"/>
        </w:rPr>
        <w:t xml:space="preserve">Границы </w:t>
      </w:r>
      <w:r w:rsidRPr="003A4B02">
        <w:rPr>
          <w:b/>
          <w:bCs/>
          <w:color w:val="000000"/>
        </w:rPr>
        <w:t>третьего</w:t>
      </w:r>
      <w:r w:rsidRPr="003A4B02">
        <w:rPr>
          <w:color w:val="000000"/>
        </w:rPr>
        <w:t xml:space="preserve"> пояса совпадают с границами второго.</w:t>
      </w:r>
    </w:p>
    <w:p w:rsidR="007B17CC" w:rsidRPr="003A4B02" w:rsidRDefault="007B17CC" w:rsidP="00C852DA">
      <w:pPr>
        <w:spacing w:line="360" w:lineRule="auto"/>
        <w:ind w:left="0" w:firstLine="567"/>
        <w:jc w:val="both"/>
        <w:rPr>
          <w:color w:val="000000"/>
        </w:rPr>
      </w:pPr>
      <w:r w:rsidRPr="003A4B02">
        <w:rPr>
          <w:color w:val="000000"/>
        </w:rPr>
        <w:t>В пределах первого пояса ЗСО запрещается размещение жилых и хозяйственно бытовых зданий, проживание людей, применение ядохимикатов и удобрений.</w:t>
      </w:r>
    </w:p>
    <w:p w:rsidR="007B17CC" w:rsidRPr="003A4B02" w:rsidRDefault="007B17CC" w:rsidP="00C852DA">
      <w:pPr>
        <w:spacing w:line="360" w:lineRule="auto"/>
        <w:ind w:left="0" w:firstLine="567"/>
        <w:jc w:val="both"/>
        <w:rPr>
          <w:color w:val="000000"/>
        </w:rPr>
      </w:pPr>
      <w:r w:rsidRPr="003A4B02">
        <w:rPr>
          <w:color w:val="000000"/>
        </w:rPr>
        <w:t>Во втором поясе ЗСО запрещается  сброс сточных вод на рельеф и в водные объекты, производство рубок главного пользования, размещение кладбищ, скотомогильников, навозохранилищ, животноводческих и птицеводческих предприятий, расположение стойбищ и выпас скота, складов горюче-смазочных материалов накопителей промстоков, шламохранилищ и других объектов, обуславливающих химическое загрязнение подземных вод. Запрещается подземное складирование ТБО и разработка недр.</w:t>
      </w:r>
    </w:p>
    <w:p w:rsidR="007B17CC" w:rsidRPr="003A4B02" w:rsidRDefault="007B17CC" w:rsidP="00B2686D">
      <w:pPr>
        <w:spacing w:line="360" w:lineRule="auto"/>
        <w:ind w:left="0"/>
        <w:jc w:val="both"/>
        <w:rPr>
          <w:color w:val="FF0000"/>
        </w:rPr>
      </w:pPr>
    </w:p>
    <w:p w:rsidR="007B17CC" w:rsidRPr="003A4B02" w:rsidRDefault="007B17CC" w:rsidP="00450E56">
      <w:pPr>
        <w:keepNext/>
        <w:spacing w:line="360" w:lineRule="auto"/>
        <w:ind w:left="0" w:firstLine="567"/>
        <w:jc w:val="both"/>
        <w:rPr>
          <w:b/>
          <w:bCs/>
          <w:color w:val="000000"/>
        </w:rPr>
      </w:pPr>
      <w:r w:rsidRPr="003A4B02">
        <w:rPr>
          <w:b/>
          <w:bCs/>
          <w:color w:val="000000"/>
        </w:rPr>
        <w:t>Охранные зоны объектов инженерно-транспортной инфраструктуры.</w:t>
      </w:r>
    </w:p>
    <w:p w:rsidR="007B17CC" w:rsidRPr="003A4B02" w:rsidRDefault="007B17CC" w:rsidP="00F50CDA">
      <w:pPr>
        <w:spacing w:line="360" w:lineRule="auto"/>
        <w:ind w:left="0" w:firstLine="567"/>
        <w:jc w:val="both"/>
        <w:rPr>
          <w:color w:val="000000"/>
        </w:rPr>
      </w:pPr>
      <w:r w:rsidRPr="003A4B02">
        <w:rPr>
          <w:b/>
          <w:bCs/>
          <w:color w:val="000000"/>
        </w:rPr>
        <w:t>Охранная зона</w:t>
      </w:r>
      <w:r w:rsidRPr="003A4B02">
        <w:rPr>
          <w:color w:val="000000"/>
        </w:rPr>
        <w:t xml:space="preserve"> – территория с особыми условиями использования, которая устанавливается в порядке, определённом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7B17CC" w:rsidRPr="003A4B02" w:rsidRDefault="007B17CC" w:rsidP="00F50CDA">
      <w:pPr>
        <w:spacing w:line="360" w:lineRule="auto"/>
        <w:ind w:left="0" w:firstLine="567"/>
        <w:jc w:val="both"/>
        <w:rPr>
          <w:color w:val="000000"/>
        </w:rPr>
      </w:pPr>
      <w:r w:rsidRPr="003A4B02">
        <w:rPr>
          <w:color w:val="000000"/>
        </w:rPr>
        <w:t xml:space="preserve">На территории МО выделяются охранные зоны: </w:t>
      </w:r>
    </w:p>
    <w:p w:rsidR="007B17CC" w:rsidRPr="003A4B02" w:rsidRDefault="007B17CC" w:rsidP="00C26D66">
      <w:pPr>
        <w:pStyle w:val="ListParagraph"/>
        <w:numPr>
          <w:ilvl w:val="0"/>
          <w:numId w:val="19"/>
        </w:numPr>
        <w:spacing w:line="360" w:lineRule="auto"/>
        <w:ind w:left="1134" w:firstLine="0"/>
        <w:jc w:val="both"/>
        <w:rPr>
          <w:color w:val="000000"/>
        </w:rPr>
      </w:pPr>
      <w:r w:rsidRPr="003A4B02">
        <w:rPr>
          <w:color w:val="000000"/>
        </w:rPr>
        <w:t>электрических сетей;</w:t>
      </w:r>
    </w:p>
    <w:p w:rsidR="007B17CC" w:rsidRPr="003A4B02" w:rsidRDefault="007B17CC" w:rsidP="00C26D66">
      <w:pPr>
        <w:pStyle w:val="ListParagraph"/>
        <w:numPr>
          <w:ilvl w:val="0"/>
          <w:numId w:val="19"/>
        </w:numPr>
        <w:spacing w:line="360" w:lineRule="auto"/>
        <w:ind w:left="1134" w:firstLine="0"/>
        <w:jc w:val="both"/>
        <w:rPr>
          <w:color w:val="000000"/>
        </w:rPr>
      </w:pPr>
      <w:r w:rsidRPr="003A4B02">
        <w:rPr>
          <w:color w:val="000000"/>
        </w:rPr>
        <w:t>линий и сооружений связи;</w:t>
      </w:r>
    </w:p>
    <w:p w:rsidR="007B17CC" w:rsidRPr="003A4B02" w:rsidRDefault="007B17CC" w:rsidP="00C26D66">
      <w:pPr>
        <w:pStyle w:val="ListParagraph"/>
        <w:numPr>
          <w:ilvl w:val="0"/>
          <w:numId w:val="19"/>
        </w:numPr>
        <w:spacing w:line="360" w:lineRule="auto"/>
        <w:ind w:left="1134" w:firstLine="0"/>
        <w:jc w:val="both"/>
        <w:rPr>
          <w:color w:val="000000"/>
        </w:rPr>
      </w:pPr>
      <w:r w:rsidRPr="003A4B02">
        <w:rPr>
          <w:color w:val="000000"/>
        </w:rPr>
        <w:t>транспортных магистралей.</w:t>
      </w:r>
    </w:p>
    <w:p w:rsidR="007B17CC" w:rsidRPr="003A4B02" w:rsidRDefault="007B17CC" w:rsidP="00880A4B">
      <w:pPr>
        <w:spacing w:line="360" w:lineRule="auto"/>
        <w:jc w:val="both"/>
        <w:rPr>
          <w:color w:val="000000"/>
        </w:rPr>
      </w:pPr>
    </w:p>
    <w:p w:rsidR="007B17CC" w:rsidRPr="003A4B02" w:rsidRDefault="007B17CC" w:rsidP="00450E56">
      <w:pPr>
        <w:keepNext/>
        <w:spacing w:line="360" w:lineRule="auto"/>
        <w:ind w:left="0" w:firstLine="567"/>
        <w:jc w:val="both"/>
        <w:rPr>
          <w:b/>
          <w:bCs/>
          <w:color w:val="000000"/>
        </w:rPr>
      </w:pPr>
      <w:r w:rsidRPr="003A4B02">
        <w:rPr>
          <w:b/>
          <w:bCs/>
          <w:color w:val="000000"/>
        </w:rPr>
        <w:t xml:space="preserve">Охранные зоны электрических сетей. </w:t>
      </w:r>
    </w:p>
    <w:p w:rsidR="007B17CC" w:rsidRPr="003A4B02" w:rsidRDefault="007B17CC" w:rsidP="00F50CDA">
      <w:pPr>
        <w:spacing w:line="360" w:lineRule="auto"/>
        <w:ind w:left="0" w:firstLine="567"/>
        <w:jc w:val="both"/>
        <w:rPr>
          <w:color w:val="000000"/>
        </w:rPr>
      </w:pPr>
      <w:r w:rsidRPr="003A4B02">
        <w:rPr>
          <w:color w:val="000000"/>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7B17CC" w:rsidRPr="003A4B02" w:rsidRDefault="007B17CC" w:rsidP="00F50CDA">
      <w:pPr>
        <w:spacing w:line="360" w:lineRule="auto"/>
        <w:ind w:left="0" w:firstLine="567"/>
        <w:jc w:val="both"/>
        <w:rPr>
          <w:color w:val="000000"/>
        </w:rPr>
      </w:pPr>
      <w:r w:rsidRPr="003A4B02">
        <w:rPr>
          <w:color w:val="000000"/>
        </w:rPr>
        <w:t>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7B17CC" w:rsidRPr="003A4B02" w:rsidRDefault="007B17CC" w:rsidP="00C26D66">
      <w:pPr>
        <w:pStyle w:val="NoSpacing"/>
        <w:numPr>
          <w:ilvl w:val="0"/>
          <w:numId w:val="8"/>
        </w:numPr>
        <w:spacing w:line="360" w:lineRule="auto"/>
        <w:ind w:left="1134" w:firstLine="0"/>
        <w:jc w:val="both"/>
        <w:rPr>
          <w:color w:val="000000"/>
        </w:rPr>
      </w:pPr>
      <w:r w:rsidRPr="003A4B02">
        <w:rPr>
          <w:color w:val="000000"/>
        </w:rPr>
        <w:t>10 м – для ВЛ напряжением до 20кВ;</w:t>
      </w:r>
    </w:p>
    <w:p w:rsidR="007B17CC" w:rsidRPr="003A4B02" w:rsidRDefault="007B17CC" w:rsidP="00C26D66">
      <w:pPr>
        <w:pStyle w:val="NoSpacing"/>
        <w:numPr>
          <w:ilvl w:val="0"/>
          <w:numId w:val="8"/>
        </w:numPr>
        <w:spacing w:line="360" w:lineRule="auto"/>
        <w:ind w:left="1134" w:firstLine="0"/>
        <w:jc w:val="both"/>
        <w:rPr>
          <w:color w:val="000000"/>
        </w:rPr>
      </w:pPr>
      <w:r w:rsidRPr="003A4B02">
        <w:rPr>
          <w:color w:val="000000"/>
        </w:rPr>
        <w:t>15 м – для ВЛ напряжением 35 кВ;</w:t>
      </w:r>
    </w:p>
    <w:p w:rsidR="007B17CC" w:rsidRPr="003A4B02" w:rsidRDefault="007B17CC" w:rsidP="00C26D66">
      <w:pPr>
        <w:pStyle w:val="NoSpacing"/>
        <w:numPr>
          <w:ilvl w:val="0"/>
          <w:numId w:val="8"/>
        </w:numPr>
        <w:spacing w:line="360" w:lineRule="auto"/>
        <w:ind w:left="1134" w:firstLine="0"/>
        <w:jc w:val="both"/>
        <w:rPr>
          <w:color w:val="000000"/>
        </w:rPr>
      </w:pPr>
      <w:r w:rsidRPr="003A4B02">
        <w:rPr>
          <w:color w:val="000000"/>
        </w:rPr>
        <w:t>20 м – для ВЛ напряжением 110 кВ;</w:t>
      </w:r>
    </w:p>
    <w:p w:rsidR="007B17CC" w:rsidRPr="003A4B02" w:rsidRDefault="007B17CC" w:rsidP="00C26D66">
      <w:pPr>
        <w:pStyle w:val="NoSpacing"/>
        <w:numPr>
          <w:ilvl w:val="0"/>
          <w:numId w:val="8"/>
        </w:numPr>
        <w:spacing w:line="360" w:lineRule="auto"/>
        <w:ind w:left="1134" w:firstLine="0"/>
        <w:jc w:val="both"/>
        <w:rPr>
          <w:color w:val="000000"/>
        </w:rPr>
      </w:pPr>
      <w:r w:rsidRPr="003A4B02">
        <w:rPr>
          <w:color w:val="000000"/>
        </w:rPr>
        <w:t>25 м – для ВЛ напряжением 150-220 кВ;</w:t>
      </w:r>
    </w:p>
    <w:p w:rsidR="007B17CC" w:rsidRPr="003A4B02" w:rsidRDefault="007B17CC" w:rsidP="00C26D66">
      <w:pPr>
        <w:pStyle w:val="NoSpacing"/>
        <w:numPr>
          <w:ilvl w:val="0"/>
          <w:numId w:val="8"/>
        </w:numPr>
        <w:spacing w:line="360" w:lineRule="auto"/>
        <w:ind w:left="1134" w:firstLine="0"/>
        <w:jc w:val="both"/>
        <w:rPr>
          <w:color w:val="000000"/>
        </w:rPr>
      </w:pPr>
      <w:r w:rsidRPr="003A4B02">
        <w:rPr>
          <w:color w:val="000000"/>
        </w:rPr>
        <w:t>30 м – для ВЛ напряжением 300-500 кВ.</w:t>
      </w:r>
    </w:p>
    <w:p w:rsidR="007B17CC" w:rsidRPr="003A4B02" w:rsidRDefault="007B17CC" w:rsidP="00390C37">
      <w:pPr>
        <w:spacing w:line="360" w:lineRule="auto"/>
        <w:ind w:left="0" w:firstLine="567"/>
        <w:jc w:val="both"/>
        <w:rPr>
          <w:color w:val="000000"/>
        </w:rPr>
      </w:pPr>
    </w:p>
    <w:p w:rsidR="007B17CC" w:rsidRPr="003A4B02" w:rsidRDefault="007B17CC" w:rsidP="00390C37">
      <w:pPr>
        <w:spacing w:line="360" w:lineRule="auto"/>
        <w:ind w:left="0" w:firstLine="567"/>
        <w:jc w:val="both"/>
        <w:rPr>
          <w:b/>
          <w:bCs/>
          <w:color w:val="000000"/>
        </w:rPr>
      </w:pPr>
      <w:r w:rsidRPr="003A4B02">
        <w:rPr>
          <w:b/>
          <w:bCs/>
          <w:color w:val="000000"/>
        </w:rPr>
        <w:t xml:space="preserve">Охранные зоны линий и сооружений и связи. </w:t>
      </w:r>
    </w:p>
    <w:p w:rsidR="007B17CC" w:rsidRPr="003A4B02" w:rsidRDefault="007B17CC" w:rsidP="00390C37">
      <w:pPr>
        <w:spacing w:line="360" w:lineRule="auto"/>
        <w:ind w:left="0" w:firstLine="567"/>
        <w:jc w:val="both"/>
        <w:rPr>
          <w:color w:val="000000"/>
        </w:rPr>
      </w:pPr>
      <w:r w:rsidRPr="003A4B02">
        <w:rPr>
          <w:color w:val="000000"/>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охранных зон сетей связи и сооружений связи устанавливаются в соответствии с федеральным законом от 07.07.2003 года «О связи» № 126-ФЗ, а также «Правилами охраны линий и сооружений связи РФ», утвержденных постановлением Правительства РФ от 09.06.95 № 578.</w:t>
      </w:r>
    </w:p>
    <w:p w:rsidR="007B17CC" w:rsidRPr="003A4B02" w:rsidRDefault="007B17CC" w:rsidP="00612EAD">
      <w:pPr>
        <w:spacing w:line="360" w:lineRule="auto"/>
        <w:ind w:left="0" w:firstLine="567"/>
        <w:jc w:val="both"/>
        <w:rPr>
          <w:color w:val="000000"/>
        </w:rPr>
      </w:pPr>
      <w:r w:rsidRPr="003A4B02">
        <w:rPr>
          <w:color w:val="000000"/>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w:t>
      </w:r>
    </w:p>
    <w:p w:rsidR="007B17CC" w:rsidRPr="003A4B02" w:rsidRDefault="007B17CC" w:rsidP="00390C37">
      <w:pPr>
        <w:spacing w:line="360" w:lineRule="auto"/>
        <w:ind w:left="0" w:firstLine="567"/>
        <w:jc w:val="both"/>
        <w:rPr>
          <w:color w:val="000000"/>
        </w:rPr>
      </w:pPr>
    </w:p>
    <w:p w:rsidR="007B17CC" w:rsidRPr="003A4B02" w:rsidRDefault="007B17CC" w:rsidP="00450E56">
      <w:pPr>
        <w:keepNext/>
        <w:spacing w:line="360" w:lineRule="auto"/>
        <w:ind w:left="0" w:firstLine="567"/>
        <w:jc w:val="both"/>
        <w:rPr>
          <w:b/>
          <w:bCs/>
          <w:color w:val="000000"/>
        </w:rPr>
      </w:pPr>
      <w:r w:rsidRPr="003A4B02">
        <w:rPr>
          <w:b/>
          <w:bCs/>
          <w:color w:val="000000"/>
        </w:rPr>
        <w:t>Охранные зоны транспорта.</w:t>
      </w:r>
    </w:p>
    <w:p w:rsidR="007B17CC" w:rsidRPr="003A4B02" w:rsidRDefault="007B17CC" w:rsidP="00390C37">
      <w:pPr>
        <w:spacing w:line="360" w:lineRule="auto"/>
        <w:ind w:left="0" w:firstLine="567"/>
        <w:jc w:val="both"/>
        <w:rPr>
          <w:color w:val="000000"/>
        </w:rPr>
      </w:pPr>
      <w:r w:rsidRPr="003A4B02">
        <w:rPr>
          <w:color w:val="000000"/>
        </w:rPr>
        <w:t xml:space="preserve"> 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и другим опасным воздействиям.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7B17CC" w:rsidRPr="003A4B02" w:rsidRDefault="007B17CC" w:rsidP="00390C37">
      <w:pPr>
        <w:spacing w:line="360" w:lineRule="auto"/>
        <w:ind w:left="0" w:firstLine="567"/>
        <w:jc w:val="both"/>
        <w:rPr>
          <w:color w:val="000000"/>
        </w:rPr>
      </w:pPr>
      <w:r w:rsidRPr="003A4B02">
        <w:rPr>
          <w:color w:val="000000"/>
        </w:rPr>
        <w:t>Границы придорожных полос автомобильных дорог устанавливаются 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w:t>
      </w:r>
    </w:p>
    <w:p w:rsidR="007B17CC" w:rsidRPr="003A4B02" w:rsidRDefault="007B17CC" w:rsidP="0098594E">
      <w:pPr>
        <w:spacing w:line="360" w:lineRule="auto"/>
        <w:ind w:left="0" w:firstLine="567"/>
        <w:jc w:val="both"/>
        <w:rPr>
          <w:color w:val="000000"/>
        </w:rPr>
      </w:pPr>
      <w:r w:rsidRPr="003A4B02">
        <w:rPr>
          <w:color w:val="000000"/>
        </w:rPr>
        <w:t xml:space="preserve">Границы придорожных полос устанавливаются для дорог III технической категории на расстоянии 50 м от границы полосы отвода автодороги, для автодорог IV и V технической категории, служащих для сообщения между населенными пунктами МО, границы придорожных полос устанавливаются, соответственно, 50 и 25 м от границы полосы отвода автодороги. В населенных пунктах придорожные полосы </w:t>
      </w:r>
      <w:r w:rsidRPr="003A4B02">
        <w:rPr>
          <w:b/>
          <w:bCs/>
          <w:color w:val="000000"/>
        </w:rPr>
        <w:t>не устанавливаются.</w:t>
      </w:r>
    </w:p>
    <w:p w:rsidR="007B17CC" w:rsidRPr="003A4B02" w:rsidRDefault="007B17CC" w:rsidP="00F67FEC">
      <w:pPr>
        <w:spacing w:line="360" w:lineRule="auto"/>
        <w:ind w:left="0" w:firstLine="567"/>
        <w:jc w:val="both"/>
        <w:rPr>
          <w:b/>
          <w:bCs/>
          <w:color w:val="000000"/>
        </w:rPr>
      </w:pPr>
    </w:p>
    <w:p w:rsidR="007B17CC" w:rsidRPr="003A4B02" w:rsidRDefault="007B17CC" w:rsidP="00450E56">
      <w:pPr>
        <w:keepNext/>
        <w:spacing w:line="360" w:lineRule="auto"/>
        <w:ind w:left="0" w:firstLine="567"/>
        <w:jc w:val="both"/>
        <w:rPr>
          <w:b/>
          <w:bCs/>
          <w:color w:val="000000"/>
        </w:rPr>
      </w:pPr>
      <w:r w:rsidRPr="003A4B02">
        <w:rPr>
          <w:b/>
          <w:bCs/>
          <w:color w:val="000000"/>
        </w:rPr>
        <w:t>Санитарно-защитные зоны.</w:t>
      </w:r>
    </w:p>
    <w:p w:rsidR="007B17CC" w:rsidRPr="003A4B02" w:rsidRDefault="007B17CC" w:rsidP="00F67FEC">
      <w:pPr>
        <w:spacing w:line="360" w:lineRule="auto"/>
        <w:ind w:left="0" w:firstLine="567"/>
        <w:jc w:val="both"/>
        <w:rPr>
          <w:color w:val="000000"/>
        </w:rPr>
      </w:pPr>
      <w:r w:rsidRPr="003A4B02">
        <w:rPr>
          <w:color w:val="000000"/>
        </w:rPr>
        <w:t>Санитарно-защитные зоны (СЗЗ) предприятий предназначены для создания защитного барьера между территориями промышленных площадок и жилой застройки, ландшафтно-рекреационных зон, зон отдыха, курортов с обязательным установлением специальных информационных знаков, а также организации дополнительных озелененных площадей. Размеры СЗЗ устанавливаются в соответствии с санитарной классификацией предприятий, производств и объектов (СанПиН.1200-03 «Санитарно-защитные зоны и санитарная классификация предприятий, сооружений и иных объектов»).</w:t>
      </w:r>
    </w:p>
    <w:p w:rsidR="007B17CC" w:rsidRPr="003A4B02" w:rsidRDefault="007B17CC" w:rsidP="00F67FEC">
      <w:pPr>
        <w:spacing w:line="360" w:lineRule="auto"/>
        <w:ind w:left="0" w:firstLine="567"/>
        <w:jc w:val="both"/>
        <w:rPr>
          <w:color w:val="000000"/>
        </w:rPr>
      </w:pPr>
      <w:r w:rsidRPr="003A4B02">
        <w:rPr>
          <w:color w:val="000000"/>
        </w:rPr>
        <w:t>В МО 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 сооружений и объектов коммунального назначения и инженерной инфраструктуры. Всего классов опасности пять: 1 класс (СЗЗ – 1 000 м), 2 класс (СЗЗ – 500 м), 3 класс (СЗЗ – 300 м), 4 класс (СЗЗ – 100 м), и 5 класс (СЗЗ – 50 м).</w:t>
      </w:r>
    </w:p>
    <w:p w:rsidR="007B17CC" w:rsidRPr="003A4B02" w:rsidRDefault="007B17CC" w:rsidP="00F67FEC">
      <w:pPr>
        <w:spacing w:line="360" w:lineRule="auto"/>
        <w:ind w:left="0" w:firstLine="567"/>
        <w:jc w:val="both"/>
        <w:rPr>
          <w:b/>
          <w:bCs/>
          <w:color w:val="FF0000"/>
        </w:rPr>
      </w:pPr>
    </w:p>
    <w:p w:rsidR="007B17CC" w:rsidRPr="003A4B02" w:rsidRDefault="007B17CC" w:rsidP="00F67FEC">
      <w:pPr>
        <w:spacing w:line="360" w:lineRule="auto"/>
        <w:ind w:left="0" w:firstLine="567"/>
        <w:jc w:val="both"/>
        <w:rPr>
          <w:b/>
          <w:bCs/>
          <w:color w:val="000000"/>
        </w:rPr>
      </w:pPr>
      <w:r w:rsidRPr="003A4B02">
        <w:rPr>
          <w:b/>
          <w:bCs/>
          <w:color w:val="000000"/>
        </w:rPr>
        <w:t>Добыча руд и нерудных ископаемых.</w:t>
      </w:r>
    </w:p>
    <w:p w:rsidR="007B17CC" w:rsidRPr="003A4B02" w:rsidRDefault="007B17CC" w:rsidP="000561C7">
      <w:pPr>
        <w:spacing w:line="360" w:lineRule="auto"/>
        <w:jc w:val="both"/>
        <w:rPr>
          <w:color w:val="000000"/>
        </w:rPr>
      </w:pPr>
      <w:r w:rsidRPr="003A4B02">
        <w:rPr>
          <w:color w:val="000000"/>
        </w:rPr>
        <w:t>•</w:t>
      </w:r>
      <w:r w:rsidRPr="003A4B02">
        <w:rPr>
          <w:color w:val="000000"/>
        </w:rPr>
        <w:tab/>
        <w:t>карьеры по добыче песка, гравия                                               IV кл. (100 м).</w:t>
      </w:r>
    </w:p>
    <w:p w:rsidR="007B17CC" w:rsidRPr="003A4B02" w:rsidRDefault="007B17CC" w:rsidP="00F67FEC">
      <w:pPr>
        <w:spacing w:line="360" w:lineRule="auto"/>
        <w:ind w:left="0" w:firstLine="567"/>
        <w:jc w:val="both"/>
        <w:rPr>
          <w:color w:val="000000"/>
        </w:rPr>
      </w:pPr>
    </w:p>
    <w:p w:rsidR="007B17CC" w:rsidRPr="003A4B02" w:rsidRDefault="007B17CC" w:rsidP="003434DC">
      <w:pPr>
        <w:spacing w:line="360" w:lineRule="auto"/>
        <w:ind w:left="0" w:firstLine="567"/>
        <w:jc w:val="both"/>
        <w:rPr>
          <w:b/>
          <w:bCs/>
          <w:color w:val="000000"/>
        </w:rPr>
      </w:pPr>
      <w:r w:rsidRPr="003A4B02">
        <w:rPr>
          <w:b/>
          <w:bCs/>
          <w:color w:val="000000"/>
        </w:rPr>
        <w:t>Промышленные объекты и производства по обработке пищевых продуктов и вкусовых веществ</w:t>
      </w:r>
    </w:p>
    <w:p w:rsidR="007B17CC" w:rsidRPr="003A4B02" w:rsidRDefault="007B17CC" w:rsidP="00C26D66">
      <w:pPr>
        <w:pStyle w:val="ListParagraph"/>
        <w:numPr>
          <w:ilvl w:val="0"/>
          <w:numId w:val="33"/>
        </w:numPr>
        <w:spacing w:line="360" w:lineRule="auto"/>
        <w:ind w:left="567" w:firstLine="0"/>
        <w:jc w:val="both"/>
        <w:rPr>
          <w:color w:val="000000"/>
        </w:rPr>
      </w:pPr>
      <w:r w:rsidRPr="003A4B02">
        <w:rPr>
          <w:color w:val="000000"/>
        </w:rPr>
        <w:t>производство хлеба и хлебобулочных</w:t>
      </w:r>
    </w:p>
    <w:p w:rsidR="007B17CC" w:rsidRPr="003A4B02" w:rsidRDefault="007B17CC" w:rsidP="000561C7">
      <w:pPr>
        <w:spacing w:line="360" w:lineRule="auto"/>
        <w:jc w:val="both"/>
        <w:rPr>
          <w:color w:val="000000"/>
        </w:rPr>
      </w:pPr>
      <w:r w:rsidRPr="003A4B02">
        <w:rPr>
          <w:color w:val="000000"/>
        </w:rPr>
        <w:t xml:space="preserve"> изделий – до 2,5 т/сутки, производство конди-</w:t>
      </w:r>
    </w:p>
    <w:p w:rsidR="007B17CC" w:rsidRPr="003A4B02" w:rsidRDefault="007B17CC" w:rsidP="000561C7">
      <w:pPr>
        <w:spacing w:line="360" w:lineRule="auto"/>
        <w:jc w:val="both"/>
        <w:rPr>
          <w:color w:val="000000"/>
        </w:rPr>
      </w:pPr>
      <w:r w:rsidRPr="003A4B02">
        <w:rPr>
          <w:color w:val="000000"/>
        </w:rPr>
        <w:t xml:space="preserve"> терских изделий – до 0,5 т/сутки                                                      </w:t>
      </w:r>
      <w:r>
        <w:rPr>
          <w:color w:val="000000"/>
        </w:rPr>
        <w:t xml:space="preserve">     </w:t>
      </w:r>
      <w:r w:rsidRPr="003A4B02">
        <w:rPr>
          <w:color w:val="000000"/>
        </w:rPr>
        <w:t>V  кл. (50 м).</w:t>
      </w:r>
    </w:p>
    <w:p w:rsidR="007B17CC" w:rsidRPr="003A4B02" w:rsidRDefault="007B17CC" w:rsidP="003434DC">
      <w:pPr>
        <w:spacing w:line="360" w:lineRule="auto"/>
        <w:ind w:left="0"/>
        <w:jc w:val="both"/>
        <w:rPr>
          <w:color w:val="000000"/>
        </w:rPr>
      </w:pPr>
    </w:p>
    <w:p w:rsidR="007B17CC" w:rsidRPr="003A4B02" w:rsidRDefault="007B17CC" w:rsidP="00805ECE">
      <w:pPr>
        <w:spacing w:line="360" w:lineRule="auto"/>
        <w:ind w:left="0" w:firstLine="567"/>
        <w:jc w:val="both"/>
        <w:rPr>
          <w:b/>
          <w:bCs/>
          <w:color w:val="000000"/>
        </w:rPr>
      </w:pPr>
      <w:r w:rsidRPr="003A4B02">
        <w:rPr>
          <w:b/>
          <w:bCs/>
          <w:color w:val="000000"/>
        </w:rPr>
        <w:t>Объекты и производства агропромышленного комплекса и малого предпринимательства.</w:t>
      </w:r>
    </w:p>
    <w:p w:rsidR="007B17CC" w:rsidRPr="003A4B02" w:rsidRDefault="007B17CC" w:rsidP="00805ECE">
      <w:pPr>
        <w:spacing w:line="360" w:lineRule="auto"/>
        <w:jc w:val="both"/>
        <w:rPr>
          <w:color w:val="000000"/>
        </w:rPr>
      </w:pPr>
      <w:r w:rsidRPr="003A4B02">
        <w:rPr>
          <w:color w:val="000000"/>
        </w:rPr>
        <w:t>•</w:t>
      </w:r>
      <w:r w:rsidRPr="003A4B02">
        <w:rPr>
          <w:color w:val="000000"/>
        </w:rPr>
        <w:tab/>
        <w:t>фермы КРС до 1 200 (всех специализаций)</w:t>
      </w:r>
      <w:r w:rsidRPr="003A4B02">
        <w:rPr>
          <w:color w:val="000000"/>
        </w:rPr>
        <w:tab/>
        <w:t xml:space="preserve">                          </w:t>
      </w:r>
      <w:r>
        <w:rPr>
          <w:color w:val="000000"/>
        </w:rPr>
        <w:t xml:space="preserve">    </w:t>
      </w:r>
      <w:r w:rsidRPr="003A4B02">
        <w:rPr>
          <w:color w:val="000000"/>
        </w:rPr>
        <w:t xml:space="preserve"> III кл. (300 м);</w:t>
      </w:r>
    </w:p>
    <w:p w:rsidR="007B17CC" w:rsidRPr="003A4B02" w:rsidRDefault="007B17CC" w:rsidP="00292F4D">
      <w:pPr>
        <w:spacing w:line="360" w:lineRule="auto"/>
        <w:ind w:left="0" w:firstLine="567"/>
        <w:jc w:val="both"/>
        <w:rPr>
          <w:color w:val="000000"/>
        </w:rPr>
      </w:pPr>
      <w:r w:rsidRPr="003A4B02">
        <w:rPr>
          <w:color w:val="000000"/>
        </w:rPr>
        <w:t xml:space="preserve">•гаражи и парки по хранению грузовых автомобилей </w:t>
      </w:r>
    </w:p>
    <w:p w:rsidR="007B17CC" w:rsidRPr="003A4B02" w:rsidRDefault="007B17CC" w:rsidP="00292F4D">
      <w:pPr>
        <w:spacing w:line="360" w:lineRule="auto"/>
        <w:ind w:left="0" w:firstLine="567"/>
        <w:jc w:val="both"/>
        <w:rPr>
          <w:color w:val="000000"/>
        </w:rPr>
      </w:pPr>
      <w:r w:rsidRPr="003A4B02">
        <w:rPr>
          <w:color w:val="000000"/>
        </w:rPr>
        <w:t>и сельхозтехники</w:t>
      </w:r>
      <w:r w:rsidRPr="003A4B02">
        <w:rPr>
          <w:color w:val="000000"/>
        </w:rPr>
        <w:tab/>
        <w:t xml:space="preserve">                                                                           III кл. (300 м);</w:t>
      </w:r>
    </w:p>
    <w:p w:rsidR="007B17CC" w:rsidRPr="003A4B02" w:rsidRDefault="007B17CC" w:rsidP="00292F4D">
      <w:pPr>
        <w:spacing w:line="360" w:lineRule="auto"/>
        <w:ind w:left="0" w:firstLine="567"/>
        <w:jc w:val="both"/>
        <w:rPr>
          <w:color w:val="000000"/>
        </w:rPr>
      </w:pPr>
      <w:r w:rsidRPr="003A4B02">
        <w:rPr>
          <w:color w:val="000000"/>
        </w:rPr>
        <w:t>•</w:t>
      </w:r>
      <w:r w:rsidRPr="003A4B02">
        <w:rPr>
          <w:color w:val="000000"/>
        </w:rPr>
        <w:tab/>
        <w:t xml:space="preserve">склады для хранения ядохимикатов и </w:t>
      </w:r>
    </w:p>
    <w:p w:rsidR="007B17CC" w:rsidRPr="003A4B02" w:rsidRDefault="007B17CC" w:rsidP="00292F4D">
      <w:pPr>
        <w:spacing w:line="360" w:lineRule="auto"/>
        <w:ind w:left="0" w:firstLine="567"/>
        <w:jc w:val="both"/>
        <w:rPr>
          <w:color w:val="000000"/>
        </w:rPr>
      </w:pPr>
      <w:r w:rsidRPr="003A4B02">
        <w:rPr>
          <w:color w:val="000000"/>
        </w:rPr>
        <w:t xml:space="preserve">минеральных удобрений до 50 т                        </w:t>
      </w:r>
      <w:r w:rsidRPr="003A4B02">
        <w:rPr>
          <w:color w:val="000000"/>
        </w:rPr>
        <w:tab/>
        <w:t xml:space="preserve">                           </w:t>
      </w:r>
      <w:r>
        <w:rPr>
          <w:color w:val="000000"/>
        </w:rPr>
        <w:t xml:space="preserve">   </w:t>
      </w:r>
      <w:r w:rsidRPr="003A4B02">
        <w:rPr>
          <w:color w:val="000000"/>
        </w:rPr>
        <w:t xml:space="preserve"> </w:t>
      </w:r>
      <w:r>
        <w:rPr>
          <w:color w:val="000000"/>
        </w:rPr>
        <w:t xml:space="preserve"> </w:t>
      </w:r>
      <w:r w:rsidRPr="003A4B02">
        <w:rPr>
          <w:color w:val="000000"/>
        </w:rPr>
        <w:t>IV кл. (100 м);</w:t>
      </w:r>
    </w:p>
    <w:p w:rsidR="007B17CC" w:rsidRPr="003A4B02" w:rsidRDefault="007B17CC" w:rsidP="00292F4D">
      <w:pPr>
        <w:spacing w:line="360" w:lineRule="auto"/>
        <w:ind w:left="0" w:firstLine="567"/>
        <w:jc w:val="both"/>
        <w:rPr>
          <w:color w:val="000000"/>
        </w:rPr>
      </w:pPr>
      <w:r w:rsidRPr="003A4B02">
        <w:rPr>
          <w:color w:val="000000"/>
        </w:rPr>
        <w:t>•</w:t>
      </w:r>
      <w:r w:rsidRPr="003A4B02">
        <w:rPr>
          <w:color w:val="000000"/>
        </w:rPr>
        <w:tab/>
        <w:t>хозяйства с содержанием животных</w:t>
      </w:r>
    </w:p>
    <w:p w:rsidR="007B17CC" w:rsidRPr="003A4B02" w:rsidRDefault="007B17CC" w:rsidP="00292F4D">
      <w:pPr>
        <w:spacing w:line="360" w:lineRule="auto"/>
        <w:ind w:left="0" w:firstLine="567"/>
        <w:jc w:val="both"/>
        <w:rPr>
          <w:color w:val="000000"/>
        </w:rPr>
      </w:pPr>
      <w:r w:rsidRPr="003A4B02">
        <w:rPr>
          <w:color w:val="000000"/>
        </w:rPr>
        <w:t xml:space="preserve"> (свинарники, коровники, конюшни) до 100 голов                       </w:t>
      </w:r>
      <w:r>
        <w:rPr>
          <w:color w:val="000000"/>
        </w:rPr>
        <w:t xml:space="preserve">   </w:t>
      </w:r>
      <w:r w:rsidRPr="003A4B02">
        <w:rPr>
          <w:color w:val="000000"/>
        </w:rPr>
        <w:t xml:space="preserve"> </w:t>
      </w:r>
      <w:r>
        <w:rPr>
          <w:color w:val="000000"/>
        </w:rPr>
        <w:t xml:space="preserve">   </w:t>
      </w:r>
      <w:r w:rsidRPr="003A4B02">
        <w:rPr>
          <w:color w:val="000000"/>
        </w:rPr>
        <w:t>IV кл. (100 м);</w:t>
      </w:r>
    </w:p>
    <w:p w:rsidR="007B17CC" w:rsidRPr="003A4B02" w:rsidRDefault="007B17CC" w:rsidP="00292F4D">
      <w:pPr>
        <w:spacing w:line="360" w:lineRule="auto"/>
        <w:ind w:left="0" w:firstLine="567"/>
        <w:jc w:val="both"/>
        <w:rPr>
          <w:color w:val="000000"/>
        </w:rPr>
      </w:pPr>
      <w:r w:rsidRPr="003A4B02">
        <w:rPr>
          <w:color w:val="000000"/>
        </w:rPr>
        <w:t>•</w:t>
      </w:r>
      <w:r w:rsidRPr="003A4B02">
        <w:rPr>
          <w:color w:val="000000"/>
        </w:rPr>
        <w:tab/>
        <w:t>склады ГСМ</w:t>
      </w:r>
      <w:r w:rsidRPr="003A4B02">
        <w:rPr>
          <w:color w:val="000000"/>
        </w:rPr>
        <w:tab/>
        <w:t xml:space="preserve">                                                                                       V кл. (50 м);</w:t>
      </w:r>
    </w:p>
    <w:p w:rsidR="007B17CC" w:rsidRPr="003A4B02" w:rsidRDefault="007B17CC" w:rsidP="00292F4D">
      <w:pPr>
        <w:spacing w:line="360" w:lineRule="auto"/>
        <w:ind w:left="0" w:firstLine="567"/>
        <w:jc w:val="both"/>
        <w:rPr>
          <w:color w:val="000000"/>
        </w:rPr>
      </w:pPr>
      <w:r w:rsidRPr="003A4B02">
        <w:rPr>
          <w:color w:val="000000"/>
        </w:rPr>
        <w:t>•</w:t>
      </w:r>
      <w:r w:rsidRPr="003A4B02">
        <w:rPr>
          <w:color w:val="000000"/>
        </w:rPr>
        <w:tab/>
        <w:t>материальные склады</w:t>
      </w:r>
      <w:r w:rsidRPr="003A4B02">
        <w:rPr>
          <w:color w:val="000000"/>
        </w:rPr>
        <w:tab/>
        <w:t xml:space="preserve">                                                               </w:t>
      </w:r>
      <w:r>
        <w:rPr>
          <w:color w:val="000000"/>
        </w:rPr>
        <w:t xml:space="preserve">   </w:t>
      </w:r>
      <w:r w:rsidRPr="003A4B02">
        <w:rPr>
          <w:color w:val="000000"/>
        </w:rPr>
        <w:t>V кл. (50 м);</w:t>
      </w:r>
    </w:p>
    <w:p w:rsidR="007B17CC" w:rsidRPr="003A4B02" w:rsidRDefault="007B17CC" w:rsidP="00292F4D">
      <w:pPr>
        <w:spacing w:line="360" w:lineRule="auto"/>
        <w:ind w:left="0" w:firstLine="567"/>
        <w:jc w:val="both"/>
        <w:rPr>
          <w:color w:val="000000"/>
        </w:rPr>
      </w:pPr>
      <w:r w:rsidRPr="003A4B02">
        <w:rPr>
          <w:color w:val="000000"/>
        </w:rPr>
        <w:t>•</w:t>
      </w:r>
      <w:r w:rsidRPr="003A4B02">
        <w:rPr>
          <w:color w:val="000000"/>
        </w:rPr>
        <w:tab/>
        <w:t xml:space="preserve">хозяйства с содержанием животных </w:t>
      </w:r>
    </w:p>
    <w:p w:rsidR="007B17CC" w:rsidRPr="003A4B02" w:rsidRDefault="007B17CC" w:rsidP="00292F4D">
      <w:pPr>
        <w:spacing w:line="360" w:lineRule="auto"/>
        <w:ind w:left="0" w:firstLine="567"/>
        <w:jc w:val="both"/>
        <w:rPr>
          <w:color w:val="000000"/>
        </w:rPr>
      </w:pPr>
      <w:r w:rsidRPr="003A4B02">
        <w:rPr>
          <w:color w:val="000000"/>
        </w:rPr>
        <w:t>(свинарники, коровники, конюшни) до 50 голов</w:t>
      </w:r>
      <w:r w:rsidRPr="003A4B02">
        <w:rPr>
          <w:color w:val="000000"/>
        </w:rPr>
        <w:tab/>
        <w:t xml:space="preserve">                           </w:t>
      </w:r>
      <w:r>
        <w:rPr>
          <w:color w:val="000000"/>
        </w:rPr>
        <w:t xml:space="preserve">       </w:t>
      </w:r>
      <w:r w:rsidRPr="003A4B02">
        <w:rPr>
          <w:color w:val="000000"/>
        </w:rPr>
        <w:t>V кл. (50 м).</w:t>
      </w:r>
    </w:p>
    <w:p w:rsidR="007B17CC" w:rsidRPr="003A4B02" w:rsidRDefault="007B17CC" w:rsidP="00292F4D">
      <w:pPr>
        <w:spacing w:line="360" w:lineRule="auto"/>
        <w:ind w:left="0" w:firstLine="567"/>
        <w:jc w:val="both"/>
        <w:rPr>
          <w:color w:val="FF0000"/>
        </w:rPr>
      </w:pPr>
    </w:p>
    <w:p w:rsidR="007B17CC" w:rsidRPr="003A4B02" w:rsidRDefault="007B17CC" w:rsidP="00F64A9F">
      <w:pPr>
        <w:spacing w:line="360" w:lineRule="auto"/>
        <w:ind w:left="0" w:firstLine="567"/>
        <w:jc w:val="both"/>
        <w:rPr>
          <w:b/>
          <w:bCs/>
          <w:color w:val="000000"/>
        </w:rPr>
      </w:pPr>
      <w:r w:rsidRPr="003A4B02">
        <w:rPr>
          <w:b/>
          <w:bCs/>
          <w:color w:val="000000"/>
        </w:rPr>
        <w:t>Сооружения санитарно-технические, транспортной инфраструктуры, объекты коммунального назначения, спорта, торговли и оказания услуг.</w:t>
      </w:r>
    </w:p>
    <w:p w:rsidR="007B17CC" w:rsidRPr="003A4B02" w:rsidRDefault="007B17CC" w:rsidP="00F64A9F">
      <w:pPr>
        <w:spacing w:line="360" w:lineRule="auto"/>
        <w:ind w:left="0" w:firstLine="567"/>
        <w:jc w:val="both"/>
        <w:rPr>
          <w:color w:val="000000"/>
        </w:rPr>
      </w:pPr>
      <w:r w:rsidRPr="003A4B02">
        <w:rPr>
          <w:color w:val="000000"/>
        </w:rPr>
        <w:t>•</w:t>
      </w:r>
      <w:r w:rsidRPr="003A4B02">
        <w:rPr>
          <w:color w:val="000000"/>
        </w:rPr>
        <w:tab/>
        <w:t>усовершенствованные свалки ТБО</w:t>
      </w:r>
      <w:r w:rsidRPr="003A4B02">
        <w:rPr>
          <w:color w:val="000000"/>
        </w:rPr>
        <w:tab/>
        <w:t xml:space="preserve">                                         </w:t>
      </w:r>
      <w:r>
        <w:rPr>
          <w:color w:val="000000"/>
        </w:rPr>
        <w:t xml:space="preserve">    </w:t>
      </w:r>
      <w:r w:rsidRPr="003A4B02">
        <w:rPr>
          <w:color w:val="000000"/>
        </w:rPr>
        <w:t>I кл. (1000 м);</w:t>
      </w:r>
    </w:p>
    <w:p w:rsidR="007B17CC" w:rsidRPr="003A4B02" w:rsidRDefault="007B17CC" w:rsidP="00F64A9F">
      <w:pPr>
        <w:spacing w:line="360" w:lineRule="auto"/>
        <w:ind w:left="0" w:firstLine="567"/>
        <w:jc w:val="both"/>
        <w:rPr>
          <w:color w:val="000000"/>
        </w:rPr>
      </w:pPr>
      <w:r w:rsidRPr="003A4B02">
        <w:rPr>
          <w:color w:val="000000"/>
        </w:rPr>
        <w:t>•</w:t>
      </w:r>
      <w:r w:rsidRPr="003A4B02">
        <w:rPr>
          <w:color w:val="000000"/>
        </w:rPr>
        <w:tab/>
        <w:t>объекты по обслуживанию легковых, грузовых автомобилей</w:t>
      </w:r>
    </w:p>
    <w:p w:rsidR="007B17CC" w:rsidRPr="003A4B02" w:rsidRDefault="007B17CC" w:rsidP="00F64A9F">
      <w:pPr>
        <w:spacing w:line="360" w:lineRule="auto"/>
        <w:ind w:left="0" w:firstLine="567"/>
        <w:jc w:val="both"/>
        <w:rPr>
          <w:color w:val="000000"/>
        </w:rPr>
      </w:pPr>
      <w:r w:rsidRPr="003A4B02">
        <w:rPr>
          <w:color w:val="000000"/>
        </w:rPr>
        <w:t xml:space="preserve"> (не более 10)</w:t>
      </w:r>
      <w:r w:rsidRPr="003A4B02">
        <w:rPr>
          <w:color w:val="000000"/>
        </w:rPr>
        <w:tab/>
        <w:t xml:space="preserve">                                                                                         IV кл. (100 м);</w:t>
      </w:r>
    </w:p>
    <w:p w:rsidR="007B17CC" w:rsidRPr="003A4B02" w:rsidRDefault="007B17CC" w:rsidP="00C26D66">
      <w:pPr>
        <w:pStyle w:val="ListParagraph"/>
        <w:numPr>
          <w:ilvl w:val="0"/>
          <w:numId w:val="51"/>
        </w:numPr>
        <w:spacing w:line="360" w:lineRule="auto"/>
        <w:ind w:left="567" w:firstLine="0"/>
        <w:jc w:val="both"/>
        <w:rPr>
          <w:color w:val="000000"/>
        </w:rPr>
      </w:pPr>
      <w:r w:rsidRPr="003A4B02">
        <w:rPr>
          <w:color w:val="000000"/>
        </w:rPr>
        <w:t xml:space="preserve">АЗС </w:t>
      </w:r>
      <w:r w:rsidRPr="003A4B02">
        <w:rPr>
          <w:color w:val="000000"/>
        </w:rPr>
        <w:tab/>
        <w:t xml:space="preserve">                                                                                                     IV кл. (100 м);</w:t>
      </w:r>
    </w:p>
    <w:p w:rsidR="007B17CC" w:rsidRPr="003A4B02" w:rsidRDefault="007B17CC" w:rsidP="00F64A9F">
      <w:pPr>
        <w:spacing w:line="360" w:lineRule="auto"/>
        <w:ind w:left="0" w:firstLine="567"/>
        <w:jc w:val="both"/>
        <w:rPr>
          <w:color w:val="000000"/>
        </w:rPr>
      </w:pPr>
      <w:r w:rsidRPr="003A4B02">
        <w:rPr>
          <w:color w:val="000000"/>
        </w:rPr>
        <w:t>•</w:t>
      </w:r>
      <w:r w:rsidRPr="003A4B02">
        <w:rPr>
          <w:color w:val="000000"/>
        </w:rPr>
        <w:tab/>
        <w:t>физкультурно-оздоровительные сооружения открытого</w:t>
      </w:r>
    </w:p>
    <w:p w:rsidR="007B17CC" w:rsidRPr="003A4B02" w:rsidRDefault="007B17CC" w:rsidP="00F64A9F">
      <w:pPr>
        <w:spacing w:line="360" w:lineRule="auto"/>
        <w:ind w:left="0" w:firstLine="567"/>
        <w:jc w:val="both"/>
        <w:rPr>
          <w:color w:val="000000"/>
        </w:rPr>
      </w:pPr>
      <w:r w:rsidRPr="003A4B02">
        <w:rPr>
          <w:color w:val="000000"/>
        </w:rPr>
        <w:t xml:space="preserve"> типа с трибунами до 500 мест</w:t>
      </w:r>
      <w:r w:rsidRPr="003A4B02">
        <w:rPr>
          <w:color w:val="000000"/>
        </w:rPr>
        <w:tab/>
        <w:t xml:space="preserve">                                                     </w:t>
      </w:r>
      <w:r>
        <w:rPr>
          <w:color w:val="000000"/>
        </w:rPr>
        <w:t xml:space="preserve">  </w:t>
      </w:r>
      <w:r w:rsidRPr="003A4B02">
        <w:rPr>
          <w:color w:val="000000"/>
        </w:rPr>
        <w:t>IV кл. (100 м);</w:t>
      </w:r>
    </w:p>
    <w:p w:rsidR="007B17CC" w:rsidRPr="003A4B02" w:rsidRDefault="007B17CC" w:rsidP="00D7643A">
      <w:pPr>
        <w:spacing w:line="360" w:lineRule="auto"/>
        <w:ind w:left="0" w:firstLine="567"/>
        <w:jc w:val="both"/>
        <w:rPr>
          <w:color w:val="000000"/>
        </w:rPr>
      </w:pPr>
      <w:r w:rsidRPr="003A4B02">
        <w:rPr>
          <w:color w:val="000000"/>
        </w:rPr>
        <w:t>•</w:t>
      </w:r>
      <w:r w:rsidRPr="003A4B02">
        <w:rPr>
          <w:color w:val="000000"/>
        </w:rPr>
        <w:tab/>
        <w:t>сельские кладбища</w:t>
      </w:r>
      <w:r w:rsidRPr="003A4B02">
        <w:rPr>
          <w:color w:val="000000"/>
        </w:rPr>
        <w:tab/>
        <w:t xml:space="preserve">                                                                             V кл. (50 м);</w:t>
      </w:r>
    </w:p>
    <w:p w:rsidR="007B17CC" w:rsidRPr="003A4B02" w:rsidRDefault="007B17CC" w:rsidP="00F64A9F">
      <w:pPr>
        <w:spacing w:line="360" w:lineRule="auto"/>
        <w:ind w:left="0" w:firstLine="567"/>
        <w:jc w:val="both"/>
        <w:rPr>
          <w:color w:val="000000"/>
        </w:rPr>
      </w:pPr>
      <w:r w:rsidRPr="003A4B02">
        <w:rPr>
          <w:color w:val="000000"/>
        </w:rPr>
        <w:t>•</w:t>
      </w:r>
      <w:r w:rsidRPr="003A4B02">
        <w:rPr>
          <w:color w:val="000000"/>
        </w:rPr>
        <w:tab/>
        <w:t>склады хранения пищевых продуктов, промышленных</w:t>
      </w:r>
    </w:p>
    <w:p w:rsidR="007B17CC" w:rsidRPr="003A4B02" w:rsidRDefault="007B17CC" w:rsidP="00F64A9F">
      <w:pPr>
        <w:spacing w:line="360" w:lineRule="auto"/>
        <w:ind w:left="0" w:firstLine="567"/>
        <w:jc w:val="both"/>
        <w:rPr>
          <w:color w:val="000000"/>
        </w:rPr>
      </w:pPr>
      <w:r w:rsidRPr="003A4B02">
        <w:rPr>
          <w:color w:val="000000"/>
        </w:rPr>
        <w:t xml:space="preserve"> и хозяйственных товаров</w:t>
      </w:r>
      <w:r w:rsidRPr="003A4B02">
        <w:rPr>
          <w:color w:val="000000"/>
        </w:rPr>
        <w:tab/>
        <w:t xml:space="preserve">                                                                 V кл. (50 м);</w:t>
      </w:r>
    </w:p>
    <w:p w:rsidR="007B17CC" w:rsidRPr="003A4B02" w:rsidRDefault="007B17CC" w:rsidP="00F64A9F">
      <w:pPr>
        <w:spacing w:line="360" w:lineRule="auto"/>
        <w:ind w:left="0" w:firstLine="567"/>
        <w:jc w:val="both"/>
        <w:rPr>
          <w:color w:val="000000"/>
        </w:rPr>
      </w:pPr>
      <w:r w:rsidRPr="003A4B02">
        <w:rPr>
          <w:color w:val="000000"/>
        </w:rPr>
        <w:t>•</w:t>
      </w:r>
      <w:r w:rsidRPr="003A4B02">
        <w:rPr>
          <w:color w:val="000000"/>
        </w:rPr>
        <w:tab/>
        <w:t xml:space="preserve">отстойно-разворотные площадки общественного </w:t>
      </w:r>
    </w:p>
    <w:p w:rsidR="007B17CC" w:rsidRPr="003A4B02" w:rsidRDefault="007B17CC" w:rsidP="00F64A9F">
      <w:pPr>
        <w:spacing w:line="360" w:lineRule="auto"/>
        <w:ind w:left="0" w:firstLine="567"/>
        <w:jc w:val="both"/>
        <w:rPr>
          <w:color w:val="000000"/>
        </w:rPr>
      </w:pPr>
      <w:r w:rsidRPr="003A4B02">
        <w:rPr>
          <w:color w:val="000000"/>
        </w:rPr>
        <w:t xml:space="preserve">транспорта  </w:t>
      </w:r>
      <w:r w:rsidRPr="003A4B02">
        <w:rPr>
          <w:color w:val="000000"/>
        </w:rPr>
        <w:tab/>
        <w:t xml:space="preserve">                                                                                        V кл. (50 м);</w:t>
      </w:r>
    </w:p>
    <w:p w:rsidR="007B17CC" w:rsidRPr="003A4B02" w:rsidRDefault="007B17CC" w:rsidP="00F64A9F">
      <w:pPr>
        <w:spacing w:line="360" w:lineRule="auto"/>
        <w:ind w:left="0" w:firstLine="567"/>
        <w:jc w:val="both"/>
        <w:rPr>
          <w:color w:val="000000"/>
        </w:rPr>
      </w:pPr>
      <w:r w:rsidRPr="003A4B02">
        <w:rPr>
          <w:color w:val="000000"/>
        </w:rPr>
        <w:t>•</w:t>
      </w:r>
      <w:r w:rsidRPr="003A4B02">
        <w:rPr>
          <w:color w:val="000000"/>
        </w:rPr>
        <w:tab/>
        <w:t xml:space="preserve">закрытые кладбища, сельские кладбища                              </w:t>
      </w:r>
      <w:r w:rsidRPr="003A4B02">
        <w:rPr>
          <w:color w:val="000000"/>
        </w:rPr>
        <w:tab/>
        <w:t xml:space="preserve">    </w:t>
      </w:r>
      <w:r>
        <w:rPr>
          <w:color w:val="000000"/>
        </w:rPr>
        <w:t xml:space="preserve">         </w:t>
      </w:r>
      <w:r w:rsidRPr="003A4B02">
        <w:rPr>
          <w:color w:val="000000"/>
        </w:rPr>
        <w:t xml:space="preserve"> V кл. (50 м);</w:t>
      </w:r>
    </w:p>
    <w:p w:rsidR="007B17CC" w:rsidRPr="003A4B02" w:rsidRDefault="007B17CC" w:rsidP="00F64A9F">
      <w:pPr>
        <w:spacing w:line="360" w:lineRule="auto"/>
        <w:ind w:left="0" w:firstLine="567"/>
        <w:jc w:val="both"/>
        <w:rPr>
          <w:color w:val="000000"/>
        </w:rPr>
      </w:pPr>
      <w:r w:rsidRPr="003A4B02">
        <w:rPr>
          <w:color w:val="000000"/>
        </w:rPr>
        <w:t>•</w:t>
      </w:r>
      <w:r w:rsidRPr="003A4B02">
        <w:rPr>
          <w:color w:val="000000"/>
        </w:rPr>
        <w:tab/>
        <w:t xml:space="preserve">отдельно стоящие предприятия торговли, </w:t>
      </w:r>
    </w:p>
    <w:p w:rsidR="007B17CC" w:rsidRPr="003A4B02" w:rsidRDefault="007B17CC" w:rsidP="00F64A9F">
      <w:pPr>
        <w:spacing w:line="360" w:lineRule="auto"/>
        <w:ind w:left="0" w:firstLine="567"/>
        <w:jc w:val="both"/>
        <w:rPr>
          <w:color w:val="000000"/>
        </w:rPr>
      </w:pPr>
      <w:r w:rsidRPr="003A4B02">
        <w:rPr>
          <w:color w:val="000000"/>
        </w:rPr>
        <w:t>общественного питания, открытые рынки</w:t>
      </w:r>
      <w:r w:rsidRPr="003A4B02">
        <w:rPr>
          <w:color w:val="000000"/>
        </w:rPr>
        <w:tab/>
        <w:t xml:space="preserve">                                       </w:t>
      </w:r>
      <w:r>
        <w:rPr>
          <w:color w:val="000000"/>
        </w:rPr>
        <w:t xml:space="preserve">      </w:t>
      </w:r>
      <w:r w:rsidRPr="003A4B02">
        <w:rPr>
          <w:color w:val="000000"/>
        </w:rPr>
        <w:t xml:space="preserve"> V кл. (50 м).</w:t>
      </w:r>
    </w:p>
    <w:p w:rsidR="007B17CC" w:rsidRPr="003A4B02" w:rsidRDefault="007B17CC" w:rsidP="00F64A9F">
      <w:pPr>
        <w:spacing w:line="360" w:lineRule="auto"/>
        <w:ind w:left="0" w:firstLine="567"/>
        <w:jc w:val="both"/>
        <w:rPr>
          <w:color w:val="000000"/>
        </w:rPr>
      </w:pPr>
    </w:p>
    <w:p w:rsidR="007B17CC" w:rsidRPr="003A4B02" w:rsidRDefault="007B17CC" w:rsidP="00F64A9F">
      <w:pPr>
        <w:spacing w:line="360" w:lineRule="auto"/>
        <w:ind w:left="0" w:firstLine="567"/>
        <w:jc w:val="both"/>
        <w:rPr>
          <w:b/>
          <w:bCs/>
          <w:color w:val="000000"/>
        </w:rPr>
      </w:pPr>
      <w:r w:rsidRPr="003A4B02">
        <w:rPr>
          <w:b/>
          <w:bCs/>
          <w:color w:val="000000"/>
        </w:rPr>
        <w:t>Склады и места перегрузки.</w:t>
      </w:r>
    </w:p>
    <w:p w:rsidR="007B17CC" w:rsidRPr="003A4B02" w:rsidRDefault="007B17CC" w:rsidP="00F64A9F">
      <w:pPr>
        <w:spacing w:line="360" w:lineRule="auto"/>
        <w:ind w:left="0" w:firstLine="567"/>
        <w:jc w:val="both"/>
        <w:rPr>
          <w:color w:val="000000"/>
        </w:rPr>
      </w:pPr>
      <w:r w:rsidRPr="003A4B02">
        <w:rPr>
          <w:color w:val="000000"/>
        </w:rPr>
        <w:t>•</w:t>
      </w:r>
      <w:r w:rsidRPr="003A4B02">
        <w:rPr>
          <w:color w:val="000000"/>
        </w:rPr>
        <w:tab/>
        <w:t>открытые наземные склады и места разгрузки песка, гравия</w:t>
      </w:r>
      <w:r w:rsidRPr="003A4B02">
        <w:rPr>
          <w:color w:val="000000"/>
        </w:rPr>
        <w:tab/>
        <w:t xml:space="preserve">   </w:t>
      </w:r>
      <w:r>
        <w:rPr>
          <w:color w:val="000000"/>
        </w:rPr>
        <w:t xml:space="preserve">        </w:t>
      </w:r>
      <w:r w:rsidRPr="003A4B02">
        <w:rPr>
          <w:color w:val="000000"/>
        </w:rPr>
        <w:t xml:space="preserve"> III кл. (300 м);</w:t>
      </w:r>
    </w:p>
    <w:p w:rsidR="007B17CC" w:rsidRPr="003A4B02" w:rsidRDefault="007B17CC" w:rsidP="00F64A9F">
      <w:pPr>
        <w:spacing w:line="360" w:lineRule="auto"/>
        <w:ind w:left="0" w:firstLine="567"/>
        <w:jc w:val="both"/>
        <w:rPr>
          <w:color w:val="000000"/>
        </w:rPr>
      </w:pPr>
      <w:r w:rsidRPr="003A4B02">
        <w:rPr>
          <w:color w:val="000000"/>
        </w:rPr>
        <w:t>•</w:t>
      </w:r>
      <w:r w:rsidRPr="003A4B02">
        <w:rPr>
          <w:color w:val="000000"/>
        </w:rPr>
        <w:tab/>
        <w:t>склады, перегрузка пищевых продуктов</w:t>
      </w:r>
    </w:p>
    <w:p w:rsidR="007B17CC" w:rsidRPr="003A4B02" w:rsidRDefault="007B17CC" w:rsidP="00F64A9F">
      <w:pPr>
        <w:spacing w:line="360" w:lineRule="auto"/>
        <w:ind w:left="0" w:firstLine="567"/>
        <w:jc w:val="both"/>
        <w:rPr>
          <w:color w:val="000000"/>
        </w:rPr>
      </w:pPr>
      <w:r w:rsidRPr="003A4B02">
        <w:rPr>
          <w:color w:val="000000"/>
        </w:rPr>
        <w:t xml:space="preserve"> (мясных, молочных, кондитерских), овощей и др.</w:t>
      </w:r>
      <w:r w:rsidRPr="003A4B02">
        <w:rPr>
          <w:color w:val="000000"/>
        </w:rPr>
        <w:tab/>
        <w:t xml:space="preserve">                </w:t>
      </w:r>
      <w:r>
        <w:rPr>
          <w:color w:val="000000"/>
        </w:rPr>
        <w:t xml:space="preserve">      </w:t>
      </w:r>
      <w:r w:rsidRPr="003A4B02">
        <w:rPr>
          <w:color w:val="000000"/>
        </w:rPr>
        <w:t>V кл. (50 м).</w:t>
      </w:r>
    </w:p>
    <w:p w:rsidR="007B17CC" w:rsidRPr="003A4B02" w:rsidRDefault="007B17CC" w:rsidP="000561C7">
      <w:pPr>
        <w:spacing w:line="360" w:lineRule="auto"/>
        <w:ind w:left="0" w:firstLine="567"/>
        <w:jc w:val="both"/>
        <w:rPr>
          <w:color w:val="FF0000"/>
        </w:rPr>
      </w:pPr>
    </w:p>
    <w:p w:rsidR="007B17CC" w:rsidRPr="003A4B02" w:rsidRDefault="007B17CC" w:rsidP="000561C7">
      <w:pPr>
        <w:spacing w:line="360" w:lineRule="auto"/>
        <w:ind w:left="0" w:firstLine="567"/>
        <w:jc w:val="both"/>
        <w:rPr>
          <w:color w:val="000000"/>
        </w:rPr>
      </w:pPr>
      <w:r w:rsidRPr="003A4B02">
        <w:rPr>
          <w:color w:val="000000"/>
        </w:rPr>
        <w:t>У большинства предприятий, являющихся источниками воздействия на среду обитания, отсутствуют проекты организации санитарно-защитной зоны. Размеры санитарно-защитной зоны должны обеспечивать снижение уровня воздействия концентрации опасных химических веществ в атмосферном воздухе и физических факторов до гигиенических нормативов; создание санитарно-защитного барьера между территорией предприятия и территорией жилой застройки, буферных полос санитарно-защитного озеленения.</w:t>
      </w:r>
    </w:p>
    <w:p w:rsidR="007B17CC" w:rsidRPr="003A4B02" w:rsidRDefault="007B17CC" w:rsidP="000561C7">
      <w:pPr>
        <w:spacing w:line="360" w:lineRule="auto"/>
        <w:ind w:left="0" w:firstLine="567"/>
        <w:jc w:val="both"/>
        <w:rPr>
          <w:color w:val="000000"/>
        </w:rPr>
      </w:pPr>
      <w:r w:rsidRPr="003A4B02">
        <w:rPr>
          <w:color w:val="000000"/>
        </w:rPr>
        <w:t>Территория СЗЗ не может рассматриваться как резервная для расширения промышленной и жилой застройки без соответствующей обоснованной корректировки границ СЗЗ.</w:t>
      </w:r>
    </w:p>
    <w:p w:rsidR="007B17CC" w:rsidRPr="003A4B02" w:rsidRDefault="007B17CC" w:rsidP="000561C7">
      <w:pPr>
        <w:spacing w:line="360" w:lineRule="auto"/>
        <w:ind w:left="0" w:firstLine="567"/>
        <w:jc w:val="both"/>
        <w:rPr>
          <w:color w:val="000000"/>
        </w:rPr>
      </w:pPr>
      <w:r w:rsidRPr="003A4B02">
        <w:rPr>
          <w:color w:val="000000"/>
        </w:rPr>
        <w:t xml:space="preserve">В пределах СЗЗ не допускается жилищное строительство, размещение коллективных или индивидуальных дачных и садово-огородных участков, предприятий по производству лекарственных средств, предприятий пищевой промышленности, оптовых складов продовольственного сырья и пищевых продуктов, комплексов водопроводных сооружений, спортивных сооружений, парков, образовательных и детских учреждений, лечебно-профилактических и оздоровительных учреждений общего пользования. </w:t>
      </w:r>
    </w:p>
    <w:p w:rsidR="007B17CC" w:rsidRPr="003A4B02" w:rsidRDefault="007B17CC" w:rsidP="000561C7">
      <w:pPr>
        <w:spacing w:line="360" w:lineRule="auto"/>
        <w:ind w:left="0" w:firstLine="567"/>
        <w:jc w:val="both"/>
        <w:rPr>
          <w:color w:val="000000"/>
        </w:rPr>
      </w:pPr>
      <w:r w:rsidRPr="003A4B02">
        <w:rPr>
          <w:color w:val="000000"/>
        </w:rPr>
        <w:t>В СЗЗ допускается размещать сельхозугодия для выращивания технических культур, пожарных депо, бани, прачечные, мотели, гаражи, АЗС, а также связанные с обслуживанием данного предприятия здания управления, научно-исследовательские лаборатории и т.д.</w:t>
      </w:r>
    </w:p>
    <w:p w:rsidR="007B17CC" w:rsidRPr="00A04ECD" w:rsidRDefault="007B17CC" w:rsidP="000561C7">
      <w:pPr>
        <w:spacing w:line="360" w:lineRule="auto"/>
        <w:ind w:left="0" w:firstLine="567"/>
        <w:jc w:val="both"/>
        <w:rPr>
          <w:color w:val="000000"/>
          <w:highlight w:val="yellow"/>
        </w:rPr>
      </w:pPr>
    </w:p>
    <w:p w:rsidR="007B17CC" w:rsidRPr="00171A72" w:rsidRDefault="007B17CC" w:rsidP="00450E56">
      <w:pPr>
        <w:keepNext/>
        <w:spacing w:line="360" w:lineRule="auto"/>
        <w:ind w:left="0" w:firstLine="567"/>
        <w:jc w:val="both"/>
        <w:rPr>
          <w:b/>
          <w:bCs/>
          <w:color w:val="000000"/>
        </w:rPr>
      </w:pPr>
      <w:r w:rsidRPr="00171A72">
        <w:rPr>
          <w:b/>
          <w:bCs/>
          <w:color w:val="000000"/>
        </w:rPr>
        <w:t>Зоны охраны объектов культурного наследия.</w:t>
      </w:r>
    </w:p>
    <w:p w:rsidR="007B17CC" w:rsidRPr="00171A72" w:rsidRDefault="007B17CC" w:rsidP="000561C7">
      <w:pPr>
        <w:spacing w:line="360" w:lineRule="auto"/>
        <w:ind w:left="0" w:firstLine="567"/>
        <w:jc w:val="both"/>
        <w:rPr>
          <w:color w:val="000000"/>
        </w:rPr>
      </w:pPr>
      <w:r w:rsidRPr="00171A72">
        <w:rPr>
          <w:color w:val="000000"/>
        </w:rPr>
        <w:t xml:space="preserve">Государственная охрана объектов культурного наследия регулируется Федеральным законом от  25.06.2002 г. № 73-ФЗ «Об объектах культурного наследия» (памятниках истории и культуры) народов Российской Федерации», Федеральным законом от 14.01.1993 г. № 4292-1 «Об увековечении памяти погибших при защите Отечества», Постановлением Правительства РФ от 26.04.2008 г. № 315 «Об утверждении Положения о законах охраны объектов культурного наследия (памятников истории и культуры)». </w:t>
      </w:r>
    </w:p>
    <w:p w:rsidR="007B17CC" w:rsidRPr="00171A72" w:rsidRDefault="007B17CC" w:rsidP="000561C7">
      <w:pPr>
        <w:spacing w:line="360" w:lineRule="auto"/>
        <w:ind w:left="0" w:firstLine="567"/>
        <w:jc w:val="both"/>
        <w:rPr>
          <w:color w:val="000000"/>
        </w:rPr>
      </w:pPr>
      <w:r w:rsidRPr="00171A72">
        <w:rPr>
          <w:color w:val="000000"/>
        </w:rPr>
        <w:t>В соответствии с действующими правовыми актами,  к памятникам относят только те ценные историко-культурные объекты, ансамбли или комплексы, которые поставлены на учёт или выявлены государственными органами охраны объектов культурного наследия, согласно соответствующей процедуре, которая лежит в основе всей системы охраны памятников истории и культуры объектов, включенных в государственные Списки  памятников культуры федерального или регионального значения (см. пункт 3.6.).</w:t>
      </w:r>
    </w:p>
    <w:p w:rsidR="007B17CC" w:rsidRPr="00171A72" w:rsidRDefault="007B17CC" w:rsidP="000561C7">
      <w:pPr>
        <w:spacing w:line="360" w:lineRule="auto"/>
        <w:ind w:left="0" w:firstLine="567"/>
        <w:jc w:val="both"/>
        <w:rPr>
          <w:color w:val="000000"/>
        </w:rPr>
      </w:pPr>
      <w:r w:rsidRPr="00171A72">
        <w:rPr>
          <w:color w:val="000000"/>
        </w:rPr>
        <w:t>Для объектов, включенных в Списки, предусматривается составление:</w:t>
      </w:r>
    </w:p>
    <w:p w:rsidR="007B17CC" w:rsidRPr="00171A72" w:rsidRDefault="007B17CC" w:rsidP="000561C7">
      <w:pPr>
        <w:spacing w:line="360" w:lineRule="auto"/>
        <w:ind w:left="1134"/>
        <w:jc w:val="both"/>
        <w:rPr>
          <w:color w:val="000000"/>
        </w:rPr>
      </w:pPr>
      <w:r w:rsidRPr="00171A72">
        <w:rPr>
          <w:color w:val="000000"/>
        </w:rPr>
        <w:t>•</w:t>
      </w:r>
      <w:r w:rsidRPr="00171A72">
        <w:rPr>
          <w:color w:val="000000"/>
        </w:rPr>
        <w:tab/>
        <w:t xml:space="preserve">паспорта, где фиксируются имущественный состав памятника, его основные технические данные, предметная ценность и режим содержания; </w:t>
      </w:r>
    </w:p>
    <w:p w:rsidR="007B17CC" w:rsidRPr="00171A72" w:rsidRDefault="007B17CC" w:rsidP="000561C7">
      <w:pPr>
        <w:spacing w:line="360" w:lineRule="auto"/>
        <w:ind w:left="1134"/>
        <w:jc w:val="both"/>
        <w:rPr>
          <w:color w:val="000000"/>
        </w:rPr>
      </w:pPr>
      <w:r w:rsidRPr="00171A72">
        <w:rPr>
          <w:color w:val="000000"/>
        </w:rPr>
        <w:t>•</w:t>
      </w:r>
      <w:r w:rsidRPr="00171A72">
        <w:rPr>
          <w:color w:val="000000"/>
        </w:rPr>
        <w:tab/>
        <w:t>проекта зон охраны (в составе охранной зоны, зоны регулирования застройки и зоны охраняемого природного ландшафта);</w:t>
      </w:r>
    </w:p>
    <w:p w:rsidR="007B17CC" w:rsidRPr="00171A72" w:rsidRDefault="007B17CC" w:rsidP="000561C7">
      <w:pPr>
        <w:spacing w:line="360" w:lineRule="auto"/>
        <w:ind w:left="1134"/>
        <w:jc w:val="both"/>
        <w:rPr>
          <w:color w:val="000000"/>
        </w:rPr>
      </w:pPr>
      <w:r w:rsidRPr="00171A72">
        <w:rPr>
          <w:color w:val="000000"/>
        </w:rPr>
        <w:t>•</w:t>
      </w:r>
      <w:r w:rsidRPr="00171A72">
        <w:rPr>
          <w:color w:val="000000"/>
        </w:rPr>
        <w:tab/>
        <w:t>охранных обязательств пользователей памятников.</w:t>
      </w:r>
    </w:p>
    <w:p w:rsidR="007B17CC" w:rsidRPr="00171A72" w:rsidRDefault="007B17CC" w:rsidP="000561C7">
      <w:pPr>
        <w:spacing w:line="360" w:lineRule="auto"/>
        <w:ind w:left="0" w:firstLine="567"/>
        <w:jc w:val="both"/>
        <w:rPr>
          <w:color w:val="000000"/>
        </w:rPr>
      </w:pPr>
      <w:r w:rsidRPr="00171A72">
        <w:rPr>
          <w:b/>
          <w:bCs/>
          <w:color w:val="000000"/>
        </w:rPr>
        <w:t>Зоны охраны</w:t>
      </w:r>
      <w:r w:rsidRPr="00171A72">
        <w:rPr>
          <w:color w:val="000000"/>
        </w:rPr>
        <w:t xml:space="preserve"> – специально выделенные территории, предназначенные для обеспечения сохранности памятников и их среды, выявления их историко-художественной ценности и целесообразности использования. Зона охраны включает несколько колец, для каждого из которых должны быть утверждены режимы градостроительной деятельности. Эти действия должны обеспечивать режим сохранения памятника и регламентацию хозяйственной деятельности на сопредельных с ним участках. Однако на практике в большинстве случаев документация на памятник оформлена не в полном объеме, не утверждены зоны охраны. Особые сложности возникают при установлении зон охраны памятников археологии, поскольку археологические раскопки всегда несут в себе угрозу нарушения объекта охраны и требуют высокого уровня профессионализма.</w:t>
      </w:r>
    </w:p>
    <w:p w:rsidR="007B17CC" w:rsidRPr="00171A72" w:rsidRDefault="007B17CC" w:rsidP="000561C7">
      <w:pPr>
        <w:spacing w:line="360" w:lineRule="auto"/>
        <w:ind w:left="0" w:firstLine="567"/>
        <w:jc w:val="both"/>
        <w:rPr>
          <w:color w:val="000000"/>
        </w:rPr>
      </w:pPr>
      <w:r w:rsidRPr="00171A72">
        <w:rPr>
          <w:color w:val="000000"/>
        </w:rPr>
        <w:t xml:space="preserve">В настоящее время зоны охраны для памятников истории на территории МО </w:t>
      </w:r>
      <w:r>
        <w:rPr>
          <w:color w:val="000000"/>
        </w:rPr>
        <w:t>"Хаврогорское"</w:t>
      </w:r>
      <w:r w:rsidRPr="00171A72">
        <w:rPr>
          <w:color w:val="000000"/>
        </w:rPr>
        <w:t xml:space="preserve"> не разработаны.</w:t>
      </w:r>
    </w:p>
    <w:p w:rsidR="007B17CC" w:rsidRPr="00171A72" w:rsidRDefault="007B17CC" w:rsidP="000561C7">
      <w:pPr>
        <w:spacing w:line="360" w:lineRule="auto"/>
        <w:ind w:left="0" w:firstLine="567"/>
        <w:jc w:val="both"/>
        <w:rPr>
          <w:color w:val="000000"/>
        </w:rPr>
      </w:pPr>
      <w:r w:rsidRPr="00171A72">
        <w:rPr>
          <w:color w:val="000000"/>
        </w:rPr>
        <w:t>Государственная охрана памятников культурного наследия включает в себя систему правовых, организационных, финансовых, информационных мер, направленных на выявление, учёт, изучение, проведение историко-культурной экспертизы, установление границ территорий и зон охраны объектов, контроль за их сохранением и использованием.</w:t>
      </w:r>
    </w:p>
    <w:p w:rsidR="007B17CC" w:rsidRPr="00171A72" w:rsidRDefault="007B17CC" w:rsidP="00FE08D9">
      <w:pPr>
        <w:spacing w:line="360" w:lineRule="auto"/>
        <w:ind w:left="0" w:firstLine="567"/>
        <w:jc w:val="both"/>
        <w:rPr>
          <w:color w:val="000000"/>
        </w:rPr>
      </w:pPr>
      <w:r w:rsidRPr="00171A72">
        <w:rPr>
          <w:color w:val="000000"/>
        </w:rPr>
        <w:t>Земельные участки в границах территорий объектов культурного наследия относятся к землям историко-культурного назначения.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w:t>
      </w:r>
    </w:p>
    <w:p w:rsidR="007B17CC" w:rsidRPr="00171A72" w:rsidRDefault="007B17CC" w:rsidP="00FE08D9">
      <w:pPr>
        <w:spacing w:before="0" w:after="0" w:line="360" w:lineRule="auto"/>
        <w:ind w:left="0" w:firstLine="567"/>
        <w:jc w:val="both"/>
        <w:rPr>
          <w:color w:val="000000"/>
          <w:lang w:eastAsia="ru-RU"/>
        </w:rPr>
      </w:pPr>
      <w:r w:rsidRPr="00171A72">
        <w:rPr>
          <w:color w:val="000000"/>
          <w:lang w:eastAsia="ru-RU"/>
        </w:rPr>
        <w:t xml:space="preserve">В целях обеспечения сохранности объекта культурного наследия в его исторической среде на сопряженной с ним территории (ограниченной а плане от его границ, как правило, двойной высотой объекта) устанавливается до разработки проекта зон охраны </w:t>
      </w:r>
      <w:r w:rsidRPr="00171A72">
        <w:rPr>
          <w:b/>
          <w:bCs/>
          <w:color w:val="000000"/>
          <w:lang w:eastAsia="ru-RU"/>
        </w:rPr>
        <w:t>временные зоны охраны</w:t>
      </w:r>
      <w:r w:rsidRPr="00171A72">
        <w:rPr>
          <w:color w:val="000000"/>
          <w:lang w:eastAsia="ru-RU"/>
        </w:rPr>
        <w:t>, в границах которых запрещается любое строительство и хозяйственная деятельность за исключением специальных мероприятий, направленных на сохранение (регенерацию) историко-градостроительной или природной среды.</w:t>
      </w:r>
    </w:p>
    <w:p w:rsidR="007B17CC" w:rsidRPr="00A04ECD" w:rsidRDefault="007B17CC" w:rsidP="000561C7">
      <w:pPr>
        <w:spacing w:line="360" w:lineRule="auto"/>
        <w:ind w:left="0" w:firstLine="567"/>
        <w:jc w:val="both"/>
        <w:rPr>
          <w:color w:val="FF0000"/>
          <w:highlight w:val="yellow"/>
        </w:rPr>
      </w:pPr>
    </w:p>
    <w:p w:rsidR="007B17CC" w:rsidRPr="003A4B02" w:rsidRDefault="007B17CC" w:rsidP="00450E56">
      <w:pPr>
        <w:keepNext/>
        <w:spacing w:line="360" w:lineRule="auto"/>
        <w:ind w:left="0" w:firstLine="567"/>
        <w:jc w:val="both"/>
        <w:rPr>
          <w:b/>
          <w:bCs/>
          <w:color w:val="000000"/>
        </w:rPr>
      </w:pPr>
      <w:r w:rsidRPr="003A4B02">
        <w:rPr>
          <w:b/>
          <w:bCs/>
          <w:color w:val="000000"/>
        </w:rPr>
        <w:t>Территории с особым природоохранным режимом.</w:t>
      </w:r>
    </w:p>
    <w:p w:rsidR="007B17CC" w:rsidRPr="003A4B02" w:rsidRDefault="007B17CC" w:rsidP="00450E56">
      <w:pPr>
        <w:keepNext/>
        <w:spacing w:line="360" w:lineRule="auto"/>
        <w:ind w:left="0" w:firstLine="567"/>
        <w:jc w:val="both"/>
        <w:rPr>
          <w:b/>
          <w:bCs/>
          <w:color w:val="000000"/>
        </w:rPr>
      </w:pPr>
      <w:r w:rsidRPr="003A4B02">
        <w:rPr>
          <w:b/>
          <w:bCs/>
          <w:color w:val="000000"/>
        </w:rPr>
        <w:t>Защитные леса.</w:t>
      </w:r>
    </w:p>
    <w:p w:rsidR="007B17CC" w:rsidRPr="003A4B02" w:rsidRDefault="007B17CC" w:rsidP="00450E56">
      <w:pPr>
        <w:spacing w:line="360" w:lineRule="auto"/>
        <w:ind w:left="0" w:firstLine="567"/>
        <w:jc w:val="both"/>
        <w:rPr>
          <w:color w:val="000000"/>
        </w:rPr>
      </w:pPr>
      <w:r w:rsidRPr="003A4B02">
        <w:rPr>
          <w:color w:val="000000"/>
        </w:rPr>
        <w:t>К территориям природоохранного назначения относятся леса, выполняющие защитные функции. В пределах земель природоохранного назначения вводится особый правовой режим использования территории, ограничивающий или запрещающий виды деятельности, которые несовместимы с основным назначением этих земель. В соответствии с Лесным Кодексом РФ к защитным лесам относятся леса, основным назначением которых является выполнение водоохранных, защитных, санитарно-гигиенических, оздоровительных и иных функций, а также леса особо охраняемых природных территорий, расположенных на землях лесного фонда.</w:t>
      </w:r>
      <w:r w:rsidRPr="003A4B02">
        <w:rPr>
          <w:color w:val="000000"/>
        </w:rPr>
        <w:tab/>
      </w:r>
    </w:p>
    <w:p w:rsidR="007B17CC" w:rsidRPr="003A4B02" w:rsidRDefault="007B17CC" w:rsidP="00A321FB">
      <w:pPr>
        <w:spacing w:line="360" w:lineRule="auto"/>
        <w:ind w:left="0" w:firstLine="567"/>
        <w:jc w:val="both"/>
        <w:rPr>
          <w:color w:val="000000"/>
        </w:rPr>
      </w:pPr>
      <w:r w:rsidRPr="003A4B02">
        <w:rPr>
          <w:color w:val="000000"/>
        </w:rPr>
        <w:t>Все леса на землях лесного фонда в МО относятся к защитным лесам.</w:t>
      </w:r>
    </w:p>
    <w:p w:rsidR="007B17CC" w:rsidRPr="003A4B02" w:rsidRDefault="007B17CC" w:rsidP="000561C7">
      <w:pPr>
        <w:spacing w:line="360" w:lineRule="auto"/>
        <w:ind w:left="0" w:firstLine="567"/>
        <w:jc w:val="both"/>
        <w:rPr>
          <w:color w:val="000000"/>
        </w:rPr>
      </w:pPr>
      <w:r w:rsidRPr="003A4B02">
        <w:rPr>
          <w:color w:val="000000"/>
        </w:rPr>
        <w:t>По целевому назначению и категории защитности леса в МО подразделяются:</w:t>
      </w:r>
    </w:p>
    <w:p w:rsidR="007B17CC" w:rsidRPr="003A4B02" w:rsidRDefault="007B17CC" w:rsidP="000561C7">
      <w:pPr>
        <w:spacing w:line="360" w:lineRule="auto"/>
        <w:ind w:left="0" w:firstLine="567"/>
        <w:jc w:val="both"/>
        <w:rPr>
          <w:color w:val="000000"/>
        </w:rPr>
      </w:pPr>
      <w:r w:rsidRPr="003A4B02">
        <w:rPr>
          <w:color w:val="000000"/>
        </w:rPr>
        <w:t>1.</w:t>
      </w:r>
      <w:r w:rsidRPr="003A4B02">
        <w:rPr>
          <w:color w:val="000000"/>
        </w:rPr>
        <w:tab/>
        <w:t>Защитные леса, в том числе:</w:t>
      </w:r>
    </w:p>
    <w:p w:rsidR="007B17CC" w:rsidRPr="003A4B02" w:rsidRDefault="007B17CC" w:rsidP="000561C7">
      <w:pPr>
        <w:spacing w:line="360" w:lineRule="auto"/>
        <w:ind w:left="0" w:firstLine="567"/>
        <w:jc w:val="both"/>
        <w:rPr>
          <w:color w:val="000000"/>
        </w:rPr>
      </w:pPr>
      <w:r w:rsidRPr="003A4B02">
        <w:rPr>
          <w:color w:val="000000"/>
        </w:rPr>
        <w:t>1.1.</w:t>
      </w:r>
      <w:r w:rsidRPr="003A4B02">
        <w:rPr>
          <w:color w:val="000000"/>
        </w:rPr>
        <w:tab/>
        <w:t>Леса, выполняющие функции защиты природных и иных объектов, в том числе:</w:t>
      </w:r>
    </w:p>
    <w:p w:rsidR="007B17CC" w:rsidRPr="003A4B02" w:rsidRDefault="007B17CC" w:rsidP="000561C7">
      <w:pPr>
        <w:spacing w:line="360" w:lineRule="auto"/>
        <w:ind w:left="1134"/>
        <w:jc w:val="both"/>
        <w:rPr>
          <w:color w:val="000000"/>
        </w:rPr>
      </w:pPr>
      <w:r w:rsidRPr="003A4B02">
        <w:rPr>
          <w:color w:val="000000"/>
        </w:rPr>
        <w:t>1.1.1</w:t>
      </w:r>
      <w:r w:rsidRPr="003A4B02">
        <w:rPr>
          <w:color w:val="000000"/>
        </w:rPr>
        <w:tab/>
        <w:t xml:space="preserve"> Зеленые зоны;</w:t>
      </w:r>
    </w:p>
    <w:p w:rsidR="007B17CC" w:rsidRPr="003A4B02" w:rsidRDefault="007B17CC" w:rsidP="000561C7">
      <w:pPr>
        <w:spacing w:line="360" w:lineRule="auto"/>
        <w:ind w:left="1134"/>
        <w:jc w:val="both"/>
        <w:rPr>
          <w:color w:val="000000"/>
        </w:rPr>
      </w:pPr>
      <w:r w:rsidRPr="003A4B02">
        <w:rPr>
          <w:color w:val="000000"/>
        </w:rPr>
        <w:t>1.1.2</w:t>
      </w:r>
      <w:r w:rsidRPr="003A4B02">
        <w:rPr>
          <w:color w:val="000000"/>
        </w:rPr>
        <w:tab/>
        <w:t xml:space="preserve"> Защитные полосы лесов, расположенных вдоль автодорог;</w:t>
      </w:r>
    </w:p>
    <w:p w:rsidR="007B17CC" w:rsidRPr="003A4B02" w:rsidRDefault="007B17CC" w:rsidP="000561C7">
      <w:pPr>
        <w:spacing w:line="360" w:lineRule="auto"/>
        <w:ind w:left="1134"/>
        <w:jc w:val="both"/>
        <w:rPr>
          <w:color w:val="000000"/>
        </w:rPr>
      </w:pPr>
      <w:r w:rsidRPr="003A4B02">
        <w:rPr>
          <w:color w:val="000000"/>
        </w:rPr>
        <w:t>1.1.3</w:t>
      </w:r>
      <w:r w:rsidRPr="003A4B02">
        <w:rPr>
          <w:color w:val="000000"/>
        </w:rPr>
        <w:tab/>
        <w:t xml:space="preserve"> Противоэрозионные леса;</w:t>
      </w:r>
    </w:p>
    <w:p w:rsidR="007B17CC" w:rsidRPr="003A4B02" w:rsidRDefault="007B17CC" w:rsidP="000561C7">
      <w:pPr>
        <w:spacing w:line="360" w:lineRule="auto"/>
        <w:ind w:left="0" w:firstLine="567"/>
        <w:jc w:val="both"/>
        <w:rPr>
          <w:color w:val="000000"/>
        </w:rPr>
      </w:pPr>
      <w:r w:rsidRPr="003A4B02">
        <w:rPr>
          <w:color w:val="000000"/>
        </w:rPr>
        <w:t>1.2.</w:t>
      </w:r>
      <w:r w:rsidRPr="003A4B02">
        <w:rPr>
          <w:color w:val="000000"/>
        </w:rPr>
        <w:tab/>
        <w:t xml:space="preserve"> Ценные леса, в том числе:</w:t>
      </w:r>
    </w:p>
    <w:p w:rsidR="007B17CC" w:rsidRPr="003A4B02" w:rsidRDefault="007B17CC" w:rsidP="000561C7">
      <w:pPr>
        <w:spacing w:line="360" w:lineRule="auto"/>
        <w:ind w:left="1134"/>
        <w:jc w:val="both"/>
        <w:rPr>
          <w:color w:val="000000"/>
        </w:rPr>
      </w:pPr>
      <w:r w:rsidRPr="003A4B02">
        <w:rPr>
          <w:color w:val="000000"/>
        </w:rPr>
        <w:t>1.2.1.</w:t>
      </w:r>
      <w:r w:rsidRPr="003A4B02">
        <w:rPr>
          <w:color w:val="000000"/>
        </w:rPr>
        <w:tab/>
        <w:t>Запретные полосы лесов по берегам рек и водохранилищ.</w:t>
      </w:r>
    </w:p>
    <w:p w:rsidR="007B17CC" w:rsidRDefault="007B17CC" w:rsidP="007D7312">
      <w:pPr>
        <w:spacing w:line="360" w:lineRule="auto"/>
        <w:ind w:left="0" w:firstLine="567"/>
        <w:jc w:val="both"/>
        <w:rPr>
          <w:color w:val="000000"/>
        </w:rPr>
      </w:pPr>
      <w:r w:rsidRPr="003A4B02">
        <w:rPr>
          <w:color w:val="000000"/>
        </w:rPr>
        <w:t>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w:t>
      </w:r>
    </w:p>
    <w:p w:rsidR="007B17CC" w:rsidRDefault="007B17CC" w:rsidP="007D7312">
      <w:pPr>
        <w:spacing w:line="360" w:lineRule="auto"/>
        <w:ind w:left="0" w:firstLine="567"/>
        <w:jc w:val="both"/>
        <w:rPr>
          <w:color w:val="000000"/>
        </w:rPr>
      </w:pPr>
    </w:p>
    <w:p w:rsidR="007B17CC" w:rsidRPr="003A4B02" w:rsidRDefault="007B17CC" w:rsidP="007D7312">
      <w:pPr>
        <w:spacing w:line="360" w:lineRule="auto"/>
        <w:ind w:left="0" w:firstLine="567"/>
        <w:jc w:val="both"/>
        <w:rPr>
          <w:color w:val="000000"/>
        </w:rPr>
      </w:pPr>
    </w:p>
    <w:p w:rsidR="007B17CC" w:rsidRPr="000A51F8" w:rsidRDefault="007B17CC" w:rsidP="00450E56">
      <w:pPr>
        <w:pStyle w:val="12"/>
        <w:keepNext/>
        <w:spacing w:before="100" w:after="100"/>
        <w:rPr>
          <w:rStyle w:val="a7"/>
        </w:rPr>
      </w:pPr>
      <w:bookmarkStart w:id="26" w:name="_Toc502048268"/>
      <w:r w:rsidRPr="000A51F8">
        <w:rPr>
          <w:rStyle w:val="a7"/>
        </w:rPr>
        <w:t>4. Санитарная очистка территории</w:t>
      </w:r>
      <w:bookmarkEnd w:id="26"/>
    </w:p>
    <w:p w:rsidR="007B17CC" w:rsidRPr="000A51F8" w:rsidRDefault="007B17CC" w:rsidP="00437065">
      <w:pPr>
        <w:spacing w:line="360" w:lineRule="auto"/>
        <w:ind w:left="0" w:firstLine="567"/>
        <w:jc w:val="both"/>
        <w:rPr>
          <w:b/>
          <w:bCs/>
          <w:color w:val="000000"/>
        </w:rPr>
      </w:pPr>
      <w:r w:rsidRPr="000A51F8">
        <w:rPr>
          <w:b/>
          <w:bCs/>
          <w:color w:val="000000"/>
        </w:rPr>
        <w:t>Анализ сложившейся в настоящее время ситуации в среде обращения с отходами производства и потребления на территории МО позволил выявить следующее:</w:t>
      </w:r>
    </w:p>
    <w:p w:rsidR="007B17CC" w:rsidRDefault="007B17CC" w:rsidP="00C26D66">
      <w:pPr>
        <w:pStyle w:val="ListParagraph"/>
        <w:numPr>
          <w:ilvl w:val="0"/>
          <w:numId w:val="20"/>
        </w:numPr>
        <w:spacing w:after="0" w:line="360" w:lineRule="auto"/>
        <w:ind w:left="1134" w:firstLine="0"/>
        <w:jc w:val="both"/>
        <w:rPr>
          <w:color w:val="000000"/>
        </w:rPr>
      </w:pPr>
      <w:r w:rsidRPr="000A51F8">
        <w:rPr>
          <w:color w:val="000000"/>
        </w:rPr>
        <w:t xml:space="preserve">На территории МО </w:t>
      </w:r>
      <w:r w:rsidRPr="000A51F8">
        <w:rPr>
          <w:b/>
          <w:bCs/>
          <w:color w:val="000000"/>
        </w:rPr>
        <w:t>лицензированных полигонов</w:t>
      </w:r>
      <w:r w:rsidRPr="000A51F8">
        <w:rPr>
          <w:color w:val="000000"/>
        </w:rPr>
        <w:t xml:space="preserve"> ТБО не имеется,</w:t>
      </w:r>
      <w:r>
        <w:rPr>
          <w:color w:val="000000"/>
        </w:rPr>
        <w:t xml:space="preserve"> </w:t>
      </w:r>
      <w:r w:rsidRPr="007D061A">
        <w:rPr>
          <w:color w:val="000000"/>
        </w:rPr>
        <w:t xml:space="preserve">есть </w:t>
      </w:r>
      <w:r w:rsidRPr="007D061A">
        <w:rPr>
          <w:b/>
          <w:bCs/>
          <w:color w:val="000000"/>
        </w:rPr>
        <w:t>несанкционированные</w:t>
      </w:r>
      <w:r w:rsidRPr="007D061A">
        <w:rPr>
          <w:color w:val="000000"/>
        </w:rPr>
        <w:t xml:space="preserve"> места выброса мусора, которые подлежат </w:t>
      </w:r>
      <w:r w:rsidRPr="007D061A">
        <w:rPr>
          <w:b/>
          <w:bCs/>
          <w:color w:val="000000"/>
        </w:rPr>
        <w:t>ликвидации</w:t>
      </w:r>
      <w:r w:rsidRPr="007D061A">
        <w:rPr>
          <w:color w:val="000000"/>
        </w:rPr>
        <w:t>;</w:t>
      </w:r>
    </w:p>
    <w:p w:rsidR="007B17CC" w:rsidRPr="007D061A" w:rsidRDefault="007B17CC" w:rsidP="00C26D66">
      <w:pPr>
        <w:pStyle w:val="ListParagraph"/>
        <w:numPr>
          <w:ilvl w:val="0"/>
          <w:numId w:val="20"/>
        </w:numPr>
        <w:spacing w:after="0" w:line="360" w:lineRule="auto"/>
        <w:ind w:left="1134" w:firstLine="0"/>
        <w:jc w:val="both"/>
        <w:rPr>
          <w:color w:val="000000"/>
        </w:rPr>
      </w:pPr>
      <w:r>
        <w:rPr>
          <w:color w:val="000000"/>
        </w:rPr>
        <w:t>На территории МО расположены 2 биотермические ямы (д. Бор, д. Законокса);</w:t>
      </w:r>
    </w:p>
    <w:p w:rsidR="007B17CC" w:rsidRPr="000A51F8" w:rsidRDefault="007B17CC" w:rsidP="00C26D66">
      <w:pPr>
        <w:pStyle w:val="ListParagraph"/>
        <w:numPr>
          <w:ilvl w:val="0"/>
          <w:numId w:val="20"/>
        </w:numPr>
        <w:spacing w:after="0" w:line="360" w:lineRule="auto"/>
        <w:ind w:left="1134" w:firstLine="0"/>
        <w:jc w:val="both"/>
        <w:rPr>
          <w:color w:val="000000"/>
        </w:rPr>
      </w:pPr>
      <w:r w:rsidRPr="000A51F8">
        <w:rPr>
          <w:color w:val="000000"/>
        </w:rPr>
        <w:t xml:space="preserve">Сбор твердых бытовых отходов должен осуществляться в </w:t>
      </w:r>
      <w:r w:rsidRPr="000A51F8">
        <w:rPr>
          <w:b/>
          <w:bCs/>
          <w:color w:val="000000"/>
        </w:rPr>
        <w:t>контейнеры</w:t>
      </w:r>
      <w:r w:rsidRPr="000A51F8">
        <w:rPr>
          <w:color w:val="000000"/>
        </w:rPr>
        <w:t>, размещенные в установленных местах на оборудованных контейнерных площадках, в контейнеры-накопители мусоропроводов, иные места хранения отходов. В случаях, когда в соответствии с действующими нормами и правилами невозможно устройство контейнерной площадки, организацией по согласованию с уполномоченными органами определяются места временного хранения отходов.</w:t>
      </w:r>
    </w:p>
    <w:p w:rsidR="007B17CC" w:rsidRPr="000A51F8" w:rsidRDefault="007B17CC" w:rsidP="00C26D66">
      <w:pPr>
        <w:pStyle w:val="ListParagraph"/>
        <w:numPr>
          <w:ilvl w:val="0"/>
          <w:numId w:val="20"/>
        </w:numPr>
        <w:spacing w:after="0" w:line="360" w:lineRule="auto"/>
        <w:ind w:left="1134" w:firstLine="0"/>
        <w:jc w:val="both"/>
        <w:rPr>
          <w:color w:val="000000"/>
        </w:rPr>
      </w:pPr>
      <w:r w:rsidRPr="000A51F8">
        <w:rPr>
          <w:color w:val="000000"/>
        </w:rPr>
        <w:t>Организации, управляющие жилищным фондом, иные организации, а также владельцы индивидуальных жилых домов обязаны заключать договоры на вывоз и утилизацию (захоронение) отходов только с организациями, имеющими разрешение на транспортировку и размещение опасных отходов.</w:t>
      </w:r>
    </w:p>
    <w:p w:rsidR="007B17CC" w:rsidRPr="000A51F8" w:rsidRDefault="007B17CC" w:rsidP="00EE305D">
      <w:pPr>
        <w:spacing w:after="0" w:line="360" w:lineRule="auto"/>
        <w:ind w:left="1134"/>
        <w:jc w:val="both"/>
        <w:rPr>
          <w:color w:val="000000"/>
        </w:rPr>
      </w:pPr>
      <w:r w:rsidRPr="000A51F8">
        <w:rPr>
          <w:color w:val="000000"/>
        </w:rPr>
        <w:t xml:space="preserve">Все организации обязаны предусмотреть </w:t>
      </w:r>
      <w:r w:rsidRPr="000A51F8">
        <w:rPr>
          <w:b/>
          <w:bCs/>
          <w:color w:val="000000"/>
        </w:rPr>
        <w:t>места для сбора твердых бытовых отходов</w:t>
      </w:r>
      <w:r w:rsidRPr="000A51F8">
        <w:rPr>
          <w:color w:val="000000"/>
        </w:rPr>
        <w:t xml:space="preserve"> и обеспечить их вывоз силами специализированной организации.</w:t>
      </w:r>
    </w:p>
    <w:p w:rsidR="007B17CC" w:rsidRPr="000A51F8" w:rsidRDefault="007B17CC" w:rsidP="00C26D66">
      <w:pPr>
        <w:pStyle w:val="ListParagraph"/>
        <w:numPr>
          <w:ilvl w:val="0"/>
          <w:numId w:val="32"/>
        </w:numPr>
        <w:spacing w:after="0" w:line="360" w:lineRule="auto"/>
        <w:ind w:left="1134" w:firstLine="0"/>
        <w:jc w:val="both"/>
        <w:rPr>
          <w:color w:val="000000"/>
        </w:rPr>
      </w:pPr>
      <w:r w:rsidRPr="000A51F8">
        <w:rPr>
          <w:b/>
          <w:bCs/>
          <w:color w:val="000000"/>
        </w:rPr>
        <w:t>Ликвидация стихийных свалок</w:t>
      </w:r>
      <w:r w:rsidRPr="000A51F8">
        <w:rPr>
          <w:color w:val="000000"/>
        </w:rPr>
        <w:t xml:space="preserve"> является действенным средством борьбы за чистоту почвы.</w:t>
      </w:r>
    </w:p>
    <w:p w:rsidR="007B17CC" w:rsidRPr="000A51F8" w:rsidRDefault="007B17CC" w:rsidP="00C26D66">
      <w:pPr>
        <w:pStyle w:val="ListParagraph"/>
        <w:numPr>
          <w:ilvl w:val="0"/>
          <w:numId w:val="20"/>
        </w:numPr>
        <w:spacing w:after="0" w:line="360" w:lineRule="auto"/>
        <w:ind w:left="1134" w:firstLine="0"/>
        <w:jc w:val="both"/>
        <w:rPr>
          <w:color w:val="000000"/>
        </w:rPr>
      </w:pPr>
      <w:r w:rsidRPr="000A51F8">
        <w:rPr>
          <w:color w:val="000000"/>
        </w:rPr>
        <w:t xml:space="preserve">Региональные схемы размещения объектов по захоронению, утилизации и обезвреживанию отходов, в том числе решение вопросов по утилизации ртути и ртутьсодержащих приборов, захоронения пестицидов и других особо опасных токсических веществ  </w:t>
      </w:r>
      <w:r w:rsidRPr="000A51F8">
        <w:rPr>
          <w:b/>
          <w:bCs/>
          <w:color w:val="000000"/>
        </w:rPr>
        <w:t>отсутствуют</w:t>
      </w:r>
      <w:r w:rsidRPr="000A51F8">
        <w:rPr>
          <w:color w:val="000000"/>
        </w:rPr>
        <w:t>.</w:t>
      </w:r>
    </w:p>
    <w:p w:rsidR="007B17CC" w:rsidRPr="000A51F8" w:rsidRDefault="007B17CC" w:rsidP="009F6C09">
      <w:pPr>
        <w:tabs>
          <w:tab w:val="left" w:pos="90"/>
        </w:tabs>
        <w:spacing w:after="0" w:line="360" w:lineRule="auto"/>
        <w:ind w:left="1134"/>
        <w:jc w:val="both"/>
        <w:rPr>
          <w:color w:val="000000"/>
        </w:rPr>
      </w:pPr>
      <w:r w:rsidRPr="00CF1B3C">
        <w:rPr>
          <w:color w:val="000000"/>
        </w:rPr>
        <w:t>Строительство установок</w:t>
      </w:r>
      <w:r w:rsidRPr="000A51F8">
        <w:rPr>
          <w:color w:val="000000"/>
        </w:rPr>
        <w:t xml:space="preserve"> по </w:t>
      </w:r>
      <w:r w:rsidRPr="00CF1B3C">
        <w:rPr>
          <w:b/>
          <w:bCs/>
          <w:i/>
          <w:iCs/>
          <w:color w:val="000000"/>
        </w:rPr>
        <w:t>утилизации ртути</w:t>
      </w:r>
      <w:r w:rsidRPr="000A51F8">
        <w:rPr>
          <w:color w:val="000000"/>
        </w:rPr>
        <w:t xml:space="preserve"> и ртутьсодержащих приборов, по обезвреживанию, утилизации пестицидов в районе не ведется. Промышленные, ртутьсодержащие отходы хранятся на временных площадках на предприятиях, для дальнейшего вывоза на специализированные предприятия для обезвреживания и утилизации.</w:t>
      </w:r>
    </w:p>
    <w:p w:rsidR="007B17CC" w:rsidRPr="000A51F8" w:rsidRDefault="007B17CC" w:rsidP="00C26D66">
      <w:pPr>
        <w:pStyle w:val="ListParagraph"/>
        <w:numPr>
          <w:ilvl w:val="0"/>
          <w:numId w:val="20"/>
        </w:numPr>
        <w:spacing w:after="0" w:line="360" w:lineRule="auto"/>
        <w:ind w:left="1134" w:firstLine="0"/>
        <w:jc w:val="both"/>
        <w:rPr>
          <w:color w:val="000000"/>
        </w:rPr>
      </w:pPr>
      <w:r w:rsidRPr="000A51F8">
        <w:rPr>
          <w:color w:val="000000"/>
        </w:rPr>
        <w:t>Для сбора жидких бытовых отходов в не канализованных домовладениях должны  устраиваться дворовые выгребные ямы и туалеты, имеющие водонепроницаемый выгреб и наземную часть с крышкой и решеткой для отделения твердых фракций.</w:t>
      </w:r>
    </w:p>
    <w:p w:rsidR="007B17CC" w:rsidRDefault="007B17CC" w:rsidP="009F6C09">
      <w:pPr>
        <w:spacing w:after="0" w:line="360" w:lineRule="auto"/>
        <w:ind w:left="1134"/>
        <w:jc w:val="both"/>
        <w:rPr>
          <w:color w:val="000000"/>
        </w:rPr>
      </w:pPr>
      <w:r w:rsidRPr="000A51F8">
        <w:rPr>
          <w:color w:val="000000"/>
        </w:rPr>
        <w:t>Объем и необходимое количество выгребов устанавливается исходя из нормы накопления жидких бытовых отходов и количества жителей.</w:t>
      </w:r>
    </w:p>
    <w:p w:rsidR="007B17CC" w:rsidRPr="00A04ECD" w:rsidRDefault="007B17CC" w:rsidP="000A51F8">
      <w:pPr>
        <w:spacing w:after="0" w:line="360" w:lineRule="auto"/>
        <w:ind w:left="0" w:firstLine="709"/>
        <w:jc w:val="both"/>
        <w:rPr>
          <w:color w:val="000000"/>
          <w:highlight w:val="yellow"/>
        </w:rPr>
      </w:pPr>
      <w:r>
        <w:rPr>
          <w:color w:val="000000"/>
        </w:rPr>
        <w:t>С</w:t>
      </w:r>
      <w:r w:rsidRPr="000A51F8">
        <w:rPr>
          <w:color w:val="000000"/>
        </w:rPr>
        <w:t>хем</w:t>
      </w:r>
      <w:r>
        <w:rPr>
          <w:color w:val="000000"/>
        </w:rPr>
        <w:t>а территориального планирования</w:t>
      </w:r>
      <w:r w:rsidRPr="000A51F8">
        <w:rPr>
          <w:color w:val="000000"/>
        </w:rPr>
        <w:t xml:space="preserve"> Холмогорского района Архангельской области</w:t>
      </w:r>
      <w:r>
        <w:rPr>
          <w:color w:val="000000"/>
        </w:rPr>
        <w:t xml:space="preserve"> предусматривает</w:t>
      </w:r>
      <w:r w:rsidRPr="000A51F8">
        <w:t xml:space="preserve"> </w:t>
      </w:r>
      <w:r>
        <w:rPr>
          <w:color w:val="000000"/>
        </w:rPr>
        <w:t>з</w:t>
      </w:r>
      <w:r w:rsidRPr="000A51F8">
        <w:rPr>
          <w:color w:val="000000"/>
        </w:rPr>
        <w:t>акрытие и рекультивация территории существующих свалок ТБО</w:t>
      </w:r>
      <w:r>
        <w:rPr>
          <w:color w:val="000000"/>
        </w:rPr>
        <w:t>.</w:t>
      </w:r>
    </w:p>
    <w:p w:rsidR="007B17CC" w:rsidRPr="001462D8" w:rsidRDefault="007B17CC" w:rsidP="00175CEE">
      <w:pPr>
        <w:spacing w:before="200" w:after="200"/>
        <w:ind w:left="0" w:firstLine="567"/>
        <w:jc w:val="both"/>
        <w:rPr>
          <w:sz w:val="28"/>
          <w:szCs w:val="28"/>
        </w:rPr>
      </w:pPr>
      <w:r w:rsidRPr="00A04ECD">
        <w:rPr>
          <w:color w:val="FF0000"/>
          <w:highlight w:val="yellow"/>
        </w:rPr>
        <w:br w:type="page"/>
      </w:r>
      <w:r w:rsidRPr="00CF1B3C">
        <w:rPr>
          <w:b/>
          <w:bCs/>
          <w:sz w:val="28"/>
          <w:szCs w:val="28"/>
        </w:rPr>
        <w:t>Книга 2. Концепция градостроительного развития территории</w:t>
      </w:r>
      <w:r w:rsidRPr="001462D8">
        <w:rPr>
          <w:sz w:val="28"/>
          <w:szCs w:val="28"/>
        </w:rPr>
        <w:t xml:space="preserve">. </w:t>
      </w:r>
    </w:p>
    <w:p w:rsidR="007B17CC" w:rsidRPr="001462D8" w:rsidRDefault="007B17CC" w:rsidP="004B553B">
      <w:pPr>
        <w:pStyle w:val="12"/>
        <w:keepNext/>
        <w:spacing w:before="100" w:after="100"/>
      </w:pPr>
    </w:p>
    <w:p w:rsidR="007B17CC" w:rsidRPr="001462D8" w:rsidRDefault="007B17CC" w:rsidP="004B553B">
      <w:pPr>
        <w:pStyle w:val="12"/>
        <w:keepNext/>
        <w:spacing w:before="100" w:after="100"/>
      </w:pPr>
      <w:bookmarkStart w:id="27" w:name="_Toc502048269"/>
      <w:r w:rsidRPr="001462D8">
        <w:t>Обоснование мероприятий по территориальному планированию</w:t>
      </w:r>
      <w:bookmarkEnd w:id="27"/>
    </w:p>
    <w:p w:rsidR="007B17CC" w:rsidRPr="001462D8" w:rsidRDefault="007B17CC" w:rsidP="004B553B">
      <w:pPr>
        <w:pStyle w:val="12"/>
        <w:keepNext/>
        <w:spacing w:before="100" w:after="100"/>
      </w:pPr>
    </w:p>
    <w:p w:rsidR="007B17CC" w:rsidRPr="001462D8" w:rsidRDefault="007B17CC" w:rsidP="004B553B">
      <w:pPr>
        <w:pStyle w:val="12"/>
        <w:keepNext/>
        <w:spacing w:before="100" w:after="100"/>
      </w:pPr>
      <w:bookmarkStart w:id="28" w:name="_Toc502048270"/>
      <w:r w:rsidRPr="001462D8">
        <w:t>5. Определение основных стратегических направлений (концепция) градостроительного развития территории МО.</w:t>
      </w:r>
      <w:bookmarkEnd w:id="28"/>
    </w:p>
    <w:p w:rsidR="007B17CC" w:rsidRPr="001462D8" w:rsidRDefault="007B17CC" w:rsidP="005B2A6F">
      <w:pPr>
        <w:spacing w:line="360" w:lineRule="auto"/>
        <w:ind w:left="0" w:firstLine="567"/>
        <w:jc w:val="both"/>
        <w:rPr>
          <w:color w:val="000000"/>
        </w:rPr>
      </w:pPr>
      <w:r w:rsidRPr="001462D8">
        <w:rPr>
          <w:color w:val="000000"/>
        </w:rPr>
        <w:t>Материалы аналитического этапа с анализом и оценкой современного состояния территории МО являются основанием комплексного анализа развития территории и обоснования предложений по территориальному планированию, на основании которых, в свою очередь, формируются положения о территориальном планировании МО.</w:t>
      </w:r>
    </w:p>
    <w:p w:rsidR="007B17CC" w:rsidRPr="001462D8" w:rsidRDefault="007B17CC" w:rsidP="005B2A6F">
      <w:pPr>
        <w:spacing w:line="360" w:lineRule="auto"/>
        <w:ind w:left="0" w:firstLine="567"/>
        <w:jc w:val="both"/>
        <w:rPr>
          <w:b/>
          <w:bCs/>
          <w:color w:val="000000"/>
        </w:rPr>
      </w:pPr>
      <w:r w:rsidRPr="001462D8">
        <w:rPr>
          <w:color w:val="000000"/>
        </w:rPr>
        <w:t xml:space="preserve">В соответствии с проведённым анализом и оценкой современного состояния территории на стадии этапов подготовки материалов «Обоснований» и «Положений» по территориальному планированию выдвинута </w:t>
      </w:r>
      <w:r w:rsidRPr="001462D8">
        <w:rPr>
          <w:rStyle w:val="Strong"/>
          <w:rFonts w:ascii="Times New Roman" w:hAnsi="Times New Roman" w:cs="Times New Roman"/>
          <w:b/>
          <w:bCs/>
          <w:color w:val="000000"/>
          <w:sz w:val="24"/>
          <w:szCs w:val="24"/>
        </w:rPr>
        <w:t>концепция эволюционного преобразования</w:t>
      </w:r>
      <w:r w:rsidRPr="001462D8">
        <w:rPr>
          <w:b/>
          <w:bCs/>
          <w:color w:val="000000"/>
        </w:rPr>
        <w:t xml:space="preserve"> градостроительной системы МО на основе принципов устойчивого развития территории.</w:t>
      </w:r>
    </w:p>
    <w:p w:rsidR="007B17CC" w:rsidRPr="001462D8" w:rsidRDefault="007B17CC" w:rsidP="005B2A6F">
      <w:pPr>
        <w:spacing w:line="360" w:lineRule="auto"/>
        <w:ind w:left="0" w:firstLine="567"/>
        <w:jc w:val="both"/>
        <w:rPr>
          <w:color w:val="000000"/>
        </w:rPr>
      </w:pPr>
      <w:r w:rsidRPr="001462D8">
        <w:rPr>
          <w:color w:val="000000"/>
        </w:rPr>
        <w:t xml:space="preserve">В основу стратегических направлений и мероприятий, связанных с решением проблем </w:t>
      </w:r>
      <w:r w:rsidRPr="001462D8">
        <w:rPr>
          <w:rStyle w:val="Strong"/>
          <w:rFonts w:ascii="Times New Roman" w:hAnsi="Times New Roman" w:cs="Times New Roman"/>
          <w:b/>
          <w:bCs/>
          <w:color w:val="000000"/>
          <w:sz w:val="24"/>
          <w:szCs w:val="24"/>
        </w:rPr>
        <w:t>эволюции</w:t>
      </w:r>
      <w:r w:rsidRPr="001462D8">
        <w:rPr>
          <w:color w:val="000000"/>
        </w:rPr>
        <w:t xml:space="preserve"> существующего функционального зонирования территории МО, Генпланом предложен, как перспективный выход из сложившейся социально-экономической ситуации, реализация основных предложений по территории МО </w:t>
      </w:r>
      <w:r>
        <w:rPr>
          <w:color w:val="000000"/>
        </w:rPr>
        <w:t>"Хаврогорское"</w:t>
      </w:r>
      <w:r w:rsidRPr="001462D8">
        <w:rPr>
          <w:color w:val="000000"/>
        </w:rPr>
        <w:t xml:space="preserve"> на основе «Объединенных схем территориального планирования частей Архангельской области» с целью постепенного перехода от </w:t>
      </w:r>
      <w:r w:rsidRPr="001462D8">
        <w:rPr>
          <w:rStyle w:val="Strong"/>
          <w:rFonts w:ascii="Times New Roman" w:hAnsi="Times New Roman" w:cs="Times New Roman"/>
          <w:b/>
          <w:bCs/>
          <w:color w:val="000000"/>
          <w:sz w:val="24"/>
          <w:szCs w:val="24"/>
        </w:rPr>
        <w:t>инерционного</w:t>
      </w:r>
      <w:r w:rsidRPr="001462D8">
        <w:rPr>
          <w:b/>
          <w:bCs/>
          <w:color w:val="000000"/>
        </w:rPr>
        <w:t xml:space="preserve"> (или традиционного)</w:t>
      </w:r>
      <w:r w:rsidRPr="001462D8">
        <w:rPr>
          <w:color w:val="000000"/>
        </w:rPr>
        <w:t xml:space="preserve"> процесса развития территории к </w:t>
      </w:r>
      <w:r w:rsidRPr="001462D8">
        <w:rPr>
          <w:rStyle w:val="Strong"/>
          <w:rFonts w:ascii="Times New Roman" w:hAnsi="Times New Roman" w:cs="Times New Roman"/>
          <w:b/>
          <w:bCs/>
          <w:color w:val="000000"/>
          <w:sz w:val="24"/>
          <w:szCs w:val="24"/>
        </w:rPr>
        <w:t>модернизационному</w:t>
      </w:r>
      <w:r w:rsidRPr="001462D8">
        <w:rPr>
          <w:b/>
          <w:bCs/>
          <w:color w:val="000000"/>
        </w:rPr>
        <w:t xml:space="preserve"> типу</w:t>
      </w:r>
      <w:r w:rsidRPr="001462D8">
        <w:rPr>
          <w:color w:val="000000"/>
        </w:rPr>
        <w:t xml:space="preserve"> развития на расчётный срок реализации Генплана (до 2037 г.)</w:t>
      </w:r>
    </w:p>
    <w:p w:rsidR="007B17CC" w:rsidRPr="001462D8" w:rsidRDefault="007B17CC" w:rsidP="005B2A6F">
      <w:pPr>
        <w:spacing w:line="360" w:lineRule="auto"/>
        <w:ind w:firstLine="567"/>
        <w:jc w:val="both"/>
        <w:rPr>
          <w:color w:val="000000"/>
        </w:rPr>
      </w:pPr>
      <w:r w:rsidRPr="001462D8">
        <w:rPr>
          <w:color w:val="000000"/>
        </w:rPr>
        <w:t xml:space="preserve">При решении задач </w:t>
      </w:r>
      <w:r w:rsidRPr="001462D8">
        <w:rPr>
          <w:rStyle w:val="Strong"/>
          <w:rFonts w:ascii="Times New Roman" w:hAnsi="Times New Roman" w:cs="Times New Roman"/>
          <w:b/>
          <w:bCs/>
          <w:color w:val="000000"/>
          <w:sz w:val="24"/>
          <w:szCs w:val="24"/>
        </w:rPr>
        <w:t>градостроительной стратегии</w:t>
      </w:r>
      <w:r w:rsidRPr="001462D8">
        <w:rPr>
          <w:color w:val="000000"/>
        </w:rPr>
        <w:t xml:space="preserve"> развития МО должны рассматриваться:</w:t>
      </w:r>
    </w:p>
    <w:p w:rsidR="007B17CC" w:rsidRPr="001462D8" w:rsidRDefault="007B17CC" w:rsidP="00C26D66">
      <w:pPr>
        <w:pStyle w:val="NoSpacing"/>
        <w:numPr>
          <w:ilvl w:val="0"/>
          <w:numId w:val="9"/>
        </w:numPr>
        <w:spacing w:line="360" w:lineRule="auto"/>
        <w:ind w:firstLine="981"/>
        <w:jc w:val="both"/>
        <w:rPr>
          <w:color w:val="000000"/>
        </w:rPr>
      </w:pPr>
      <w:r w:rsidRPr="001462D8">
        <w:rPr>
          <w:color w:val="000000"/>
        </w:rPr>
        <w:t xml:space="preserve">пути развития </w:t>
      </w:r>
      <w:r w:rsidRPr="001462D8">
        <w:rPr>
          <w:rStyle w:val="Strong"/>
          <w:rFonts w:ascii="Times New Roman" w:hAnsi="Times New Roman" w:cs="Times New Roman"/>
          <w:b/>
          <w:bCs/>
          <w:color w:val="000000"/>
          <w:sz w:val="24"/>
          <w:szCs w:val="24"/>
        </w:rPr>
        <w:t>производственной сферы</w:t>
      </w:r>
      <w:r w:rsidRPr="001462D8">
        <w:rPr>
          <w:color w:val="000000"/>
        </w:rPr>
        <w:t xml:space="preserve"> для обеспечения темпов устойчивого экономического роста;</w:t>
      </w:r>
    </w:p>
    <w:p w:rsidR="007B17CC" w:rsidRPr="001462D8" w:rsidRDefault="007B17CC" w:rsidP="00C26D66">
      <w:pPr>
        <w:pStyle w:val="NoSpacing"/>
        <w:numPr>
          <w:ilvl w:val="0"/>
          <w:numId w:val="9"/>
        </w:numPr>
        <w:spacing w:line="360" w:lineRule="auto"/>
        <w:ind w:firstLine="981"/>
        <w:jc w:val="both"/>
        <w:rPr>
          <w:color w:val="000000"/>
        </w:rPr>
      </w:pPr>
      <w:r w:rsidRPr="001462D8">
        <w:rPr>
          <w:color w:val="000000"/>
        </w:rPr>
        <w:t xml:space="preserve">совершенствование </w:t>
      </w:r>
      <w:r w:rsidRPr="001462D8">
        <w:rPr>
          <w:rStyle w:val="Strong"/>
          <w:rFonts w:ascii="Times New Roman" w:hAnsi="Times New Roman" w:cs="Times New Roman"/>
          <w:b/>
          <w:bCs/>
          <w:color w:val="000000"/>
          <w:sz w:val="24"/>
          <w:szCs w:val="24"/>
        </w:rPr>
        <w:t>социальной сферы</w:t>
      </w:r>
      <w:r w:rsidRPr="001462D8">
        <w:rPr>
          <w:color w:val="000000"/>
        </w:rPr>
        <w:t xml:space="preserve">, как важнейшей составляющей для </w:t>
      </w:r>
      <w:r w:rsidRPr="001462D8">
        <w:rPr>
          <w:rStyle w:val="Strong"/>
          <w:rFonts w:ascii="Times New Roman" w:hAnsi="Times New Roman" w:cs="Times New Roman"/>
          <w:b/>
          <w:bCs/>
          <w:color w:val="000000"/>
          <w:sz w:val="24"/>
          <w:szCs w:val="24"/>
        </w:rPr>
        <w:t>стабилизации</w:t>
      </w:r>
      <w:r w:rsidRPr="001462D8">
        <w:rPr>
          <w:color w:val="000000"/>
        </w:rPr>
        <w:t xml:space="preserve"> численности населения и создания благоприятных условий для общественной и хозяйственной деятельности;</w:t>
      </w:r>
    </w:p>
    <w:p w:rsidR="007B17CC" w:rsidRPr="001462D8" w:rsidRDefault="007B17CC" w:rsidP="00C26D66">
      <w:pPr>
        <w:pStyle w:val="NoSpacing"/>
        <w:numPr>
          <w:ilvl w:val="0"/>
          <w:numId w:val="9"/>
        </w:numPr>
        <w:spacing w:line="360" w:lineRule="auto"/>
        <w:ind w:firstLine="981"/>
        <w:jc w:val="both"/>
        <w:rPr>
          <w:b/>
          <w:bCs/>
          <w:color w:val="000000"/>
        </w:rPr>
      </w:pPr>
      <w:r w:rsidRPr="001462D8">
        <w:rPr>
          <w:color w:val="000000"/>
        </w:rPr>
        <w:t xml:space="preserve">развитие </w:t>
      </w:r>
      <w:r w:rsidRPr="001462D8">
        <w:rPr>
          <w:rStyle w:val="Strong"/>
          <w:rFonts w:ascii="Times New Roman" w:hAnsi="Times New Roman" w:cs="Times New Roman"/>
          <w:b/>
          <w:bCs/>
          <w:color w:val="000000"/>
          <w:sz w:val="24"/>
          <w:szCs w:val="24"/>
        </w:rPr>
        <w:t>инженерно-транспортной инфраструктуры</w:t>
      </w:r>
      <w:r w:rsidRPr="001462D8">
        <w:rPr>
          <w:b/>
          <w:bCs/>
          <w:color w:val="000000"/>
        </w:rPr>
        <w:t>;</w:t>
      </w:r>
    </w:p>
    <w:p w:rsidR="007B17CC" w:rsidRDefault="007B17CC" w:rsidP="00C26D66">
      <w:pPr>
        <w:pStyle w:val="NoSpacing"/>
        <w:numPr>
          <w:ilvl w:val="0"/>
          <w:numId w:val="9"/>
        </w:numPr>
        <w:spacing w:line="360" w:lineRule="auto"/>
        <w:ind w:firstLine="981"/>
        <w:jc w:val="both"/>
        <w:rPr>
          <w:color w:val="000000"/>
        </w:rPr>
      </w:pPr>
      <w:r w:rsidRPr="001462D8">
        <w:rPr>
          <w:rStyle w:val="Strong"/>
          <w:rFonts w:ascii="Times New Roman" w:hAnsi="Times New Roman" w:cs="Times New Roman"/>
          <w:b/>
          <w:bCs/>
          <w:color w:val="000000"/>
          <w:sz w:val="24"/>
          <w:szCs w:val="24"/>
        </w:rPr>
        <w:t>охрана окружающей среды</w:t>
      </w:r>
      <w:r w:rsidRPr="001462D8">
        <w:rPr>
          <w:color w:val="000000"/>
        </w:rPr>
        <w:t xml:space="preserve"> с целью сбалансированного решения проблем социально-экономического развития и сохранения природно-ресурсного потенциала территории МО.</w:t>
      </w:r>
    </w:p>
    <w:p w:rsidR="007B17CC" w:rsidRPr="001462D8" w:rsidRDefault="007B17CC" w:rsidP="00CF1B3C">
      <w:pPr>
        <w:pStyle w:val="NoSpacing"/>
        <w:numPr>
          <w:ilvl w:val="0"/>
          <w:numId w:val="0"/>
        </w:numPr>
        <w:spacing w:line="360" w:lineRule="auto"/>
        <w:ind w:left="720" w:hanging="360"/>
        <w:jc w:val="both"/>
        <w:rPr>
          <w:color w:val="000000"/>
        </w:rPr>
      </w:pPr>
    </w:p>
    <w:p w:rsidR="007B17CC" w:rsidRPr="001462D8" w:rsidRDefault="007B17CC" w:rsidP="004B553B">
      <w:pPr>
        <w:pStyle w:val="12"/>
        <w:keepNext/>
        <w:spacing w:before="100" w:after="100"/>
      </w:pPr>
      <w:bookmarkStart w:id="29" w:name="_Toc502048271"/>
      <w:r w:rsidRPr="001462D8">
        <w:t>5.1 Обоснование вариантов решения задач территориального планирования.</w:t>
      </w:r>
      <w:bookmarkEnd w:id="29"/>
    </w:p>
    <w:p w:rsidR="007B17CC" w:rsidRPr="001462D8" w:rsidRDefault="007B17CC" w:rsidP="005B2A6F">
      <w:pPr>
        <w:spacing w:line="360" w:lineRule="auto"/>
        <w:ind w:left="0" w:firstLine="567"/>
        <w:jc w:val="both"/>
        <w:rPr>
          <w:color w:val="000000"/>
        </w:rPr>
      </w:pPr>
      <w:r w:rsidRPr="001462D8">
        <w:rPr>
          <w:color w:val="000000"/>
        </w:rPr>
        <w:t>Целесообразность вариантного подхода к обоснованию отдельных мероприятий по территориальному планированию зависит от полноты, степени обоснованности документов по развитию и размещению объектов капитального строительства. В связи с этим ряд мероприятий на данной стадии градостроительных обоснований не требует рассмотрения других вариантов размещения объектов, например, в случае включения объектов в адресную инвестиционную программу, стратегические планы и целевые программы.</w:t>
      </w:r>
    </w:p>
    <w:p w:rsidR="007B17CC" w:rsidRPr="001462D8" w:rsidRDefault="007B17CC" w:rsidP="005B2A6F">
      <w:pPr>
        <w:spacing w:line="360" w:lineRule="auto"/>
        <w:ind w:left="0" w:firstLine="567"/>
        <w:jc w:val="both"/>
        <w:rPr>
          <w:color w:val="000000"/>
        </w:rPr>
      </w:pPr>
      <w:r w:rsidRPr="001462D8">
        <w:rPr>
          <w:color w:val="000000"/>
        </w:rPr>
        <w:t>В других случаях необходимы: последовательный анализ комплекса предпосылок и условий, а также разработка вариантов (возможно, сценариев), их реализация на основе апробированных в градостроительной практике методов и подходов.</w:t>
      </w:r>
    </w:p>
    <w:p w:rsidR="007B17CC" w:rsidRPr="001462D8" w:rsidRDefault="007B17CC" w:rsidP="005B2A6F">
      <w:pPr>
        <w:spacing w:line="360" w:lineRule="auto"/>
        <w:ind w:left="0" w:firstLine="567"/>
        <w:jc w:val="both"/>
        <w:rPr>
          <w:b/>
          <w:bCs/>
          <w:color w:val="000000"/>
        </w:rPr>
      </w:pPr>
      <w:r w:rsidRPr="001462D8">
        <w:rPr>
          <w:color w:val="FF0000"/>
        </w:rPr>
        <w:t xml:space="preserve"> </w:t>
      </w:r>
      <w:r w:rsidRPr="001462D8">
        <w:rPr>
          <w:color w:val="000000"/>
        </w:rPr>
        <w:t xml:space="preserve">В генеральном плане МО </w:t>
      </w:r>
      <w:r>
        <w:rPr>
          <w:color w:val="000000"/>
        </w:rPr>
        <w:t>"Хаврогорское"</w:t>
      </w:r>
      <w:r w:rsidRPr="001462D8">
        <w:rPr>
          <w:color w:val="000000"/>
        </w:rPr>
        <w:t xml:space="preserve"> выделены следующие возможные сценарии (варианты) социально-экономического развития: </w:t>
      </w:r>
      <w:r w:rsidRPr="001462D8">
        <w:rPr>
          <w:b/>
          <w:bCs/>
          <w:color w:val="000000"/>
        </w:rPr>
        <w:t>инерционный и модернизационный.</w:t>
      </w:r>
    </w:p>
    <w:p w:rsidR="007B17CC" w:rsidRPr="001462D8" w:rsidRDefault="007B17CC" w:rsidP="005B2A6F">
      <w:pPr>
        <w:spacing w:line="360" w:lineRule="auto"/>
        <w:ind w:left="0" w:firstLine="567"/>
        <w:jc w:val="both"/>
        <w:rPr>
          <w:color w:val="000000"/>
        </w:rPr>
      </w:pPr>
      <w:r w:rsidRPr="001462D8">
        <w:rPr>
          <w:color w:val="000000"/>
        </w:rPr>
        <w:t xml:space="preserve">В работе над генеральным планом МО </w:t>
      </w:r>
      <w:r>
        <w:rPr>
          <w:color w:val="000000"/>
        </w:rPr>
        <w:t>"Хаврогорское"</w:t>
      </w:r>
      <w:r w:rsidRPr="001462D8">
        <w:rPr>
          <w:color w:val="000000"/>
        </w:rPr>
        <w:t xml:space="preserve"> учитывались основные положения государственной градостроительной политики расселения, разработанные в «Генеральной схеме расселения на территории  Российской Федерации» в вопросах:</w:t>
      </w:r>
    </w:p>
    <w:p w:rsidR="007B17CC" w:rsidRPr="001462D8" w:rsidRDefault="007B17CC" w:rsidP="00C26D66">
      <w:pPr>
        <w:pStyle w:val="ListParagraph"/>
        <w:numPr>
          <w:ilvl w:val="0"/>
          <w:numId w:val="11"/>
        </w:numPr>
        <w:spacing w:line="360" w:lineRule="auto"/>
        <w:ind w:left="1134" w:firstLine="0"/>
        <w:jc w:val="both"/>
        <w:rPr>
          <w:color w:val="000000"/>
        </w:rPr>
      </w:pPr>
      <w:r w:rsidRPr="001462D8">
        <w:rPr>
          <w:color w:val="000000"/>
        </w:rPr>
        <w:t>методика и концепция формирования агломерационных систем расселения, модернизации и развития транспортно-коммуникационных комплексов и инфраструктурных комплексов;</w:t>
      </w:r>
    </w:p>
    <w:p w:rsidR="007B17CC" w:rsidRPr="001462D8" w:rsidRDefault="007B17CC" w:rsidP="00C26D66">
      <w:pPr>
        <w:pStyle w:val="ListParagraph"/>
        <w:numPr>
          <w:ilvl w:val="0"/>
          <w:numId w:val="11"/>
        </w:numPr>
        <w:spacing w:line="360" w:lineRule="auto"/>
        <w:ind w:left="1134" w:firstLine="0"/>
        <w:jc w:val="both"/>
        <w:rPr>
          <w:color w:val="000000"/>
        </w:rPr>
      </w:pPr>
      <w:r w:rsidRPr="001462D8">
        <w:rPr>
          <w:color w:val="000000"/>
        </w:rPr>
        <w:t>методика и концепция предоставления разных возможностей развития всем типам сельских поселений на основе потребностей населения в ведении различных форм сельского хозяйства, исходя из его многоукладности;</w:t>
      </w:r>
    </w:p>
    <w:p w:rsidR="007B17CC" w:rsidRPr="001462D8" w:rsidRDefault="007B17CC" w:rsidP="00C26D66">
      <w:pPr>
        <w:pStyle w:val="ListParagraph"/>
        <w:numPr>
          <w:ilvl w:val="0"/>
          <w:numId w:val="11"/>
        </w:numPr>
        <w:spacing w:line="360" w:lineRule="auto"/>
        <w:ind w:left="1134" w:firstLine="0"/>
        <w:jc w:val="both"/>
        <w:rPr>
          <w:color w:val="000000"/>
        </w:rPr>
      </w:pPr>
      <w:r w:rsidRPr="001462D8">
        <w:rPr>
          <w:color w:val="000000"/>
        </w:rPr>
        <w:t>методика и концепция последовательной экологической реконструкции территории и оздоровления окружающей среды;</w:t>
      </w:r>
    </w:p>
    <w:p w:rsidR="007B17CC" w:rsidRPr="001462D8" w:rsidRDefault="007B17CC" w:rsidP="00C26D66">
      <w:pPr>
        <w:pStyle w:val="ListParagraph"/>
        <w:numPr>
          <w:ilvl w:val="0"/>
          <w:numId w:val="11"/>
        </w:numPr>
        <w:spacing w:line="360" w:lineRule="auto"/>
        <w:ind w:left="1134" w:firstLine="0"/>
        <w:jc w:val="both"/>
        <w:rPr>
          <w:color w:val="000000"/>
        </w:rPr>
      </w:pPr>
      <w:r w:rsidRPr="001462D8">
        <w:rPr>
          <w:color w:val="000000"/>
        </w:rPr>
        <w:t>методика и концепция совершенствования законодательно-нормативного обеспечения землепользования и повышения роли градостроительной документации как долгосрочной основы определения функционального зонирования территории, формирования инфраструктуры и обеспечения экологической безопасности среды обитания населения.</w:t>
      </w:r>
    </w:p>
    <w:p w:rsidR="007B17CC" w:rsidRPr="001462D8" w:rsidRDefault="007B17CC" w:rsidP="0087174C">
      <w:pPr>
        <w:spacing w:line="240" w:lineRule="auto"/>
        <w:ind w:left="0" w:firstLine="567"/>
        <w:jc w:val="both"/>
        <w:rPr>
          <w:color w:val="000000"/>
        </w:rPr>
      </w:pPr>
    </w:p>
    <w:p w:rsidR="007B17CC" w:rsidRPr="001462D8" w:rsidRDefault="007B17CC" w:rsidP="005B2A6F">
      <w:pPr>
        <w:spacing w:line="360" w:lineRule="auto"/>
        <w:ind w:left="0" w:firstLine="567"/>
        <w:jc w:val="both"/>
        <w:rPr>
          <w:color w:val="000000"/>
        </w:rPr>
      </w:pPr>
      <w:r w:rsidRPr="001462D8">
        <w:rPr>
          <w:color w:val="000000"/>
        </w:rPr>
        <w:t xml:space="preserve">Решение этих методико-концептуальных вопросов нашли комплексное отражение и возможных сценариев социально-экономического развития МО </w:t>
      </w:r>
      <w:r>
        <w:rPr>
          <w:color w:val="000000"/>
        </w:rPr>
        <w:t>"Хаврогорское"</w:t>
      </w:r>
      <w:r w:rsidRPr="001462D8">
        <w:rPr>
          <w:color w:val="000000"/>
        </w:rPr>
        <w:t xml:space="preserve">. </w:t>
      </w:r>
    </w:p>
    <w:p w:rsidR="007B17CC" w:rsidRPr="001462D8" w:rsidRDefault="007B17CC" w:rsidP="005B2A6F">
      <w:pPr>
        <w:spacing w:line="360" w:lineRule="auto"/>
        <w:ind w:left="0" w:firstLine="567"/>
        <w:jc w:val="both"/>
        <w:rPr>
          <w:b/>
          <w:bCs/>
          <w:color w:val="000000"/>
        </w:rPr>
      </w:pPr>
      <w:r w:rsidRPr="001462D8">
        <w:rPr>
          <w:color w:val="000000"/>
        </w:rPr>
        <w:t xml:space="preserve">При территориальном планировании стратегической перспективы градостроительного развития МО </w:t>
      </w:r>
      <w:r>
        <w:rPr>
          <w:color w:val="000000"/>
        </w:rPr>
        <w:t>"Хаврогорское"</w:t>
      </w:r>
      <w:r w:rsidRPr="001462D8">
        <w:rPr>
          <w:color w:val="000000"/>
        </w:rPr>
        <w:t xml:space="preserve"> рассмотрены следующие варианты: </w:t>
      </w:r>
      <w:r w:rsidRPr="001462D8">
        <w:rPr>
          <w:b/>
          <w:bCs/>
          <w:color w:val="000000"/>
        </w:rPr>
        <w:t>инерционный (или традиционный) тип развития, модернизационный тип и инновационный тип (или целевой) тип развития территории.</w:t>
      </w:r>
    </w:p>
    <w:p w:rsidR="007B17CC" w:rsidRPr="001462D8" w:rsidRDefault="007B17CC" w:rsidP="0087174C">
      <w:pPr>
        <w:spacing w:line="240" w:lineRule="auto"/>
        <w:ind w:left="0" w:firstLine="567"/>
        <w:jc w:val="both"/>
        <w:rPr>
          <w:color w:val="FF0000"/>
        </w:rPr>
      </w:pPr>
    </w:p>
    <w:p w:rsidR="007B17CC" w:rsidRPr="001462D8" w:rsidRDefault="007B17CC" w:rsidP="0087174C">
      <w:pPr>
        <w:spacing w:line="240" w:lineRule="auto"/>
        <w:ind w:left="0" w:firstLine="567"/>
        <w:rPr>
          <w:b/>
          <w:bCs/>
          <w:color w:val="000000"/>
        </w:rPr>
      </w:pPr>
      <w:r w:rsidRPr="001462D8">
        <w:rPr>
          <w:b/>
          <w:bCs/>
          <w:color w:val="000000"/>
        </w:rPr>
        <w:t>Инерционный</w:t>
      </w:r>
      <w:r w:rsidRPr="001462D8">
        <w:rPr>
          <w:color w:val="000000"/>
        </w:rPr>
        <w:t xml:space="preserve"> </w:t>
      </w:r>
      <w:r w:rsidRPr="001462D8">
        <w:rPr>
          <w:b/>
          <w:bCs/>
          <w:color w:val="000000"/>
        </w:rPr>
        <w:t>(или традиционный)</w:t>
      </w:r>
      <w:r w:rsidRPr="001462D8">
        <w:rPr>
          <w:color w:val="000000"/>
        </w:rPr>
        <w:t xml:space="preserve"> </w:t>
      </w:r>
      <w:r w:rsidRPr="001462D8">
        <w:rPr>
          <w:b/>
          <w:bCs/>
          <w:color w:val="000000"/>
        </w:rPr>
        <w:t>тип развития территории предполагает:</w:t>
      </w:r>
    </w:p>
    <w:p w:rsidR="007B17CC" w:rsidRPr="001462D8" w:rsidRDefault="007B17CC" w:rsidP="0087174C">
      <w:pPr>
        <w:spacing w:line="240" w:lineRule="auto"/>
        <w:ind w:firstLine="567"/>
        <w:rPr>
          <w:color w:val="000000"/>
        </w:rPr>
      </w:pPr>
    </w:p>
    <w:p w:rsidR="007B17CC" w:rsidRPr="001462D8" w:rsidRDefault="007B17CC" w:rsidP="00C26D66">
      <w:pPr>
        <w:pStyle w:val="ListParagraph"/>
        <w:numPr>
          <w:ilvl w:val="0"/>
          <w:numId w:val="12"/>
        </w:numPr>
        <w:spacing w:line="360" w:lineRule="auto"/>
        <w:ind w:left="1134" w:firstLine="0"/>
        <w:jc w:val="both"/>
        <w:rPr>
          <w:color w:val="000000"/>
        </w:rPr>
      </w:pPr>
      <w:r w:rsidRPr="001462D8">
        <w:rPr>
          <w:color w:val="000000"/>
        </w:rPr>
        <w:t>замедление экономического развития, падение объема инвестиций, рост износа основных фондов, сохранение уровня достигнутого развития, сильная диспропорция в развитии других муниципальных образований – районов и поселений;</w:t>
      </w:r>
    </w:p>
    <w:p w:rsidR="007B17CC" w:rsidRPr="001462D8" w:rsidRDefault="007B17CC" w:rsidP="00C26D66">
      <w:pPr>
        <w:pStyle w:val="ListParagraph"/>
        <w:numPr>
          <w:ilvl w:val="0"/>
          <w:numId w:val="12"/>
        </w:numPr>
        <w:spacing w:line="360" w:lineRule="auto"/>
        <w:ind w:left="1134" w:firstLine="0"/>
        <w:jc w:val="both"/>
        <w:rPr>
          <w:color w:val="000000"/>
        </w:rPr>
      </w:pPr>
      <w:r w:rsidRPr="001462D8">
        <w:rPr>
          <w:color w:val="000000"/>
        </w:rPr>
        <w:t>сохранение потенциала основных компонентов природно-пространственной среды, преимущественно за счёт земель лесного и водного фонда;</w:t>
      </w:r>
    </w:p>
    <w:p w:rsidR="007B17CC" w:rsidRPr="001462D8" w:rsidRDefault="007B17CC" w:rsidP="00C26D66">
      <w:pPr>
        <w:pStyle w:val="ListParagraph"/>
        <w:numPr>
          <w:ilvl w:val="0"/>
          <w:numId w:val="12"/>
        </w:numPr>
        <w:spacing w:line="360" w:lineRule="auto"/>
        <w:ind w:left="1134" w:firstLine="0"/>
        <w:jc w:val="both"/>
        <w:rPr>
          <w:color w:val="000000"/>
        </w:rPr>
      </w:pPr>
      <w:r w:rsidRPr="001462D8">
        <w:rPr>
          <w:color w:val="000000"/>
        </w:rPr>
        <w:t>нарастание негативных тенденций в социальной сфере: уменьшение численности и ухудшение демографического состава населения; усиление миграционных потоков с трудовыми целями</w:t>
      </w:r>
    </w:p>
    <w:p w:rsidR="007B17CC" w:rsidRPr="001462D8" w:rsidRDefault="007B17CC" w:rsidP="005B2A6F">
      <w:pPr>
        <w:spacing w:line="360" w:lineRule="auto"/>
        <w:ind w:firstLine="567"/>
        <w:jc w:val="both"/>
        <w:rPr>
          <w:color w:val="000000"/>
        </w:rPr>
      </w:pPr>
      <w:r w:rsidRPr="001462D8">
        <w:rPr>
          <w:color w:val="000000"/>
        </w:rPr>
        <w:t>Определённые возможности выхода из такой ситуации открывает переход к модернизационному пути развития.</w:t>
      </w:r>
    </w:p>
    <w:p w:rsidR="007B17CC" w:rsidRPr="001462D8" w:rsidRDefault="007B17CC" w:rsidP="0087174C">
      <w:pPr>
        <w:spacing w:line="240" w:lineRule="auto"/>
        <w:ind w:left="0" w:firstLine="567"/>
        <w:rPr>
          <w:b/>
          <w:bCs/>
          <w:color w:val="000000"/>
        </w:rPr>
      </w:pPr>
    </w:p>
    <w:p w:rsidR="007B17CC" w:rsidRPr="001462D8" w:rsidRDefault="007B17CC" w:rsidP="005B2A6F">
      <w:pPr>
        <w:spacing w:line="360" w:lineRule="auto"/>
        <w:ind w:left="0" w:firstLine="567"/>
        <w:rPr>
          <w:b/>
          <w:bCs/>
          <w:color w:val="000000"/>
        </w:rPr>
      </w:pPr>
      <w:r w:rsidRPr="001462D8">
        <w:rPr>
          <w:b/>
          <w:bCs/>
          <w:color w:val="000000"/>
        </w:rPr>
        <w:t>Модернизационный тип развития территории характеризуется:</w:t>
      </w:r>
    </w:p>
    <w:p w:rsidR="007B17CC" w:rsidRPr="001462D8" w:rsidRDefault="007B17CC" w:rsidP="00C26D66">
      <w:pPr>
        <w:pStyle w:val="ListParagraph"/>
        <w:numPr>
          <w:ilvl w:val="0"/>
          <w:numId w:val="13"/>
        </w:numPr>
        <w:spacing w:line="360" w:lineRule="auto"/>
        <w:ind w:left="1134" w:firstLine="0"/>
        <w:jc w:val="both"/>
        <w:rPr>
          <w:color w:val="000000"/>
        </w:rPr>
      </w:pPr>
      <w:r w:rsidRPr="001462D8">
        <w:rPr>
          <w:color w:val="000000"/>
        </w:rPr>
        <w:t>сохранением потенциала сложившейся на территории экономической (в том числе, агроэкономической) базы с диверсификацией традиционных функционально-технологических звеньев путём «наращивания» новых производств по доработке (переработке) продукции (прежде всего, лесохозяйственного производства); акцент на модернизацию существующей экономической базы потребует значительных частных инвестиций при крайне высоком инвестиционном риске вследствие необходимости поддержания постоянной конкурентоспособности продукции в споре с уже имеющимися на рынке аналогами;</w:t>
      </w:r>
    </w:p>
    <w:p w:rsidR="007B17CC" w:rsidRPr="001462D8" w:rsidRDefault="007B17CC" w:rsidP="00C26D66">
      <w:pPr>
        <w:pStyle w:val="ListParagraph"/>
        <w:numPr>
          <w:ilvl w:val="0"/>
          <w:numId w:val="13"/>
        </w:numPr>
        <w:spacing w:line="360" w:lineRule="auto"/>
        <w:ind w:left="1134" w:firstLine="0"/>
        <w:jc w:val="both"/>
        <w:rPr>
          <w:color w:val="000000"/>
        </w:rPr>
      </w:pPr>
      <w:r w:rsidRPr="001462D8">
        <w:rPr>
          <w:color w:val="000000"/>
        </w:rPr>
        <w:t>сохранением и развитием природопространственного потенциала территории при приоритетном развитии рекреационных зон и размещении объектов туристической инфраструктуры;</w:t>
      </w:r>
    </w:p>
    <w:p w:rsidR="007B17CC" w:rsidRPr="001462D8" w:rsidRDefault="007B17CC" w:rsidP="00C26D66">
      <w:pPr>
        <w:pStyle w:val="ListParagraph"/>
        <w:numPr>
          <w:ilvl w:val="0"/>
          <w:numId w:val="13"/>
        </w:numPr>
        <w:spacing w:line="360" w:lineRule="auto"/>
        <w:ind w:left="1134" w:firstLine="0"/>
        <w:jc w:val="both"/>
        <w:rPr>
          <w:color w:val="000000"/>
        </w:rPr>
      </w:pPr>
      <w:r w:rsidRPr="001462D8">
        <w:rPr>
          <w:color w:val="000000"/>
        </w:rPr>
        <w:t xml:space="preserve">сохранением и развитием сложившейся системы расселения с выделением районных и сельских агломерационных структур и формированием в их центрах комплексной системы предприятий (учреждений) социального и культурно-бытового обслуживания населения; </w:t>
      </w:r>
    </w:p>
    <w:p w:rsidR="007B17CC" w:rsidRPr="001462D8" w:rsidRDefault="007B17CC" w:rsidP="00C26D66">
      <w:pPr>
        <w:pStyle w:val="ListParagraph"/>
        <w:numPr>
          <w:ilvl w:val="0"/>
          <w:numId w:val="13"/>
        </w:numPr>
        <w:spacing w:line="360" w:lineRule="auto"/>
        <w:ind w:left="1134" w:firstLine="0"/>
        <w:jc w:val="both"/>
        <w:rPr>
          <w:color w:val="000000"/>
        </w:rPr>
      </w:pPr>
      <w:r w:rsidRPr="001462D8">
        <w:rPr>
          <w:color w:val="000000"/>
        </w:rPr>
        <w:t>дальнейшим совершенствованием инженерно-транспортной инфраструктуры (обеспечение всех населенных пунктов автодорожными подъездами с твердым покрытием и природным (сетевым) газом);  развитием жилищного строительства на землях населенных пунктов на основе, преимущественно, индивидуальной застройки с последующим увеличением жилищной обеспеченности; полной ликвидацией ветхого жилищного фонда; повышением показателей  обеспеченности жилищного фонда инженерным благоустройством.</w:t>
      </w:r>
    </w:p>
    <w:p w:rsidR="007B17CC" w:rsidRPr="001462D8" w:rsidRDefault="007B17CC" w:rsidP="007B3B42">
      <w:pPr>
        <w:spacing w:line="360" w:lineRule="auto"/>
        <w:ind w:left="0" w:firstLine="567"/>
        <w:jc w:val="both"/>
        <w:rPr>
          <w:color w:val="000000"/>
        </w:rPr>
      </w:pPr>
      <w:r w:rsidRPr="001462D8">
        <w:rPr>
          <w:color w:val="000000"/>
        </w:rPr>
        <w:t xml:space="preserve">Наиболее перспективным выходом из сложившейся социально-экономической ситуации является ввод сильной инновационной составляющей в </w:t>
      </w:r>
      <w:r w:rsidRPr="001462D8">
        <w:rPr>
          <w:b/>
          <w:bCs/>
          <w:color w:val="000000"/>
        </w:rPr>
        <w:t>модернизационный</w:t>
      </w:r>
      <w:r w:rsidRPr="001462D8">
        <w:rPr>
          <w:color w:val="000000"/>
        </w:rPr>
        <w:t xml:space="preserve"> процесс и постепенный переход к инновационному пути развития.</w:t>
      </w:r>
    </w:p>
    <w:p w:rsidR="007B17CC" w:rsidRPr="00A04ECD" w:rsidRDefault="007B17CC" w:rsidP="004A15DF">
      <w:pPr>
        <w:pStyle w:val="NoSpacing"/>
        <w:numPr>
          <w:ilvl w:val="0"/>
          <w:numId w:val="0"/>
        </w:numPr>
        <w:jc w:val="both"/>
        <w:rPr>
          <w:b/>
          <w:bCs/>
          <w:color w:val="FF0000"/>
          <w:highlight w:val="yellow"/>
        </w:rPr>
      </w:pPr>
    </w:p>
    <w:p w:rsidR="007B17CC" w:rsidRPr="001462D8" w:rsidRDefault="007B17CC" w:rsidP="004B553B">
      <w:pPr>
        <w:pStyle w:val="12"/>
        <w:keepNext/>
        <w:spacing w:before="100" w:after="100"/>
      </w:pPr>
      <w:bookmarkStart w:id="30" w:name="_Toc502048272"/>
      <w:r w:rsidRPr="001462D8">
        <w:t>6. Перечень мероприятий по территориальному планированию.</w:t>
      </w:r>
      <w:bookmarkEnd w:id="30"/>
    </w:p>
    <w:p w:rsidR="007B17CC" w:rsidRPr="001462D8" w:rsidRDefault="007B17CC" w:rsidP="005B2A6F">
      <w:pPr>
        <w:spacing w:line="360" w:lineRule="auto"/>
        <w:ind w:left="0" w:firstLine="567"/>
        <w:jc w:val="both"/>
        <w:rPr>
          <w:b/>
          <w:bCs/>
          <w:color w:val="000000"/>
        </w:rPr>
      </w:pPr>
      <w:r w:rsidRPr="001462D8">
        <w:rPr>
          <w:rStyle w:val="Strong"/>
          <w:rFonts w:ascii="Times New Roman" w:hAnsi="Times New Roman" w:cs="Times New Roman"/>
          <w:b/>
          <w:bCs/>
          <w:color w:val="000000"/>
          <w:sz w:val="24"/>
          <w:szCs w:val="24"/>
        </w:rPr>
        <w:t>Перечень мероприятий по территориальному планированию</w:t>
      </w:r>
      <w:r w:rsidRPr="001462D8">
        <w:rPr>
          <w:b/>
          <w:bCs/>
          <w:color w:val="000000"/>
        </w:rPr>
        <w:t xml:space="preserve"> МО </w:t>
      </w:r>
      <w:r>
        <w:rPr>
          <w:b/>
          <w:bCs/>
          <w:color w:val="000000"/>
        </w:rPr>
        <w:t>"Хаврогорское"</w:t>
      </w:r>
      <w:r w:rsidRPr="001462D8">
        <w:rPr>
          <w:b/>
          <w:bCs/>
          <w:color w:val="000000"/>
        </w:rPr>
        <w:t xml:space="preserve"> включает в себя:</w:t>
      </w:r>
    </w:p>
    <w:p w:rsidR="007B17CC" w:rsidRPr="001462D8" w:rsidRDefault="007B17CC" w:rsidP="00C26D66">
      <w:pPr>
        <w:pStyle w:val="NoSpacing"/>
        <w:numPr>
          <w:ilvl w:val="0"/>
          <w:numId w:val="10"/>
        </w:numPr>
        <w:spacing w:line="360" w:lineRule="auto"/>
        <w:ind w:left="567" w:firstLine="0"/>
        <w:jc w:val="both"/>
        <w:rPr>
          <w:color w:val="000000"/>
        </w:rPr>
      </w:pPr>
      <w:r w:rsidRPr="001462D8">
        <w:rPr>
          <w:color w:val="000000"/>
        </w:rPr>
        <w:t>мероприятия по развитию и преобразованию функционально-планировочной структуры;</w:t>
      </w:r>
    </w:p>
    <w:p w:rsidR="007B17CC" w:rsidRPr="001462D8" w:rsidRDefault="007B17CC" w:rsidP="00C26D66">
      <w:pPr>
        <w:pStyle w:val="NoSpacing"/>
        <w:numPr>
          <w:ilvl w:val="0"/>
          <w:numId w:val="10"/>
        </w:numPr>
        <w:spacing w:line="360" w:lineRule="auto"/>
        <w:ind w:left="567" w:firstLine="0"/>
        <w:jc w:val="both"/>
        <w:rPr>
          <w:color w:val="000000"/>
        </w:rPr>
      </w:pPr>
      <w:r w:rsidRPr="001462D8">
        <w:rPr>
          <w:color w:val="000000"/>
        </w:rPr>
        <w:t>мероприятия по развитию и размещению объектов капитального строительства, в том числе:</w:t>
      </w:r>
    </w:p>
    <w:p w:rsidR="007B17CC" w:rsidRPr="001462D8" w:rsidRDefault="007B17CC" w:rsidP="00C26D66">
      <w:pPr>
        <w:pStyle w:val="NoSpacing"/>
        <w:numPr>
          <w:ilvl w:val="1"/>
          <w:numId w:val="10"/>
        </w:numPr>
        <w:spacing w:line="360" w:lineRule="auto"/>
        <w:ind w:left="1134" w:firstLine="0"/>
        <w:jc w:val="both"/>
        <w:rPr>
          <w:color w:val="000000"/>
        </w:rPr>
      </w:pPr>
      <w:r w:rsidRPr="001462D8">
        <w:rPr>
          <w:color w:val="000000"/>
        </w:rPr>
        <w:t>мероприятия по развитию и размещению основных объектов экономической деятельности;</w:t>
      </w:r>
    </w:p>
    <w:p w:rsidR="007B17CC" w:rsidRPr="001462D8" w:rsidRDefault="007B17CC" w:rsidP="00C26D66">
      <w:pPr>
        <w:pStyle w:val="NoSpacing"/>
        <w:numPr>
          <w:ilvl w:val="1"/>
          <w:numId w:val="10"/>
        </w:numPr>
        <w:spacing w:line="360" w:lineRule="auto"/>
        <w:ind w:left="1134" w:firstLine="0"/>
        <w:jc w:val="both"/>
        <w:rPr>
          <w:color w:val="000000"/>
        </w:rPr>
      </w:pPr>
      <w:r w:rsidRPr="001462D8">
        <w:rPr>
          <w:color w:val="000000"/>
        </w:rPr>
        <w:t>мероприятия по развитию жилого фонда и размещению объектов культурно-бытового обслуживания населения;</w:t>
      </w:r>
    </w:p>
    <w:p w:rsidR="007B17CC" w:rsidRPr="001462D8" w:rsidRDefault="007B17CC" w:rsidP="00C26D66">
      <w:pPr>
        <w:pStyle w:val="NoSpacing"/>
        <w:numPr>
          <w:ilvl w:val="1"/>
          <w:numId w:val="10"/>
        </w:numPr>
        <w:spacing w:line="360" w:lineRule="auto"/>
        <w:ind w:left="1134" w:firstLine="0"/>
        <w:jc w:val="both"/>
        <w:rPr>
          <w:color w:val="000000"/>
        </w:rPr>
      </w:pPr>
      <w:r w:rsidRPr="001462D8">
        <w:rPr>
          <w:color w:val="000000"/>
        </w:rPr>
        <w:t>мероприятия по развитию и размещению объектов инженерно-транспортной</w:t>
      </w:r>
      <w:r w:rsidRPr="001462D8">
        <w:rPr>
          <w:color w:val="000000"/>
        </w:rPr>
        <w:tab/>
        <w:t xml:space="preserve"> инфраструктуры;</w:t>
      </w:r>
    </w:p>
    <w:p w:rsidR="007B17CC" w:rsidRPr="001462D8" w:rsidRDefault="007B17CC" w:rsidP="00C26D66">
      <w:pPr>
        <w:pStyle w:val="NoSpacing"/>
        <w:numPr>
          <w:ilvl w:val="0"/>
          <w:numId w:val="10"/>
        </w:numPr>
        <w:spacing w:line="360" w:lineRule="auto"/>
        <w:ind w:left="567" w:firstLine="0"/>
        <w:jc w:val="both"/>
        <w:rPr>
          <w:color w:val="000000"/>
        </w:rPr>
      </w:pPr>
      <w:r w:rsidRPr="001462D8">
        <w:rPr>
          <w:color w:val="000000"/>
        </w:rPr>
        <w:t>мероприятия по развитию рекреационных зон, размещению объектов по обслуживанию туристов;</w:t>
      </w:r>
    </w:p>
    <w:p w:rsidR="007B17CC" w:rsidRPr="001462D8" w:rsidRDefault="007B17CC" w:rsidP="00C26D66">
      <w:pPr>
        <w:pStyle w:val="NoSpacing"/>
        <w:numPr>
          <w:ilvl w:val="0"/>
          <w:numId w:val="10"/>
        </w:numPr>
        <w:spacing w:line="360" w:lineRule="auto"/>
        <w:ind w:left="567" w:firstLine="0"/>
        <w:jc w:val="both"/>
        <w:rPr>
          <w:color w:val="000000"/>
        </w:rPr>
      </w:pPr>
      <w:r w:rsidRPr="001462D8">
        <w:rPr>
          <w:color w:val="000000"/>
        </w:rPr>
        <w:t>мероприятия по улучшению экологической обстановки и охране окружающей среды.</w:t>
      </w:r>
    </w:p>
    <w:p w:rsidR="007B17CC" w:rsidRPr="000A51F8" w:rsidRDefault="007B17CC" w:rsidP="00A678C7">
      <w:pPr>
        <w:ind w:firstLine="567"/>
        <w:jc w:val="both"/>
        <w:rPr>
          <w:b/>
          <w:bCs/>
          <w:color w:val="FF0000"/>
        </w:rPr>
      </w:pPr>
    </w:p>
    <w:sectPr w:rsidR="007B17CC" w:rsidRPr="000A51F8" w:rsidSect="00331FBD">
      <w:pgSz w:w="11906" w:h="16838" w:code="9"/>
      <w:pgMar w:top="851"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7CC" w:rsidRDefault="007B17CC" w:rsidP="00080600">
      <w:pPr>
        <w:pStyle w:val="a"/>
        <w:spacing w:before="0" w:after="0"/>
      </w:pPr>
      <w:r>
        <w:separator/>
      </w:r>
    </w:p>
  </w:endnote>
  <w:endnote w:type="continuationSeparator" w:id="1">
    <w:p w:rsidR="007B17CC" w:rsidRDefault="007B17CC" w:rsidP="00080600">
      <w:pPr>
        <w:pStyle w:val="a"/>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7CC" w:rsidRDefault="007B17CC">
    <w:pPr>
      <w:pStyle w:val="Footer"/>
      <w:jc w:val="right"/>
    </w:pPr>
    <w:fldSimple w:instr=" PAGE   \* MERGEFORMAT ">
      <w:r>
        <w:rPr>
          <w:noProof/>
        </w:rPr>
        <w:t>31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7CC" w:rsidRDefault="007B17CC">
    <w:pPr>
      <w:pStyle w:val="Footer"/>
      <w:jc w:val="right"/>
    </w:pPr>
  </w:p>
  <w:p w:rsidR="007B17CC" w:rsidRDefault="007B1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7CC" w:rsidRDefault="007B17CC" w:rsidP="00080600">
      <w:pPr>
        <w:pStyle w:val="a"/>
        <w:spacing w:before="0" w:after="0"/>
      </w:pPr>
      <w:r>
        <w:separator/>
      </w:r>
    </w:p>
  </w:footnote>
  <w:footnote w:type="continuationSeparator" w:id="1">
    <w:p w:rsidR="007B17CC" w:rsidRDefault="007B17CC" w:rsidP="00080600">
      <w:pPr>
        <w:pStyle w:val="a"/>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73E2F16"/>
    <w:lvl w:ilvl="0">
      <w:start w:val="1"/>
      <w:numFmt w:val="decimal"/>
      <w:pStyle w:val="ListNumber2"/>
      <w:lvlText w:val="%1."/>
      <w:lvlJc w:val="left"/>
      <w:pPr>
        <w:tabs>
          <w:tab w:val="num" w:pos="643"/>
        </w:tabs>
        <w:ind w:left="643" w:hanging="360"/>
      </w:pPr>
    </w:lvl>
  </w:abstractNum>
  <w:abstractNum w:abstractNumId="1">
    <w:nsid w:val="FFFFFF89"/>
    <w:multiLevelType w:val="singleLevel"/>
    <w:tmpl w:val="9FEE1156"/>
    <w:lvl w:ilvl="0">
      <w:start w:val="1"/>
      <w:numFmt w:val="bullet"/>
      <w:pStyle w:val="ListBullet"/>
      <w:lvlText w:val="−"/>
      <w:lvlJc w:val="left"/>
      <w:pPr>
        <w:tabs>
          <w:tab w:val="num" w:pos="284"/>
        </w:tabs>
        <w:ind w:left="454" w:hanging="170"/>
      </w:pPr>
      <w:rPr>
        <w:rFonts w:ascii="Courier New" w:hAnsi="Courier New" w:cs="Courier New" w:hint="default"/>
      </w:rPr>
    </w:lvl>
  </w:abstractNum>
  <w:abstractNum w:abstractNumId="2">
    <w:nsid w:val="031B5D0E"/>
    <w:multiLevelType w:val="hybridMultilevel"/>
    <w:tmpl w:val="617C54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3992855"/>
    <w:multiLevelType w:val="hybridMultilevel"/>
    <w:tmpl w:val="E2847B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7B607E4"/>
    <w:multiLevelType w:val="hybridMultilevel"/>
    <w:tmpl w:val="541648DC"/>
    <w:lvl w:ilvl="0" w:tplc="0419000F">
      <w:start w:val="1"/>
      <w:numFmt w:val="decimal"/>
      <w:lvlText w:val="%1."/>
      <w:lvlJc w:val="left"/>
      <w:pPr>
        <w:tabs>
          <w:tab w:val="num" w:pos="720"/>
        </w:tabs>
        <w:ind w:left="720" w:hanging="360"/>
      </w:pPr>
      <w:rPr>
        <w:rFonts w:hint="default"/>
      </w:rPr>
    </w:lvl>
    <w:lvl w:ilvl="1" w:tplc="DB283284">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84B5E7A"/>
    <w:multiLevelType w:val="hybridMultilevel"/>
    <w:tmpl w:val="7D1AB8B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09FB1D62"/>
    <w:multiLevelType w:val="hybridMultilevel"/>
    <w:tmpl w:val="43D26404"/>
    <w:lvl w:ilvl="0" w:tplc="DB283284">
      <w:start w:val="1"/>
      <w:numFmt w:val="bullet"/>
      <w:lvlText w:val=""/>
      <w:lvlJc w:val="left"/>
      <w:pPr>
        <w:tabs>
          <w:tab w:val="num" w:pos="720"/>
        </w:tabs>
        <w:ind w:left="720" w:hanging="360"/>
      </w:pPr>
      <w:rPr>
        <w:rFonts w:ascii="Symbol" w:hAnsi="Symbol" w:cs="Symbol" w:hint="default"/>
        <w:color w:val="auto"/>
      </w:rPr>
    </w:lvl>
    <w:lvl w:ilvl="1" w:tplc="04190001">
      <w:start w:val="1"/>
      <w:numFmt w:val="bullet"/>
      <w:lvlText w:val=""/>
      <w:lvlJc w:val="left"/>
      <w:pPr>
        <w:tabs>
          <w:tab w:val="num" w:pos="1440"/>
        </w:tabs>
        <w:ind w:left="1440" w:hanging="360"/>
      </w:pPr>
      <w:rPr>
        <w:rFonts w:ascii="Symbol" w:hAnsi="Symbol" w:cs="Symbol" w:hint="default"/>
        <w:color w:val="auto"/>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nsid w:val="0A8841FB"/>
    <w:multiLevelType w:val="hybridMultilevel"/>
    <w:tmpl w:val="CA34BE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CBD721F"/>
    <w:multiLevelType w:val="hybridMultilevel"/>
    <w:tmpl w:val="E582503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115B72BF"/>
    <w:multiLevelType w:val="hybridMultilevel"/>
    <w:tmpl w:val="210E7728"/>
    <w:lvl w:ilvl="0" w:tplc="C9788C70">
      <w:start w:val="1"/>
      <w:numFmt w:val="bullet"/>
      <w:lvlText w:val="o"/>
      <w:lvlJc w:val="left"/>
      <w:pPr>
        <w:ind w:left="1287" w:hanging="360"/>
      </w:pPr>
      <w:rPr>
        <w:rFonts w:ascii="Courier New" w:hAnsi="Courier New" w:cs="Courier New" w:hint="default"/>
        <w:color w:val="00000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187A285E"/>
    <w:multiLevelType w:val="hybridMultilevel"/>
    <w:tmpl w:val="C818BD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8A10B00"/>
    <w:multiLevelType w:val="hybridMultilevel"/>
    <w:tmpl w:val="55F6263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1A513EF6"/>
    <w:multiLevelType w:val="hybridMultilevel"/>
    <w:tmpl w:val="36E07DC2"/>
    <w:lvl w:ilvl="0" w:tplc="FFFFFFFF">
      <w:start w:val="1"/>
      <w:numFmt w:val="bullet"/>
      <w:lvlText w:val="−"/>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C8E1952"/>
    <w:multiLevelType w:val="hybridMultilevel"/>
    <w:tmpl w:val="3C18B87A"/>
    <w:lvl w:ilvl="0" w:tplc="7D00F16C">
      <w:numFmt w:val="bullet"/>
      <w:pStyle w:val="ListNumber2"/>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1D0B6BF8"/>
    <w:multiLevelType w:val="hybridMultilevel"/>
    <w:tmpl w:val="D3C85222"/>
    <w:lvl w:ilvl="0" w:tplc="68389052">
      <w:start w:val="1"/>
      <w:numFmt w:val="bullet"/>
      <w:lvlText w:val=""/>
      <w:lvlJc w:val="left"/>
      <w:pPr>
        <w:ind w:left="1287" w:hanging="360"/>
      </w:pPr>
      <w:rPr>
        <w:rFonts w:ascii="Symbol" w:hAnsi="Symbol" w:cs="Symbol" w:hint="default"/>
        <w:color w:val="00000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21DF16AA"/>
    <w:multiLevelType w:val="hybridMultilevel"/>
    <w:tmpl w:val="202EC72A"/>
    <w:lvl w:ilvl="0" w:tplc="48B0EF50">
      <w:start w:val="1"/>
      <w:numFmt w:val="bullet"/>
      <w:pStyle w:val="1"/>
      <w:lvlText w:val="­"/>
      <w:lvlJc w:val="left"/>
      <w:pPr>
        <w:tabs>
          <w:tab w:val="num" w:pos="360"/>
        </w:tabs>
        <w:ind w:left="360" w:hanging="360"/>
      </w:pPr>
      <w:rPr>
        <w:rFonts w:ascii="Courier New" w:hAnsi="Courier New" w:cs="Courier New"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7">
    <w:nsid w:val="22600343"/>
    <w:multiLevelType w:val="hybridMultilevel"/>
    <w:tmpl w:val="C476766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418655E"/>
    <w:multiLevelType w:val="hybridMultilevel"/>
    <w:tmpl w:val="0E8C4CF8"/>
    <w:lvl w:ilvl="0" w:tplc="1A7C895C">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26DF6EEF"/>
    <w:multiLevelType w:val="hybridMultilevel"/>
    <w:tmpl w:val="3A2E62A8"/>
    <w:lvl w:ilvl="0" w:tplc="04190001">
      <w:start w:val="1"/>
      <w:numFmt w:val="bullet"/>
      <w:lvlText w:val=""/>
      <w:lvlJc w:val="left"/>
      <w:pPr>
        <w:ind w:left="631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8655612"/>
    <w:multiLevelType w:val="hybridMultilevel"/>
    <w:tmpl w:val="91CA8DB0"/>
    <w:lvl w:ilvl="0" w:tplc="04190001">
      <w:start w:val="1"/>
      <w:numFmt w:val="bullet"/>
      <w:lvlText w:val=""/>
      <w:lvlJc w:val="left"/>
      <w:pPr>
        <w:ind w:left="2458" w:hanging="360"/>
      </w:pPr>
      <w:rPr>
        <w:rFonts w:ascii="Symbol" w:hAnsi="Symbol" w:cs="Symbol" w:hint="default"/>
      </w:rPr>
    </w:lvl>
    <w:lvl w:ilvl="1" w:tplc="04190003">
      <w:start w:val="1"/>
      <w:numFmt w:val="bullet"/>
      <w:lvlText w:val="o"/>
      <w:lvlJc w:val="left"/>
      <w:pPr>
        <w:ind w:left="2611" w:hanging="360"/>
      </w:pPr>
      <w:rPr>
        <w:rFonts w:ascii="Courier New" w:hAnsi="Courier New" w:cs="Courier New" w:hint="default"/>
      </w:rPr>
    </w:lvl>
    <w:lvl w:ilvl="2" w:tplc="04190005">
      <w:start w:val="1"/>
      <w:numFmt w:val="bullet"/>
      <w:lvlText w:val=""/>
      <w:lvlJc w:val="left"/>
      <w:pPr>
        <w:ind w:left="3331" w:hanging="360"/>
      </w:pPr>
      <w:rPr>
        <w:rFonts w:ascii="Wingdings" w:hAnsi="Wingdings" w:cs="Wingdings" w:hint="default"/>
      </w:rPr>
    </w:lvl>
    <w:lvl w:ilvl="3" w:tplc="04190001">
      <w:start w:val="1"/>
      <w:numFmt w:val="bullet"/>
      <w:lvlText w:val=""/>
      <w:lvlJc w:val="left"/>
      <w:pPr>
        <w:ind w:left="4051" w:hanging="360"/>
      </w:pPr>
      <w:rPr>
        <w:rFonts w:ascii="Symbol" w:hAnsi="Symbol" w:cs="Symbol" w:hint="default"/>
      </w:rPr>
    </w:lvl>
    <w:lvl w:ilvl="4" w:tplc="04190003">
      <w:start w:val="1"/>
      <w:numFmt w:val="bullet"/>
      <w:lvlText w:val="o"/>
      <w:lvlJc w:val="left"/>
      <w:pPr>
        <w:ind w:left="4771" w:hanging="360"/>
      </w:pPr>
      <w:rPr>
        <w:rFonts w:ascii="Courier New" w:hAnsi="Courier New" w:cs="Courier New" w:hint="default"/>
      </w:rPr>
    </w:lvl>
    <w:lvl w:ilvl="5" w:tplc="04190005">
      <w:start w:val="1"/>
      <w:numFmt w:val="bullet"/>
      <w:lvlText w:val=""/>
      <w:lvlJc w:val="left"/>
      <w:pPr>
        <w:ind w:left="5491" w:hanging="360"/>
      </w:pPr>
      <w:rPr>
        <w:rFonts w:ascii="Wingdings" w:hAnsi="Wingdings" w:cs="Wingdings" w:hint="default"/>
      </w:rPr>
    </w:lvl>
    <w:lvl w:ilvl="6" w:tplc="04190001">
      <w:start w:val="1"/>
      <w:numFmt w:val="bullet"/>
      <w:lvlText w:val=""/>
      <w:lvlJc w:val="left"/>
      <w:pPr>
        <w:ind w:left="6211" w:hanging="360"/>
      </w:pPr>
      <w:rPr>
        <w:rFonts w:ascii="Symbol" w:hAnsi="Symbol" w:cs="Symbol" w:hint="default"/>
      </w:rPr>
    </w:lvl>
    <w:lvl w:ilvl="7" w:tplc="04190003">
      <w:start w:val="1"/>
      <w:numFmt w:val="bullet"/>
      <w:lvlText w:val="o"/>
      <w:lvlJc w:val="left"/>
      <w:pPr>
        <w:ind w:left="6931" w:hanging="360"/>
      </w:pPr>
      <w:rPr>
        <w:rFonts w:ascii="Courier New" w:hAnsi="Courier New" w:cs="Courier New" w:hint="default"/>
      </w:rPr>
    </w:lvl>
    <w:lvl w:ilvl="8" w:tplc="04190005">
      <w:start w:val="1"/>
      <w:numFmt w:val="bullet"/>
      <w:lvlText w:val=""/>
      <w:lvlJc w:val="left"/>
      <w:pPr>
        <w:ind w:left="7651" w:hanging="360"/>
      </w:pPr>
      <w:rPr>
        <w:rFonts w:ascii="Wingdings" w:hAnsi="Wingdings" w:cs="Wingdings" w:hint="default"/>
      </w:rPr>
    </w:lvl>
  </w:abstractNum>
  <w:abstractNum w:abstractNumId="21">
    <w:nsid w:val="2DA26C92"/>
    <w:multiLevelType w:val="hybridMultilevel"/>
    <w:tmpl w:val="E4D0C2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E8D185A"/>
    <w:multiLevelType w:val="hybridMultilevel"/>
    <w:tmpl w:val="C05E8898"/>
    <w:lvl w:ilvl="0" w:tplc="04190001">
      <w:start w:val="1"/>
      <w:numFmt w:val="bullet"/>
      <w:lvlText w:val=""/>
      <w:lvlJc w:val="left"/>
      <w:pPr>
        <w:ind w:left="2421"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3">
    <w:nsid w:val="301F461D"/>
    <w:multiLevelType w:val="hybridMultilevel"/>
    <w:tmpl w:val="FFE82AAA"/>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36B87F44"/>
    <w:multiLevelType w:val="hybridMultilevel"/>
    <w:tmpl w:val="3844D280"/>
    <w:lvl w:ilvl="0" w:tplc="A742324C">
      <w:start w:val="1"/>
      <w:numFmt w:val="bullet"/>
      <w:lvlText w:val=""/>
      <w:lvlJc w:val="left"/>
      <w:pPr>
        <w:tabs>
          <w:tab w:val="num" w:pos="1440"/>
        </w:tabs>
        <w:ind w:left="1440" w:hanging="360"/>
      </w:pPr>
      <w:rPr>
        <w:rFonts w:ascii="Symbol" w:hAnsi="Symbol" w:cs="Symbol" w:hint="default"/>
      </w:rPr>
    </w:lvl>
    <w:lvl w:ilvl="1" w:tplc="A742324C">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9EF4D5F"/>
    <w:multiLevelType w:val="hybridMultilevel"/>
    <w:tmpl w:val="EAAA135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3A9C3B8D"/>
    <w:multiLevelType w:val="multilevel"/>
    <w:tmpl w:val="66A0A854"/>
    <w:styleLink w:val="10"/>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cs="Courier New" w:hint="default"/>
      </w:rPr>
    </w:lvl>
    <w:lvl w:ilvl="2">
      <w:start w:val="1"/>
      <w:numFmt w:val="bullet"/>
      <w:lvlText w:val="-"/>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B9F0E93"/>
    <w:multiLevelType w:val="hybridMultilevel"/>
    <w:tmpl w:val="7E18FAB4"/>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nsid w:val="400E0CD5"/>
    <w:multiLevelType w:val="hybridMultilevel"/>
    <w:tmpl w:val="4B5A3F80"/>
    <w:lvl w:ilvl="0" w:tplc="FFFFFFFF">
      <w:start w:val="1"/>
      <w:numFmt w:val="bullet"/>
      <w:lvlRestart w:val="0"/>
      <w:lvlText w:val=""/>
      <w:lvlJc w:val="left"/>
      <w:pPr>
        <w:tabs>
          <w:tab w:val="num" w:pos="357"/>
        </w:tabs>
        <w:ind w:left="357" w:hanging="35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438333A2"/>
    <w:multiLevelType w:val="hybridMultilevel"/>
    <w:tmpl w:val="2EA262BE"/>
    <w:lvl w:ilvl="0" w:tplc="A118C162">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0">
    <w:nsid w:val="499E7C6C"/>
    <w:multiLevelType w:val="hybridMultilevel"/>
    <w:tmpl w:val="3A48354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4A987046"/>
    <w:multiLevelType w:val="hybridMultilevel"/>
    <w:tmpl w:val="1A36CE2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2">
    <w:nsid w:val="4DA903D9"/>
    <w:multiLevelType w:val="hybridMultilevel"/>
    <w:tmpl w:val="A5FA084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nsid w:val="4DB3239C"/>
    <w:multiLevelType w:val="hybridMultilevel"/>
    <w:tmpl w:val="8DF6C39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4">
    <w:nsid w:val="502E3F58"/>
    <w:multiLevelType w:val="hybridMultilevel"/>
    <w:tmpl w:val="C0900746"/>
    <w:lvl w:ilvl="0" w:tplc="04190001">
      <w:start w:val="1"/>
      <w:numFmt w:val="bullet"/>
      <w:lvlText w:val=""/>
      <w:lvlJc w:val="left"/>
      <w:pPr>
        <w:ind w:left="3294" w:hanging="360"/>
      </w:pPr>
      <w:rPr>
        <w:rFonts w:ascii="Symbol" w:hAnsi="Symbol" w:cs="Symbol" w:hint="default"/>
      </w:rPr>
    </w:lvl>
    <w:lvl w:ilvl="1" w:tplc="04190003">
      <w:start w:val="1"/>
      <w:numFmt w:val="bullet"/>
      <w:lvlText w:val="o"/>
      <w:lvlJc w:val="left"/>
      <w:pPr>
        <w:ind w:left="4014" w:hanging="360"/>
      </w:pPr>
      <w:rPr>
        <w:rFonts w:ascii="Courier New" w:hAnsi="Courier New" w:cs="Courier New" w:hint="default"/>
      </w:rPr>
    </w:lvl>
    <w:lvl w:ilvl="2" w:tplc="04190005">
      <w:start w:val="1"/>
      <w:numFmt w:val="bullet"/>
      <w:lvlText w:val=""/>
      <w:lvlJc w:val="left"/>
      <w:pPr>
        <w:ind w:left="4734" w:hanging="360"/>
      </w:pPr>
      <w:rPr>
        <w:rFonts w:ascii="Wingdings" w:hAnsi="Wingdings" w:cs="Wingdings" w:hint="default"/>
      </w:rPr>
    </w:lvl>
    <w:lvl w:ilvl="3" w:tplc="04190001">
      <w:start w:val="1"/>
      <w:numFmt w:val="bullet"/>
      <w:lvlText w:val=""/>
      <w:lvlJc w:val="left"/>
      <w:pPr>
        <w:ind w:left="5454" w:hanging="360"/>
      </w:pPr>
      <w:rPr>
        <w:rFonts w:ascii="Symbol" w:hAnsi="Symbol" w:cs="Symbol" w:hint="default"/>
      </w:rPr>
    </w:lvl>
    <w:lvl w:ilvl="4" w:tplc="04190003">
      <w:start w:val="1"/>
      <w:numFmt w:val="bullet"/>
      <w:lvlText w:val="o"/>
      <w:lvlJc w:val="left"/>
      <w:pPr>
        <w:ind w:left="6174" w:hanging="360"/>
      </w:pPr>
      <w:rPr>
        <w:rFonts w:ascii="Courier New" w:hAnsi="Courier New" w:cs="Courier New" w:hint="default"/>
      </w:rPr>
    </w:lvl>
    <w:lvl w:ilvl="5" w:tplc="04190005">
      <w:start w:val="1"/>
      <w:numFmt w:val="bullet"/>
      <w:lvlText w:val=""/>
      <w:lvlJc w:val="left"/>
      <w:pPr>
        <w:ind w:left="6894" w:hanging="360"/>
      </w:pPr>
      <w:rPr>
        <w:rFonts w:ascii="Wingdings" w:hAnsi="Wingdings" w:cs="Wingdings" w:hint="default"/>
      </w:rPr>
    </w:lvl>
    <w:lvl w:ilvl="6" w:tplc="04190001">
      <w:start w:val="1"/>
      <w:numFmt w:val="bullet"/>
      <w:lvlText w:val=""/>
      <w:lvlJc w:val="left"/>
      <w:pPr>
        <w:ind w:left="7614" w:hanging="360"/>
      </w:pPr>
      <w:rPr>
        <w:rFonts w:ascii="Symbol" w:hAnsi="Symbol" w:cs="Symbol" w:hint="default"/>
      </w:rPr>
    </w:lvl>
    <w:lvl w:ilvl="7" w:tplc="04190003">
      <w:start w:val="1"/>
      <w:numFmt w:val="bullet"/>
      <w:lvlText w:val="o"/>
      <w:lvlJc w:val="left"/>
      <w:pPr>
        <w:ind w:left="8334" w:hanging="360"/>
      </w:pPr>
      <w:rPr>
        <w:rFonts w:ascii="Courier New" w:hAnsi="Courier New" w:cs="Courier New" w:hint="default"/>
      </w:rPr>
    </w:lvl>
    <w:lvl w:ilvl="8" w:tplc="04190005">
      <w:start w:val="1"/>
      <w:numFmt w:val="bullet"/>
      <w:lvlText w:val=""/>
      <w:lvlJc w:val="left"/>
      <w:pPr>
        <w:ind w:left="9054" w:hanging="360"/>
      </w:pPr>
      <w:rPr>
        <w:rFonts w:ascii="Wingdings" w:hAnsi="Wingdings" w:cs="Wingdings" w:hint="default"/>
      </w:rPr>
    </w:lvl>
  </w:abstractNum>
  <w:abstractNum w:abstractNumId="35">
    <w:nsid w:val="50E53698"/>
    <w:multiLevelType w:val="hybridMultilevel"/>
    <w:tmpl w:val="82E881C6"/>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abstractNum w:abstractNumId="36">
    <w:nsid w:val="518A51FC"/>
    <w:multiLevelType w:val="hybridMultilevel"/>
    <w:tmpl w:val="06B007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522352F8"/>
    <w:multiLevelType w:val="hybridMultilevel"/>
    <w:tmpl w:val="79E845A4"/>
    <w:lvl w:ilvl="0" w:tplc="04190001">
      <w:start w:val="1"/>
      <w:numFmt w:val="bullet"/>
      <w:lvlText w:val=""/>
      <w:lvlJc w:val="left"/>
      <w:pPr>
        <w:tabs>
          <w:tab w:val="num" w:pos="720"/>
        </w:tabs>
        <w:ind w:left="720" w:hanging="360"/>
      </w:pPr>
      <w:rPr>
        <w:rFonts w:ascii="Symbol" w:hAnsi="Symbol" w:cs="Symbol" w:hint="default"/>
        <w:sz w:val="24"/>
        <w:szCs w:val="24"/>
      </w:rPr>
    </w:lvl>
    <w:lvl w:ilvl="1" w:tplc="F7286F48">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5273478B"/>
    <w:multiLevelType w:val="hybridMultilevel"/>
    <w:tmpl w:val="722A5A48"/>
    <w:lvl w:ilvl="0" w:tplc="2DEE7BA2">
      <w:start w:val="1"/>
      <w:numFmt w:val="bullet"/>
      <w:pStyle w:val="NoSpacing"/>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547F4E85"/>
    <w:multiLevelType w:val="hybridMultilevel"/>
    <w:tmpl w:val="C6D0BCA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0">
    <w:nsid w:val="548B0E35"/>
    <w:multiLevelType w:val="hybridMultilevel"/>
    <w:tmpl w:val="9050BC1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1">
    <w:nsid w:val="56D86181"/>
    <w:multiLevelType w:val="hybridMultilevel"/>
    <w:tmpl w:val="B7888FB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2">
    <w:nsid w:val="58255F14"/>
    <w:multiLevelType w:val="hybridMultilevel"/>
    <w:tmpl w:val="8D522400"/>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3">
    <w:nsid w:val="591A0C0F"/>
    <w:multiLevelType w:val="hybridMultilevel"/>
    <w:tmpl w:val="B894B57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4">
    <w:nsid w:val="5A7F795A"/>
    <w:multiLevelType w:val="hybridMultilevel"/>
    <w:tmpl w:val="71F64586"/>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5">
    <w:nsid w:val="5B150B31"/>
    <w:multiLevelType w:val="hybridMultilevel"/>
    <w:tmpl w:val="81809062"/>
    <w:lvl w:ilvl="0" w:tplc="04190001">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nsid w:val="5C266557"/>
    <w:multiLevelType w:val="hybridMultilevel"/>
    <w:tmpl w:val="057E1E8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nsid w:val="5EE65DF8"/>
    <w:multiLevelType w:val="hybridMultilevel"/>
    <w:tmpl w:val="6A1AF15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8">
    <w:nsid w:val="62C1559E"/>
    <w:multiLevelType w:val="hybridMultilevel"/>
    <w:tmpl w:val="BA4A184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9">
    <w:nsid w:val="63D36883"/>
    <w:multiLevelType w:val="hybridMultilevel"/>
    <w:tmpl w:val="63343E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690F2E33"/>
    <w:multiLevelType w:val="hybridMultilevel"/>
    <w:tmpl w:val="3248761C"/>
    <w:lvl w:ilvl="0" w:tplc="FFFFFFFF">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6FAB3B7D"/>
    <w:multiLevelType w:val="hybridMultilevel"/>
    <w:tmpl w:val="CA64DC64"/>
    <w:lvl w:ilvl="0" w:tplc="390C0284">
      <w:start w:val="1"/>
      <w:numFmt w:val="decimal"/>
      <w:lvlText w:val="%1)"/>
      <w:lvlJc w:val="left"/>
      <w:pPr>
        <w:tabs>
          <w:tab w:val="num" w:pos="720"/>
        </w:tabs>
        <w:ind w:left="720" w:hanging="360"/>
      </w:pPr>
      <w:rPr>
        <w:rFonts w:hint="default"/>
      </w:rPr>
    </w:lvl>
    <w:lvl w:ilvl="1" w:tplc="04190019">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6FF00C76"/>
    <w:multiLevelType w:val="hybridMultilevel"/>
    <w:tmpl w:val="57FE1A9A"/>
    <w:lvl w:ilvl="0" w:tplc="9D0EC760">
      <w:start w:val="1"/>
      <w:numFmt w:val="bullet"/>
      <w:lvlText w:val="-"/>
      <w:lvlJc w:val="left"/>
      <w:pPr>
        <w:ind w:left="1287" w:hanging="360"/>
      </w:pPr>
      <w:rPr>
        <w:rFonts w:ascii="Courier New" w:hAnsi="Courier New" w:cs="Courier New" w:hint="default"/>
      </w:rPr>
    </w:lvl>
    <w:lvl w:ilvl="1" w:tplc="5484AF60">
      <w:start w:val="1"/>
      <w:numFmt w:val="bullet"/>
      <w:lvlText w:val="o"/>
      <w:lvlJc w:val="left"/>
      <w:pPr>
        <w:ind w:left="2007" w:hanging="360"/>
      </w:pPr>
      <w:rPr>
        <w:rFonts w:ascii="Courier New" w:hAnsi="Courier New" w:cs="Courier New" w:hint="default"/>
      </w:rPr>
    </w:lvl>
    <w:lvl w:ilvl="2" w:tplc="A914E14E">
      <w:start w:val="1"/>
      <w:numFmt w:val="bullet"/>
      <w:lvlText w:val=""/>
      <w:lvlJc w:val="left"/>
      <w:pPr>
        <w:ind w:left="2727" w:hanging="360"/>
      </w:pPr>
      <w:rPr>
        <w:rFonts w:ascii="Wingdings" w:hAnsi="Wingdings" w:cs="Wingdings" w:hint="default"/>
      </w:rPr>
    </w:lvl>
    <w:lvl w:ilvl="3" w:tplc="0F26835C">
      <w:start w:val="1"/>
      <w:numFmt w:val="bullet"/>
      <w:lvlText w:val=""/>
      <w:lvlJc w:val="left"/>
      <w:pPr>
        <w:ind w:left="3447" w:hanging="360"/>
      </w:pPr>
      <w:rPr>
        <w:rFonts w:ascii="Symbol" w:hAnsi="Symbol" w:cs="Symbol" w:hint="default"/>
      </w:rPr>
    </w:lvl>
    <w:lvl w:ilvl="4" w:tplc="DBFE6304">
      <w:start w:val="1"/>
      <w:numFmt w:val="bullet"/>
      <w:lvlText w:val="o"/>
      <w:lvlJc w:val="left"/>
      <w:pPr>
        <w:ind w:left="4167" w:hanging="360"/>
      </w:pPr>
      <w:rPr>
        <w:rFonts w:ascii="Courier New" w:hAnsi="Courier New" w:cs="Courier New" w:hint="default"/>
      </w:rPr>
    </w:lvl>
    <w:lvl w:ilvl="5" w:tplc="ED00AB66">
      <w:start w:val="1"/>
      <w:numFmt w:val="bullet"/>
      <w:lvlText w:val=""/>
      <w:lvlJc w:val="left"/>
      <w:pPr>
        <w:ind w:left="4887" w:hanging="360"/>
      </w:pPr>
      <w:rPr>
        <w:rFonts w:ascii="Wingdings" w:hAnsi="Wingdings" w:cs="Wingdings" w:hint="default"/>
      </w:rPr>
    </w:lvl>
    <w:lvl w:ilvl="6" w:tplc="F76A4C26">
      <w:start w:val="1"/>
      <w:numFmt w:val="bullet"/>
      <w:lvlText w:val=""/>
      <w:lvlJc w:val="left"/>
      <w:pPr>
        <w:ind w:left="5607" w:hanging="360"/>
      </w:pPr>
      <w:rPr>
        <w:rFonts w:ascii="Symbol" w:hAnsi="Symbol" w:cs="Symbol" w:hint="default"/>
      </w:rPr>
    </w:lvl>
    <w:lvl w:ilvl="7" w:tplc="A2F4F998">
      <w:start w:val="1"/>
      <w:numFmt w:val="bullet"/>
      <w:lvlText w:val="o"/>
      <w:lvlJc w:val="left"/>
      <w:pPr>
        <w:ind w:left="6327" w:hanging="360"/>
      </w:pPr>
      <w:rPr>
        <w:rFonts w:ascii="Courier New" w:hAnsi="Courier New" w:cs="Courier New" w:hint="default"/>
      </w:rPr>
    </w:lvl>
    <w:lvl w:ilvl="8" w:tplc="BFB2A5D8">
      <w:start w:val="1"/>
      <w:numFmt w:val="bullet"/>
      <w:lvlText w:val=""/>
      <w:lvlJc w:val="left"/>
      <w:pPr>
        <w:ind w:left="7047" w:hanging="360"/>
      </w:pPr>
      <w:rPr>
        <w:rFonts w:ascii="Wingdings" w:hAnsi="Wingdings" w:cs="Wingdings" w:hint="default"/>
      </w:rPr>
    </w:lvl>
  </w:abstractNum>
  <w:abstractNum w:abstractNumId="53">
    <w:nsid w:val="736C3460"/>
    <w:multiLevelType w:val="hybridMultilevel"/>
    <w:tmpl w:val="0AB876AE"/>
    <w:lvl w:ilvl="0" w:tplc="FFFFFFFF">
      <w:start w:val="1"/>
      <w:numFmt w:val="bullet"/>
      <w:lvlText w:val=""/>
      <w:lvlJc w:val="left"/>
      <w:pPr>
        <w:tabs>
          <w:tab w:val="num" w:pos="540"/>
        </w:tabs>
        <w:ind w:left="5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54">
    <w:nsid w:val="76C407A8"/>
    <w:multiLevelType w:val="hybridMultilevel"/>
    <w:tmpl w:val="E5E05696"/>
    <w:lvl w:ilvl="0" w:tplc="0419000F">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55">
    <w:nsid w:val="7AAF564F"/>
    <w:multiLevelType w:val="hybridMultilevel"/>
    <w:tmpl w:val="0E90EE42"/>
    <w:lvl w:ilvl="0" w:tplc="FFFFFFFF">
      <w:start w:val="1"/>
      <w:numFmt w:val="bullet"/>
      <w:lvlText w:val="o"/>
      <w:lvlJc w:val="left"/>
      <w:pPr>
        <w:ind w:left="1287" w:hanging="360"/>
      </w:pPr>
      <w:rPr>
        <w:rFonts w:ascii="Courier New" w:hAnsi="Courier New" w:cs="Courier New"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56">
    <w:nsid w:val="7ED16C46"/>
    <w:multiLevelType w:val="hybridMultilevel"/>
    <w:tmpl w:val="BF8E2994"/>
    <w:lvl w:ilvl="0" w:tplc="FFFFFFFF">
      <w:start w:val="1"/>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7F466C81"/>
    <w:multiLevelType w:val="hybridMultilevel"/>
    <w:tmpl w:val="5AF4BF76"/>
    <w:lvl w:ilvl="0" w:tplc="FFFFFFFF">
      <w:start w:val="1"/>
      <w:numFmt w:val="bullet"/>
      <w:lvlText w:val=""/>
      <w:lvlJc w:val="left"/>
      <w:pPr>
        <w:ind w:left="1287" w:hanging="360"/>
      </w:pPr>
      <w:rPr>
        <w:rFonts w:ascii="Symbol" w:hAnsi="Symbol" w:cs="Symbol" w:hint="default"/>
        <w:color w:val="000000"/>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num w:numId="1">
    <w:abstractNumId w:val="0"/>
  </w:num>
  <w:num w:numId="2">
    <w:abstractNumId w:val="1"/>
  </w:num>
  <w:num w:numId="3">
    <w:abstractNumId w:val="38"/>
  </w:num>
  <w:num w:numId="4">
    <w:abstractNumId w:val="14"/>
  </w:num>
  <w:num w:numId="5">
    <w:abstractNumId w:val="26"/>
  </w:num>
  <w:num w:numId="6">
    <w:abstractNumId w:val="4"/>
  </w:num>
  <w:num w:numId="7">
    <w:abstractNumId w:val="21"/>
  </w:num>
  <w:num w:numId="8">
    <w:abstractNumId w:val="2"/>
  </w:num>
  <w:num w:numId="9">
    <w:abstractNumId w:val="54"/>
  </w:num>
  <w:num w:numId="10">
    <w:abstractNumId w:val="19"/>
  </w:num>
  <w:num w:numId="11">
    <w:abstractNumId w:val="12"/>
  </w:num>
  <w:num w:numId="12">
    <w:abstractNumId w:val="40"/>
  </w:num>
  <w:num w:numId="13">
    <w:abstractNumId w:val="15"/>
  </w:num>
  <w:num w:numId="14">
    <w:abstractNumId w:val="11"/>
  </w:num>
  <w:num w:numId="15">
    <w:abstractNumId w:val="57"/>
  </w:num>
  <w:num w:numId="16">
    <w:abstractNumId w:val="6"/>
  </w:num>
  <w:num w:numId="17">
    <w:abstractNumId w:val="49"/>
  </w:num>
  <w:num w:numId="18">
    <w:abstractNumId w:val="46"/>
  </w:num>
  <w:num w:numId="19">
    <w:abstractNumId w:val="34"/>
  </w:num>
  <w:num w:numId="20">
    <w:abstractNumId w:val="35"/>
  </w:num>
  <w:num w:numId="21">
    <w:abstractNumId w:val="41"/>
  </w:num>
  <w:num w:numId="22">
    <w:abstractNumId w:val="43"/>
  </w:num>
  <w:num w:numId="23">
    <w:abstractNumId w:val="30"/>
  </w:num>
  <w:num w:numId="24">
    <w:abstractNumId w:val="55"/>
  </w:num>
  <w:num w:numId="25">
    <w:abstractNumId w:val="39"/>
  </w:num>
  <w:num w:numId="26">
    <w:abstractNumId w:val="10"/>
  </w:num>
  <w:num w:numId="27">
    <w:abstractNumId w:val="25"/>
  </w:num>
  <w:num w:numId="28">
    <w:abstractNumId w:val="3"/>
  </w:num>
  <w:num w:numId="29">
    <w:abstractNumId w:val="51"/>
  </w:num>
  <w:num w:numId="30">
    <w:abstractNumId w:val="23"/>
  </w:num>
  <w:num w:numId="31">
    <w:abstractNumId w:val="20"/>
  </w:num>
  <w:num w:numId="32">
    <w:abstractNumId w:val="22"/>
  </w:num>
  <w:num w:numId="33">
    <w:abstractNumId w:val="9"/>
  </w:num>
  <w:num w:numId="34">
    <w:abstractNumId w:val="32"/>
  </w:num>
  <w:num w:numId="35">
    <w:abstractNumId w:val="37"/>
  </w:num>
  <w:num w:numId="36">
    <w:abstractNumId w:val="33"/>
  </w:num>
  <w:num w:numId="37">
    <w:abstractNumId w:val="53"/>
  </w:num>
  <w:num w:numId="38">
    <w:abstractNumId w:val="44"/>
  </w:num>
  <w:num w:numId="39">
    <w:abstractNumId w:val="18"/>
  </w:num>
  <w:num w:numId="40">
    <w:abstractNumId w:val="29"/>
  </w:num>
  <w:num w:numId="41">
    <w:abstractNumId w:val="1"/>
  </w:num>
  <w:num w:numId="42">
    <w:abstractNumId w:val="42"/>
  </w:num>
  <w:num w:numId="43">
    <w:abstractNumId w:val="50"/>
  </w:num>
  <w:num w:numId="44">
    <w:abstractNumId w:val="27"/>
  </w:num>
  <w:num w:numId="45">
    <w:abstractNumId w:val="56"/>
  </w:num>
  <w:num w:numId="46">
    <w:abstractNumId w:val="7"/>
  </w:num>
  <w:num w:numId="47">
    <w:abstractNumId w:val="5"/>
  </w:num>
  <w:num w:numId="48">
    <w:abstractNumId w:val="8"/>
  </w:num>
  <w:num w:numId="49">
    <w:abstractNumId w:val="48"/>
  </w:num>
  <w:num w:numId="50">
    <w:abstractNumId w:val="28"/>
  </w:num>
  <w:num w:numId="51">
    <w:abstractNumId w:val="45"/>
  </w:num>
  <w:num w:numId="52">
    <w:abstractNumId w:val="36"/>
  </w:num>
  <w:num w:numId="53">
    <w:abstractNumId w:val="16"/>
  </w:num>
  <w:num w:numId="54">
    <w:abstractNumId w:val="31"/>
  </w:num>
  <w:num w:numId="55">
    <w:abstractNumId w:val="17"/>
  </w:num>
  <w:num w:numId="56">
    <w:abstractNumId w:val="13"/>
  </w:num>
  <w:num w:numId="57">
    <w:abstractNumId w:val="24"/>
  </w:num>
  <w:num w:numId="58">
    <w:abstractNumId w:val="47"/>
  </w:num>
  <w:num w:numId="59">
    <w:abstractNumId w:val="5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62A"/>
    <w:rsid w:val="0000192E"/>
    <w:rsid w:val="00001CA2"/>
    <w:rsid w:val="00002B46"/>
    <w:rsid w:val="00002DB3"/>
    <w:rsid w:val="000050DD"/>
    <w:rsid w:val="000052C9"/>
    <w:rsid w:val="00005494"/>
    <w:rsid w:val="000062FB"/>
    <w:rsid w:val="00006B26"/>
    <w:rsid w:val="00006F01"/>
    <w:rsid w:val="000110D6"/>
    <w:rsid w:val="00012510"/>
    <w:rsid w:val="000132AC"/>
    <w:rsid w:val="0001464B"/>
    <w:rsid w:val="00014CA1"/>
    <w:rsid w:val="00015042"/>
    <w:rsid w:val="00015EF8"/>
    <w:rsid w:val="00017C30"/>
    <w:rsid w:val="00017F62"/>
    <w:rsid w:val="000229B2"/>
    <w:rsid w:val="00022CB4"/>
    <w:rsid w:val="0002438E"/>
    <w:rsid w:val="00024F2D"/>
    <w:rsid w:val="00025C2A"/>
    <w:rsid w:val="0002609C"/>
    <w:rsid w:val="00030488"/>
    <w:rsid w:val="00031473"/>
    <w:rsid w:val="000318B0"/>
    <w:rsid w:val="00031D2E"/>
    <w:rsid w:val="00033DE5"/>
    <w:rsid w:val="000369DF"/>
    <w:rsid w:val="0003776F"/>
    <w:rsid w:val="0004059A"/>
    <w:rsid w:val="00041940"/>
    <w:rsid w:val="00045EB1"/>
    <w:rsid w:val="00047154"/>
    <w:rsid w:val="00047362"/>
    <w:rsid w:val="000508B5"/>
    <w:rsid w:val="0005099D"/>
    <w:rsid w:val="00051764"/>
    <w:rsid w:val="0005302F"/>
    <w:rsid w:val="000550CE"/>
    <w:rsid w:val="000561B9"/>
    <w:rsid w:val="000561C7"/>
    <w:rsid w:val="00057D85"/>
    <w:rsid w:val="00064A71"/>
    <w:rsid w:val="00064DF4"/>
    <w:rsid w:val="000674CB"/>
    <w:rsid w:val="0007008E"/>
    <w:rsid w:val="000727F4"/>
    <w:rsid w:val="00072C54"/>
    <w:rsid w:val="00073466"/>
    <w:rsid w:val="00075EDD"/>
    <w:rsid w:val="00076D89"/>
    <w:rsid w:val="00080600"/>
    <w:rsid w:val="00080A7F"/>
    <w:rsid w:val="00080CC1"/>
    <w:rsid w:val="0008320B"/>
    <w:rsid w:val="00083601"/>
    <w:rsid w:val="00083A84"/>
    <w:rsid w:val="00084669"/>
    <w:rsid w:val="00085E79"/>
    <w:rsid w:val="000862AD"/>
    <w:rsid w:val="0008639E"/>
    <w:rsid w:val="000864A9"/>
    <w:rsid w:val="0009102F"/>
    <w:rsid w:val="000928A6"/>
    <w:rsid w:val="00092E84"/>
    <w:rsid w:val="00093A4A"/>
    <w:rsid w:val="000968C4"/>
    <w:rsid w:val="00097471"/>
    <w:rsid w:val="000A02E2"/>
    <w:rsid w:val="000A0955"/>
    <w:rsid w:val="000A0F72"/>
    <w:rsid w:val="000A1CEF"/>
    <w:rsid w:val="000A3C5D"/>
    <w:rsid w:val="000A4C4D"/>
    <w:rsid w:val="000A4FCC"/>
    <w:rsid w:val="000A51F8"/>
    <w:rsid w:val="000A6D46"/>
    <w:rsid w:val="000A7AA7"/>
    <w:rsid w:val="000B04FF"/>
    <w:rsid w:val="000B0F34"/>
    <w:rsid w:val="000B2EA3"/>
    <w:rsid w:val="000B2F4B"/>
    <w:rsid w:val="000B4EF1"/>
    <w:rsid w:val="000B5469"/>
    <w:rsid w:val="000B61EF"/>
    <w:rsid w:val="000C04CB"/>
    <w:rsid w:val="000C1452"/>
    <w:rsid w:val="000C1764"/>
    <w:rsid w:val="000C17E8"/>
    <w:rsid w:val="000C1CD9"/>
    <w:rsid w:val="000C2D62"/>
    <w:rsid w:val="000C461C"/>
    <w:rsid w:val="000C518E"/>
    <w:rsid w:val="000C528E"/>
    <w:rsid w:val="000C61AE"/>
    <w:rsid w:val="000C6513"/>
    <w:rsid w:val="000C6CA3"/>
    <w:rsid w:val="000C7940"/>
    <w:rsid w:val="000C7E65"/>
    <w:rsid w:val="000D03A8"/>
    <w:rsid w:val="000D23B7"/>
    <w:rsid w:val="000D3286"/>
    <w:rsid w:val="000D4308"/>
    <w:rsid w:val="000D7575"/>
    <w:rsid w:val="000E1294"/>
    <w:rsid w:val="000E1EB2"/>
    <w:rsid w:val="000E3BAA"/>
    <w:rsid w:val="000E5126"/>
    <w:rsid w:val="000E59A0"/>
    <w:rsid w:val="000E6F01"/>
    <w:rsid w:val="000F12AA"/>
    <w:rsid w:val="000F2058"/>
    <w:rsid w:val="000F4CD9"/>
    <w:rsid w:val="000F66FD"/>
    <w:rsid w:val="000F6A6B"/>
    <w:rsid w:val="000F7667"/>
    <w:rsid w:val="001008BF"/>
    <w:rsid w:val="00101153"/>
    <w:rsid w:val="00101D81"/>
    <w:rsid w:val="001033B2"/>
    <w:rsid w:val="00103DBA"/>
    <w:rsid w:val="00105A8D"/>
    <w:rsid w:val="001065AA"/>
    <w:rsid w:val="001068F9"/>
    <w:rsid w:val="001074BB"/>
    <w:rsid w:val="00110DC5"/>
    <w:rsid w:val="00111B7B"/>
    <w:rsid w:val="0011294F"/>
    <w:rsid w:val="0011406B"/>
    <w:rsid w:val="001144A3"/>
    <w:rsid w:val="00120FC8"/>
    <w:rsid w:val="001210B9"/>
    <w:rsid w:val="001216CE"/>
    <w:rsid w:val="0012185A"/>
    <w:rsid w:val="001230A1"/>
    <w:rsid w:val="00123927"/>
    <w:rsid w:val="001313A7"/>
    <w:rsid w:val="00131477"/>
    <w:rsid w:val="0013164C"/>
    <w:rsid w:val="001333BF"/>
    <w:rsid w:val="00133412"/>
    <w:rsid w:val="00133B86"/>
    <w:rsid w:val="001340F2"/>
    <w:rsid w:val="001344EF"/>
    <w:rsid w:val="001377D7"/>
    <w:rsid w:val="00142D16"/>
    <w:rsid w:val="00143DA6"/>
    <w:rsid w:val="00144547"/>
    <w:rsid w:val="00144F3F"/>
    <w:rsid w:val="001462D8"/>
    <w:rsid w:val="00146513"/>
    <w:rsid w:val="001470FD"/>
    <w:rsid w:val="001472C7"/>
    <w:rsid w:val="00147487"/>
    <w:rsid w:val="00147684"/>
    <w:rsid w:val="00150636"/>
    <w:rsid w:val="00151412"/>
    <w:rsid w:val="0015154C"/>
    <w:rsid w:val="00151973"/>
    <w:rsid w:val="00152908"/>
    <w:rsid w:val="00155002"/>
    <w:rsid w:val="00155462"/>
    <w:rsid w:val="00155A71"/>
    <w:rsid w:val="001568C2"/>
    <w:rsid w:val="00160D04"/>
    <w:rsid w:val="00160FA8"/>
    <w:rsid w:val="00163394"/>
    <w:rsid w:val="0016436B"/>
    <w:rsid w:val="001643A5"/>
    <w:rsid w:val="00164538"/>
    <w:rsid w:val="00165A40"/>
    <w:rsid w:val="00166234"/>
    <w:rsid w:val="001675C1"/>
    <w:rsid w:val="00167B8B"/>
    <w:rsid w:val="001700F8"/>
    <w:rsid w:val="0017053B"/>
    <w:rsid w:val="00170A86"/>
    <w:rsid w:val="00170C03"/>
    <w:rsid w:val="00171A72"/>
    <w:rsid w:val="00171F74"/>
    <w:rsid w:val="00174A8E"/>
    <w:rsid w:val="00175CEE"/>
    <w:rsid w:val="00181256"/>
    <w:rsid w:val="00182CBD"/>
    <w:rsid w:val="00190C95"/>
    <w:rsid w:val="00191129"/>
    <w:rsid w:val="00193656"/>
    <w:rsid w:val="00193CE0"/>
    <w:rsid w:val="00195131"/>
    <w:rsid w:val="001959C4"/>
    <w:rsid w:val="00195F83"/>
    <w:rsid w:val="00197140"/>
    <w:rsid w:val="001A0FA0"/>
    <w:rsid w:val="001A5CDC"/>
    <w:rsid w:val="001A61D5"/>
    <w:rsid w:val="001B04F4"/>
    <w:rsid w:val="001B08E6"/>
    <w:rsid w:val="001B0EA5"/>
    <w:rsid w:val="001B1CE5"/>
    <w:rsid w:val="001B31D9"/>
    <w:rsid w:val="001B3F6B"/>
    <w:rsid w:val="001B4284"/>
    <w:rsid w:val="001B7690"/>
    <w:rsid w:val="001B7695"/>
    <w:rsid w:val="001B7A95"/>
    <w:rsid w:val="001B7F02"/>
    <w:rsid w:val="001C0E17"/>
    <w:rsid w:val="001C0F8A"/>
    <w:rsid w:val="001C1D9D"/>
    <w:rsid w:val="001C3AC2"/>
    <w:rsid w:val="001C49CD"/>
    <w:rsid w:val="001C78BA"/>
    <w:rsid w:val="001C7A36"/>
    <w:rsid w:val="001D07F0"/>
    <w:rsid w:val="001D0DDF"/>
    <w:rsid w:val="001D32C3"/>
    <w:rsid w:val="001D396B"/>
    <w:rsid w:val="001D3A90"/>
    <w:rsid w:val="001D3E04"/>
    <w:rsid w:val="001D410D"/>
    <w:rsid w:val="001D4257"/>
    <w:rsid w:val="001D44F9"/>
    <w:rsid w:val="001D5AE3"/>
    <w:rsid w:val="001D5E63"/>
    <w:rsid w:val="001D681D"/>
    <w:rsid w:val="001D68FC"/>
    <w:rsid w:val="001D7074"/>
    <w:rsid w:val="001D773F"/>
    <w:rsid w:val="001E2767"/>
    <w:rsid w:val="001E3BA2"/>
    <w:rsid w:val="001E4487"/>
    <w:rsid w:val="001E5571"/>
    <w:rsid w:val="001E56FC"/>
    <w:rsid w:val="001E6088"/>
    <w:rsid w:val="001E6D00"/>
    <w:rsid w:val="001E6DDB"/>
    <w:rsid w:val="001F2D30"/>
    <w:rsid w:val="001F4215"/>
    <w:rsid w:val="001F4C83"/>
    <w:rsid w:val="001F5BF4"/>
    <w:rsid w:val="001F6C8C"/>
    <w:rsid w:val="001F6E11"/>
    <w:rsid w:val="001F7125"/>
    <w:rsid w:val="001F7725"/>
    <w:rsid w:val="00200E44"/>
    <w:rsid w:val="00203178"/>
    <w:rsid w:val="00204673"/>
    <w:rsid w:val="00205A2D"/>
    <w:rsid w:val="00205B52"/>
    <w:rsid w:val="00205DB6"/>
    <w:rsid w:val="002062A9"/>
    <w:rsid w:val="00206437"/>
    <w:rsid w:val="00207462"/>
    <w:rsid w:val="00212550"/>
    <w:rsid w:val="002165CC"/>
    <w:rsid w:val="002177F1"/>
    <w:rsid w:val="002201C7"/>
    <w:rsid w:val="00221B57"/>
    <w:rsid w:val="00222318"/>
    <w:rsid w:val="00223809"/>
    <w:rsid w:val="00225486"/>
    <w:rsid w:val="00232F95"/>
    <w:rsid w:val="002332C9"/>
    <w:rsid w:val="00233819"/>
    <w:rsid w:val="00235176"/>
    <w:rsid w:val="00237836"/>
    <w:rsid w:val="00237ED2"/>
    <w:rsid w:val="00240082"/>
    <w:rsid w:val="00240C88"/>
    <w:rsid w:val="0024166E"/>
    <w:rsid w:val="00241B95"/>
    <w:rsid w:val="00242819"/>
    <w:rsid w:val="00245038"/>
    <w:rsid w:val="002452B4"/>
    <w:rsid w:val="002456C3"/>
    <w:rsid w:val="002460F1"/>
    <w:rsid w:val="0025023E"/>
    <w:rsid w:val="002502B8"/>
    <w:rsid w:val="00251DF9"/>
    <w:rsid w:val="00252739"/>
    <w:rsid w:val="002530AA"/>
    <w:rsid w:val="0025385E"/>
    <w:rsid w:val="0025420A"/>
    <w:rsid w:val="002547C2"/>
    <w:rsid w:val="002553EE"/>
    <w:rsid w:val="00255D4B"/>
    <w:rsid w:val="00257E10"/>
    <w:rsid w:val="002637E2"/>
    <w:rsid w:val="002642CF"/>
    <w:rsid w:val="00264807"/>
    <w:rsid w:val="00271064"/>
    <w:rsid w:val="00271132"/>
    <w:rsid w:val="00274B01"/>
    <w:rsid w:val="00274E8D"/>
    <w:rsid w:val="00276F84"/>
    <w:rsid w:val="00281FB5"/>
    <w:rsid w:val="00283220"/>
    <w:rsid w:val="00283981"/>
    <w:rsid w:val="00286318"/>
    <w:rsid w:val="002876E3"/>
    <w:rsid w:val="00287950"/>
    <w:rsid w:val="00292300"/>
    <w:rsid w:val="00292E26"/>
    <w:rsid w:val="00292F4D"/>
    <w:rsid w:val="0029328D"/>
    <w:rsid w:val="00293F45"/>
    <w:rsid w:val="00296A83"/>
    <w:rsid w:val="00296D46"/>
    <w:rsid w:val="002A14E6"/>
    <w:rsid w:val="002A263F"/>
    <w:rsid w:val="002A2B7D"/>
    <w:rsid w:val="002A2F06"/>
    <w:rsid w:val="002A3C6C"/>
    <w:rsid w:val="002A43D6"/>
    <w:rsid w:val="002A4566"/>
    <w:rsid w:val="002A71F7"/>
    <w:rsid w:val="002B10F0"/>
    <w:rsid w:val="002B12D9"/>
    <w:rsid w:val="002B20F6"/>
    <w:rsid w:val="002B2B98"/>
    <w:rsid w:val="002B32C8"/>
    <w:rsid w:val="002B476D"/>
    <w:rsid w:val="002B491F"/>
    <w:rsid w:val="002B4B30"/>
    <w:rsid w:val="002B6B39"/>
    <w:rsid w:val="002B796D"/>
    <w:rsid w:val="002C10B4"/>
    <w:rsid w:val="002C307D"/>
    <w:rsid w:val="002C33DC"/>
    <w:rsid w:val="002C65C7"/>
    <w:rsid w:val="002C6845"/>
    <w:rsid w:val="002C74CA"/>
    <w:rsid w:val="002D0F18"/>
    <w:rsid w:val="002D3730"/>
    <w:rsid w:val="002D3DEF"/>
    <w:rsid w:val="002D5355"/>
    <w:rsid w:val="002D5DE7"/>
    <w:rsid w:val="002D5E7B"/>
    <w:rsid w:val="002D61DE"/>
    <w:rsid w:val="002D74C7"/>
    <w:rsid w:val="002D78BC"/>
    <w:rsid w:val="002E1AFE"/>
    <w:rsid w:val="002E2DB5"/>
    <w:rsid w:val="002E4E12"/>
    <w:rsid w:val="002E67D5"/>
    <w:rsid w:val="002E6E91"/>
    <w:rsid w:val="002E7866"/>
    <w:rsid w:val="002E7A4A"/>
    <w:rsid w:val="002F088F"/>
    <w:rsid w:val="002F0B71"/>
    <w:rsid w:val="002F2585"/>
    <w:rsid w:val="002F3363"/>
    <w:rsid w:val="002F35E8"/>
    <w:rsid w:val="002F4281"/>
    <w:rsid w:val="002F63EC"/>
    <w:rsid w:val="002F6A0C"/>
    <w:rsid w:val="002F74FB"/>
    <w:rsid w:val="002F7892"/>
    <w:rsid w:val="002F7E15"/>
    <w:rsid w:val="003012AA"/>
    <w:rsid w:val="0030144E"/>
    <w:rsid w:val="003016E1"/>
    <w:rsid w:val="00301E87"/>
    <w:rsid w:val="0030447D"/>
    <w:rsid w:val="00306E1C"/>
    <w:rsid w:val="00311042"/>
    <w:rsid w:val="003115E1"/>
    <w:rsid w:val="00311FF0"/>
    <w:rsid w:val="00312CF9"/>
    <w:rsid w:val="003137B1"/>
    <w:rsid w:val="00313F74"/>
    <w:rsid w:val="0031609C"/>
    <w:rsid w:val="003163C7"/>
    <w:rsid w:val="00317187"/>
    <w:rsid w:val="003205F2"/>
    <w:rsid w:val="00320C5F"/>
    <w:rsid w:val="00321035"/>
    <w:rsid w:val="00325A73"/>
    <w:rsid w:val="00330DFE"/>
    <w:rsid w:val="00331373"/>
    <w:rsid w:val="00331FBD"/>
    <w:rsid w:val="0033248B"/>
    <w:rsid w:val="003356A0"/>
    <w:rsid w:val="0033730B"/>
    <w:rsid w:val="003418CB"/>
    <w:rsid w:val="00341D65"/>
    <w:rsid w:val="0034254C"/>
    <w:rsid w:val="003434DC"/>
    <w:rsid w:val="0034383C"/>
    <w:rsid w:val="003448F6"/>
    <w:rsid w:val="00344EC5"/>
    <w:rsid w:val="00346B05"/>
    <w:rsid w:val="00346ED4"/>
    <w:rsid w:val="00347155"/>
    <w:rsid w:val="0034720E"/>
    <w:rsid w:val="00347D2C"/>
    <w:rsid w:val="00350BED"/>
    <w:rsid w:val="003518D6"/>
    <w:rsid w:val="003527D5"/>
    <w:rsid w:val="00354F09"/>
    <w:rsid w:val="00357CCD"/>
    <w:rsid w:val="00362EB6"/>
    <w:rsid w:val="00364541"/>
    <w:rsid w:val="00366966"/>
    <w:rsid w:val="003670CC"/>
    <w:rsid w:val="00367F55"/>
    <w:rsid w:val="003711CB"/>
    <w:rsid w:val="00371957"/>
    <w:rsid w:val="00372FAB"/>
    <w:rsid w:val="00373983"/>
    <w:rsid w:val="00374693"/>
    <w:rsid w:val="003754C1"/>
    <w:rsid w:val="0037558F"/>
    <w:rsid w:val="00380F2E"/>
    <w:rsid w:val="00381964"/>
    <w:rsid w:val="00385429"/>
    <w:rsid w:val="00387D0E"/>
    <w:rsid w:val="00390C37"/>
    <w:rsid w:val="0039242B"/>
    <w:rsid w:val="00394969"/>
    <w:rsid w:val="00397CEE"/>
    <w:rsid w:val="003A02D8"/>
    <w:rsid w:val="003A0400"/>
    <w:rsid w:val="003A1823"/>
    <w:rsid w:val="003A1BD6"/>
    <w:rsid w:val="003A2B44"/>
    <w:rsid w:val="003A428A"/>
    <w:rsid w:val="003A43D3"/>
    <w:rsid w:val="003A4801"/>
    <w:rsid w:val="003A48AB"/>
    <w:rsid w:val="003A4914"/>
    <w:rsid w:val="003A4A58"/>
    <w:rsid w:val="003A4B02"/>
    <w:rsid w:val="003A4F55"/>
    <w:rsid w:val="003A58E1"/>
    <w:rsid w:val="003A609A"/>
    <w:rsid w:val="003B0844"/>
    <w:rsid w:val="003B1F38"/>
    <w:rsid w:val="003B2F3C"/>
    <w:rsid w:val="003B3F35"/>
    <w:rsid w:val="003B42B2"/>
    <w:rsid w:val="003B44DE"/>
    <w:rsid w:val="003B44E5"/>
    <w:rsid w:val="003B761C"/>
    <w:rsid w:val="003B7989"/>
    <w:rsid w:val="003B7C72"/>
    <w:rsid w:val="003C2974"/>
    <w:rsid w:val="003C2E7E"/>
    <w:rsid w:val="003C3ACE"/>
    <w:rsid w:val="003C3D7D"/>
    <w:rsid w:val="003C489E"/>
    <w:rsid w:val="003C5476"/>
    <w:rsid w:val="003D0866"/>
    <w:rsid w:val="003D1E01"/>
    <w:rsid w:val="003D1F6B"/>
    <w:rsid w:val="003D2A4A"/>
    <w:rsid w:val="003D3648"/>
    <w:rsid w:val="003D3FBC"/>
    <w:rsid w:val="003D4AB2"/>
    <w:rsid w:val="003D5437"/>
    <w:rsid w:val="003D644B"/>
    <w:rsid w:val="003D6F14"/>
    <w:rsid w:val="003D75AF"/>
    <w:rsid w:val="003D76DB"/>
    <w:rsid w:val="003E02B6"/>
    <w:rsid w:val="003E061C"/>
    <w:rsid w:val="003E15E9"/>
    <w:rsid w:val="003E33A4"/>
    <w:rsid w:val="003E3DE0"/>
    <w:rsid w:val="003E5A80"/>
    <w:rsid w:val="003E676D"/>
    <w:rsid w:val="003E7F24"/>
    <w:rsid w:val="003F3860"/>
    <w:rsid w:val="003F4607"/>
    <w:rsid w:val="003F510C"/>
    <w:rsid w:val="003F6112"/>
    <w:rsid w:val="003F6B9B"/>
    <w:rsid w:val="003F7243"/>
    <w:rsid w:val="00400032"/>
    <w:rsid w:val="00400294"/>
    <w:rsid w:val="00402AF4"/>
    <w:rsid w:val="00403B36"/>
    <w:rsid w:val="00403BEA"/>
    <w:rsid w:val="0040407C"/>
    <w:rsid w:val="004115D7"/>
    <w:rsid w:val="00411EE8"/>
    <w:rsid w:val="00412D65"/>
    <w:rsid w:val="004144BA"/>
    <w:rsid w:val="00414EFE"/>
    <w:rsid w:val="00415E9C"/>
    <w:rsid w:val="0041741D"/>
    <w:rsid w:val="004176C5"/>
    <w:rsid w:val="00417D44"/>
    <w:rsid w:val="004207DC"/>
    <w:rsid w:val="00422DED"/>
    <w:rsid w:val="0042609B"/>
    <w:rsid w:val="004269DB"/>
    <w:rsid w:val="00427382"/>
    <w:rsid w:val="0043046E"/>
    <w:rsid w:val="0043127D"/>
    <w:rsid w:val="00432C61"/>
    <w:rsid w:val="00434289"/>
    <w:rsid w:val="00437065"/>
    <w:rsid w:val="00437AEB"/>
    <w:rsid w:val="004414B6"/>
    <w:rsid w:val="00444618"/>
    <w:rsid w:val="004474EC"/>
    <w:rsid w:val="00447EF4"/>
    <w:rsid w:val="0045022F"/>
    <w:rsid w:val="004503D6"/>
    <w:rsid w:val="00450E56"/>
    <w:rsid w:val="00456023"/>
    <w:rsid w:val="00456A78"/>
    <w:rsid w:val="00457800"/>
    <w:rsid w:val="004613D3"/>
    <w:rsid w:val="00461456"/>
    <w:rsid w:val="0046148C"/>
    <w:rsid w:val="00461578"/>
    <w:rsid w:val="00464735"/>
    <w:rsid w:val="00466080"/>
    <w:rsid w:val="00466B33"/>
    <w:rsid w:val="00467FF4"/>
    <w:rsid w:val="00471747"/>
    <w:rsid w:val="00472B14"/>
    <w:rsid w:val="00473353"/>
    <w:rsid w:val="004773AC"/>
    <w:rsid w:val="0048070A"/>
    <w:rsid w:val="00481B19"/>
    <w:rsid w:val="00481D61"/>
    <w:rsid w:val="00482572"/>
    <w:rsid w:val="00484FB1"/>
    <w:rsid w:val="00485B71"/>
    <w:rsid w:val="00486226"/>
    <w:rsid w:val="0048676F"/>
    <w:rsid w:val="00487771"/>
    <w:rsid w:val="00490CD3"/>
    <w:rsid w:val="004912B9"/>
    <w:rsid w:val="004918E9"/>
    <w:rsid w:val="0049214C"/>
    <w:rsid w:val="00493A5F"/>
    <w:rsid w:val="0049760E"/>
    <w:rsid w:val="004A15DF"/>
    <w:rsid w:val="004A192E"/>
    <w:rsid w:val="004A1AA2"/>
    <w:rsid w:val="004A2A55"/>
    <w:rsid w:val="004A2F7D"/>
    <w:rsid w:val="004A34DD"/>
    <w:rsid w:val="004A55F1"/>
    <w:rsid w:val="004A5D34"/>
    <w:rsid w:val="004A7187"/>
    <w:rsid w:val="004B2DC7"/>
    <w:rsid w:val="004B3866"/>
    <w:rsid w:val="004B3B76"/>
    <w:rsid w:val="004B3CC0"/>
    <w:rsid w:val="004B4F4B"/>
    <w:rsid w:val="004B553B"/>
    <w:rsid w:val="004B70D1"/>
    <w:rsid w:val="004C0510"/>
    <w:rsid w:val="004C327A"/>
    <w:rsid w:val="004C3AA3"/>
    <w:rsid w:val="004C4124"/>
    <w:rsid w:val="004C458A"/>
    <w:rsid w:val="004C4E55"/>
    <w:rsid w:val="004C626F"/>
    <w:rsid w:val="004D03F2"/>
    <w:rsid w:val="004D0A51"/>
    <w:rsid w:val="004D14B5"/>
    <w:rsid w:val="004D29C9"/>
    <w:rsid w:val="004D2C4B"/>
    <w:rsid w:val="004D3BD7"/>
    <w:rsid w:val="004D4D82"/>
    <w:rsid w:val="004D6E6E"/>
    <w:rsid w:val="004D723A"/>
    <w:rsid w:val="004D74E2"/>
    <w:rsid w:val="004E03CB"/>
    <w:rsid w:val="004E0808"/>
    <w:rsid w:val="004E146C"/>
    <w:rsid w:val="004E6364"/>
    <w:rsid w:val="004E6FA4"/>
    <w:rsid w:val="004E7E61"/>
    <w:rsid w:val="004F0827"/>
    <w:rsid w:val="004F1A6E"/>
    <w:rsid w:val="004F2255"/>
    <w:rsid w:val="004F3403"/>
    <w:rsid w:val="004F393D"/>
    <w:rsid w:val="004F7795"/>
    <w:rsid w:val="005046F1"/>
    <w:rsid w:val="0050484A"/>
    <w:rsid w:val="005051C8"/>
    <w:rsid w:val="00505E37"/>
    <w:rsid w:val="00506503"/>
    <w:rsid w:val="0050691A"/>
    <w:rsid w:val="00506E00"/>
    <w:rsid w:val="005125B7"/>
    <w:rsid w:val="00513AC7"/>
    <w:rsid w:val="00514E55"/>
    <w:rsid w:val="0051571A"/>
    <w:rsid w:val="0051708D"/>
    <w:rsid w:val="00517638"/>
    <w:rsid w:val="00517A03"/>
    <w:rsid w:val="005223E1"/>
    <w:rsid w:val="00522C1B"/>
    <w:rsid w:val="005262BB"/>
    <w:rsid w:val="00527AAD"/>
    <w:rsid w:val="00530525"/>
    <w:rsid w:val="00532850"/>
    <w:rsid w:val="0053287E"/>
    <w:rsid w:val="005332A9"/>
    <w:rsid w:val="00537E00"/>
    <w:rsid w:val="00540FAD"/>
    <w:rsid w:val="00541CD3"/>
    <w:rsid w:val="00541F50"/>
    <w:rsid w:val="005420ED"/>
    <w:rsid w:val="005422BE"/>
    <w:rsid w:val="00543303"/>
    <w:rsid w:val="00543B26"/>
    <w:rsid w:val="005451D0"/>
    <w:rsid w:val="00546F27"/>
    <w:rsid w:val="005471B3"/>
    <w:rsid w:val="00550165"/>
    <w:rsid w:val="0055034C"/>
    <w:rsid w:val="005518B5"/>
    <w:rsid w:val="00552028"/>
    <w:rsid w:val="005537C3"/>
    <w:rsid w:val="00553E0D"/>
    <w:rsid w:val="00554478"/>
    <w:rsid w:val="005544F6"/>
    <w:rsid w:val="005565DE"/>
    <w:rsid w:val="00560ABD"/>
    <w:rsid w:val="00560F2F"/>
    <w:rsid w:val="0056324C"/>
    <w:rsid w:val="005656FC"/>
    <w:rsid w:val="005700A6"/>
    <w:rsid w:val="00571873"/>
    <w:rsid w:val="00573624"/>
    <w:rsid w:val="00574165"/>
    <w:rsid w:val="0057692D"/>
    <w:rsid w:val="00580908"/>
    <w:rsid w:val="0058261C"/>
    <w:rsid w:val="00582627"/>
    <w:rsid w:val="0058275D"/>
    <w:rsid w:val="0058532D"/>
    <w:rsid w:val="00587786"/>
    <w:rsid w:val="00587A8F"/>
    <w:rsid w:val="00587FA4"/>
    <w:rsid w:val="00590137"/>
    <w:rsid w:val="0059069D"/>
    <w:rsid w:val="005912A0"/>
    <w:rsid w:val="005915A6"/>
    <w:rsid w:val="005925A5"/>
    <w:rsid w:val="00592B04"/>
    <w:rsid w:val="005934A3"/>
    <w:rsid w:val="00595C81"/>
    <w:rsid w:val="00595E82"/>
    <w:rsid w:val="00596A18"/>
    <w:rsid w:val="005A2329"/>
    <w:rsid w:val="005A2FE7"/>
    <w:rsid w:val="005A3D00"/>
    <w:rsid w:val="005A3E0B"/>
    <w:rsid w:val="005A4223"/>
    <w:rsid w:val="005A4256"/>
    <w:rsid w:val="005A469C"/>
    <w:rsid w:val="005A4EE1"/>
    <w:rsid w:val="005A55EA"/>
    <w:rsid w:val="005A5692"/>
    <w:rsid w:val="005B2A6F"/>
    <w:rsid w:val="005B37D3"/>
    <w:rsid w:val="005B3FA5"/>
    <w:rsid w:val="005B497B"/>
    <w:rsid w:val="005C0CF9"/>
    <w:rsid w:val="005C2160"/>
    <w:rsid w:val="005C21FD"/>
    <w:rsid w:val="005C29E8"/>
    <w:rsid w:val="005C2D8E"/>
    <w:rsid w:val="005C4616"/>
    <w:rsid w:val="005C5771"/>
    <w:rsid w:val="005C5EF8"/>
    <w:rsid w:val="005C708C"/>
    <w:rsid w:val="005D0553"/>
    <w:rsid w:val="005D0A3A"/>
    <w:rsid w:val="005D0AEE"/>
    <w:rsid w:val="005D752A"/>
    <w:rsid w:val="005D7AAC"/>
    <w:rsid w:val="005D7F1D"/>
    <w:rsid w:val="005E05DF"/>
    <w:rsid w:val="005E0CE8"/>
    <w:rsid w:val="005E21A4"/>
    <w:rsid w:val="005E3813"/>
    <w:rsid w:val="005E4BD8"/>
    <w:rsid w:val="005E502B"/>
    <w:rsid w:val="005E54F5"/>
    <w:rsid w:val="005E6100"/>
    <w:rsid w:val="005F0294"/>
    <w:rsid w:val="005F052B"/>
    <w:rsid w:val="005F124C"/>
    <w:rsid w:val="005F26DC"/>
    <w:rsid w:val="005F3B08"/>
    <w:rsid w:val="005F42B9"/>
    <w:rsid w:val="005F4852"/>
    <w:rsid w:val="006018E3"/>
    <w:rsid w:val="006025CE"/>
    <w:rsid w:val="00602F33"/>
    <w:rsid w:val="00605F27"/>
    <w:rsid w:val="00606320"/>
    <w:rsid w:val="00607D8A"/>
    <w:rsid w:val="006103B5"/>
    <w:rsid w:val="006108AF"/>
    <w:rsid w:val="006114F6"/>
    <w:rsid w:val="006115F6"/>
    <w:rsid w:val="006126A2"/>
    <w:rsid w:val="00612EAD"/>
    <w:rsid w:val="00613E3A"/>
    <w:rsid w:val="00615518"/>
    <w:rsid w:val="0062054E"/>
    <w:rsid w:val="006220A8"/>
    <w:rsid w:val="0062303F"/>
    <w:rsid w:val="006232C1"/>
    <w:rsid w:val="006237B6"/>
    <w:rsid w:val="00623D38"/>
    <w:rsid w:val="0062463F"/>
    <w:rsid w:val="00625144"/>
    <w:rsid w:val="00627459"/>
    <w:rsid w:val="006274E7"/>
    <w:rsid w:val="00631B39"/>
    <w:rsid w:val="00633FCE"/>
    <w:rsid w:val="0063424E"/>
    <w:rsid w:val="00634E44"/>
    <w:rsid w:val="006355E6"/>
    <w:rsid w:val="00635AF2"/>
    <w:rsid w:val="00641DB8"/>
    <w:rsid w:val="00645ACB"/>
    <w:rsid w:val="00650076"/>
    <w:rsid w:val="00651400"/>
    <w:rsid w:val="00651673"/>
    <w:rsid w:val="006516A8"/>
    <w:rsid w:val="00651CE2"/>
    <w:rsid w:val="00652A28"/>
    <w:rsid w:val="00653150"/>
    <w:rsid w:val="00654F7F"/>
    <w:rsid w:val="006551AE"/>
    <w:rsid w:val="006556C6"/>
    <w:rsid w:val="006558C2"/>
    <w:rsid w:val="00656B67"/>
    <w:rsid w:val="00661530"/>
    <w:rsid w:val="0066170C"/>
    <w:rsid w:val="00661EA1"/>
    <w:rsid w:val="0066579C"/>
    <w:rsid w:val="00670642"/>
    <w:rsid w:val="00670C22"/>
    <w:rsid w:val="0067128D"/>
    <w:rsid w:val="00674B10"/>
    <w:rsid w:val="00674BBC"/>
    <w:rsid w:val="0067508A"/>
    <w:rsid w:val="00675C68"/>
    <w:rsid w:val="00676CF0"/>
    <w:rsid w:val="006778A7"/>
    <w:rsid w:val="00677F93"/>
    <w:rsid w:val="006809D1"/>
    <w:rsid w:val="00681635"/>
    <w:rsid w:val="00681C3C"/>
    <w:rsid w:val="00683426"/>
    <w:rsid w:val="00683F8E"/>
    <w:rsid w:val="00685341"/>
    <w:rsid w:val="0068778F"/>
    <w:rsid w:val="006905DB"/>
    <w:rsid w:val="00692429"/>
    <w:rsid w:val="0069254B"/>
    <w:rsid w:val="0069459F"/>
    <w:rsid w:val="00694EC7"/>
    <w:rsid w:val="0069511C"/>
    <w:rsid w:val="00695BAA"/>
    <w:rsid w:val="00695F28"/>
    <w:rsid w:val="006964AF"/>
    <w:rsid w:val="006964F8"/>
    <w:rsid w:val="00696EFA"/>
    <w:rsid w:val="00697739"/>
    <w:rsid w:val="00697C78"/>
    <w:rsid w:val="006A0880"/>
    <w:rsid w:val="006A19F6"/>
    <w:rsid w:val="006A4E9C"/>
    <w:rsid w:val="006A5132"/>
    <w:rsid w:val="006A71AD"/>
    <w:rsid w:val="006A73AC"/>
    <w:rsid w:val="006A79D7"/>
    <w:rsid w:val="006B0D90"/>
    <w:rsid w:val="006B23C7"/>
    <w:rsid w:val="006B53AF"/>
    <w:rsid w:val="006B57D8"/>
    <w:rsid w:val="006B7EDF"/>
    <w:rsid w:val="006C0941"/>
    <w:rsid w:val="006C148E"/>
    <w:rsid w:val="006C6082"/>
    <w:rsid w:val="006C7F82"/>
    <w:rsid w:val="006D07DD"/>
    <w:rsid w:val="006D0A28"/>
    <w:rsid w:val="006D19D6"/>
    <w:rsid w:val="006D22E7"/>
    <w:rsid w:val="006D52B7"/>
    <w:rsid w:val="006D65EF"/>
    <w:rsid w:val="006D6B52"/>
    <w:rsid w:val="006E1080"/>
    <w:rsid w:val="006E1238"/>
    <w:rsid w:val="006E14B7"/>
    <w:rsid w:val="006E1D09"/>
    <w:rsid w:val="006E3D7E"/>
    <w:rsid w:val="006E4674"/>
    <w:rsid w:val="006E58D1"/>
    <w:rsid w:val="006E75FC"/>
    <w:rsid w:val="006E7D81"/>
    <w:rsid w:val="006F0FCC"/>
    <w:rsid w:val="006F1C29"/>
    <w:rsid w:val="006F219A"/>
    <w:rsid w:val="006F293A"/>
    <w:rsid w:val="00703E46"/>
    <w:rsid w:val="00704F21"/>
    <w:rsid w:val="00705907"/>
    <w:rsid w:val="007072D2"/>
    <w:rsid w:val="007072EB"/>
    <w:rsid w:val="007105D9"/>
    <w:rsid w:val="00711080"/>
    <w:rsid w:val="00712C62"/>
    <w:rsid w:val="007144DE"/>
    <w:rsid w:val="00716299"/>
    <w:rsid w:val="00720349"/>
    <w:rsid w:val="00721055"/>
    <w:rsid w:val="00721899"/>
    <w:rsid w:val="0072266F"/>
    <w:rsid w:val="00723FC1"/>
    <w:rsid w:val="00724739"/>
    <w:rsid w:val="00724791"/>
    <w:rsid w:val="00724E52"/>
    <w:rsid w:val="00731364"/>
    <w:rsid w:val="00733ACA"/>
    <w:rsid w:val="00734CD8"/>
    <w:rsid w:val="007376A4"/>
    <w:rsid w:val="00737CE4"/>
    <w:rsid w:val="00737F69"/>
    <w:rsid w:val="007404E9"/>
    <w:rsid w:val="007430CC"/>
    <w:rsid w:val="007434FB"/>
    <w:rsid w:val="007458FB"/>
    <w:rsid w:val="00745B8F"/>
    <w:rsid w:val="007470F1"/>
    <w:rsid w:val="0074738A"/>
    <w:rsid w:val="00747DC9"/>
    <w:rsid w:val="007504A9"/>
    <w:rsid w:val="00751867"/>
    <w:rsid w:val="00751D38"/>
    <w:rsid w:val="00752ABE"/>
    <w:rsid w:val="007539CE"/>
    <w:rsid w:val="00754561"/>
    <w:rsid w:val="00755572"/>
    <w:rsid w:val="00760B4F"/>
    <w:rsid w:val="00762707"/>
    <w:rsid w:val="007633A1"/>
    <w:rsid w:val="0076499C"/>
    <w:rsid w:val="00764BD3"/>
    <w:rsid w:val="00764D6F"/>
    <w:rsid w:val="00765BFB"/>
    <w:rsid w:val="00765F73"/>
    <w:rsid w:val="007663F9"/>
    <w:rsid w:val="00766423"/>
    <w:rsid w:val="0076724E"/>
    <w:rsid w:val="0077188D"/>
    <w:rsid w:val="00771D0F"/>
    <w:rsid w:val="007731A4"/>
    <w:rsid w:val="00773AAC"/>
    <w:rsid w:val="00773CD3"/>
    <w:rsid w:val="00774F1A"/>
    <w:rsid w:val="007757B9"/>
    <w:rsid w:val="00780FE4"/>
    <w:rsid w:val="00783661"/>
    <w:rsid w:val="007877C7"/>
    <w:rsid w:val="00787877"/>
    <w:rsid w:val="00787D70"/>
    <w:rsid w:val="007952F4"/>
    <w:rsid w:val="0079542B"/>
    <w:rsid w:val="00795E5E"/>
    <w:rsid w:val="007A2C5A"/>
    <w:rsid w:val="007A322C"/>
    <w:rsid w:val="007A36F0"/>
    <w:rsid w:val="007A3A67"/>
    <w:rsid w:val="007A3E53"/>
    <w:rsid w:val="007A4C97"/>
    <w:rsid w:val="007A4D34"/>
    <w:rsid w:val="007A55ED"/>
    <w:rsid w:val="007A6218"/>
    <w:rsid w:val="007A63F2"/>
    <w:rsid w:val="007A76B7"/>
    <w:rsid w:val="007B0F96"/>
    <w:rsid w:val="007B17CC"/>
    <w:rsid w:val="007B1E76"/>
    <w:rsid w:val="007B2352"/>
    <w:rsid w:val="007B2E05"/>
    <w:rsid w:val="007B37D7"/>
    <w:rsid w:val="007B3B42"/>
    <w:rsid w:val="007B7A9C"/>
    <w:rsid w:val="007B7BB9"/>
    <w:rsid w:val="007C002F"/>
    <w:rsid w:val="007C2690"/>
    <w:rsid w:val="007C3A59"/>
    <w:rsid w:val="007C4054"/>
    <w:rsid w:val="007C4B70"/>
    <w:rsid w:val="007C5218"/>
    <w:rsid w:val="007C5867"/>
    <w:rsid w:val="007C5A53"/>
    <w:rsid w:val="007C7044"/>
    <w:rsid w:val="007D00D5"/>
    <w:rsid w:val="007D061A"/>
    <w:rsid w:val="007D0F9D"/>
    <w:rsid w:val="007D2384"/>
    <w:rsid w:val="007D4B24"/>
    <w:rsid w:val="007D52BB"/>
    <w:rsid w:val="007D5A9B"/>
    <w:rsid w:val="007D6E4C"/>
    <w:rsid w:val="007D7312"/>
    <w:rsid w:val="007E0616"/>
    <w:rsid w:val="007E10AF"/>
    <w:rsid w:val="007E16CC"/>
    <w:rsid w:val="007E1BCD"/>
    <w:rsid w:val="007E3E37"/>
    <w:rsid w:val="007E4C58"/>
    <w:rsid w:val="007E5098"/>
    <w:rsid w:val="007E5296"/>
    <w:rsid w:val="007E6608"/>
    <w:rsid w:val="007E7E60"/>
    <w:rsid w:val="007F1992"/>
    <w:rsid w:val="007F21E2"/>
    <w:rsid w:val="007F52C7"/>
    <w:rsid w:val="0080195D"/>
    <w:rsid w:val="00801C1F"/>
    <w:rsid w:val="0080228E"/>
    <w:rsid w:val="00803BA9"/>
    <w:rsid w:val="00805ECE"/>
    <w:rsid w:val="008061E5"/>
    <w:rsid w:val="0080794D"/>
    <w:rsid w:val="0081136A"/>
    <w:rsid w:val="00811FF3"/>
    <w:rsid w:val="00813119"/>
    <w:rsid w:val="008132BE"/>
    <w:rsid w:val="008138EA"/>
    <w:rsid w:val="00815AFE"/>
    <w:rsid w:val="00820A49"/>
    <w:rsid w:val="008231E0"/>
    <w:rsid w:val="00824280"/>
    <w:rsid w:val="00825B17"/>
    <w:rsid w:val="00825BFE"/>
    <w:rsid w:val="0082660C"/>
    <w:rsid w:val="00826B3F"/>
    <w:rsid w:val="008317D1"/>
    <w:rsid w:val="00831AC8"/>
    <w:rsid w:val="00835CC5"/>
    <w:rsid w:val="00835D1C"/>
    <w:rsid w:val="00835D49"/>
    <w:rsid w:val="00837BF3"/>
    <w:rsid w:val="008411E3"/>
    <w:rsid w:val="008445D1"/>
    <w:rsid w:val="008452BB"/>
    <w:rsid w:val="00847525"/>
    <w:rsid w:val="00847C99"/>
    <w:rsid w:val="008506F7"/>
    <w:rsid w:val="00852AF1"/>
    <w:rsid w:val="00853D88"/>
    <w:rsid w:val="0085519D"/>
    <w:rsid w:val="008554CC"/>
    <w:rsid w:val="00855AC2"/>
    <w:rsid w:val="00855D65"/>
    <w:rsid w:val="00856E0C"/>
    <w:rsid w:val="0085727B"/>
    <w:rsid w:val="00861D4B"/>
    <w:rsid w:val="00863085"/>
    <w:rsid w:val="00863973"/>
    <w:rsid w:val="00864459"/>
    <w:rsid w:val="00865D5F"/>
    <w:rsid w:val="00866742"/>
    <w:rsid w:val="008669E3"/>
    <w:rsid w:val="00866C79"/>
    <w:rsid w:val="00870048"/>
    <w:rsid w:val="0087174C"/>
    <w:rsid w:val="00873FEE"/>
    <w:rsid w:val="00874D56"/>
    <w:rsid w:val="00875A73"/>
    <w:rsid w:val="0087633A"/>
    <w:rsid w:val="008766A8"/>
    <w:rsid w:val="00876B03"/>
    <w:rsid w:val="00876CFF"/>
    <w:rsid w:val="00880A4B"/>
    <w:rsid w:val="00880C96"/>
    <w:rsid w:val="00883520"/>
    <w:rsid w:val="00883CA6"/>
    <w:rsid w:val="008842C3"/>
    <w:rsid w:val="00884713"/>
    <w:rsid w:val="00884DD0"/>
    <w:rsid w:val="008853D8"/>
    <w:rsid w:val="00885E7A"/>
    <w:rsid w:val="008868D2"/>
    <w:rsid w:val="00887A75"/>
    <w:rsid w:val="00890B05"/>
    <w:rsid w:val="00891D21"/>
    <w:rsid w:val="008928B3"/>
    <w:rsid w:val="00893DED"/>
    <w:rsid w:val="0089710C"/>
    <w:rsid w:val="008A274D"/>
    <w:rsid w:val="008A2C3D"/>
    <w:rsid w:val="008A446A"/>
    <w:rsid w:val="008A5F4E"/>
    <w:rsid w:val="008A65C9"/>
    <w:rsid w:val="008B05BE"/>
    <w:rsid w:val="008B0C34"/>
    <w:rsid w:val="008B1988"/>
    <w:rsid w:val="008B2CE6"/>
    <w:rsid w:val="008B32CD"/>
    <w:rsid w:val="008B5D2A"/>
    <w:rsid w:val="008B66D4"/>
    <w:rsid w:val="008C210B"/>
    <w:rsid w:val="008C5164"/>
    <w:rsid w:val="008C5642"/>
    <w:rsid w:val="008C67DB"/>
    <w:rsid w:val="008D5A37"/>
    <w:rsid w:val="008D65A9"/>
    <w:rsid w:val="008D754B"/>
    <w:rsid w:val="008E08EE"/>
    <w:rsid w:val="008E0D55"/>
    <w:rsid w:val="008E1C75"/>
    <w:rsid w:val="008E3F18"/>
    <w:rsid w:val="008E4862"/>
    <w:rsid w:val="008E4EB8"/>
    <w:rsid w:val="008E5DFA"/>
    <w:rsid w:val="008E7288"/>
    <w:rsid w:val="008E7AFF"/>
    <w:rsid w:val="008F2719"/>
    <w:rsid w:val="008F2B4F"/>
    <w:rsid w:val="008F44BA"/>
    <w:rsid w:val="0090175F"/>
    <w:rsid w:val="00902C10"/>
    <w:rsid w:val="0090367C"/>
    <w:rsid w:val="009048AB"/>
    <w:rsid w:val="00906154"/>
    <w:rsid w:val="0090740E"/>
    <w:rsid w:val="00907771"/>
    <w:rsid w:val="0091161E"/>
    <w:rsid w:val="009117F7"/>
    <w:rsid w:val="00911F16"/>
    <w:rsid w:val="00912353"/>
    <w:rsid w:val="009125D7"/>
    <w:rsid w:val="00914221"/>
    <w:rsid w:val="0091451B"/>
    <w:rsid w:val="00915362"/>
    <w:rsid w:val="009155B4"/>
    <w:rsid w:val="00917AB2"/>
    <w:rsid w:val="00921BAB"/>
    <w:rsid w:val="00921BDF"/>
    <w:rsid w:val="00921C99"/>
    <w:rsid w:val="00922EDC"/>
    <w:rsid w:val="0092307B"/>
    <w:rsid w:val="00923773"/>
    <w:rsid w:val="00924DC6"/>
    <w:rsid w:val="00925134"/>
    <w:rsid w:val="00925D3A"/>
    <w:rsid w:val="009345A4"/>
    <w:rsid w:val="009378EA"/>
    <w:rsid w:val="00940308"/>
    <w:rsid w:val="00943372"/>
    <w:rsid w:val="00944524"/>
    <w:rsid w:val="00944BA6"/>
    <w:rsid w:val="00944C0C"/>
    <w:rsid w:val="009458F0"/>
    <w:rsid w:val="00947AA0"/>
    <w:rsid w:val="00950D47"/>
    <w:rsid w:val="00951FD2"/>
    <w:rsid w:val="0095375C"/>
    <w:rsid w:val="00953981"/>
    <w:rsid w:val="00953EAE"/>
    <w:rsid w:val="00954D21"/>
    <w:rsid w:val="00957097"/>
    <w:rsid w:val="00957703"/>
    <w:rsid w:val="0096201E"/>
    <w:rsid w:val="00962343"/>
    <w:rsid w:val="00963B80"/>
    <w:rsid w:val="00966523"/>
    <w:rsid w:val="009678C1"/>
    <w:rsid w:val="00967C9B"/>
    <w:rsid w:val="00967F04"/>
    <w:rsid w:val="009703DB"/>
    <w:rsid w:val="00970FA7"/>
    <w:rsid w:val="00972EDC"/>
    <w:rsid w:val="00973CFD"/>
    <w:rsid w:val="00974A22"/>
    <w:rsid w:val="0097723F"/>
    <w:rsid w:val="00980046"/>
    <w:rsid w:val="0098034B"/>
    <w:rsid w:val="00980AC4"/>
    <w:rsid w:val="00980C49"/>
    <w:rsid w:val="0098246A"/>
    <w:rsid w:val="00982650"/>
    <w:rsid w:val="00984979"/>
    <w:rsid w:val="00985672"/>
    <w:rsid w:val="0098594E"/>
    <w:rsid w:val="00985C2E"/>
    <w:rsid w:val="00986670"/>
    <w:rsid w:val="009872C5"/>
    <w:rsid w:val="00987CBB"/>
    <w:rsid w:val="00990346"/>
    <w:rsid w:val="009905C8"/>
    <w:rsid w:val="00992623"/>
    <w:rsid w:val="009927DE"/>
    <w:rsid w:val="00994AF3"/>
    <w:rsid w:val="00995AD3"/>
    <w:rsid w:val="00995B70"/>
    <w:rsid w:val="00995E51"/>
    <w:rsid w:val="0099674D"/>
    <w:rsid w:val="00997902"/>
    <w:rsid w:val="009A0860"/>
    <w:rsid w:val="009A1183"/>
    <w:rsid w:val="009A479C"/>
    <w:rsid w:val="009A5E5B"/>
    <w:rsid w:val="009B2EDE"/>
    <w:rsid w:val="009B5CD1"/>
    <w:rsid w:val="009B61EF"/>
    <w:rsid w:val="009B78F8"/>
    <w:rsid w:val="009C0A25"/>
    <w:rsid w:val="009C13EE"/>
    <w:rsid w:val="009C17F4"/>
    <w:rsid w:val="009C3D3D"/>
    <w:rsid w:val="009C5617"/>
    <w:rsid w:val="009D0F9B"/>
    <w:rsid w:val="009D228C"/>
    <w:rsid w:val="009D24D6"/>
    <w:rsid w:val="009D2EB1"/>
    <w:rsid w:val="009D5418"/>
    <w:rsid w:val="009D6A26"/>
    <w:rsid w:val="009D6ABE"/>
    <w:rsid w:val="009E18BF"/>
    <w:rsid w:val="009E3528"/>
    <w:rsid w:val="009E48D1"/>
    <w:rsid w:val="009E5067"/>
    <w:rsid w:val="009E6754"/>
    <w:rsid w:val="009F0748"/>
    <w:rsid w:val="009F0DD6"/>
    <w:rsid w:val="009F130C"/>
    <w:rsid w:val="009F49D0"/>
    <w:rsid w:val="009F4AFB"/>
    <w:rsid w:val="009F5F05"/>
    <w:rsid w:val="009F6C09"/>
    <w:rsid w:val="009F6F8E"/>
    <w:rsid w:val="009F7EF2"/>
    <w:rsid w:val="00A019ED"/>
    <w:rsid w:val="00A04ECD"/>
    <w:rsid w:val="00A0553F"/>
    <w:rsid w:val="00A06853"/>
    <w:rsid w:val="00A0747D"/>
    <w:rsid w:val="00A110C3"/>
    <w:rsid w:val="00A11728"/>
    <w:rsid w:val="00A11808"/>
    <w:rsid w:val="00A11A3D"/>
    <w:rsid w:val="00A11A4B"/>
    <w:rsid w:val="00A131D7"/>
    <w:rsid w:val="00A1383D"/>
    <w:rsid w:val="00A20974"/>
    <w:rsid w:val="00A22D2F"/>
    <w:rsid w:val="00A23114"/>
    <w:rsid w:val="00A30D0D"/>
    <w:rsid w:val="00A321FB"/>
    <w:rsid w:val="00A32235"/>
    <w:rsid w:val="00A330E8"/>
    <w:rsid w:val="00A35C8B"/>
    <w:rsid w:val="00A37D16"/>
    <w:rsid w:val="00A42934"/>
    <w:rsid w:val="00A433C8"/>
    <w:rsid w:val="00A43A2A"/>
    <w:rsid w:val="00A442A8"/>
    <w:rsid w:val="00A44C54"/>
    <w:rsid w:val="00A45F95"/>
    <w:rsid w:val="00A50802"/>
    <w:rsid w:val="00A5154C"/>
    <w:rsid w:val="00A52F5D"/>
    <w:rsid w:val="00A53C57"/>
    <w:rsid w:val="00A549FE"/>
    <w:rsid w:val="00A55DA7"/>
    <w:rsid w:val="00A5608E"/>
    <w:rsid w:val="00A5614B"/>
    <w:rsid w:val="00A56FFC"/>
    <w:rsid w:val="00A571B0"/>
    <w:rsid w:val="00A572E6"/>
    <w:rsid w:val="00A57333"/>
    <w:rsid w:val="00A60570"/>
    <w:rsid w:val="00A61562"/>
    <w:rsid w:val="00A615DA"/>
    <w:rsid w:val="00A61ACB"/>
    <w:rsid w:val="00A62989"/>
    <w:rsid w:val="00A6425C"/>
    <w:rsid w:val="00A6619B"/>
    <w:rsid w:val="00A678C7"/>
    <w:rsid w:val="00A67D98"/>
    <w:rsid w:val="00A7266F"/>
    <w:rsid w:val="00A72AB2"/>
    <w:rsid w:val="00A72AC5"/>
    <w:rsid w:val="00A738C3"/>
    <w:rsid w:val="00A7403E"/>
    <w:rsid w:val="00A77B8A"/>
    <w:rsid w:val="00A77E6C"/>
    <w:rsid w:val="00A817AF"/>
    <w:rsid w:val="00A81CA1"/>
    <w:rsid w:val="00A81CA7"/>
    <w:rsid w:val="00A81F6E"/>
    <w:rsid w:val="00A82237"/>
    <w:rsid w:val="00A82D76"/>
    <w:rsid w:val="00A83ADC"/>
    <w:rsid w:val="00A83EFF"/>
    <w:rsid w:val="00A8417A"/>
    <w:rsid w:val="00A84902"/>
    <w:rsid w:val="00A87734"/>
    <w:rsid w:val="00A91F47"/>
    <w:rsid w:val="00A92AEA"/>
    <w:rsid w:val="00A93FF6"/>
    <w:rsid w:val="00A9533D"/>
    <w:rsid w:val="00A95C4F"/>
    <w:rsid w:val="00AA14F9"/>
    <w:rsid w:val="00AA1540"/>
    <w:rsid w:val="00AA305C"/>
    <w:rsid w:val="00AA7CF2"/>
    <w:rsid w:val="00AB0C96"/>
    <w:rsid w:val="00AB1197"/>
    <w:rsid w:val="00AB2230"/>
    <w:rsid w:val="00AB3B6D"/>
    <w:rsid w:val="00AB3D78"/>
    <w:rsid w:val="00AB3DC5"/>
    <w:rsid w:val="00AB47F6"/>
    <w:rsid w:val="00AB5500"/>
    <w:rsid w:val="00AB5A53"/>
    <w:rsid w:val="00AB6059"/>
    <w:rsid w:val="00AC1B10"/>
    <w:rsid w:val="00AC278E"/>
    <w:rsid w:val="00AC286E"/>
    <w:rsid w:val="00AC3DBA"/>
    <w:rsid w:val="00AC4E5A"/>
    <w:rsid w:val="00AC69E5"/>
    <w:rsid w:val="00AC739C"/>
    <w:rsid w:val="00AC74AB"/>
    <w:rsid w:val="00AC7A8C"/>
    <w:rsid w:val="00AD02F9"/>
    <w:rsid w:val="00AD14F0"/>
    <w:rsid w:val="00AD19F6"/>
    <w:rsid w:val="00AD2F68"/>
    <w:rsid w:val="00AD57EA"/>
    <w:rsid w:val="00AD5802"/>
    <w:rsid w:val="00AD5E7E"/>
    <w:rsid w:val="00AD671A"/>
    <w:rsid w:val="00AE18FF"/>
    <w:rsid w:val="00AE4AF4"/>
    <w:rsid w:val="00AE4E87"/>
    <w:rsid w:val="00AE5685"/>
    <w:rsid w:val="00AF0260"/>
    <w:rsid w:val="00AF1217"/>
    <w:rsid w:val="00AF12D1"/>
    <w:rsid w:val="00AF34DF"/>
    <w:rsid w:val="00AF3E06"/>
    <w:rsid w:val="00AF5950"/>
    <w:rsid w:val="00AF5DDF"/>
    <w:rsid w:val="00AF6E55"/>
    <w:rsid w:val="00B00AFA"/>
    <w:rsid w:val="00B02B00"/>
    <w:rsid w:val="00B05976"/>
    <w:rsid w:val="00B05D7F"/>
    <w:rsid w:val="00B06607"/>
    <w:rsid w:val="00B06DCE"/>
    <w:rsid w:val="00B07CC9"/>
    <w:rsid w:val="00B11DF2"/>
    <w:rsid w:val="00B1217E"/>
    <w:rsid w:val="00B12857"/>
    <w:rsid w:val="00B138D4"/>
    <w:rsid w:val="00B16850"/>
    <w:rsid w:val="00B169E1"/>
    <w:rsid w:val="00B17588"/>
    <w:rsid w:val="00B207A0"/>
    <w:rsid w:val="00B21BED"/>
    <w:rsid w:val="00B22C2E"/>
    <w:rsid w:val="00B234FB"/>
    <w:rsid w:val="00B25418"/>
    <w:rsid w:val="00B2630B"/>
    <w:rsid w:val="00B2686D"/>
    <w:rsid w:val="00B27CA0"/>
    <w:rsid w:val="00B300E3"/>
    <w:rsid w:val="00B323BD"/>
    <w:rsid w:val="00B324C4"/>
    <w:rsid w:val="00B33FCF"/>
    <w:rsid w:val="00B35187"/>
    <w:rsid w:val="00B35202"/>
    <w:rsid w:val="00B35D7B"/>
    <w:rsid w:val="00B36764"/>
    <w:rsid w:val="00B372A2"/>
    <w:rsid w:val="00B409D4"/>
    <w:rsid w:val="00B436BA"/>
    <w:rsid w:val="00B43CCD"/>
    <w:rsid w:val="00B43D5C"/>
    <w:rsid w:val="00B458CF"/>
    <w:rsid w:val="00B46C06"/>
    <w:rsid w:val="00B507B7"/>
    <w:rsid w:val="00B50DD5"/>
    <w:rsid w:val="00B5109E"/>
    <w:rsid w:val="00B54DC7"/>
    <w:rsid w:val="00B57560"/>
    <w:rsid w:val="00B60D0E"/>
    <w:rsid w:val="00B61143"/>
    <w:rsid w:val="00B617A0"/>
    <w:rsid w:val="00B65DA5"/>
    <w:rsid w:val="00B668B6"/>
    <w:rsid w:val="00B676C3"/>
    <w:rsid w:val="00B67D00"/>
    <w:rsid w:val="00B7156F"/>
    <w:rsid w:val="00B71679"/>
    <w:rsid w:val="00B7178A"/>
    <w:rsid w:val="00B72638"/>
    <w:rsid w:val="00B7357C"/>
    <w:rsid w:val="00B757C5"/>
    <w:rsid w:val="00B75F94"/>
    <w:rsid w:val="00B75FF9"/>
    <w:rsid w:val="00B77366"/>
    <w:rsid w:val="00B8406B"/>
    <w:rsid w:val="00B84932"/>
    <w:rsid w:val="00B852F6"/>
    <w:rsid w:val="00B85758"/>
    <w:rsid w:val="00B85D22"/>
    <w:rsid w:val="00B85F32"/>
    <w:rsid w:val="00B86569"/>
    <w:rsid w:val="00B86D91"/>
    <w:rsid w:val="00B90F53"/>
    <w:rsid w:val="00B91B9A"/>
    <w:rsid w:val="00B9339A"/>
    <w:rsid w:val="00B93C50"/>
    <w:rsid w:val="00B94185"/>
    <w:rsid w:val="00B9443E"/>
    <w:rsid w:val="00B95CF9"/>
    <w:rsid w:val="00B9668D"/>
    <w:rsid w:val="00B9669B"/>
    <w:rsid w:val="00BA0FBF"/>
    <w:rsid w:val="00BA3433"/>
    <w:rsid w:val="00BA430A"/>
    <w:rsid w:val="00BA4AE1"/>
    <w:rsid w:val="00BA685F"/>
    <w:rsid w:val="00BA6ED3"/>
    <w:rsid w:val="00BA770B"/>
    <w:rsid w:val="00BA7F6E"/>
    <w:rsid w:val="00BB021D"/>
    <w:rsid w:val="00BB05B8"/>
    <w:rsid w:val="00BB268A"/>
    <w:rsid w:val="00BB65E6"/>
    <w:rsid w:val="00BB7392"/>
    <w:rsid w:val="00BC028B"/>
    <w:rsid w:val="00BC1892"/>
    <w:rsid w:val="00BC1B21"/>
    <w:rsid w:val="00BC26E8"/>
    <w:rsid w:val="00BC379B"/>
    <w:rsid w:val="00BC4F8D"/>
    <w:rsid w:val="00BC59DE"/>
    <w:rsid w:val="00BC6749"/>
    <w:rsid w:val="00BC7494"/>
    <w:rsid w:val="00BD0D21"/>
    <w:rsid w:val="00BD17D3"/>
    <w:rsid w:val="00BD2BA9"/>
    <w:rsid w:val="00BD457A"/>
    <w:rsid w:val="00BE31FF"/>
    <w:rsid w:val="00BE7CC2"/>
    <w:rsid w:val="00BF052D"/>
    <w:rsid w:val="00BF462A"/>
    <w:rsid w:val="00BF5DF9"/>
    <w:rsid w:val="00BF61A5"/>
    <w:rsid w:val="00BF6AC8"/>
    <w:rsid w:val="00BF7BFC"/>
    <w:rsid w:val="00C00659"/>
    <w:rsid w:val="00C012AE"/>
    <w:rsid w:val="00C01952"/>
    <w:rsid w:val="00C01BEE"/>
    <w:rsid w:val="00C02390"/>
    <w:rsid w:val="00C02E73"/>
    <w:rsid w:val="00C03634"/>
    <w:rsid w:val="00C03915"/>
    <w:rsid w:val="00C0496F"/>
    <w:rsid w:val="00C05F4D"/>
    <w:rsid w:val="00C0799A"/>
    <w:rsid w:val="00C10494"/>
    <w:rsid w:val="00C10EA2"/>
    <w:rsid w:val="00C13541"/>
    <w:rsid w:val="00C15948"/>
    <w:rsid w:val="00C17FB2"/>
    <w:rsid w:val="00C20513"/>
    <w:rsid w:val="00C24AC0"/>
    <w:rsid w:val="00C252DF"/>
    <w:rsid w:val="00C25A56"/>
    <w:rsid w:val="00C26574"/>
    <w:rsid w:val="00C26977"/>
    <w:rsid w:val="00C26D66"/>
    <w:rsid w:val="00C30707"/>
    <w:rsid w:val="00C317FF"/>
    <w:rsid w:val="00C332AF"/>
    <w:rsid w:val="00C340F1"/>
    <w:rsid w:val="00C35188"/>
    <w:rsid w:val="00C355C6"/>
    <w:rsid w:val="00C35D16"/>
    <w:rsid w:val="00C37420"/>
    <w:rsid w:val="00C40692"/>
    <w:rsid w:val="00C413CA"/>
    <w:rsid w:val="00C418ED"/>
    <w:rsid w:val="00C41D5A"/>
    <w:rsid w:val="00C42426"/>
    <w:rsid w:val="00C42FE9"/>
    <w:rsid w:val="00C451EE"/>
    <w:rsid w:val="00C45F35"/>
    <w:rsid w:val="00C46633"/>
    <w:rsid w:val="00C51F5B"/>
    <w:rsid w:val="00C540C3"/>
    <w:rsid w:val="00C54566"/>
    <w:rsid w:val="00C54D78"/>
    <w:rsid w:val="00C56C75"/>
    <w:rsid w:val="00C57D5B"/>
    <w:rsid w:val="00C60142"/>
    <w:rsid w:val="00C6032E"/>
    <w:rsid w:val="00C61228"/>
    <w:rsid w:val="00C61B12"/>
    <w:rsid w:val="00C61E0B"/>
    <w:rsid w:val="00C6270A"/>
    <w:rsid w:val="00C6334E"/>
    <w:rsid w:val="00C63F8D"/>
    <w:rsid w:val="00C64663"/>
    <w:rsid w:val="00C64983"/>
    <w:rsid w:val="00C64F0A"/>
    <w:rsid w:val="00C65118"/>
    <w:rsid w:val="00C65C11"/>
    <w:rsid w:val="00C67813"/>
    <w:rsid w:val="00C67B8A"/>
    <w:rsid w:val="00C70F66"/>
    <w:rsid w:val="00C73301"/>
    <w:rsid w:val="00C73676"/>
    <w:rsid w:val="00C73BC9"/>
    <w:rsid w:val="00C75EDB"/>
    <w:rsid w:val="00C76429"/>
    <w:rsid w:val="00C77AB7"/>
    <w:rsid w:val="00C80AC0"/>
    <w:rsid w:val="00C81261"/>
    <w:rsid w:val="00C8182A"/>
    <w:rsid w:val="00C829B7"/>
    <w:rsid w:val="00C85221"/>
    <w:rsid w:val="00C852DA"/>
    <w:rsid w:val="00C87C83"/>
    <w:rsid w:val="00C9156F"/>
    <w:rsid w:val="00C92278"/>
    <w:rsid w:val="00C92D44"/>
    <w:rsid w:val="00C941D9"/>
    <w:rsid w:val="00C9442D"/>
    <w:rsid w:val="00C944EF"/>
    <w:rsid w:val="00C94C58"/>
    <w:rsid w:val="00C95CD1"/>
    <w:rsid w:val="00C95E29"/>
    <w:rsid w:val="00C9680D"/>
    <w:rsid w:val="00C969F4"/>
    <w:rsid w:val="00CA074E"/>
    <w:rsid w:val="00CA0A6E"/>
    <w:rsid w:val="00CA1A41"/>
    <w:rsid w:val="00CA5945"/>
    <w:rsid w:val="00CA5C84"/>
    <w:rsid w:val="00CA73A1"/>
    <w:rsid w:val="00CA7BD0"/>
    <w:rsid w:val="00CB00CF"/>
    <w:rsid w:val="00CB0E61"/>
    <w:rsid w:val="00CB1B48"/>
    <w:rsid w:val="00CB1C64"/>
    <w:rsid w:val="00CB265F"/>
    <w:rsid w:val="00CB2ACE"/>
    <w:rsid w:val="00CB4F5E"/>
    <w:rsid w:val="00CB69BA"/>
    <w:rsid w:val="00CB73A2"/>
    <w:rsid w:val="00CC0863"/>
    <w:rsid w:val="00CC3E5C"/>
    <w:rsid w:val="00CC6101"/>
    <w:rsid w:val="00CC61DC"/>
    <w:rsid w:val="00CD031C"/>
    <w:rsid w:val="00CD1760"/>
    <w:rsid w:val="00CD1E61"/>
    <w:rsid w:val="00CD224E"/>
    <w:rsid w:val="00CD2317"/>
    <w:rsid w:val="00CD26F3"/>
    <w:rsid w:val="00CD285F"/>
    <w:rsid w:val="00CD2974"/>
    <w:rsid w:val="00CD3982"/>
    <w:rsid w:val="00CD4630"/>
    <w:rsid w:val="00CD64B8"/>
    <w:rsid w:val="00CD65FE"/>
    <w:rsid w:val="00CE0102"/>
    <w:rsid w:val="00CE0A44"/>
    <w:rsid w:val="00CE18E3"/>
    <w:rsid w:val="00CE30ED"/>
    <w:rsid w:val="00CE7539"/>
    <w:rsid w:val="00CF1B3C"/>
    <w:rsid w:val="00CF2676"/>
    <w:rsid w:val="00CF75E4"/>
    <w:rsid w:val="00CF7B30"/>
    <w:rsid w:val="00CF7F7D"/>
    <w:rsid w:val="00D002DB"/>
    <w:rsid w:val="00D020C6"/>
    <w:rsid w:val="00D02868"/>
    <w:rsid w:val="00D03D78"/>
    <w:rsid w:val="00D04A3F"/>
    <w:rsid w:val="00D0517B"/>
    <w:rsid w:val="00D05500"/>
    <w:rsid w:val="00D06FBF"/>
    <w:rsid w:val="00D07465"/>
    <w:rsid w:val="00D10023"/>
    <w:rsid w:val="00D10125"/>
    <w:rsid w:val="00D10346"/>
    <w:rsid w:val="00D12011"/>
    <w:rsid w:val="00D1214C"/>
    <w:rsid w:val="00D1266E"/>
    <w:rsid w:val="00D128C5"/>
    <w:rsid w:val="00D14089"/>
    <w:rsid w:val="00D16947"/>
    <w:rsid w:val="00D169AE"/>
    <w:rsid w:val="00D1720D"/>
    <w:rsid w:val="00D21766"/>
    <w:rsid w:val="00D218BA"/>
    <w:rsid w:val="00D21F6F"/>
    <w:rsid w:val="00D22810"/>
    <w:rsid w:val="00D22A52"/>
    <w:rsid w:val="00D245F9"/>
    <w:rsid w:val="00D246FE"/>
    <w:rsid w:val="00D24A06"/>
    <w:rsid w:val="00D268A7"/>
    <w:rsid w:val="00D26E0E"/>
    <w:rsid w:val="00D274B5"/>
    <w:rsid w:val="00D329F6"/>
    <w:rsid w:val="00D36730"/>
    <w:rsid w:val="00D36D60"/>
    <w:rsid w:val="00D4127D"/>
    <w:rsid w:val="00D4258F"/>
    <w:rsid w:val="00D43C10"/>
    <w:rsid w:val="00D44227"/>
    <w:rsid w:val="00D45E7E"/>
    <w:rsid w:val="00D460D5"/>
    <w:rsid w:val="00D46CCC"/>
    <w:rsid w:val="00D47324"/>
    <w:rsid w:val="00D476D6"/>
    <w:rsid w:val="00D47B6C"/>
    <w:rsid w:val="00D518FF"/>
    <w:rsid w:val="00D528A9"/>
    <w:rsid w:val="00D53864"/>
    <w:rsid w:val="00D54814"/>
    <w:rsid w:val="00D5538D"/>
    <w:rsid w:val="00D566FA"/>
    <w:rsid w:val="00D60010"/>
    <w:rsid w:val="00D61683"/>
    <w:rsid w:val="00D6646F"/>
    <w:rsid w:val="00D70F26"/>
    <w:rsid w:val="00D71D2D"/>
    <w:rsid w:val="00D7448B"/>
    <w:rsid w:val="00D74B61"/>
    <w:rsid w:val="00D74C6D"/>
    <w:rsid w:val="00D75277"/>
    <w:rsid w:val="00D7643A"/>
    <w:rsid w:val="00D76585"/>
    <w:rsid w:val="00D76A8D"/>
    <w:rsid w:val="00D77652"/>
    <w:rsid w:val="00D7797E"/>
    <w:rsid w:val="00D800BB"/>
    <w:rsid w:val="00D80537"/>
    <w:rsid w:val="00D80EC9"/>
    <w:rsid w:val="00D81BCD"/>
    <w:rsid w:val="00D8353F"/>
    <w:rsid w:val="00D843E1"/>
    <w:rsid w:val="00D845C2"/>
    <w:rsid w:val="00D848AF"/>
    <w:rsid w:val="00D84A84"/>
    <w:rsid w:val="00D9411A"/>
    <w:rsid w:val="00D944F8"/>
    <w:rsid w:val="00D96B6F"/>
    <w:rsid w:val="00D970AD"/>
    <w:rsid w:val="00D975F0"/>
    <w:rsid w:val="00DA0945"/>
    <w:rsid w:val="00DA10CE"/>
    <w:rsid w:val="00DA29C6"/>
    <w:rsid w:val="00DA3E7D"/>
    <w:rsid w:val="00DA4A06"/>
    <w:rsid w:val="00DA524C"/>
    <w:rsid w:val="00DA795C"/>
    <w:rsid w:val="00DB18DC"/>
    <w:rsid w:val="00DB2787"/>
    <w:rsid w:val="00DB2CA0"/>
    <w:rsid w:val="00DB4F1C"/>
    <w:rsid w:val="00DB57EF"/>
    <w:rsid w:val="00DB5EB6"/>
    <w:rsid w:val="00DB68C2"/>
    <w:rsid w:val="00DC089F"/>
    <w:rsid w:val="00DC0FE7"/>
    <w:rsid w:val="00DC1242"/>
    <w:rsid w:val="00DC166B"/>
    <w:rsid w:val="00DC16EB"/>
    <w:rsid w:val="00DC224C"/>
    <w:rsid w:val="00DC2669"/>
    <w:rsid w:val="00DC27E4"/>
    <w:rsid w:val="00DC3532"/>
    <w:rsid w:val="00DC4DE5"/>
    <w:rsid w:val="00DC5818"/>
    <w:rsid w:val="00DC6764"/>
    <w:rsid w:val="00DD0FDA"/>
    <w:rsid w:val="00DD155D"/>
    <w:rsid w:val="00DD4A7B"/>
    <w:rsid w:val="00DD4AE6"/>
    <w:rsid w:val="00DD4D49"/>
    <w:rsid w:val="00DD5F52"/>
    <w:rsid w:val="00DD7319"/>
    <w:rsid w:val="00DE071E"/>
    <w:rsid w:val="00DE3324"/>
    <w:rsid w:val="00DE4F12"/>
    <w:rsid w:val="00DE6A2E"/>
    <w:rsid w:val="00DF0925"/>
    <w:rsid w:val="00DF0EC4"/>
    <w:rsid w:val="00DF165A"/>
    <w:rsid w:val="00DF1C18"/>
    <w:rsid w:val="00DF1C71"/>
    <w:rsid w:val="00DF34B8"/>
    <w:rsid w:val="00DF4550"/>
    <w:rsid w:val="00DF4F8C"/>
    <w:rsid w:val="00DF5F36"/>
    <w:rsid w:val="00DF65E3"/>
    <w:rsid w:val="00DF67D2"/>
    <w:rsid w:val="00E0048E"/>
    <w:rsid w:val="00E01526"/>
    <w:rsid w:val="00E01F80"/>
    <w:rsid w:val="00E03954"/>
    <w:rsid w:val="00E03E0E"/>
    <w:rsid w:val="00E04318"/>
    <w:rsid w:val="00E0508A"/>
    <w:rsid w:val="00E06CF3"/>
    <w:rsid w:val="00E07C15"/>
    <w:rsid w:val="00E10472"/>
    <w:rsid w:val="00E10964"/>
    <w:rsid w:val="00E114E8"/>
    <w:rsid w:val="00E138E1"/>
    <w:rsid w:val="00E14E4C"/>
    <w:rsid w:val="00E150DE"/>
    <w:rsid w:val="00E15AE8"/>
    <w:rsid w:val="00E20029"/>
    <w:rsid w:val="00E20B69"/>
    <w:rsid w:val="00E218CE"/>
    <w:rsid w:val="00E21CF3"/>
    <w:rsid w:val="00E226EE"/>
    <w:rsid w:val="00E22985"/>
    <w:rsid w:val="00E2474B"/>
    <w:rsid w:val="00E24896"/>
    <w:rsid w:val="00E24C04"/>
    <w:rsid w:val="00E251FB"/>
    <w:rsid w:val="00E2556E"/>
    <w:rsid w:val="00E27142"/>
    <w:rsid w:val="00E27461"/>
    <w:rsid w:val="00E34692"/>
    <w:rsid w:val="00E35FA9"/>
    <w:rsid w:val="00E36144"/>
    <w:rsid w:val="00E4058E"/>
    <w:rsid w:val="00E40AAE"/>
    <w:rsid w:val="00E41C46"/>
    <w:rsid w:val="00E43575"/>
    <w:rsid w:val="00E43D0B"/>
    <w:rsid w:val="00E43D65"/>
    <w:rsid w:val="00E44375"/>
    <w:rsid w:val="00E44CFB"/>
    <w:rsid w:val="00E44E0E"/>
    <w:rsid w:val="00E46459"/>
    <w:rsid w:val="00E46526"/>
    <w:rsid w:val="00E50950"/>
    <w:rsid w:val="00E50D41"/>
    <w:rsid w:val="00E51058"/>
    <w:rsid w:val="00E5130F"/>
    <w:rsid w:val="00E525C9"/>
    <w:rsid w:val="00E54501"/>
    <w:rsid w:val="00E56C15"/>
    <w:rsid w:val="00E645FC"/>
    <w:rsid w:val="00E646D6"/>
    <w:rsid w:val="00E653CD"/>
    <w:rsid w:val="00E66117"/>
    <w:rsid w:val="00E70376"/>
    <w:rsid w:val="00E70ACD"/>
    <w:rsid w:val="00E70B4D"/>
    <w:rsid w:val="00E7436A"/>
    <w:rsid w:val="00E76E6B"/>
    <w:rsid w:val="00E801E2"/>
    <w:rsid w:val="00E807AB"/>
    <w:rsid w:val="00E81267"/>
    <w:rsid w:val="00E81F4F"/>
    <w:rsid w:val="00E8274F"/>
    <w:rsid w:val="00E82D55"/>
    <w:rsid w:val="00E83E31"/>
    <w:rsid w:val="00E85860"/>
    <w:rsid w:val="00E85D55"/>
    <w:rsid w:val="00E86749"/>
    <w:rsid w:val="00E87094"/>
    <w:rsid w:val="00E87418"/>
    <w:rsid w:val="00E90817"/>
    <w:rsid w:val="00E91252"/>
    <w:rsid w:val="00E92CD9"/>
    <w:rsid w:val="00E93274"/>
    <w:rsid w:val="00E94812"/>
    <w:rsid w:val="00E953BE"/>
    <w:rsid w:val="00E9592F"/>
    <w:rsid w:val="00E966E6"/>
    <w:rsid w:val="00E97565"/>
    <w:rsid w:val="00E97ED5"/>
    <w:rsid w:val="00EA1BF5"/>
    <w:rsid w:val="00EA2B28"/>
    <w:rsid w:val="00EA41EC"/>
    <w:rsid w:val="00EA509B"/>
    <w:rsid w:val="00EA6FE0"/>
    <w:rsid w:val="00EA7933"/>
    <w:rsid w:val="00EA7F58"/>
    <w:rsid w:val="00EB025D"/>
    <w:rsid w:val="00EB214E"/>
    <w:rsid w:val="00EB3D62"/>
    <w:rsid w:val="00EB4398"/>
    <w:rsid w:val="00EB4CBD"/>
    <w:rsid w:val="00EB53C5"/>
    <w:rsid w:val="00EB6241"/>
    <w:rsid w:val="00EB723B"/>
    <w:rsid w:val="00EB77B1"/>
    <w:rsid w:val="00EB7EB6"/>
    <w:rsid w:val="00EC1127"/>
    <w:rsid w:val="00EC28E9"/>
    <w:rsid w:val="00EC2C06"/>
    <w:rsid w:val="00EC35CD"/>
    <w:rsid w:val="00EC7711"/>
    <w:rsid w:val="00EC7B36"/>
    <w:rsid w:val="00ED1FF3"/>
    <w:rsid w:val="00ED23A5"/>
    <w:rsid w:val="00ED30A4"/>
    <w:rsid w:val="00ED3197"/>
    <w:rsid w:val="00ED352E"/>
    <w:rsid w:val="00ED3AB1"/>
    <w:rsid w:val="00ED68C7"/>
    <w:rsid w:val="00ED6CBA"/>
    <w:rsid w:val="00ED6EF5"/>
    <w:rsid w:val="00ED7456"/>
    <w:rsid w:val="00EE011F"/>
    <w:rsid w:val="00EE1E97"/>
    <w:rsid w:val="00EE305D"/>
    <w:rsid w:val="00EE3345"/>
    <w:rsid w:val="00EE41D4"/>
    <w:rsid w:val="00EE48AA"/>
    <w:rsid w:val="00EE4F98"/>
    <w:rsid w:val="00EE5291"/>
    <w:rsid w:val="00EE5581"/>
    <w:rsid w:val="00EF24B1"/>
    <w:rsid w:val="00EF283B"/>
    <w:rsid w:val="00EF3FB2"/>
    <w:rsid w:val="00EF6D02"/>
    <w:rsid w:val="00EF7C82"/>
    <w:rsid w:val="00F0130F"/>
    <w:rsid w:val="00F0195A"/>
    <w:rsid w:val="00F02FEE"/>
    <w:rsid w:val="00F031AC"/>
    <w:rsid w:val="00F0383A"/>
    <w:rsid w:val="00F03B55"/>
    <w:rsid w:val="00F03CBA"/>
    <w:rsid w:val="00F04376"/>
    <w:rsid w:val="00F066A8"/>
    <w:rsid w:val="00F100C1"/>
    <w:rsid w:val="00F1090C"/>
    <w:rsid w:val="00F14394"/>
    <w:rsid w:val="00F14C47"/>
    <w:rsid w:val="00F14F79"/>
    <w:rsid w:val="00F16004"/>
    <w:rsid w:val="00F21801"/>
    <w:rsid w:val="00F22720"/>
    <w:rsid w:val="00F24068"/>
    <w:rsid w:val="00F26A56"/>
    <w:rsid w:val="00F26D4C"/>
    <w:rsid w:val="00F26FC0"/>
    <w:rsid w:val="00F27A56"/>
    <w:rsid w:val="00F27E81"/>
    <w:rsid w:val="00F31C88"/>
    <w:rsid w:val="00F32159"/>
    <w:rsid w:val="00F333E6"/>
    <w:rsid w:val="00F349AA"/>
    <w:rsid w:val="00F35840"/>
    <w:rsid w:val="00F35A8E"/>
    <w:rsid w:val="00F362F5"/>
    <w:rsid w:val="00F4042A"/>
    <w:rsid w:val="00F423FC"/>
    <w:rsid w:val="00F42740"/>
    <w:rsid w:val="00F43708"/>
    <w:rsid w:val="00F476AC"/>
    <w:rsid w:val="00F50CDA"/>
    <w:rsid w:val="00F529A1"/>
    <w:rsid w:val="00F53136"/>
    <w:rsid w:val="00F54945"/>
    <w:rsid w:val="00F600FB"/>
    <w:rsid w:val="00F6179F"/>
    <w:rsid w:val="00F64A9F"/>
    <w:rsid w:val="00F64F48"/>
    <w:rsid w:val="00F662C1"/>
    <w:rsid w:val="00F67FEC"/>
    <w:rsid w:val="00F70D77"/>
    <w:rsid w:val="00F732BA"/>
    <w:rsid w:val="00F73327"/>
    <w:rsid w:val="00F74020"/>
    <w:rsid w:val="00F759DD"/>
    <w:rsid w:val="00F80296"/>
    <w:rsid w:val="00F8106A"/>
    <w:rsid w:val="00F814AB"/>
    <w:rsid w:val="00F82088"/>
    <w:rsid w:val="00F840DB"/>
    <w:rsid w:val="00F85469"/>
    <w:rsid w:val="00F86D25"/>
    <w:rsid w:val="00F87D9D"/>
    <w:rsid w:val="00F9044C"/>
    <w:rsid w:val="00F90547"/>
    <w:rsid w:val="00F94AA5"/>
    <w:rsid w:val="00F96C04"/>
    <w:rsid w:val="00FA15FA"/>
    <w:rsid w:val="00FA3DFE"/>
    <w:rsid w:val="00FA3F02"/>
    <w:rsid w:val="00FA459F"/>
    <w:rsid w:val="00FA4C44"/>
    <w:rsid w:val="00FA6620"/>
    <w:rsid w:val="00FA7532"/>
    <w:rsid w:val="00FA7F45"/>
    <w:rsid w:val="00FB2A69"/>
    <w:rsid w:val="00FB41B3"/>
    <w:rsid w:val="00FB55BE"/>
    <w:rsid w:val="00FB57A1"/>
    <w:rsid w:val="00FB6D07"/>
    <w:rsid w:val="00FB6DAD"/>
    <w:rsid w:val="00FB6DD9"/>
    <w:rsid w:val="00FB7031"/>
    <w:rsid w:val="00FB764B"/>
    <w:rsid w:val="00FC00C2"/>
    <w:rsid w:val="00FC1196"/>
    <w:rsid w:val="00FC1D0F"/>
    <w:rsid w:val="00FC3518"/>
    <w:rsid w:val="00FC43C0"/>
    <w:rsid w:val="00FC5101"/>
    <w:rsid w:val="00FC5B4A"/>
    <w:rsid w:val="00FC5FB1"/>
    <w:rsid w:val="00FC61CF"/>
    <w:rsid w:val="00FD0A2E"/>
    <w:rsid w:val="00FD11B4"/>
    <w:rsid w:val="00FD1520"/>
    <w:rsid w:val="00FD1770"/>
    <w:rsid w:val="00FD1AB4"/>
    <w:rsid w:val="00FD26F9"/>
    <w:rsid w:val="00FD511A"/>
    <w:rsid w:val="00FD58FC"/>
    <w:rsid w:val="00FD66B5"/>
    <w:rsid w:val="00FD7230"/>
    <w:rsid w:val="00FD735E"/>
    <w:rsid w:val="00FE0145"/>
    <w:rsid w:val="00FE03F1"/>
    <w:rsid w:val="00FE0841"/>
    <w:rsid w:val="00FE08D9"/>
    <w:rsid w:val="00FE203F"/>
    <w:rsid w:val="00FE2AE7"/>
    <w:rsid w:val="00FE3823"/>
    <w:rsid w:val="00FE426F"/>
    <w:rsid w:val="00FE6C2F"/>
    <w:rsid w:val="00FF17C6"/>
    <w:rsid w:val="00FF20D7"/>
    <w:rsid w:val="00FF5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Franklin Gothic Book" w:hAnsi="Franklin Gothic Book"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uiPriority="0"/>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E7E60"/>
    <w:pPr>
      <w:spacing w:before="80" w:after="80" w:line="276" w:lineRule="auto"/>
      <w:ind w:left="567"/>
    </w:pPr>
    <w:rPr>
      <w:rFonts w:ascii="Times New Roman" w:eastAsia="Times New Roman" w:hAnsi="Times New Roman"/>
      <w:sz w:val="24"/>
      <w:szCs w:val="24"/>
      <w:lang w:eastAsia="en-US"/>
    </w:rPr>
  </w:style>
  <w:style w:type="paragraph" w:styleId="Heading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БЛОК"/>
    <w:basedOn w:val="Normal"/>
    <w:next w:val="Normal"/>
    <w:link w:val="Heading1Char"/>
    <w:autoRedefine/>
    <w:uiPriority w:val="99"/>
    <w:qFormat/>
    <w:rsid w:val="003163C7"/>
    <w:pPr>
      <w:keepNext/>
      <w:keepLines/>
      <w:spacing w:after="0" w:line="360" w:lineRule="auto"/>
      <w:ind w:left="0"/>
      <w:outlineLvl w:val="0"/>
    </w:pPr>
    <w:rPr>
      <w:rFonts w:eastAsia="Franklin Gothic Book"/>
      <w:b/>
      <w:bCs/>
      <w:color w:val="000000"/>
      <w:sz w:val="28"/>
      <w:szCs w:val="28"/>
    </w:rPr>
  </w:style>
  <w:style w:type="paragraph" w:styleId="Heading2">
    <w:name w:val="heading 2"/>
    <w:aliases w:val="ГЛАВА"/>
    <w:basedOn w:val="Normal"/>
    <w:next w:val="Normal"/>
    <w:link w:val="Heading2Char"/>
    <w:uiPriority w:val="99"/>
    <w:qFormat/>
    <w:rsid w:val="00527AAD"/>
    <w:pPr>
      <w:keepNext/>
      <w:keepLines/>
      <w:spacing w:after="0"/>
      <w:ind w:left="0"/>
      <w:outlineLvl w:val="1"/>
    </w:pPr>
    <w:rPr>
      <w:rFonts w:ascii="Franklin Gothic Medium" w:hAnsi="Franklin Gothic Medium" w:cs="Franklin Gothic Medium"/>
    </w:rPr>
  </w:style>
  <w:style w:type="paragraph" w:styleId="Heading3">
    <w:name w:val="heading 3"/>
    <w:aliases w:val="ПодЗаголовок,Знак1,Знак1 Знак Знак,ПодЗаголовок Знак"/>
    <w:basedOn w:val="Normal"/>
    <w:next w:val="Normal"/>
    <w:link w:val="Heading3Char"/>
    <w:uiPriority w:val="99"/>
    <w:qFormat/>
    <w:rsid w:val="00E114E8"/>
    <w:pPr>
      <w:pBdr>
        <w:top w:val="single" w:sz="6" w:space="2" w:color="4F81BD"/>
        <w:left w:val="single" w:sz="6" w:space="2" w:color="4F81BD"/>
      </w:pBdr>
      <w:spacing w:before="300" w:after="0"/>
      <w:outlineLvl w:val="2"/>
    </w:pPr>
    <w:rPr>
      <w:caps/>
      <w:color w:val="243F60"/>
      <w:spacing w:val="15"/>
    </w:rPr>
  </w:style>
  <w:style w:type="paragraph" w:styleId="Heading4">
    <w:name w:val="heading 4"/>
    <w:aliases w:val="Заголовок 4ТАБЛИЦ,МиниОГлавление"/>
    <w:basedOn w:val="Normal"/>
    <w:next w:val="Normal"/>
    <w:link w:val="Heading4Char"/>
    <w:uiPriority w:val="99"/>
    <w:qFormat/>
    <w:rsid w:val="00527AAD"/>
    <w:pPr>
      <w:pBdr>
        <w:top w:val="dotted" w:sz="6" w:space="2" w:color="4F81BD"/>
        <w:left w:val="dotted" w:sz="6" w:space="2" w:color="4F81BD"/>
      </w:pBdr>
      <w:spacing w:before="300" w:after="0"/>
      <w:outlineLvl w:val="3"/>
    </w:pPr>
    <w:rPr>
      <w:rFonts w:eastAsia="Franklin Gothic Book"/>
      <w:caps/>
      <w:color w:val="365F91"/>
      <w:spacing w:val="10"/>
      <w:lang w:val="en-US"/>
    </w:rPr>
  </w:style>
  <w:style w:type="paragraph" w:styleId="Heading5">
    <w:name w:val="heading 5"/>
    <w:basedOn w:val="Normal"/>
    <w:next w:val="Normal"/>
    <w:link w:val="Heading5Char"/>
    <w:uiPriority w:val="99"/>
    <w:qFormat/>
    <w:rsid w:val="00527AAD"/>
    <w:pPr>
      <w:pBdr>
        <w:bottom w:val="single" w:sz="6" w:space="1" w:color="4F81BD"/>
      </w:pBdr>
      <w:spacing w:before="300" w:after="0"/>
      <w:outlineLvl w:val="4"/>
    </w:pPr>
    <w:rPr>
      <w:rFonts w:eastAsia="Franklin Gothic Book"/>
      <w:caps/>
      <w:color w:val="365F91"/>
      <w:spacing w:val="10"/>
      <w:lang w:val="en-US"/>
    </w:rPr>
  </w:style>
  <w:style w:type="paragraph" w:styleId="Heading6">
    <w:name w:val="heading 6"/>
    <w:basedOn w:val="Normal"/>
    <w:next w:val="Normal"/>
    <w:link w:val="Heading6Char"/>
    <w:uiPriority w:val="99"/>
    <w:qFormat/>
    <w:rsid w:val="00527AAD"/>
    <w:pPr>
      <w:pBdr>
        <w:bottom w:val="dotted" w:sz="6" w:space="1" w:color="4F81BD"/>
      </w:pBdr>
      <w:spacing w:before="300" w:after="0"/>
      <w:outlineLvl w:val="5"/>
    </w:pPr>
    <w:rPr>
      <w:rFonts w:eastAsia="Franklin Gothic Book"/>
      <w:caps/>
      <w:color w:val="365F91"/>
      <w:spacing w:val="10"/>
      <w:lang w:val="en-US"/>
    </w:rPr>
  </w:style>
  <w:style w:type="paragraph" w:styleId="Heading7">
    <w:name w:val="heading 7"/>
    <w:basedOn w:val="Normal"/>
    <w:next w:val="Normal"/>
    <w:link w:val="Heading7Char"/>
    <w:uiPriority w:val="99"/>
    <w:qFormat/>
    <w:rsid w:val="00527AAD"/>
    <w:pPr>
      <w:spacing w:before="300" w:after="0"/>
      <w:outlineLvl w:val="6"/>
    </w:pPr>
    <w:rPr>
      <w:rFonts w:eastAsia="Franklin Gothic Book"/>
      <w:caps/>
      <w:color w:val="365F91"/>
      <w:spacing w:val="10"/>
      <w:lang w:val="en-US"/>
    </w:rPr>
  </w:style>
  <w:style w:type="paragraph" w:styleId="Heading8">
    <w:name w:val="heading 8"/>
    <w:basedOn w:val="Normal"/>
    <w:next w:val="Normal"/>
    <w:link w:val="Heading8Char"/>
    <w:uiPriority w:val="99"/>
    <w:qFormat/>
    <w:rsid w:val="00527AAD"/>
    <w:pPr>
      <w:spacing w:before="300" w:after="0"/>
      <w:outlineLvl w:val="7"/>
    </w:pPr>
    <w:rPr>
      <w:rFonts w:eastAsia="Franklin Gothic Book"/>
      <w:caps/>
      <w:spacing w:val="10"/>
      <w:sz w:val="18"/>
      <w:szCs w:val="18"/>
      <w:lang w:val="en-US"/>
    </w:rPr>
  </w:style>
  <w:style w:type="paragraph" w:styleId="Heading9">
    <w:name w:val="heading 9"/>
    <w:basedOn w:val="Normal"/>
    <w:next w:val="Normal"/>
    <w:link w:val="Heading9Char"/>
    <w:uiPriority w:val="99"/>
    <w:qFormat/>
    <w:rsid w:val="00527AAD"/>
    <w:pPr>
      <w:spacing w:before="300" w:after="0"/>
      <w:outlineLvl w:val="8"/>
    </w:pPr>
    <w:rPr>
      <w:rFonts w:eastAsia="Franklin Gothic Book"/>
      <w:i/>
      <w:iCs/>
      <w:caps/>
      <w:spacing w:val="10"/>
      <w:sz w:val="18"/>
      <w:szCs w:val="1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Знак Знак Знак Знак Char,Заголовок 1 Знак Знак Знак Char,Заголовок 11 Char,Заголовок 1 Знак1 Char,Заголовок 1 Знак Знак Знак Знак Знак Знак1 Char,БЛОК Char"/>
    <w:basedOn w:val="DefaultParagraphFont"/>
    <w:link w:val="Heading1"/>
    <w:uiPriority w:val="99"/>
    <w:locked/>
    <w:rsid w:val="003163C7"/>
    <w:rPr>
      <w:rFonts w:ascii="Times New Roman" w:eastAsia="Times New Roman" w:hAnsi="Times New Roman" w:cs="Times New Roman"/>
      <w:b/>
      <w:bCs/>
      <w:color w:val="000000"/>
      <w:sz w:val="28"/>
      <w:szCs w:val="28"/>
      <w:lang w:val="ru-RU"/>
    </w:rPr>
  </w:style>
  <w:style w:type="character" w:customStyle="1" w:styleId="Heading2Char">
    <w:name w:val="Heading 2 Char"/>
    <w:aliases w:val="ГЛАВА Char"/>
    <w:basedOn w:val="DefaultParagraphFont"/>
    <w:link w:val="Heading2"/>
    <w:uiPriority w:val="99"/>
    <w:locked/>
    <w:rsid w:val="00527AAD"/>
    <w:rPr>
      <w:rFonts w:ascii="Franklin Gothic Medium" w:hAnsi="Franklin Gothic Medium" w:cs="Franklin Gothic Medium"/>
      <w:sz w:val="26"/>
      <w:szCs w:val="26"/>
      <w:lang w:val="ru-RU"/>
    </w:rPr>
  </w:style>
  <w:style w:type="character" w:customStyle="1" w:styleId="Heading3Char">
    <w:name w:val="Heading 3 Char"/>
    <w:aliases w:val="ПодЗаголовок Char,Знак1 Char,Знак1 Знак Знак Char,ПодЗаголовок Знак Char"/>
    <w:basedOn w:val="DefaultParagraphFont"/>
    <w:link w:val="Heading3"/>
    <w:uiPriority w:val="99"/>
    <w:semiHidden/>
    <w:locked/>
    <w:rsid w:val="00E114E8"/>
    <w:rPr>
      <w:caps/>
      <w:color w:val="243F60"/>
      <w:spacing w:val="15"/>
    </w:rPr>
  </w:style>
  <w:style w:type="character" w:customStyle="1" w:styleId="Heading4Char">
    <w:name w:val="Heading 4 Char"/>
    <w:aliases w:val="Заголовок 4ТАБЛИЦ Char,МиниОГлавление Char"/>
    <w:basedOn w:val="DefaultParagraphFont"/>
    <w:link w:val="Heading4"/>
    <w:uiPriority w:val="99"/>
    <w:semiHidden/>
    <w:locked/>
    <w:rsid w:val="00527AAD"/>
    <w:rPr>
      <w:caps/>
      <w:color w:val="365F91"/>
      <w:spacing w:val="10"/>
    </w:rPr>
  </w:style>
  <w:style w:type="character" w:customStyle="1" w:styleId="Heading5Char">
    <w:name w:val="Heading 5 Char"/>
    <w:basedOn w:val="DefaultParagraphFont"/>
    <w:link w:val="Heading5"/>
    <w:uiPriority w:val="99"/>
    <w:locked/>
    <w:rsid w:val="00527AAD"/>
    <w:rPr>
      <w:caps/>
      <w:color w:val="365F91"/>
      <w:spacing w:val="10"/>
    </w:rPr>
  </w:style>
  <w:style w:type="character" w:customStyle="1" w:styleId="Heading6Char">
    <w:name w:val="Heading 6 Char"/>
    <w:basedOn w:val="DefaultParagraphFont"/>
    <w:link w:val="Heading6"/>
    <w:uiPriority w:val="99"/>
    <w:locked/>
    <w:rsid w:val="00527AAD"/>
    <w:rPr>
      <w:caps/>
      <w:color w:val="365F91"/>
      <w:spacing w:val="10"/>
    </w:rPr>
  </w:style>
  <w:style w:type="character" w:customStyle="1" w:styleId="Heading7Char">
    <w:name w:val="Heading 7 Char"/>
    <w:basedOn w:val="DefaultParagraphFont"/>
    <w:link w:val="Heading7"/>
    <w:uiPriority w:val="99"/>
    <w:locked/>
    <w:rsid w:val="00527AAD"/>
    <w:rPr>
      <w:caps/>
      <w:color w:val="365F91"/>
      <w:spacing w:val="10"/>
    </w:rPr>
  </w:style>
  <w:style w:type="character" w:customStyle="1" w:styleId="Heading8Char">
    <w:name w:val="Heading 8 Char"/>
    <w:basedOn w:val="DefaultParagraphFont"/>
    <w:link w:val="Heading8"/>
    <w:uiPriority w:val="99"/>
    <w:locked/>
    <w:rsid w:val="00527AAD"/>
    <w:rPr>
      <w:caps/>
      <w:spacing w:val="10"/>
      <w:sz w:val="18"/>
      <w:szCs w:val="18"/>
    </w:rPr>
  </w:style>
  <w:style w:type="character" w:customStyle="1" w:styleId="Heading9Char">
    <w:name w:val="Heading 9 Char"/>
    <w:basedOn w:val="DefaultParagraphFont"/>
    <w:link w:val="Heading9"/>
    <w:uiPriority w:val="99"/>
    <w:locked/>
    <w:rsid w:val="00527AAD"/>
    <w:rPr>
      <w:i/>
      <w:iCs/>
      <w:caps/>
      <w:spacing w:val="10"/>
      <w:sz w:val="18"/>
      <w:szCs w:val="18"/>
    </w:rPr>
  </w:style>
  <w:style w:type="paragraph" w:styleId="Caption">
    <w:name w:val="caption"/>
    <w:basedOn w:val="Normal"/>
    <w:next w:val="Normal"/>
    <w:link w:val="CaptionChar"/>
    <w:uiPriority w:val="99"/>
    <w:qFormat/>
    <w:rsid w:val="00527AAD"/>
    <w:rPr>
      <w:b/>
      <w:bCs/>
      <w:color w:val="365F91"/>
      <w:sz w:val="16"/>
      <w:szCs w:val="16"/>
    </w:rPr>
  </w:style>
  <w:style w:type="paragraph" w:styleId="Title">
    <w:name w:val="Title"/>
    <w:basedOn w:val="Normal"/>
    <w:next w:val="Normal"/>
    <w:link w:val="TitleChar"/>
    <w:uiPriority w:val="99"/>
    <w:qFormat/>
    <w:rsid w:val="00E114E8"/>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E114E8"/>
    <w:rPr>
      <w:caps/>
      <w:color w:val="4F81BD"/>
      <w:spacing w:val="10"/>
      <w:kern w:val="28"/>
      <w:sz w:val="52"/>
      <w:szCs w:val="52"/>
    </w:rPr>
  </w:style>
  <w:style w:type="paragraph" w:styleId="Subtitle">
    <w:name w:val="Subtitle"/>
    <w:basedOn w:val="Normal"/>
    <w:next w:val="Normal"/>
    <w:link w:val="SubtitleChar"/>
    <w:uiPriority w:val="99"/>
    <w:qFormat/>
    <w:rsid w:val="00E114E8"/>
    <w:pPr>
      <w:spacing w:after="1000" w:line="240" w:lineRule="auto"/>
    </w:pPr>
    <w:rPr>
      <w:caps/>
      <w:color w:val="595959"/>
      <w:spacing w:val="10"/>
    </w:rPr>
  </w:style>
  <w:style w:type="character" w:customStyle="1" w:styleId="SubtitleChar">
    <w:name w:val="Subtitle Char"/>
    <w:basedOn w:val="DefaultParagraphFont"/>
    <w:link w:val="Subtitle"/>
    <w:uiPriority w:val="99"/>
    <w:locked/>
    <w:rsid w:val="00E114E8"/>
    <w:rPr>
      <w:caps/>
      <w:color w:val="595959"/>
      <w:spacing w:val="10"/>
      <w:sz w:val="24"/>
      <w:szCs w:val="24"/>
    </w:rPr>
  </w:style>
  <w:style w:type="character" w:styleId="Strong">
    <w:name w:val="Strong"/>
    <w:basedOn w:val="DefaultParagraphFont"/>
    <w:uiPriority w:val="99"/>
    <w:qFormat/>
    <w:rsid w:val="0096201E"/>
    <w:rPr>
      <w:rFonts w:ascii="Franklin Gothic Medium" w:hAnsi="Franklin Gothic Medium" w:cs="Franklin Gothic Medium"/>
      <w:sz w:val="22"/>
      <w:szCs w:val="22"/>
    </w:rPr>
  </w:style>
  <w:style w:type="character" w:styleId="Emphasis">
    <w:name w:val="Emphasis"/>
    <w:basedOn w:val="DefaultParagraphFont"/>
    <w:uiPriority w:val="99"/>
    <w:qFormat/>
    <w:rsid w:val="00E114E8"/>
    <w:rPr>
      <w:caps/>
      <w:color w:val="243F60"/>
      <w:spacing w:val="5"/>
    </w:rPr>
  </w:style>
  <w:style w:type="paragraph" w:styleId="NoSpacing">
    <w:name w:val="No Spacing"/>
    <w:aliases w:val="Перечисление"/>
    <w:basedOn w:val="ListParagraph"/>
    <w:link w:val="NoSpacingChar"/>
    <w:uiPriority w:val="99"/>
    <w:qFormat/>
    <w:rsid w:val="00560ABD"/>
    <w:pPr>
      <w:numPr>
        <w:numId w:val="3"/>
      </w:numPr>
      <w:spacing w:before="200" w:after="200"/>
    </w:pPr>
  </w:style>
  <w:style w:type="character" w:customStyle="1" w:styleId="NoSpacingChar">
    <w:name w:val="No Spacing Char"/>
    <w:aliases w:val="Перечисление Char"/>
    <w:basedOn w:val="DefaultParagraphFont"/>
    <w:link w:val="NoSpacing"/>
    <w:uiPriority w:val="99"/>
    <w:locked/>
    <w:rsid w:val="00560ABD"/>
    <w:rPr>
      <w:rFonts w:ascii="Times New Roman" w:eastAsia="Times New Roman" w:hAnsi="Times New Roman"/>
      <w:sz w:val="24"/>
      <w:szCs w:val="24"/>
      <w:lang w:eastAsia="en-US"/>
    </w:rPr>
  </w:style>
  <w:style w:type="paragraph" w:styleId="ListParagraph">
    <w:name w:val="List Paragraph"/>
    <w:basedOn w:val="Normal"/>
    <w:link w:val="ListParagraphChar"/>
    <w:uiPriority w:val="99"/>
    <w:qFormat/>
    <w:rsid w:val="00E114E8"/>
    <w:pPr>
      <w:ind w:left="720"/>
    </w:pPr>
  </w:style>
  <w:style w:type="paragraph" w:styleId="Quote">
    <w:name w:val="Quote"/>
    <w:basedOn w:val="Normal"/>
    <w:next w:val="Normal"/>
    <w:link w:val="QuoteChar"/>
    <w:uiPriority w:val="99"/>
    <w:qFormat/>
    <w:rsid w:val="00A53C57"/>
    <w:pPr>
      <w:spacing w:after="0" w:line="240" w:lineRule="auto"/>
      <w:ind w:left="0"/>
    </w:pPr>
    <w:rPr>
      <w:rFonts w:eastAsia="Franklin Gothic Book"/>
      <w:i/>
      <w:iCs/>
      <w:lang w:val="en-US"/>
    </w:rPr>
  </w:style>
  <w:style w:type="character" w:customStyle="1" w:styleId="QuoteChar">
    <w:name w:val="Quote Char"/>
    <w:basedOn w:val="DefaultParagraphFont"/>
    <w:link w:val="Quote"/>
    <w:uiPriority w:val="99"/>
    <w:locked/>
    <w:rsid w:val="00A53C57"/>
    <w:rPr>
      <w:i/>
      <w:iCs/>
      <w:sz w:val="20"/>
      <w:szCs w:val="20"/>
    </w:rPr>
  </w:style>
  <w:style w:type="paragraph" w:styleId="IntenseQuote">
    <w:name w:val="Intense Quote"/>
    <w:basedOn w:val="Normal"/>
    <w:next w:val="Normal"/>
    <w:link w:val="IntenseQuoteChar"/>
    <w:uiPriority w:val="99"/>
    <w:qFormat/>
    <w:rsid w:val="00E114E8"/>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E114E8"/>
    <w:rPr>
      <w:i/>
      <w:iCs/>
      <w:color w:val="4F81BD"/>
      <w:sz w:val="20"/>
      <w:szCs w:val="20"/>
    </w:rPr>
  </w:style>
  <w:style w:type="character" w:styleId="SubtleEmphasis">
    <w:name w:val="Subtle Emphasis"/>
    <w:basedOn w:val="DefaultParagraphFont"/>
    <w:uiPriority w:val="99"/>
    <w:qFormat/>
    <w:rsid w:val="00E114E8"/>
    <w:rPr>
      <w:i/>
      <w:iCs/>
      <w:color w:val="243F60"/>
    </w:rPr>
  </w:style>
  <w:style w:type="character" w:styleId="IntenseEmphasis">
    <w:name w:val="Intense Emphasis"/>
    <w:basedOn w:val="DefaultParagraphFont"/>
    <w:uiPriority w:val="99"/>
    <w:qFormat/>
    <w:rsid w:val="00E114E8"/>
    <w:rPr>
      <w:b/>
      <w:bCs/>
      <w:caps/>
      <w:color w:val="243F60"/>
      <w:spacing w:val="10"/>
    </w:rPr>
  </w:style>
  <w:style w:type="character" w:styleId="SubtleReference">
    <w:name w:val="Subtle Reference"/>
    <w:basedOn w:val="DefaultParagraphFont"/>
    <w:uiPriority w:val="99"/>
    <w:qFormat/>
    <w:rsid w:val="00E114E8"/>
    <w:rPr>
      <w:b/>
      <w:bCs/>
      <w:color w:val="4F81BD"/>
    </w:rPr>
  </w:style>
  <w:style w:type="character" w:styleId="IntenseReference">
    <w:name w:val="Intense Reference"/>
    <w:basedOn w:val="DefaultParagraphFont"/>
    <w:uiPriority w:val="99"/>
    <w:qFormat/>
    <w:rsid w:val="00E114E8"/>
    <w:rPr>
      <w:b/>
      <w:bCs/>
      <w:i/>
      <w:iCs/>
      <w:caps/>
      <w:color w:val="4F81BD"/>
    </w:rPr>
  </w:style>
  <w:style w:type="character" w:styleId="BookTitle">
    <w:name w:val="Book Title"/>
    <w:basedOn w:val="DefaultParagraphFont"/>
    <w:uiPriority w:val="99"/>
    <w:qFormat/>
    <w:rsid w:val="00E114E8"/>
    <w:rPr>
      <w:b/>
      <w:bCs/>
      <w:i/>
      <w:iCs/>
      <w:spacing w:val="9"/>
    </w:rPr>
  </w:style>
  <w:style w:type="paragraph" w:styleId="TOCHeading">
    <w:name w:val="TOC Heading"/>
    <w:basedOn w:val="Heading1"/>
    <w:next w:val="Normal"/>
    <w:uiPriority w:val="99"/>
    <w:qFormat/>
    <w:rsid w:val="00527AAD"/>
    <w:pPr>
      <w:outlineLvl w:val="9"/>
    </w:pPr>
  </w:style>
  <w:style w:type="table" w:styleId="TableGrid">
    <w:name w:val="Table Grid"/>
    <w:basedOn w:val="TableNormal"/>
    <w:uiPriority w:val="99"/>
    <w:rsid w:val="00835D49"/>
    <w:rPr>
      <w:rFonts w:eastAsia="Times New Roman" w:cs="Franklin Gothic Book"/>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35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D49"/>
    <w:rPr>
      <w:rFonts w:ascii="Tahoma" w:hAnsi="Tahoma" w:cs="Tahoma"/>
      <w:sz w:val="16"/>
      <w:szCs w:val="16"/>
    </w:rPr>
  </w:style>
  <w:style w:type="paragraph" w:customStyle="1" w:styleId="a">
    <w:name w:val="Таблица"/>
    <w:basedOn w:val="Normal"/>
    <w:link w:val="a0"/>
    <w:uiPriority w:val="99"/>
    <w:rsid w:val="0096201E"/>
    <w:pPr>
      <w:spacing w:before="120" w:after="120" w:line="240" w:lineRule="auto"/>
      <w:ind w:left="0"/>
    </w:pPr>
  </w:style>
  <w:style w:type="paragraph" w:customStyle="1" w:styleId="a1">
    <w:name w:val="Оглавление"/>
    <w:basedOn w:val="Quote"/>
    <w:link w:val="a2"/>
    <w:uiPriority w:val="99"/>
    <w:rsid w:val="00B95CF9"/>
    <w:pPr>
      <w:spacing w:before="100" w:beforeAutospacing="1" w:after="100" w:afterAutospacing="1"/>
    </w:pPr>
    <w:rPr>
      <w:i w:val="0"/>
      <w:iCs w:val="0"/>
    </w:rPr>
  </w:style>
  <w:style w:type="character" w:customStyle="1" w:styleId="a0">
    <w:name w:val="Таблица Знак"/>
    <w:basedOn w:val="DefaultParagraphFont"/>
    <w:link w:val="a"/>
    <w:uiPriority w:val="99"/>
    <w:locked/>
    <w:rsid w:val="0096201E"/>
    <w:rPr>
      <w:rFonts w:eastAsia="Times New Roman"/>
      <w:lang w:val="ru-RU"/>
    </w:rPr>
  </w:style>
  <w:style w:type="paragraph" w:styleId="Header">
    <w:name w:val="header"/>
    <w:aliases w:val="ВерхКолонтитул"/>
    <w:basedOn w:val="Normal"/>
    <w:link w:val="HeaderChar"/>
    <w:uiPriority w:val="99"/>
    <w:rsid w:val="00080600"/>
    <w:pPr>
      <w:tabs>
        <w:tab w:val="center" w:pos="4677"/>
        <w:tab w:val="right" w:pos="9355"/>
      </w:tabs>
      <w:spacing w:before="0" w:after="0" w:line="240" w:lineRule="auto"/>
    </w:pPr>
  </w:style>
  <w:style w:type="character" w:customStyle="1" w:styleId="HeaderChar">
    <w:name w:val="Header Char"/>
    <w:aliases w:val="ВерхКолонтитул Char"/>
    <w:basedOn w:val="DefaultParagraphFont"/>
    <w:link w:val="Header"/>
    <w:uiPriority w:val="99"/>
    <w:semiHidden/>
    <w:locked/>
    <w:rsid w:val="00080600"/>
    <w:rPr>
      <w:rFonts w:eastAsia="Times New Roman"/>
      <w:lang w:val="ru-RU"/>
    </w:rPr>
  </w:style>
  <w:style w:type="character" w:customStyle="1" w:styleId="a2">
    <w:name w:val="Оглавление Знак"/>
    <w:basedOn w:val="QuoteChar"/>
    <w:link w:val="a1"/>
    <w:uiPriority w:val="99"/>
    <w:locked/>
    <w:rsid w:val="00B95CF9"/>
  </w:style>
  <w:style w:type="paragraph" w:styleId="Footer">
    <w:name w:val="footer"/>
    <w:basedOn w:val="Normal"/>
    <w:link w:val="FooterChar"/>
    <w:uiPriority w:val="99"/>
    <w:rsid w:val="00080600"/>
    <w:pPr>
      <w:tabs>
        <w:tab w:val="center" w:pos="4677"/>
        <w:tab w:val="right" w:pos="9355"/>
      </w:tabs>
      <w:spacing w:before="0" w:after="0" w:line="240" w:lineRule="auto"/>
    </w:pPr>
  </w:style>
  <w:style w:type="character" w:customStyle="1" w:styleId="FooterChar">
    <w:name w:val="Footer Char"/>
    <w:basedOn w:val="DefaultParagraphFont"/>
    <w:link w:val="Footer"/>
    <w:uiPriority w:val="99"/>
    <w:locked/>
    <w:rsid w:val="00080600"/>
    <w:rPr>
      <w:rFonts w:eastAsia="Times New Roman"/>
      <w:lang w:val="ru-RU"/>
    </w:rPr>
  </w:style>
  <w:style w:type="paragraph" w:styleId="ListNumber2">
    <w:name w:val="List Number 2"/>
    <w:basedOn w:val="Normal"/>
    <w:uiPriority w:val="99"/>
    <w:semiHidden/>
    <w:rsid w:val="00412D65"/>
    <w:pPr>
      <w:numPr>
        <w:numId w:val="4"/>
      </w:numPr>
      <w:spacing w:before="0" w:after="0" w:line="240" w:lineRule="auto"/>
    </w:pPr>
    <w:rPr>
      <w:lang w:eastAsia="ru-RU"/>
    </w:rPr>
  </w:style>
  <w:style w:type="character" w:styleId="Hyperlink">
    <w:name w:val="Hyperlink"/>
    <w:basedOn w:val="DefaultParagraphFont"/>
    <w:uiPriority w:val="99"/>
    <w:rsid w:val="00F21801"/>
    <w:rPr>
      <w:color w:val="0000FF"/>
      <w:u w:val="single"/>
    </w:rPr>
  </w:style>
  <w:style w:type="paragraph" w:styleId="BodyTextIndent">
    <w:name w:val="Body Text Indent"/>
    <w:aliases w:val="Основной текст 1,Основной текст с отступом Знак1,Нумерованный список !!,Надин стиль"/>
    <w:basedOn w:val="Normal"/>
    <w:link w:val="BodyTextIndentChar"/>
    <w:uiPriority w:val="99"/>
    <w:rsid w:val="00D70F26"/>
    <w:pPr>
      <w:spacing w:before="0" w:after="0" w:line="360" w:lineRule="auto"/>
      <w:ind w:left="0" w:firstLine="839"/>
      <w:jc w:val="both"/>
    </w:pPr>
    <w:rPr>
      <w:lang w:eastAsia="ru-RU"/>
    </w:rPr>
  </w:style>
  <w:style w:type="character" w:customStyle="1" w:styleId="BodyTextIndentChar">
    <w:name w:val="Body Text Indent Char"/>
    <w:aliases w:val="Основной текст 1 Char,Основной текст с отступом Знак1 Char,Нумерованный список !! Char,Надин стиль Char"/>
    <w:basedOn w:val="DefaultParagraphFont"/>
    <w:link w:val="BodyTextIndent"/>
    <w:uiPriority w:val="99"/>
    <w:locked/>
    <w:rsid w:val="00D70F26"/>
    <w:rPr>
      <w:rFonts w:ascii="Times New Roman" w:hAnsi="Times New Roman" w:cs="Times New Roman"/>
      <w:sz w:val="24"/>
      <w:szCs w:val="24"/>
      <w:lang w:val="ru-RU" w:eastAsia="ru-RU"/>
    </w:rPr>
  </w:style>
  <w:style w:type="paragraph" w:customStyle="1" w:styleId="a3">
    <w:name w:val="Таблица_ужатая"/>
    <w:basedOn w:val="a"/>
    <w:link w:val="a4"/>
    <w:uiPriority w:val="99"/>
    <w:rsid w:val="00A93FF6"/>
  </w:style>
  <w:style w:type="character" w:customStyle="1" w:styleId="a4">
    <w:name w:val="Таблица_ужатая Знак"/>
    <w:basedOn w:val="a0"/>
    <w:link w:val="a3"/>
    <w:uiPriority w:val="99"/>
    <w:locked/>
    <w:rsid w:val="00A93FF6"/>
  </w:style>
  <w:style w:type="paragraph" w:customStyle="1" w:styleId="a5">
    <w:name w:val="Заголовок_табл"/>
    <w:basedOn w:val="Normal"/>
    <w:link w:val="a6"/>
    <w:uiPriority w:val="99"/>
    <w:rsid w:val="00EF283B"/>
    <w:pPr>
      <w:spacing w:before="0" w:after="0" w:line="240" w:lineRule="auto"/>
      <w:ind w:left="0" w:firstLine="539"/>
      <w:jc w:val="center"/>
      <w:outlineLvl w:val="4"/>
    </w:pPr>
    <w:rPr>
      <w:i/>
      <w:iCs/>
      <w:sz w:val="28"/>
      <w:szCs w:val="28"/>
      <w:lang w:eastAsia="ru-RU"/>
    </w:rPr>
  </w:style>
  <w:style w:type="character" w:customStyle="1" w:styleId="a6">
    <w:name w:val="Заголовок_табл Знак"/>
    <w:basedOn w:val="DefaultParagraphFont"/>
    <w:link w:val="a5"/>
    <w:uiPriority w:val="99"/>
    <w:locked/>
    <w:rsid w:val="00EF283B"/>
    <w:rPr>
      <w:rFonts w:ascii="Times New Roman" w:hAnsi="Times New Roman" w:cs="Times New Roman"/>
      <w:i/>
      <w:iCs/>
      <w:sz w:val="28"/>
      <w:szCs w:val="28"/>
      <w:lang w:val="ru-RU" w:eastAsia="ru-RU"/>
    </w:rPr>
  </w:style>
  <w:style w:type="character" w:customStyle="1" w:styleId="a7">
    <w:name w:val="Красная строка Знак"/>
    <w:basedOn w:val="DefaultParagraphFont"/>
    <w:uiPriority w:val="99"/>
    <w:rsid w:val="00EF283B"/>
    <w:rPr>
      <w:sz w:val="24"/>
      <w:szCs w:val="24"/>
      <w:lang w:val="ru-RU" w:eastAsia="ru-RU"/>
    </w:rPr>
  </w:style>
  <w:style w:type="paragraph" w:styleId="NormalWeb">
    <w:name w:val="Normal (Web)"/>
    <w:aliases w:val="Обычный (Web)"/>
    <w:basedOn w:val="Normal"/>
    <w:uiPriority w:val="99"/>
    <w:rsid w:val="00EF283B"/>
    <w:pPr>
      <w:suppressAutoHyphens/>
      <w:spacing w:before="280" w:after="280" w:line="240" w:lineRule="auto"/>
      <w:ind w:left="0"/>
    </w:pPr>
    <w:rPr>
      <w:lang w:eastAsia="ar-SA"/>
    </w:rPr>
  </w:style>
  <w:style w:type="paragraph" w:styleId="BodyText2">
    <w:name w:val="Body Text 2"/>
    <w:basedOn w:val="Normal"/>
    <w:link w:val="BodyText2Char"/>
    <w:uiPriority w:val="99"/>
    <w:semiHidden/>
    <w:rsid w:val="000B4EF1"/>
    <w:pPr>
      <w:spacing w:before="0" w:after="120" w:line="480" w:lineRule="auto"/>
      <w:ind w:left="0" w:firstLine="539"/>
      <w:jc w:val="both"/>
    </w:pPr>
    <w:rPr>
      <w:rFonts w:ascii="Calibri" w:eastAsia="Franklin Gothic Book" w:hAnsi="Calibri" w:cs="Calibri"/>
      <w:sz w:val="22"/>
      <w:szCs w:val="22"/>
    </w:rPr>
  </w:style>
  <w:style w:type="character" w:customStyle="1" w:styleId="BodyText2Char">
    <w:name w:val="Body Text 2 Char"/>
    <w:basedOn w:val="DefaultParagraphFont"/>
    <w:link w:val="BodyText2"/>
    <w:uiPriority w:val="99"/>
    <w:semiHidden/>
    <w:locked/>
    <w:rsid w:val="000B4EF1"/>
    <w:rPr>
      <w:rFonts w:ascii="Calibri" w:eastAsia="Times New Roman" w:hAnsi="Calibri" w:cs="Calibri"/>
      <w:lang w:val="ru-RU"/>
    </w:rPr>
  </w:style>
  <w:style w:type="paragraph" w:customStyle="1" w:styleId="OTCHET00">
    <w:name w:val="OTCHET_00"/>
    <w:basedOn w:val="ListNumber2"/>
    <w:uiPriority w:val="99"/>
    <w:rsid w:val="00F03CBA"/>
    <w:pPr>
      <w:numPr>
        <w:numId w:val="0"/>
      </w:numPr>
      <w:tabs>
        <w:tab w:val="left" w:pos="709"/>
        <w:tab w:val="left" w:pos="3402"/>
      </w:tabs>
      <w:spacing w:line="360" w:lineRule="auto"/>
      <w:jc w:val="both"/>
    </w:pPr>
  </w:style>
  <w:style w:type="paragraph" w:customStyle="1" w:styleId="11">
    <w:name w:val="Без интервала1"/>
    <w:uiPriority w:val="99"/>
    <w:rsid w:val="00BB05B8"/>
    <w:pPr>
      <w:suppressAutoHyphens/>
      <w:spacing w:line="100" w:lineRule="atLeast"/>
    </w:pPr>
    <w:rPr>
      <w:rFonts w:ascii="Times New Roman" w:eastAsia="SimSun" w:hAnsi="Times New Roman"/>
      <w:kern w:val="1"/>
      <w:sz w:val="24"/>
      <w:szCs w:val="24"/>
      <w:lang w:eastAsia="hi-IN" w:bidi="hi-IN"/>
    </w:rPr>
  </w:style>
  <w:style w:type="character" w:customStyle="1" w:styleId="apple-converted-space">
    <w:name w:val="apple-converted-space"/>
    <w:basedOn w:val="DefaultParagraphFont"/>
    <w:uiPriority w:val="99"/>
    <w:rsid w:val="00CA1A41"/>
  </w:style>
  <w:style w:type="paragraph" w:customStyle="1" w:styleId="HEADERTEXT">
    <w:name w:val=".HEADERTEXT"/>
    <w:uiPriority w:val="99"/>
    <w:rsid w:val="004414B6"/>
    <w:pPr>
      <w:widowControl w:val="0"/>
      <w:autoSpaceDE w:val="0"/>
      <w:autoSpaceDN w:val="0"/>
      <w:adjustRightInd w:val="0"/>
    </w:pPr>
    <w:rPr>
      <w:rFonts w:ascii="Arial" w:eastAsia="Times New Roman" w:hAnsi="Arial" w:cs="Arial"/>
      <w:color w:val="2B4279"/>
    </w:rPr>
  </w:style>
  <w:style w:type="paragraph" w:customStyle="1" w:styleId="ConsPlusNormal">
    <w:name w:val="ConsPlusNormal"/>
    <w:link w:val="ConsPlusNormal0"/>
    <w:uiPriority w:val="99"/>
    <w:rsid w:val="00D1012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D10125"/>
    <w:rPr>
      <w:rFonts w:ascii="Arial" w:hAnsi="Arial" w:cs="Arial"/>
      <w:sz w:val="22"/>
      <w:szCs w:val="22"/>
      <w:lang w:val="ru-RU" w:eastAsia="ru-RU"/>
    </w:rPr>
  </w:style>
  <w:style w:type="table" w:customStyle="1" w:styleId="20">
    <w:name w:val="Сетка таблицы2"/>
    <w:uiPriority w:val="99"/>
    <w:rsid w:val="00AB1197"/>
    <w:rPr>
      <w:rFonts w:cs="Franklin Gothic 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AB1197"/>
    <w:rPr>
      <w:rFonts w:eastAsia="Times New Roman" w:cs="Franklin Gothic Book"/>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0">
    <w:name w:val="Heading #1_"/>
    <w:basedOn w:val="DefaultParagraphFont"/>
    <w:uiPriority w:val="99"/>
    <w:rsid w:val="00EC7711"/>
    <w:rPr>
      <w:rFonts w:ascii="Times New Roman" w:hAnsi="Times New Roman" w:cs="Times New Roman"/>
      <w:b/>
      <w:bCs/>
      <w:u w:val="none"/>
    </w:rPr>
  </w:style>
  <w:style w:type="character" w:customStyle="1" w:styleId="Heading11">
    <w:name w:val="Heading #1"/>
    <w:basedOn w:val="Heading10"/>
    <w:uiPriority w:val="99"/>
    <w:rsid w:val="00EC7711"/>
    <w:rPr>
      <w:color w:val="000000"/>
      <w:spacing w:val="0"/>
      <w:w w:val="100"/>
      <w:position w:val="0"/>
      <w:sz w:val="24"/>
      <w:szCs w:val="24"/>
      <w:u w:val="single"/>
      <w:lang w:val="ru-RU" w:eastAsia="ru-RU"/>
    </w:rPr>
  </w:style>
  <w:style w:type="character" w:customStyle="1" w:styleId="Heading20">
    <w:name w:val="Heading #2_"/>
    <w:basedOn w:val="DefaultParagraphFont"/>
    <w:link w:val="Heading21"/>
    <w:uiPriority w:val="99"/>
    <w:locked/>
    <w:rsid w:val="00EC7711"/>
    <w:rPr>
      <w:rFonts w:ascii="Times New Roman" w:hAnsi="Times New Roman" w:cs="Times New Roman"/>
      <w:shd w:val="clear" w:color="auto" w:fill="FFFFFF"/>
    </w:rPr>
  </w:style>
  <w:style w:type="character" w:customStyle="1" w:styleId="Heading2Bold">
    <w:name w:val="Heading #2 + Bold"/>
    <w:basedOn w:val="Heading20"/>
    <w:uiPriority w:val="99"/>
    <w:rsid w:val="00EC7711"/>
    <w:rPr>
      <w:b/>
      <w:bCs/>
      <w:color w:val="000000"/>
      <w:spacing w:val="0"/>
      <w:w w:val="100"/>
      <w:position w:val="0"/>
      <w:sz w:val="24"/>
      <w:szCs w:val="24"/>
      <w:lang w:val="ru-RU" w:eastAsia="ru-RU"/>
    </w:rPr>
  </w:style>
  <w:style w:type="character" w:customStyle="1" w:styleId="Bodytext">
    <w:name w:val="Body text_"/>
    <w:basedOn w:val="DefaultParagraphFont"/>
    <w:link w:val="Bodytext0"/>
    <w:uiPriority w:val="99"/>
    <w:locked/>
    <w:rsid w:val="00EC7711"/>
    <w:rPr>
      <w:rFonts w:ascii="Times New Roman" w:hAnsi="Times New Roman" w:cs="Times New Roman"/>
      <w:sz w:val="20"/>
      <w:szCs w:val="20"/>
      <w:shd w:val="clear" w:color="auto" w:fill="FFFFFF"/>
    </w:rPr>
  </w:style>
  <w:style w:type="character" w:customStyle="1" w:styleId="Bodytext85pt">
    <w:name w:val="Body text + 8.5 pt"/>
    <w:basedOn w:val="Bodytext"/>
    <w:uiPriority w:val="99"/>
    <w:rsid w:val="00EC7711"/>
    <w:rPr>
      <w:color w:val="000000"/>
      <w:spacing w:val="0"/>
      <w:w w:val="100"/>
      <w:position w:val="0"/>
      <w:sz w:val="17"/>
      <w:szCs w:val="17"/>
      <w:lang w:val="ru-RU" w:eastAsia="ru-RU"/>
    </w:rPr>
  </w:style>
  <w:style w:type="character" w:customStyle="1" w:styleId="Bodytext9pt">
    <w:name w:val="Body text + 9 pt"/>
    <w:aliases w:val="Bold"/>
    <w:basedOn w:val="Bodytext"/>
    <w:uiPriority w:val="99"/>
    <w:rsid w:val="00EC7711"/>
    <w:rPr>
      <w:b/>
      <w:bCs/>
      <w:color w:val="000000"/>
      <w:spacing w:val="0"/>
      <w:w w:val="100"/>
      <w:position w:val="0"/>
      <w:sz w:val="18"/>
      <w:szCs w:val="18"/>
      <w:lang w:val="ru-RU" w:eastAsia="ru-RU"/>
    </w:rPr>
  </w:style>
  <w:style w:type="character" w:customStyle="1" w:styleId="Bodytext75pt">
    <w:name w:val="Body text + 7.5 pt"/>
    <w:aliases w:val="Bold2,Italic"/>
    <w:basedOn w:val="Bodytext"/>
    <w:uiPriority w:val="99"/>
    <w:rsid w:val="00EC7711"/>
    <w:rPr>
      <w:b/>
      <w:bCs/>
      <w:i/>
      <w:iCs/>
      <w:color w:val="000000"/>
      <w:spacing w:val="0"/>
      <w:w w:val="100"/>
      <w:position w:val="0"/>
      <w:sz w:val="15"/>
      <w:szCs w:val="15"/>
      <w:lang w:val="ru-RU" w:eastAsia="ru-RU"/>
    </w:rPr>
  </w:style>
  <w:style w:type="character" w:customStyle="1" w:styleId="Bodytext85pt1">
    <w:name w:val="Body text + 8.5 pt1"/>
    <w:aliases w:val="Italic1"/>
    <w:basedOn w:val="Bodytext"/>
    <w:uiPriority w:val="99"/>
    <w:rsid w:val="00EC7711"/>
    <w:rPr>
      <w:i/>
      <w:iCs/>
      <w:color w:val="000000"/>
      <w:spacing w:val="0"/>
      <w:w w:val="100"/>
      <w:position w:val="0"/>
      <w:sz w:val="17"/>
      <w:szCs w:val="17"/>
      <w:lang w:val="ru-RU" w:eastAsia="ru-RU"/>
    </w:rPr>
  </w:style>
  <w:style w:type="character" w:customStyle="1" w:styleId="Bodytext7pt">
    <w:name w:val="Body text + 7 pt"/>
    <w:aliases w:val="Bold1"/>
    <w:basedOn w:val="Bodytext"/>
    <w:uiPriority w:val="99"/>
    <w:rsid w:val="00EC7711"/>
    <w:rPr>
      <w:b/>
      <w:bCs/>
      <w:color w:val="000000"/>
      <w:spacing w:val="0"/>
      <w:w w:val="100"/>
      <w:position w:val="0"/>
      <w:sz w:val="14"/>
      <w:szCs w:val="14"/>
      <w:lang w:val="ru-RU" w:eastAsia="ru-RU"/>
    </w:rPr>
  </w:style>
  <w:style w:type="character" w:customStyle="1" w:styleId="Bodytext4pt">
    <w:name w:val="Body text + 4 pt"/>
    <w:basedOn w:val="Bodytext"/>
    <w:uiPriority w:val="99"/>
    <w:rsid w:val="00EC7711"/>
    <w:rPr>
      <w:color w:val="000000"/>
      <w:spacing w:val="0"/>
      <w:w w:val="100"/>
      <w:position w:val="0"/>
      <w:sz w:val="8"/>
      <w:szCs w:val="8"/>
      <w:lang w:val="ru-RU" w:eastAsia="ru-RU"/>
    </w:rPr>
  </w:style>
  <w:style w:type="character" w:customStyle="1" w:styleId="BodytextCorbel">
    <w:name w:val="Body text + Corbel"/>
    <w:aliases w:val="7 pt"/>
    <w:basedOn w:val="Bodytext"/>
    <w:uiPriority w:val="99"/>
    <w:rsid w:val="00EC7711"/>
    <w:rPr>
      <w:rFonts w:ascii="Corbel" w:eastAsia="Times New Roman" w:hAnsi="Corbel" w:cs="Corbel"/>
      <w:color w:val="000000"/>
      <w:spacing w:val="0"/>
      <w:w w:val="100"/>
      <w:position w:val="0"/>
      <w:sz w:val="14"/>
      <w:szCs w:val="14"/>
      <w:lang w:val="ru-RU" w:eastAsia="ru-RU"/>
    </w:rPr>
  </w:style>
  <w:style w:type="paragraph" w:customStyle="1" w:styleId="Heading21">
    <w:name w:val="Heading #2"/>
    <w:basedOn w:val="Normal"/>
    <w:link w:val="Heading20"/>
    <w:uiPriority w:val="99"/>
    <w:rsid w:val="00EC7711"/>
    <w:pPr>
      <w:widowControl w:val="0"/>
      <w:shd w:val="clear" w:color="auto" w:fill="FFFFFF"/>
      <w:spacing w:before="60" w:after="240" w:line="240" w:lineRule="atLeast"/>
      <w:ind w:left="0"/>
      <w:jc w:val="center"/>
      <w:outlineLvl w:val="1"/>
    </w:pPr>
    <w:rPr>
      <w:sz w:val="22"/>
      <w:szCs w:val="22"/>
      <w:lang w:val="en-US"/>
    </w:rPr>
  </w:style>
  <w:style w:type="paragraph" w:customStyle="1" w:styleId="Bodytext0">
    <w:name w:val="Body text"/>
    <w:basedOn w:val="Normal"/>
    <w:link w:val="Bodytext"/>
    <w:uiPriority w:val="99"/>
    <w:rsid w:val="00EC7711"/>
    <w:pPr>
      <w:widowControl w:val="0"/>
      <w:shd w:val="clear" w:color="auto" w:fill="FFFFFF"/>
      <w:spacing w:before="0" w:after="0" w:line="240" w:lineRule="auto"/>
      <w:ind w:left="0"/>
    </w:pPr>
    <w:rPr>
      <w:sz w:val="20"/>
      <w:szCs w:val="20"/>
      <w:lang w:val="en-US"/>
    </w:rPr>
  </w:style>
  <w:style w:type="paragraph" w:customStyle="1" w:styleId="a8">
    <w:name w:val="Для записок"/>
    <w:basedOn w:val="Normal"/>
    <w:link w:val="a9"/>
    <w:uiPriority w:val="99"/>
    <w:rsid w:val="00517638"/>
    <w:pPr>
      <w:spacing w:before="0" w:after="100" w:line="240" w:lineRule="auto"/>
      <w:ind w:left="0" w:firstLine="720"/>
      <w:jc w:val="both"/>
    </w:pPr>
    <w:rPr>
      <w:lang w:eastAsia="ru-RU"/>
    </w:rPr>
  </w:style>
  <w:style w:type="character" w:customStyle="1" w:styleId="a9">
    <w:name w:val="Для записок Знак"/>
    <w:link w:val="a8"/>
    <w:uiPriority w:val="99"/>
    <w:locked/>
    <w:rsid w:val="00517638"/>
    <w:rPr>
      <w:rFonts w:ascii="Times New Roman" w:hAnsi="Times New Roman" w:cs="Times New Roman"/>
      <w:sz w:val="20"/>
      <w:szCs w:val="20"/>
      <w:lang w:val="ru-RU" w:eastAsia="ru-RU"/>
    </w:rPr>
  </w:style>
  <w:style w:type="paragraph" w:customStyle="1" w:styleId="12">
    <w:name w:val="Мой стиль 1"/>
    <w:basedOn w:val="a1"/>
    <w:uiPriority w:val="99"/>
    <w:rsid w:val="00B85F32"/>
    <w:pPr>
      <w:spacing w:before="240" w:after="240"/>
      <w:ind w:left="567"/>
      <w:jc w:val="both"/>
    </w:pPr>
    <w:rPr>
      <w:b/>
      <w:bCs/>
      <w:color w:val="000000"/>
      <w:lang w:val="ru-RU"/>
    </w:rPr>
  </w:style>
  <w:style w:type="paragraph" w:customStyle="1" w:styleId="21">
    <w:name w:val="Мой стиль 2"/>
    <w:basedOn w:val="a1"/>
    <w:uiPriority w:val="99"/>
    <w:rsid w:val="003D75AF"/>
    <w:rPr>
      <w:rFonts w:eastAsia="Times New Roman"/>
      <w:color w:val="000000"/>
    </w:rPr>
  </w:style>
  <w:style w:type="paragraph" w:styleId="TOC1">
    <w:name w:val="toc 1"/>
    <w:basedOn w:val="Normal"/>
    <w:next w:val="Normal"/>
    <w:autoRedefine/>
    <w:uiPriority w:val="99"/>
    <w:semiHidden/>
    <w:rsid w:val="00BB65E6"/>
    <w:pPr>
      <w:tabs>
        <w:tab w:val="right" w:leader="dot" w:pos="9345"/>
      </w:tabs>
      <w:spacing w:after="100"/>
      <w:ind w:left="0"/>
      <w:jc w:val="both"/>
    </w:pPr>
    <w:rPr>
      <w:noProof/>
    </w:rPr>
  </w:style>
  <w:style w:type="paragraph" w:styleId="ListBullet">
    <w:name w:val="List Bullet"/>
    <w:aliases w:val="Маркированный список1"/>
    <w:basedOn w:val="Normal"/>
    <w:uiPriority w:val="99"/>
    <w:rsid w:val="00EE4F98"/>
    <w:pPr>
      <w:widowControl w:val="0"/>
      <w:numPr>
        <w:numId w:val="41"/>
      </w:numPr>
      <w:tabs>
        <w:tab w:val="clear" w:pos="284"/>
        <w:tab w:val="num" w:pos="360"/>
      </w:tabs>
      <w:autoSpaceDE w:val="0"/>
      <w:autoSpaceDN w:val="0"/>
      <w:adjustRightInd w:val="0"/>
      <w:spacing w:before="120" w:after="0" w:line="240" w:lineRule="auto"/>
      <w:ind w:left="360" w:hanging="360"/>
      <w:jc w:val="both"/>
    </w:pPr>
    <w:rPr>
      <w:sz w:val="26"/>
      <w:szCs w:val="26"/>
      <w:lang w:eastAsia="ru-RU"/>
    </w:rPr>
  </w:style>
  <w:style w:type="paragraph" w:customStyle="1" w:styleId="13">
    <w:name w:val="Обычный1"/>
    <w:link w:val="Normal0"/>
    <w:uiPriority w:val="99"/>
    <w:rsid w:val="003B7989"/>
    <w:pPr>
      <w:snapToGrid w:val="0"/>
    </w:pPr>
    <w:rPr>
      <w:rFonts w:ascii="Times New Roman" w:eastAsia="Times New Roman" w:hAnsi="Times New Roman"/>
    </w:rPr>
  </w:style>
  <w:style w:type="character" w:customStyle="1" w:styleId="Normal0">
    <w:name w:val="Normal Знак"/>
    <w:basedOn w:val="DefaultParagraphFont"/>
    <w:link w:val="13"/>
    <w:uiPriority w:val="99"/>
    <w:locked/>
    <w:rsid w:val="003B7989"/>
    <w:rPr>
      <w:rFonts w:ascii="Times New Roman" w:hAnsi="Times New Roman" w:cs="Times New Roman"/>
      <w:sz w:val="22"/>
      <w:szCs w:val="22"/>
      <w:lang w:val="ru-RU" w:eastAsia="ru-RU"/>
    </w:rPr>
  </w:style>
  <w:style w:type="paragraph" w:customStyle="1" w:styleId="Normal10-02">
    <w:name w:val="Normal + 10 пт полужирный По центру Слева:  -02 см Справ..."/>
    <w:basedOn w:val="Normal"/>
    <w:link w:val="Normal10-020"/>
    <w:uiPriority w:val="99"/>
    <w:rsid w:val="003B7989"/>
    <w:pPr>
      <w:spacing w:before="0" w:after="0" w:line="240" w:lineRule="auto"/>
      <w:ind w:left="0" w:right="-113"/>
    </w:pPr>
    <w:rPr>
      <w:b/>
      <w:bCs/>
      <w:sz w:val="20"/>
      <w:szCs w:val="20"/>
      <w:lang w:eastAsia="ru-RU"/>
    </w:rPr>
  </w:style>
  <w:style w:type="character" w:customStyle="1" w:styleId="Normal10-020">
    <w:name w:val="Normal + 10 пт полужирный По центру Слева:  -02 см Справ... Знак"/>
    <w:basedOn w:val="DefaultParagraphFont"/>
    <w:link w:val="Normal10-02"/>
    <w:uiPriority w:val="99"/>
    <w:locked/>
    <w:rsid w:val="003B7989"/>
    <w:rPr>
      <w:rFonts w:ascii="Times New Roman" w:hAnsi="Times New Roman" w:cs="Times New Roman"/>
      <w:b/>
      <w:bCs/>
      <w:sz w:val="20"/>
      <w:szCs w:val="20"/>
      <w:lang w:val="ru-RU" w:eastAsia="ru-RU"/>
    </w:rPr>
  </w:style>
  <w:style w:type="table" w:customStyle="1" w:styleId="14">
    <w:name w:val="Сетка таблицы1"/>
    <w:uiPriority w:val="99"/>
    <w:rsid w:val="00D77652"/>
    <w:rPr>
      <w:rFonts w:cs="Franklin Gothic Book"/>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974A22"/>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7B7BB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F1992"/>
    <w:pPr>
      <w:widowControl w:val="0"/>
      <w:autoSpaceDE w:val="0"/>
      <w:autoSpaceDN w:val="0"/>
      <w:adjustRightInd w:val="0"/>
    </w:pPr>
    <w:rPr>
      <w:rFonts w:ascii="Arial" w:eastAsia="Times New Roman" w:hAnsi="Arial" w:cs="Arial"/>
      <w:b/>
      <w:bCs/>
      <w:sz w:val="20"/>
      <w:szCs w:val="20"/>
    </w:rPr>
  </w:style>
  <w:style w:type="paragraph" w:customStyle="1" w:styleId="22">
    <w:name w:val="Обычный2"/>
    <w:uiPriority w:val="99"/>
    <w:rsid w:val="008E7AFF"/>
    <w:pPr>
      <w:snapToGrid w:val="0"/>
    </w:pPr>
    <w:rPr>
      <w:rFonts w:ascii="Times New Roman" w:eastAsia="Times New Roman" w:hAnsi="Times New Roman"/>
    </w:rPr>
  </w:style>
  <w:style w:type="paragraph" w:styleId="HTMLPreformatted">
    <w:name w:val="HTML Preformatted"/>
    <w:basedOn w:val="Normal"/>
    <w:link w:val="HTMLPreformattedChar"/>
    <w:uiPriority w:val="99"/>
    <w:semiHidden/>
    <w:rsid w:val="00DB57EF"/>
    <w:pPr>
      <w:spacing w:before="0"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DB57EF"/>
    <w:rPr>
      <w:rFonts w:ascii="Consolas" w:hAnsi="Consolas" w:cs="Consolas"/>
      <w:sz w:val="20"/>
      <w:szCs w:val="20"/>
      <w:lang w:val="ru-RU"/>
    </w:rPr>
  </w:style>
  <w:style w:type="paragraph" w:customStyle="1" w:styleId="30">
    <w:name w:val="Знак Знак3 Знак Знак Знак Знак Знак Знак Знак"/>
    <w:basedOn w:val="Normal"/>
    <w:uiPriority w:val="99"/>
    <w:rsid w:val="00C9156F"/>
    <w:pPr>
      <w:spacing w:before="0" w:after="160" w:line="240" w:lineRule="exact"/>
      <w:ind w:left="0"/>
    </w:pPr>
    <w:rPr>
      <w:rFonts w:ascii="Verdana" w:hAnsi="Verdana" w:cs="Verdana"/>
      <w:sz w:val="20"/>
      <w:szCs w:val="20"/>
      <w:lang w:val="en-US"/>
    </w:rPr>
  </w:style>
  <w:style w:type="character" w:customStyle="1" w:styleId="31">
    <w:name w:val="Заголовок 3 Знак1"/>
    <w:aliases w:val="ПодЗаголовок Знак1,Знак1 Знак,Знак1 Знак Знак Знак,ПодЗаголовок Знак Знак,Заголовок 3 Знак Знак"/>
    <w:basedOn w:val="DefaultParagraphFont"/>
    <w:uiPriority w:val="99"/>
    <w:rsid w:val="00C9156F"/>
    <w:rPr>
      <w:rFonts w:ascii="Arial" w:hAnsi="Arial" w:cs="Arial"/>
      <w:b/>
      <w:bCs/>
      <w:sz w:val="26"/>
      <w:szCs w:val="26"/>
      <w:lang w:val="ru-RU" w:eastAsia="ru-RU"/>
    </w:rPr>
  </w:style>
  <w:style w:type="paragraph" w:customStyle="1" w:styleId="32">
    <w:name w:val="Обычный3"/>
    <w:uiPriority w:val="99"/>
    <w:rsid w:val="00C9156F"/>
    <w:pPr>
      <w:snapToGrid w:val="0"/>
    </w:pPr>
    <w:rPr>
      <w:rFonts w:ascii="Times New Roman" w:eastAsia="Times New Roman" w:hAnsi="Times New Roman"/>
    </w:rPr>
  </w:style>
  <w:style w:type="character" w:styleId="FootnoteReference">
    <w:name w:val="footnote reference"/>
    <w:basedOn w:val="DefaultParagraphFont"/>
    <w:uiPriority w:val="99"/>
    <w:semiHidden/>
    <w:rsid w:val="00C9156F"/>
    <w:rPr>
      <w:vertAlign w:val="superscript"/>
    </w:rPr>
  </w:style>
  <w:style w:type="paragraph" w:styleId="BodyText1">
    <w:name w:val="Body Text"/>
    <w:basedOn w:val="Normal"/>
    <w:link w:val="BodyTextChar"/>
    <w:uiPriority w:val="99"/>
    <w:rsid w:val="00C9156F"/>
    <w:pPr>
      <w:spacing w:after="120"/>
    </w:pPr>
  </w:style>
  <w:style w:type="character" w:customStyle="1" w:styleId="BodyTextChar">
    <w:name w:val="Body Text Char"/>
    <w:basedOn w:val="DefaultParagraphFont"/>
    <w:link w:val="BodyText1"/>
    <w:uiPriority w:val="99"/>
    <w:locked/>
    <w:rsid w:val="00C9156F"/>
    <w:rPr>
      <w:rFonts w:ascii="Times New Roman" w:hAnsi="Times New Roman" w:cs="Times New Roman"/>
      <w:sz w:val="24"/>
      <w:szCs w:val="24"/>
      <w:lang w:val="ru-RU"/>
    </w:rPr>
  </w:style>
  <w:style w:type="paragraph" w:styleId="BodyTextFirstIndent">
    <w:name w:val="Body Text First Indent"/>
    <w:basedOn w:val="BodyText1"/>
    <w:link w:val="BodyTextFirstIndentChar"/>
    <w:uiPriority w:val="99"/>
    <w:rsid w:val="00C9156F"/>
    <w:pPr>
      <w:widowControl w:val="0"/>
      <w:autoSpaceDE w:val="0"/>
      <w:autoSpaceDN w:val="0"/>
      <w:adjustRightInd w:val="0"/>
      <w:spacing w:before="120" w:line="240" w:lineRule="auto"/>
      <w:ind w:left="0" w:firstLine="210"/>
      <w:jc w:val="both"/>
    </w:pPr>
    <w:rPr>
      <w:sz w:val="26"/>
      <w:szCs w:val="26"/>
      <w:lang w:eastAsia="ru-RU"/>
    </w:rPr>
  </w:style>
  <w:style w:type="character" w:customStyle="1" w:styleId="BodyTextFirstIndentChar">
    <w:name w:val="Body Text First Indent Char"/>
    <w:basedOn w:val="BodyTextChar"/>
    <w:link w:val="BodyTextFirstIndent"/>
    <w:uiPriority w:val="99"/>
    <w:locked/>
    <w:rsid w:val="00C9156F"/>
    <w:rPr>
      <w:sz w:val="20"/>
      <w:szCs w:val="20"/>
      <w:lang w:eastAsia="ru-RU"/>
    </w:rPr>
  </w:style>
  <w:style w:type="character" w:customStyle="1" w:styleId="CaptionChar">
    <w:name w:val="Caption Char"/>
    <w:basedOn w:val="DefaultParagraphFont"/>
    <w:link w:val="Caption"/>
    <w:uiPriority w:val="99"/>
    <w:locked/>
    <w:rsid w:val="00C9156F"/>
    <w:rPr>
      <w:rFonts w:ascii="Times New Roman" w:hAnsi="Times New Roman" w:cs="Times New Roman"/>
      <w:b/>
      <w:bCs/>
      <w:color w:val="365F91"/>
      <w:sz w:val="16"/>
      <w:szCs w:val="16"/>
      <w:lang w:val="ru-RU"/>
    </w:rPr>
  </w:style>
  <w:style w:type="character" w:styleId="PageNumber">
    <w:name w:val="page number"/>
    <w:basedOn w:val="DefaultParagraphFont"/>
    <w:uiPriority w:val="99"/>
    <w:rsid w:val="00C9156F"/>
    <w:rPr>
      <w:rFonts w:ascii="Times New Roman" w:hAnsi="Times New Roman" w:cs="Times New Roman"/>
      <w:sz w:val="26"/>
      <w:szCs w:val="26"/>
    </w:rPr>
  </w:style>
  <w:style w:type="paragraph" w:styleId="TOC2">
    <w:name w:val="toc 2"/>
    <w:basedOn w:val="Normal"/>
    <w:next w:val="Normal"/>
    <w:autoRedefine/>
    <w:uiPriority w:val="99"/>
    <w:semiHidden/>
    <w:rsid w:val="00C9156F"/>
    <w:pPr>
      <w:widowControl w:val="0"/>
      <w:autoSpaceDE w:val="0"/>
      <w:autoSpaceDN w:val="0"/>
      <w:adjustRightInd w:val="0"/>
      <w:spacing w:before="0" w:after="0" w:line="240" w:lineRule="auto"/>
      <w:ind w:left="261"/>
    </w:pPr>
    <w:rPr>
      <w:rFonts w:ascii="Arial" w:hAnsi="Arial" w:cs="Arial"/>
      <w:i/>
      <w:iCs/>
      <w:sz w:val="20"/>
      <w:szCs w:val="20"/>
      <w:lang w:eastAsia="ru-RU"/>
    </w:rPr>
  </w:style>
  <w:style w:type="paragraph" w:styleId="TOC3">
    <w:name w:val="toc 3"/>
    <w:basedOn w:val="Normal"/>
    <w:next w:val="Normal"/>
    <w:autoRedefine/>
    <w:uiPriority w:val="99"/>
    <w:semiHidden/>
    <w:rsid w:val="00C9156F"/>
    <w:pPr>
      <w:widowControl w:val="0"/>
      <w:autoSpaceDE w:val="0"/>
      <w:autoSpaceDN w:val="0"/>
      <w:adjustRightInd w:val="0"/>
      <w:spacing w:before="0" w:after="0" w:line="240" w:lineRule="auto"/>
      <w:ind w:left="522"/>
    </w:pPr>
    <w:rPr>
      <w:rFonts w:ascii="Arial" w:hAnsi="Arial" w:cs="Arial"/>
      <w:sz w:val="20"/>
      <w:szCs w:val="20"/>
      <w:lang w:eastAsia="ru-RU"/>
    </w:rPr>
  </w:style>
  <w:style w:type="paragraph" w:styleId="TOC4">
    <w:name w:val="toc 4"/>
    <w:basedOn w:val="Normal"/>
    <w:next w:val="Normal"/>
    <w:autoRedefine/>
    <w:uiPriority w:val="99"/>
    <w:semiHidden/>
    <w:rsid w:val="00C9156F"/>
    <w:pPr>
      <w:widowControl w:val="0"/>
      <w:autoSpaceDE w:val="0"/>
      <w:autoSpaceDN w:val="0"/>
      <w:adjustRightInd w:val="0"/>
      <w:spacing w:before="0" w:after="0" w:line="240" w:lineRule="auto"/>
      <w:ind w:left="782"/>
    </w:pPr>
    <w:rPr>
      <w:rFonts w:ascii="Arial" w:hAnsi="Arial" w:cs="Arial"/>
      <w:i/>
      <w:iCs/>
      <w:sz w:val="20"/>
      <w:szCs w:val="20"/>
      <w:lang w:eastAsia="ru-RU"/>
    </w:rPr>
  </w:style>
  <w:style w:type="paragraph" w:styleId="DocumentMap">
    <w:name w:val="Document Map"/>
    <w:basedOn w:val="Normal"/>
    <w:link w:val="DocumentMapChar"/>
    <w:uiPriority w:val="99"/>
    <w:semiHidden/>
    <w:rsid w:val="00C9156F"/>
    <w:pPr>
      <w:widowControl w:val="0"/>
      <w:shd w:val="clear" w:color="auto" w:fill="000080"/>
      <w:autoSpaceDE w:val="0"/>
      <w:autoSpaceDN w:val="0"/>
      <w:adjustRightInd w:val="0"/>
      <w:spacing w:before="120" w:after="0" w:line="240" w:lineRule="auto"/>
      <w:ind w:left="0" w:firstLine="720"/>
      <w:jc w:val="both"/>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locked/>
    <w:rsid w:val="00C9156F"/>
    <w:rPr>
      <w:rFonts w:ascii="Tahoma" w:hAnsi="Tahoma" w:cs="Tahoma"/>
      <w:sz w:val="20"/>
      <w:szCs w:val="20"/>
      <w:shd w:val="clear" w:color="auto" w:fill="000080"/>
      <w:lang w:val="ru-RU" w:eastAsia="ru-RU"/>
    </w:rPr>
  </w:style>
  <w:style w:type="paragraph" w:styleId="FootnoteText">
    <w:name w:val="footnote text"/>
    <w:aliases w:val="Table_Footnote_last Знак,Table_Footnote_last Знак Знак,Table_Footnote_last"/>
    <w:basedOn w:val="Normal"/>
    <w:link w:val="FootnoteTextChar"/>
    <w:uiPriority w:val="99"/>
    <w:semiHidden/>
    <w:rsid w:val="00C9156F"/>
    <w:pPr>
      <w:widowControl w:val="0"/>
      <w:autoSpaceDE w:val="0"/>
      <w:autoSpaceDN w:val="0"/>
      <w:adjustRightInd w:val="0"/>
      <w:spacing w:before="0" w:after="0" w:line="240" w:lineRule="auto"/>
      <w:ind w:left="0"/>
      <w:jc w:val="both"/>
    </w:pPr>
    <w:rPr>
      <w:sz w:val="20"/>
      <w:szCs w:val="20"/>
      <w:lang w:eastAsia="ru-RU"/>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semiHidden/>
    <w:locked/>
    <w:rsid w:val="00C9156F"/>
    <w:rPr>
      <w:rFonts w:ascii="Times New Roman" w:hAnsi="Times New Roman" w:cs="Times New Roman"/>
      <w:sz w:val="20"/>
      <w:szCs w:val="20"/>
      <w:lang w:val="ru-RU" w:eastAsia="ru-RU"/>
    </w:rPr>
  </w:style>
  <w:style w:type="paragraph" w:customStyle="1" w:styleId="127">
    <w:name w:val="127 см"/>
    <w:basedOn w:val="Normal"/>
    <w:next w:val="Normal"/>
    <w:uiPriority w:val="99"/>
    <w:rsid w:val="00C9156F"/>
    <w:pPr>
      <w:widowControl w:val="0"/>
      <w:autoSpaceDE w:val="0"/>
      <w:autoSpaceDN w:val="0"/>
      <w:adjustRightInd w:val="0"/>
      <w:spacing w:before="120" w:after="0" w:line="240" w:lineRule="auto"/>
      <w:ind w:left="720"/>
      <w:jc w:val="both"/>
    </w:pPr>
    <w:rPr>
      <w:sz w:val="26"/>
      <w:szCs w:val="26"/>
      <w:lang w:eastAsia="ru-RU"/>
    </w:rPr>
  </w:style>
  <w:style w:type="paragraph" w:styleId="TOC5">
    <w:name w:val="toc 5"/>
    <w:basedOn w:val="Normal"/>
    <w:next w:val="Normal"/>
    <w:autoRedefine/>
    <w:uiPriority w:val="99"/>
    <w:semiHidden/>
    <w:rsid w:val="00C9156F"/>
    <w:pPr>
      <w:spacing w:before="0" w:after="0" w:line="240" w:lineRule="auto"/>
      <w:ind w:left="960"/>
    </w:pPr>
    <w:rPr>
      <w:lang w:eastAsia="ru-RU"/>
    </w:rPr>
  </w:style>
  <w:style w:type="paragraph" w:styleId="TOC6">
    <w:name w:val="toc 6"/>
    <w:basedOn w:val="Normal"/>
    <w:next w:val="Normal"/>
    <w:autoRedefine/>
    <w:uiPriority w:val="99"/>
    <w:semiHidden/>
    <w:rsid w:val="00C9156F"/>
    <w:pPr>
      <w:spacing w:before="0" w:after="0" w:line="240" w:lineRule="auto"/>
      <w:ind w:left="1200"/>
    </w:pPr>
    <w:rPr>
      <w:lang w:eastAsia="ru-RU"/>
    </w:rPr>
  </w:style>
  <w:style w:type="paragraph" w:styleId="TOC7">
    <w:name w:val="toc 7"/>
    <w:basedOn w:val="Normal"/>
    <w:next w:val="Normal"/>
    <w:autoRedefine/>
    <w:uiPriority w:val="99"/>
    <w:semiHidden/>
    <w:rsid w:val="00C9156F"/>
    <w:pPr>
      <w:spacing w:before="0" w:after="0" w:line="240" w:lineRule="auto"/>
      <w:ind w:left="1440"/>
    </w:pPr>
    <w:rPr>
      <w:lang w:eastAsia="ru-RU"/>
    </w:rPr>
  </w:style>
  <w:style w:type="paragraph" w:styleId="TOC8">
    <w:name w:val="toc 8"/>
    <w:basedOn w:val="Normal"/>
    <w:next w:val="Normal"/>
    <w:autoRedefine/>
    <w:uiPriority w:val="99"/>
    <w:semiHidden/>
    <w:rsid w:val="00C9156F"/>
    <w:pPr>
      <w:spacing w:before="0" w:after="0" w:line="240" w:lineRule="auto"/>
      <w:ind w:left="1680"/>
    </w:pPr>
    <w:rPr>
      <w:lang w:eastAsia="ru-RU"/>
    </w:rPr>
  </w:style>
  <w:style w:type="paragraph" w:styleId="TOC9">
    <w:name w:val="toc 9"/>
    <w:basedOn w:val="Normal"/>
    <w:next w:val="Normal"/>
    <w:autoRedefine/>
    <w:uiPriority w:val="99"/>
    <w:semiHidden/>
    <w:rsid w:val="00C9156F"/>
    <w:pPr>
      <w:spacing w:before="0" w:after="0" w:line="240" w:lineRule="auto"/>
      <w:ind w:left="1920"/>
    </w:pPr>
    <w:rPr>
      <w:lang w:eastAsia="ru-RU"/>
    </w:rPr>
  </w:style>
  <w:style w:type="character" w:styleId="EndnoteReference">
    <w:name w:val="endnote reference"/>
    <w:basedOn w:val="DefaultParagraphFont"/>
    <w:uiPriority w:val="99"/>
    <w:semiHidden/>
    <w:rsid w:val="00C9156F"/>
    <w:rPr>
      <w:vertAlign w:val="superscript"/>
    </w:rPr>
  </w:style>
  <w:style w:type="paragraph" w:styleId="CommentText">
    <w:name w:val="annotation text"/>
    <w:basedOn w:val="Normal"/>
    <w:link w:val="CommentTextChar"/>
    <w:uiPriority w:val="99"/>
    <w:semiHidden/>
    <w:rsid w:val="00C9156F"/>
    <w:pPr>
      <w:spacing w:before="0" w:after="0" w:line="240" w:lineRule="auto"/>
      <w:ind w:left="0"/>
    </w:pPr>
    <w:rPr>
      <w:sz w:val="20"/>
      <w:szCs w:val="20"/>
      <w:lang w:eastAsia="ru-RU"/>
    </w:rPr>
  </w:style>
  <w:style w:type="character" w:customStyle="1" w:styleId="CommentTextChar">
    <w:name w:val="Comment Text Char"/>
    <w:basedOn w:val="DefaultParagraphFont"/>
    <w:link w:val="CommentText"/>
    <w:uiPriority w:val="99"/>
    <w:semiHidden/>
    <w:locked/>
    <w:rsid w:val="00C9156F"/>
    <w:rPr>
      <w:rFonts w:ascii="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rsid w:val="00C9156F"/>
    <w:pPr>
      <w:widowControl w:val="0"/>
      <w:spacing w:before="60" w:after="60" w:line="360" w:lineRule="auto"/>
      <w:ind w:firstLine="709"/>
      <w:jc w:val="both"/>
    </w:pPr>
    <w:rPr>
      <w:b/>
      <w:bCs/>
    </w:rPr>
  </w:style>
  <w:style w:type="character" w:customStyle="1" w:styleId="CommentSubjectChar">
    <w:name w:val="Comment Subject Char"/>
    <w:basedOn w:val="CommentTextChar"/>
    <w:link w:val="CommentSubject"/>
    <w:uiPriority w:val="99"/>
    <w:semiHidden/>
    <w:locked/>
    <w:rsid w:val="00C9156F"/>
    <w:rPr>
      <w:b/>
      <w:bCs/>
    </w:rPr>
  </w:style>
  <w:style w:type="paragraph" w:customStyle="1" w:styleId="Normal10-022">
    <w:name w:val="Стиль Normal + 10 пт полужирный По центру Слева:  -02 см Справ...2"/>
    <w:basedOn w:val="Normal"/>
    <w:link w:val="Normal10-0220"/>
    <w:uiPriority w:val="99"/>
    <w:rsid w:val="00C9156F"/>
    <w:pPr>
      <w:snapToGrid w:val="0"/>
      <w:spacing w:before="0" w:after="0" w:line="240" w:lineRule="auto"/>
      <w:ind w:left="-113" w:right="-113"/>
      <w:jc w:val="center"/>
    </w:pPr>
    <w:rPr>
      <w:b/>
      <w:bCs/>
      <w:sz w:val="20"/>
      <w:szCs w:val="20"/>
      <w:lang w:eastAsia="ru-RU"/>
    </w:rPr>
  </w:style>
  <w:style w:type="character" w:customStyle="1" w:styleId="Normal10-0220">
    <w:name w:val="Стиль Normal + 10 пт полужирный По центру Слева:  -02 см Справ...2 Знак"/>
    <w:basedOn w:val="Normal0"/>
    <w:link w:val="Normal10-022"/>
    <w:uiPriority w:val="99"/>
    <w:locked/>
    <w:rsid w:val="00C9156F"/>
    <w:rPr>
      <w:b/>
      <w:bCs/>
      <w:sz w:val="20"/>
      <w:szCs w:val="20"/>
    </w:rPr>
  </w:style>
  <w:style w:type="paragraph" w:styleId="EndnoteText">
    <w:name w:val="endnote text"/>
    <w:basedOn w:val="Normal"/>
    <w:link w:val="EndnoteTextChar"/>
    <w:uiPriority w:val="99"/>
    <w:semiHidden/>
    <w:rsid w:val="00C9156F"/>
    <w:pPr>
      <w:spacing w:before="0" w:after="0" w:line="240" w:lineRule="auto"/>
      <w:ind w:left="0"/>
    </w:pPr>
    <w:rPr>
      <w:sz w:val="20"/>
      <w:szCs w:val="20"/>
      <w:lang w:eastAsia="ru-RU"/>
    </w:rPr>
  </w:style>
  <w:style w:type="character" w:customStyle="1" w:styleId="EndnoteTextChar">
    <w:name w:val="Endnote Text Char"/>
    <w:basedOn w:val="DefaultParagraphFont"/>
    <w:link w:val="EndnoteText"/>
    <w:uiPriority w:val="99"/>
    <w:semiHidden/>
    <w:locked/>
    <w:rsid w:val="00C9156F"/>
    <w:rPr>
      <w:rFonts w:ascii="Times New Roman" w:hAnsi="Times New Roman" w:cs="Times New Roman"/>
      <w:sz w:val="20"/>
      <w:szCs w:val="20"/>
      <w:lang w:val="ru-RU" w:eastAsia="ru-RU"/>
    </w:rPr>
  </w:style>
  <w:style w:type="paragraph" w:customStyle="1" w:styleId="120">
    <w:name w:val="Перед:  12 пт"/>
    <w:basedOn w:val="Normal"/>
    <w:next w:val="Normal"/>
    <w:link w:val="121"/>
    <w:uiPriority w:val="99"/>
    <w:rsid w:val="00C9156F"/>
    <w:pPr>
      <w:widowControl w:val="0"/>
      <w:autoSpaceDE w:val="0"/>
      <w:autoSpaceDN w:val="0"/>
      <w:adjustRightInd w:val="0"/>
      <w:spacing w:before="240" w:after="0" w:line="240" w:lineRule="auto"/>
      <w:ind w:left="0" w:firstLine="720"/>
      <w:jc w:val="both"/>
    </w:pPr>
    <w:rPr>
      <w:sz w:val="26"/>
      <w:szCs w:val="26"/>
      <w:lang w:eastAsia="ru-RU"/>
    </w:rPr>
  </w:style>
  <w:style w:type="character" w:customStyle="1" w:styleId="121">
    <w:name w:val="Перед:  12 пт Знак"/>
    <w:basedOn w:val="DefaultParagraphFont"/>
    <w:link w:val="120"/>
    <w:uiPriority w:val="99"/>
    <w:locked/>
    <w:rsid w:val="00C9156F"/>
    <w:rPr>
      <w:rFonts w:ascii="Times New Roman" w:hAnsi="Times New Roman" w:cs="Times New Roman"/>
      <w:sz w:val="20"/>
      <w:szCs w:val="20"/>
      <w:lang w:val="ru-RU" w:eastAsia="ru-RU"/>
    </w:rPr>
  </w:style>
  <w:style w:type="paragraph" w:customStyle="1" w:styleId="1270">
    <w:name w:val="127 см Первая строка:  0 см"/>
    <w:basedOn w:val="Normal"/>
    <w:uiPriority w:val="99"/>
    <w:rsid w:val="00C9156F"/>
    <w:pPr>
      <w:widowControl w:val="0"/>
      <w:autoSpaceDE w:val="0"/>
      <w:autoSpaceDN w:val="0"/>
      <w:adjustRightInd w:val="0"/>
      <w:spacing w:before="120" w:after="0" w:line="240" w:lineRule="auto"/>
      <w:ind w:left="720"/>
      <w:jc w:val="both"/>
    </w:pPr>
    <w:rPr>
      <w:sz w:val="26"/>
      <w:szCs w:val="26"/>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w:basedOn w:val="Normal"/>
    <w:uiPriority w:val="99"/>
    <w:rsid w:val="00C9156F"/>
    <w:pPr>
      <w:spacing w:before="0" w:after="160" w:line="240" w:lineRule="exact"/>
      <w:ind w:left="0"/>
    </w:pPr>
    <w:rPr>
      <w:rFonts w:ascii="Verdana" w:hAnsi="Verdana" w:cs="Verdana"/>
      <w:sz w:val="20"/>
      <w:szCs w:val="20"/>
      <w:lang w:val="en-US"/>
    </w:rPr>
  </w:style>
  <w:style w:type="table" w:customStyle="1" w:styleId="5">
    <w:name w:val="Сетка таблицы5"/>
    <w:uiPriority w:val="99"/>
    <w:rsid w:val="00C9156F"/>
    <w:pPr>
      <w:widowControl w:val="0"/>
      <w:autoSpaceDE w:val="0"/>
      <w:autoSpaceDN w:val="0"/>
      <w:adjustRightInd w:val="0"/>
      <w:spacing w:before="120"/>
      <w:ind w:firstLine="7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C9156F"/>
    <w:rPr>
      <w:color w:val="800080"/>
      <w:u w:val="single"/>
    </w:rPr>
  </w:style>
  <w:style w:type="paragraph" w:customStyle="1" w:styleId="aa">
    <w:name w:val="Знак"/>
    <w:basedOn w:val="Normal"/>
    <w:uiPriority w:val="99"/>
    <w:rsid w:val="00C9156F"/>
    <w:pPr>
      <w:spacing w:before="0" w:after="160" w:line="240" w:lineRule="exact"/>
      <w:ind w:left="0"/>
    </w:pPr>
    <w:rPr>
      <w:rFonts w:ascii="Verdana" w:hAnsi="Verdana" w:cs="Verdana"/>
      <w:sz w:val="20"/>
      <w:szCs w:val="20"/>
      <w:lang w:val="en-US"/>
    </w:rPr>
  </w:style>
  <w:style w:type="paragraph" w:customStyle="1" w:styleId="ab">
    <w:name w:val="Знак Знак Знак Знак Знак Знак"/>
    <w:basedOn w:val="Normal"/>
    <w:uiPriority w:val="99"/>
    <w:rsid w:val="00C9156F"/>
    <w:pPr>
      <w:spacing w:before="0" w:after="160" w:line="240" w:lineRule="exact"/>
      <w:ind w:left="0"/>
    </w:pPr>
    <w:rPr>
      <w:rFonts w:ascii="Verdana" w:hAnsi="Verdana" w:cs="Verdana"/>
      <w:sz w:val="20"/>
      <w:szCs w:val="20"/>
      <w:lang w:val="en-US"/>
    </w:rPr>
  </w:style>
  <w:style w:type="paragraph" w:customStyle="1" w:styleId="33">
    <w:name w:val="Знак3 Знак Знак Знак"/>
    <w:basedOn w:val="Normal"/>
    <w:uiPriority w:val="99"/>
    <w:rsid w:val="00C9156F"/>
    <w:pPr>
      <w:spacing w:before="0" w:after="160" w:line="240" w:lineRule="exact"/>
      <w:ind w:left="0"/>
    </w:pPr>
    <w:rPr>
      <w:rFonts w:ascii="Verdana" w:hAnsi="Verdana" w:cs="Verdana"/>
      <w:sz w:val="20"/>
      <w:szCs w:val="20"/>
      <w:lang w:val="en-US"/>
    </w:rPr>
  </w:style>
  <w:style w:type="paragraph" w:styleId="BodyTextIndent2">
    <w:name w:val="Body Text Indent 2"/>
    <w:basedOn w:val="Normal"/>
    <w:link w:val="BodyTextIndent2Char"/>
    <w:uiPriority w:val="99"/>
    <w:rsid w:val="00C9156F"/>
    <w:pPr>
      <w:widowControl w:val="0"/>
      <w:autoSpaceDE w:val="0"/>
      <w:autoSpaceDN w:val="0"/>
      <w:adjustRightInd w:val="0"/>
      <w:spacing w:before="120" w:after="120" w:line="480" w:lineRule="auto"/>
      <w:ind w:left="283" w:firstLine="720"/>
      <w:jc w:val="both"/>
    </w:pPr>
    <w:rPr>
      <w:sz w:val="26"/>
      <w:szCs w:val="26"/>
      <w:lang w:eastAsia="ru-RU"/>
    </w:rPr>
  </w:style>
  <w:style w:type="character" w:customStyle="1" w:styleId="BodyTextIndent2Char">
    <w:name w:val="Body Text Indent 2 Char"/>
    <w:basedOn w:val="DefaultParagraphFont"/>
    <w:link w:val="BodyTextIndent2"/>
    <w:uiPriority w:val="99"/>
    <w:locked/>
    <w:rsid w:val="00C9156F"/>
    <w:rPr>
      <w:rFonts w:ascii="Times New Roman" w:hAnsi="Times New Roman" w:cs="Times New Roman"/>
      <w:sz w:val="20"/>
      <w:szCs w:val="20"/>
      <w:lang w:val="ru-RU" w:eastAsia="ru-RU"/>
    </w:rPr>
  </w:style>
  <w:style w:type="character" w:customStyle="1" w:styleId="34">
    <w:name w:val="Основной текст (3)_"/>
    <w:basedOn w:val="DefaultParagraphFont"/>
    <w:link w:val="35"/>
    <w:uiPriority w:val="99"/>
    <w:locked/>
    <w:rsid w:val="00C9156F"/>
    <w:rPr>
      <w:sz w:val="18"/>
      <w:szCs w:val="18"/>
      <w:shd w:val="clear" w:color="auto" w:fill="FFFFFF"/>
    </w:rPr>
  </w:style>
  <w:style w:type="paragraph" w:customStyle="1" w:styleId="35">
    <w:name w:val="Основной текст (3)"/>
    <w:basedOn w:val="Normal"/>
    <w:link w:val="34"/>
    <w:uiPriority w:val="99"/>
    <w:rsid w:val="00C9156F"/>
    <w:pPr>
      <w:shd w:val="clear" w:color="auto" w:fill="FFFFFF"/>
      <w:spacing w:before="0" w:after="0" w:line="240" w:lineRule="atLeast"/>
      <w:ind w:left="0"/>
    </w:pPr>
    <w:rPr>
      <w:rFonts w:ascii="Franklin Gothic Book" w:eastAsia="Franklin Gothic Book" w:hAnsi="Franklin Gothic Book" w:cs="Franklin Gothic Book"/>
      <w:sz w:val="18"/>
      <w:szCs w:val="18"/>
      <w:lang w:val="en-US"/>
    </w:rPr>
  </w:style>
  <w:style w:type="character" w:customStyle="1" w:styleId="ac">
    <w:name w:val="Знак Знак"/>
    <w:basedOn w:val="DefaultParagraphFont"/>
    <w:uiPriority w:val="99"/>
    <w:rsid w:val="00C9156F"/>
    <w:rPr>
      <w:sz w:val="26"/>
      <w:szCs w:val="26"/>
      <w:lang w:val="ru-RU" w:eastAsia="ru-RU"/>
    </w:rPr>
  </w:style>
  <w:style w:type="paragraph" w:customStyle="1" w:styleId="CharChar">
    <w:name w:val="Char Char"/>
    <w:basedOn w:val="Normal"/>
    <w:autoRedefine/>
    <w:uiPriority w:val="99"/>
    <w:rsid w:val="00C9156F"/>
    <w:pPr>
      <w:spacing w:before="0" w:after="160" w:line="240" w:lineRule="auto"/>
      <w:ind w:left="0" w:firstLine="720"/>
    </w:pPr>
    <w:rPr>
      <w:sz w:val="28"/>
      <w:szCs w:val="28"/>
      <w:lang w:val="en-US"/>
    </w:rPr>
  </w:style>
  <w:style w:type="paragraph" w:styleId="BodyTextIndent3">
    <w:name w:val="Body Text Indent 3"/>
    <w:basedOn w:val="Normal"/>
    <w:link w:val="BodyTextIndent3Char"/>
    <w:uiPriority w:val="99"/>
    <w:rsid w:val="00C9156F"/>
    <w:pPr>
      <w:widowControl w:val="0"/>
      <w:autoSpaceDE w:val="0"/>
      <w:autoSpaceDN w:val="0"/>
      <w:adjustRightInd w:val="0"/>
      <w:spacing w:before="120" w:after="120" w:line="240" w:lineRule="auto"/>
      <w:ind w:left="283" w:firstLine="720"/>
      <w:jc w:val="both"/>
    </w:pPr>
    <w:rPr>
      <w:sz w:val="16"/>
      <w:szCs w:val="16"/>
      <w:lang w:eastAsia="ru-RU"/>
    </w:rPr>
  </w:style>
  <w:style w:type="character" w:customStyle="1" w:styleId="BodyTextIndent3Char">
    <w:name w:val="Body Text Indent 3 Char"/>
    <w:basedOn w:val="DefaultParagraphFont"/>
    <w:link w:val="BodyTextIndent3"/>
    <w:uiPriority w:val="99"/>
    <w:locked/>
    <w:rsid w:val="00C9156F"/>
    <w:rPr>
      <w:rFonts w:ascii="Times New Roman" w:hAnsi="Times New Roman" w:cs="Times New Roman"/>
      <w:sz w:val="16"/>
      <w:szCs w:val="16"/>
      <w:lang w:val="ru-RU" w:eastAsia="ru-RU"/>
    </w:rPr>
  </w:style>
  <w:style w:type="paragraph" w:customStyle="1" w:styleId="16">
    <w:name w:val="Обычный (веб)1"/>
    <w:basedOn w:val="Normal"/>
    <w:uiPriority w:val="99"/>
    <w:rsid w:val="00C9156F"/>
    <w:pPr>
      <w:spacing w:before="100" w:after="100" w:line="240" w:lineRule="auto"/>
      <w:ind w:left="0"/>
    </w:pPr>
    <w:rPr>
      <w:lang w:eastAsia="ru-RU"/>
    </w:rPr>
  </w:style>
  <w:style w:type="paragraph" w:customStyle="1" w:styleId="ConsNonformat">
    <w:name w:val="ConsNonformat"/>
    <w:uiPriority w:val="99"/>
    <w:rsid w:val="00C9156F"/>
    <w:rPr>
      <w:rFonts w:ascii="Courier New" w:eastAsia="Times New Roman" w:hAnsi="Courier New" w:cs="Courier New"/>
      <w:sz w:val="20"/>
      <w:szCs w:val="20"/>
    </w:rPr>
  </w:style>
  <w:style w:type="paragraph" w:customStyle="1" w:styleId="ConsCell">
    <w:name w:val="ConsCell"/>
    <w:uiPriority w:val="99"/>
    <w:rsid w:val="00C9156F"/>
    <w:rPr>
      <w:rFonts w:ascii="Arial" w:eastAsia="Times New Roman" w:hAnsi="Arial" w:cs="Arial"/>
      <w:sz w:val="20"/>
      <w:szCs w:val="20"/>
    </w:rPr>
  </w:style>
  <w:style w:type="character" w:customStyle="1" w:styleId="17">
    <w:name w:val="Знак Знак1"/>
    <w:uiPriority w:val="99"/>
    <w:rsid w:val="00C9156F"/>
    <w:rPr>
      <w:sz w:val="26"/>
      <w:szCs w:val="26"/>
      <w:lang w:val="ru-RU" w:eastAsia="ru-RU"/>
    </w:rPr>
  </w:style>
  <w:style w:type="paragraph" w:customStyle="1" w:styleId="ConsNormal">
    <w:name w:val="ConsNormal"/>
    <w:uiPriority w:val="99"/>
    <w:rsid w:val="00C9156F"/>
    <w:pPr>
      <w:widowControl w:val="0"/>
      <w:autoSpaceDE w:val="0"/>
      <w:autoSpaceDN w:val="0"/>
      <w:adjustRightInd w:val="0"/>
      <w:ind w:right="19772" w:firstLine="720"/>
    </w:pPr>
    <w:rPr>
      <w:rFonts w:ascii="Arial" w:eastAsia="Times New Roman" w:hAnsi="Arial" w:cs="Arial"/>
      <w:sz w:val="20"/>
      <w:szCs w:val="20"/>
    </w:rPr>
  </w:style>
  <w:style w:type="paragraph" w:customStyle="1" w:styleId="140">
    <w:name w:val="Текст 14(основной)"/>
    <w:basedOn w:val="Normal"/>
    <w:uiPriority w:val="99"/>
    <w:rsid w:val="00C9156F"/>
    <w:pPr>
      <w:spacing w:before="0" w:after="0" w:line="360" w:lineRule="auto"/>
      <w:ind w:left="0" w:firstLine="708"/>
      <w:jc w:val="both"/>
    </w:pPr>
    <w:rPr>
      <w:sz w:val="28"/>
      <w:szCs w:val="28"/>
      <w:lang w:eastAsia="ru-RU"/>
    </w:rPr>
  </w:style>
  <w:style w:type="paragraph" w:customStyle="1" w:styleId="40">
    <w:name w:val="Знак4"/>
    <w:basedOn w:val="Normal"/>
    <w:uiPriority w:val="99"/>
    <w:rsid w:val="00C9156F"/>
    <w:pPr>
      <w:widowControl w:val="0"/>
      <w:adjustRightInd w:val="0"/>
      <w:spacing w:before="0" w:after="160" w:line="240" w:lineRule="exact"/>
      <w:ind w:left="0"/>
      <w:jc w:val="right"/>
    </w:pPr>
    <w:rPr>
      <w:sz w:val="20"/>
      <w:szCs w:val="20"/>
      <w:lang w:val="en-GB"/>
    </w:rPr>
  </w:style>
  <w:style w:type="paragraph" w:customStyle="1" w:styleId="18">
    <w:name w:val="Знак Знак1 Знак Знак Знак Знак Знак"/>
    <w:basedOn w:val="Normal"/>
    <w:autoRedefine/>
    <w:uiPriority w:val="99"/>
    <w:rsid w:val="00C9156F"/>
    <w:pPr>
      <w:spacing w:before="0" w:after="160" w:line="240" w:lineRule="exact"/>
      <w:ind w:left="0"/>
    </w:pPr>
    <w:rPr>
      <w:sz w:val="28"/>
      <w:szCs w:val="28"/>
      <w:lang w:val="en-US"/>
    </w:rPr>
  </w:style>
  <w:style w:type="paragraph" w:styleId="BodyText3">
    <w:name w:val="Body Text 3"/>
    <w:basedOn w:val="Normal"/>
    <w:link w:val="BodyText3Char"/>
    <w:uiPriority w:val="99"/>
    <w:rsid w:val="00C9156F"/>
    <w:pPr>
      <w:widowControl w:val="0"/>
      <w:autoSpaceDE w:val="0"/>
      <w:autoSpaceDN w:val="0"/>
      <w:adjustRightInd w:val="0"/>
      <w:spacing w:before="120" w:after="120" w:line="240" w:lineRule="auto"/>
      <w:ind w:left="0" w:firstLine="720"/>
      <w:jc w:val="both"/>
    </w:pPr>
    <w:rPr>
      <w:sz w:val="16"/>
      <w:szCs w:val="16"/>
      <w:lang w:eastAsia="ru-RU"/>
    </w:rPr>
  </w:style>
  <w:style w:type="character" w:customStyle="1" w:styleId="BodyText3Char">
    <w:name w:val="Body Text 3 Char"/>
    <w:basedOn w:val="DefaultParagraphFont"/>
    <w:link w:val="BodyText3"/>
    <w:uiPriority w:val="99"/>
    <w:locked/>
    <w:rsid w:val="00C9156F"/>
    <w:rPr>
      <w:rFonts w:ascii="Times New Roman" w:hAnsi="Times New Roman" w:cs="Times New Roman"/>
      <w:sz w:val="16"/>
      <w:szCs w:val="16"/>
      <w:lang w:val="ru-RU" w:eastAsia="ru-RU"/>
    </w:rPr>
  </w:style>
  <w:style w:type="character" w:customStyle="1" w:styleId="50">
    <w:name w:val="Знак Знак5"/>
    <w:basedOn w:val="DefaultParagraphFont"/>
    <w:uiPriority w:val="99"/>
    <w:rsid w:val="00C9156F"/>
    <w:rPr>
      <w:rFonts w:ascii="Arial" w:hAnsi="Arial" w:cs="Arial"/>
      <w:b/>
      <w:bCs/>
      <w:sz w:val="26"/>
      <w:szCs w:val="26"/>
      <w:lang w:val="ru-RU" w:eastAsia="ru-RU"/>
    </w:rPr>
  </w:style>
  <w:style w:type="paragraph" w:customStyle="1" w:styleId="1">
    <w:name w:val="1_СПИСОКМАРК"/>
    <w:basedOn w:val="Normal"/>
    <w:uiPriority w:val="99"/>
    <w:rsid w:val="00C9156F"/>
    <w:pPr>
      <w:widowControl w:val="0"/>
      <w:numPr>
        <w:numId w:val="53"/>
      </w:numPr>
      <w:autoSpaceDE w:val="0"/>
      <w:autoSpaceDN w:val="0"/>
      <w:adjustRightInd w:val="0"/>
      <w:spacing w:before="120" w:after="0" w:line="240" w:lineRule="auto"/>
      <w:jc w:val="both"/>
    </w:pPr>
    <w:rPr>
      <w:sz w:val="26"/>
      <w:szCs w:val="26"/>
      <w:lang w:eastAsia="ru-RU"/>
    </w:rPr>
  </w:style>
  <w:style w:type="paragraph" w:customStyle="1" w:styleId="300">
    <w:name w:val="3_СПИСОКМАРК(0 пт)"/>
    <w:basedOn w:val="1"/>
    <w:uiPriority w:val="99"/>
    <w:rsid w:val="00C9156F"/>
    <w:pPr>
      <w:spacing w:before="0"/>
    </w:pPr>
  </w:style>
  <w:style w:type="paragraph" w:customStyle="1" w:styleId="1256">
    <w:name w:val="ОСНОВНОЙ(1256)"/>
    <w:basedOn w:val="Normal"/>
    <w:link w:val="12560"/>
    <w:uiPriority w:val="99"/>
    <w:rsid w:val="00C9156F"/>
    <w:pPr>
      <w:keepLines/>
      <w:autoSpaceDE w:val="0"/>
      <w:autoSpaceDN w:val="0"/>
      <w:adjustRightInd w:val="0"/>
      <w:spacing w:before="120" w:after="0" w:line="240" w:lineRule="auto"/>
      <w:ind w:left="0" w:firstLine="709"/>
      <w:jc w:val="both"/>
    </w:pPr>
    <w:rPr>
      <w:sz w:val="26"/>
      <w:szCs w:val="26"/>
      <w:lang w:eastAsia="ru-RU"/>
    </w:rPr>
  </w:style>
  <w:style w:type="character" w:customStyle="1" w:styleId="12560">
    <w:name w:val="ОСНОВНОЙ(1256) Знак"/>
    <w:basedOn w:val="DefaultParagraphFont"/>
    <w:link w:val="1256"/>
    <w:uiPriority w:val="99"/>
    <w:locked/>
    <w:rsid w:val="00C9156F"/>
    <w:rPr>
      <w:rFonts w:ascii="Times New Roman" w:hAnsi="Times New Roman" w:cs="Times New Roman"/>
      <w:sz w:val="20"/>
      <w:szCs w:val="20"/>
      <w:lang w:val="ru-RU" w:eastAsia="ru-RU"/>
    </w:rPr>
  </w:style>
  <w:style w:type="paragraph" w:customStyle="1" w:styleId="330">
    <w:name w:val="Знак3 Знак Знак Знак3"/>
    <w:basedOn w:val="Normal"/>
    <w:uiPriority w:val="99"/>
    <w:rsid w:val="00C9156F"/>
    <w:pPr>
      <w:spacing w:before="0" w:after="160" w:line="240" w:lineRule="exact"/>
      <w:ind w:left="0"/>
    </w:pPr>
    <w:rPr>
      <w:rFonts w:ascii="Verdana" w:hAnsi="Verdana" w:cs="Verdana"/>
      <w:sz w:val="20"/>
      <w:szCs w:val="20"/>
      <w:lang w:val="en-US"/>
    </w:rPr>
  </w:style>
  <w:style w:type="character" w:styleId="HTMLDefinition">
    <w:name w:val="HTML Definition"/>
    <w:basedOn w:val="DefaultParagraphFont"/>
    <w:uiPriority w:val="99"/>
    <w:rsid w:val="00C9156F"/>
    <w:rPr>
      <w:i/>
      <w:iCs/>
    </w:rPr>
  </w:style>
  <w:style w:type="paragraph" w:customStyle="1" w:styleId="331">
    <w:name w:val="Знак Знак3 Знак Знак Знак Знак Знак Знак Знак3"/>
    <w:basedOn w:val="Normal"/>
    <w:uiPriority w:val="99"/>
    <w:rsid w:val="00C9156F"/>
    <w:pPr>
      <w:spacing w:before="0" w:after="160" w:line="240" w:lineRule="exact"/>
      <w:ind w:left="0"/>
    </w:pPr>
    <w:rPr>
      <w:rFonts w:ascii="Verdana" w:hAnsi="Verdana" w:cs="Verdana"/>
      <w:sz w:val="20"/>
      <w:szCs w:val="20"/>
      <w:lang w:val="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C9156F"/>
    <w:pPr>
      <w:spacing w:before="0" w:after="160" w:line="240" w:lineRule="exact"/>
      <w:ind w:left="0"/>
    </w:pPr>
    <w:rPr>
      <w:sz w:val="28"/>
      <w:szCs w:val="28"/>
      <w:lang w:val="en-US"/>
    </w:rPr>
  </w:style>
  <w:style w:type="paragraph" w:customStyle="1" w:styleId="19">
    <w:name w:val="1"/>
    <w:basedOn w:val="Normal"/>
    <w:uiPriority w:val="99"/>
    <w:rsid w:val="00C9156F"/>
    <w:pPr>
      <w:spacing w:before="100" w:beforeAutospacing="1" w:after="100" w:afterAutospacing="1" w:line="240" w:lineRule="auto"/>
      <w:ind w:left="0"/>
    </w:pPr>
    <w:rPr>
      <w:sz w:val="22"/>
      <w:szCs w:val="22"/>
      <w:lang w:val="en-US"/>
    </w:rPr>
  </w:style>
  <w:style w:type="character" w:customStyle="1" w:styleId="ListParagraphChar">
    <w:name w:val="List Paragraph Char"/>
    <w:basedOn w:val="DefaultParagraphFont"/>
    <w:link w:val="ListParagraph"/>
    <w:uiPriority w:val="99"/>
    <w:locked/>
    <w:rsid w:val="006C148E"/>
    <w:rPr>
      <w:rFonts w:ascii="Times New Roman" w:hAnsi="Times New Roman" w:cs="Times New Roman"/>
      <w:sz w:val="24"/>
      <w:szCs w:val="24"/>
      <w:lang w:val="ru-RU"/>
    </w:rPr>
  </w:style>
  <w:style w:type="paragraph" w:customStyle="1" w:styleId="Style20">
    <w:name w:val="Style20"/>
    <w:basedOn w:val="Normal"/>
    <w:uiPriority w:val="99"/>
    <w:rsid w:val="00AC1B10"/>
    <w:pPr>
      <w:widowControl w:val="0"/>
      <w:suppressAutoHyphens/>
      <w:autoSpaceDE w:val="0"/>
      <w:autoSpaceDN w:val="0"/>
      <w:spacing w:before="0" w:after="0" w:line="240" w:lineRule="auto"/>
      <w:ind w:left="0"/>
      <w:textAlignment w:val="baseline"/>
    </w:pPr>
    <w:rPr>
      <w:rFonts w:eastAsia="Arial Unicode MS"/>
      <w:kern w:val="3"/>
      <w:lang w:eastAsia="zh-CN"/>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Normal"/>
    <w:autoRedefine/>
    <w:uiPriority w:val="99"/>
    <w:rsid w:val="000D03A8"/>
    <w:pPr>
      <w:spacing w:before="0" w:after="160" w:line="240" w:lineRule="exact"/>
      <w:ind w:left="0"/>
    </w:pPr>
    <w:rPr>
      <w:sz w:val="28"/>
      <w:szCs w:val="28"/>
      <w:lang w:val="en-US"/>
    </w:rPr>
  </w:style>
  <w:style w:type="paragraph" w:customStyle="1" w:styleId="320">
    <w:name w:val="Знак Знак3 Знак Знак Знак Знак Знак Знак Знак2"/>
    <w:basedOn w:val="Normal"/>
    <w:uiPriority w:val="99"/>
    <w:rsid w:val="005D7AAC"/>
    <w:pPr>
      <w:spacing w:before="0" w:after="160" w:line="240" w:lineRule="exact"/>
      <w:ind w:left="0"/>
    </w:pPr>
    <w:rPr>
      <w:rFonts w:ascii="Verdana" w:hAnsi="Verdana" w:cs="Verdana"/>
      <w:sz w:val="20"/>
      <w:szCs w:val="20"/>
      <w:lang w:val="en-US"/>
    </w:rPr>
  </w:style>
  <w:style w:type="paragraph" w:customStyle="1" w:styleId="41">
    <w:name w:val="Обычный4"/>
    <w:uiPriority w:val="99"/>
    <w:rsid w:val="005D7AAC"/>
    <w:pPr>
      <w:snapToGrid w:val="0"/>
    </w:pPr>
    <w:rPr>
      <w:rFonts w:ascii="Times New Roman" w:eastAsia="Times New Roman" w:hAnsi="Times New Roman"/>
    </w:rPr>
  </w:style>
  <w:style w:type="paragraph" w:customStyle="1" w:styleId="122">
    <w:name w:val="Знак Знак Знак Знак Знак Знак Знак Знак Знак Знак Знак Знак1 Знак Знак Знак Знак Знак Знак Знак Знак Знак Знак Знак Знак Знак2"/>
    <w:basedOn w:val="Normal"/>
    <w:uiPriority w:val="99"/>
    <w:rsid w:val="005D7AAC"/>
    <w:pPr>
      <w:spacing w:before="0" w:after="160" w:line="240" w:lineRule="exact"/>
      <w:ind w:left="0"/>
    </w:pPr>
    <w:rPr>
      <w:rFonts w:ascii="Verdana" w:hAnsi="Verdana" w:cs="Verdana"/>
      <w:sz w:val="20"/>
      <w:szCs w:val="20"/>
      <w:lang w:val="en-US"/>
    </w:rPr>
  </w:style>
  <w:style w:type="table" w:customStyle="1" w:styleId="6">
    <w:name w:val="Сетка таблицы6"/>
    <w:uiPriority w:val="99"/>
    <w:rsid w:val="005D7AAC"/>
    <w:pPr>
      <w:widowControl w:val="0"/>
      <w:autoSpaceDE w:val="0"/>
      <w:autoSpaceDN w:val="0"/>
      <w:adjustRightInd w:val="0"/>
      <w:spacing w:before="120"/>
      <w:ind w:firstLine="7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нак3"/>
    <w:basedOn w:val="Normal"/>
    <w:uiPriority w:val="99"/>
    <w:rsid w:val="005D7AAC"/>
    <w:pPr>
      <w:spacing w:before="0" w:after="160" w:line="240" w:lineRule="exact"/>
      <w:ind w:left="0"/>
    </w:pPr>
    <w:rPr>
      <w:rFonts w:ascii="Verdana" w:hAnsi="Verdana" w:cs="Verdana"/>
      <w:sz w:val="20"/>
      <w:szCs w:val="20"/>
      <w:lang w:val="en-US"/>
    </w:rPr>
  </w:style>
  <w:style w:type="paragraph" w:customStyle="1" w:styleId="23">
    <w:name w:val="Знак Знак Знак Знак Знак Знак2"/>
    <w:basedOn w:val="Normal"/>
    <w:uiPriority w:val="99"/>
    <w:rsid w:val="005D7AAC"/>
    <w:pPr>
      <w:spacing w:before="0" w:after="160" w:line="240" w:lineRule="exact"/>
      <w:ind w:left="0"/>
    </w:pPr>
    <w:rPr>
      <w:rFonts w:ascii="Verdana" w:hAnsi="Verdana" w:cs="Verdana"/>
      <w:sz w:val="20"/>
      <w:szCs w:val="20"/>
      <w:lang w:val="en-US"/>
    </w:rPr>
  </w:style>
  <w:style w:type="paragraph" w:customStyle="1" w:styleId="321">
    <w:name w:val="Знак3 Знак Знак Знак2"/>
    <w:basedOn w:val="Normal"/>
    <w:uiPriority w:val="99"/>
    <w:rsid w:val="005D7AAC"/>
    <w:pPr>
      <w:spacing w:before="0" w:after="160" w:line="240" w:lineRule="exact"/>
      <w:ind w:left="0"/>
    </w:pPr>
    <w:rPr>
      <w:rFonts w:ascii="Verdana" w:hAnsi="Verdana" w:cs="Verdana"/>
      <w:sz w:val="20"/>
      <w:szCs w:val="20"/>
      <w:lang w:val="en-US"/>
    </w:rPr>
  </w:style>
  <w:style w:type="character" w:customStyle="1" w:styleId="38">
    <w:name w:val="Знак Знак3"/>
    <w:basedOn w:val="DefaultParagraphFont"/>
    <w:uiPriority w:val="99"/>
    <w:rsid w:val="005D7AAC"/>
    <w:rPr>
      <w:sz w:val="26"/>
      <w:szCs w:val="26"/>
      <w:lang w:val="ru-RU" w:eastAsia="ru-RU"/>
    </w:rPr>
  </w:style>
  <w:style w:type="paragraph" w:customStyle="1" w:styleId="CharChar2">
    <w:name w:val="Char Char2"/>
    <w:basedOn w:val="Normal"/>
    <w:autoRedefine/>
    <w:uiPriority w:val="99"/>
    <w:rsid w:val="005D7AAC"/>
    <w:pPr>
      <w:spacing w:before="0" w:after="160" w:line="240" w:lineRule="auto"/>
      <w:ind w:left="0" w:firstLine="720"/>
    </w:pPr>
    <w:rPr>
      <w:sz w:val="28"/>
      <w:szCs w:val="28"/>
      <w:lang w:val="en-US"/>
    </w:rPr>
  </w:style>
  <w:style w:type="paragraph" w:customStyle="1" w:styleId="24">
    <w:name w:val="Обычный (веб)2"/>
    <w:basedOn w:val="Normal"/>
    <w:uiPriority w:val="99"/>
    <w:rsid w:val="005D7AAC"/>
    <w:pPr>
      <w:spacing w:before="100" w:after="100" w:line="240" w:lineRule="auto"/>
      <w:ind w:left="0"/>
    </w:pPr>
    <w:rPr>
      <w:lang w:eastAsia="ru-RU"/>
    </w:rPr>
  </w:style>
  <w:style w:type="character" w:customStyle="1" w:styleId="123">
    <w:name w:val="Знак Знак12"/>
    <w:uiPriority w:val="99"/>
    <w:rsid w:val="005D7AAC"/>
    <w:rPr>
      <w:sz w:val="26"/>
      <w:szCs w:val="26"/>
      <w:lang w:val="ru-RU" w:eastAsia="ru-RU"/>
    </w:rPr>
  </w:style>
  <w:style w:type="paragraph" w:customStyle="1" w:styleId="124">
    <w:name w:val="Знак Знак1 Знак Знак Знак Знак Знак2"/>
    <w:basedOn w:val="Normal"/>
    <w:autoRedefine/>
    <w:uiPriority w:val="99"/>
    <w:rsid w:val="005D7AAC"/>
    <w:pPr>
      <w:spacing w:before="0" w:after="160" w:line="240" w:lineRule="exact"/>
      <w:ind w:left="0"/>
    </w:pPr>
    <w:rPr>
      <w:sz w:val="28"/>
      <w:szCs w:val="28"/>
      <w:lang w:val="en-US"/>
    </w:rPr>
  </w:style>
  <w:style w:type="character" w:customStyle="1" w:styleId="52">
    <w:name w:val="Знак Знак52"/>
    <w:basedOn w:val="DefaultParagraphFont"/>
    <w:uiPriority w:val="99"/>
    <w:rsid w:val="005D7AAC"/>
    <w:rPr>
      <w:rFonts w:ascii="Arial" w:hAnsi="Arial" w:cs="Arial"/>
      <w:b/>
      <w:bCs/>
      <w:sz w:val="26"/>
      <w:szCs w:val="26"/>
      <w:lang w:val="ru-RU" w:eastAsia="ru-RU"/>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Normal"/>
    <w:autoRedefine/>
    <w:uiPriority w:val="99"/>
    <w:rsid w:val="005D7AAC"/>
    <w:pPr>
      <w:spacing w:before="0" w:after="160" w:line="240" w:lineRule="exact"/>
      <w:ind w:left="0"/>
    </w:pPr>
    <w:rPr>
      <w:sz w:val="28"/>
      <w:szCs w:val="28"/>
      <w:lang w:val="en-US"/>
    </w:rPr>
  </w:style>
  <w:style w:type="paragraph" w:customStyle="1" w:styleId="Default">
    <w:name w:val="Default"/>
    <w:uiPriority w:val="99"/>
    <w:rsid w:val="00925134"/>
    <w:pPr>
      <w:autoSpaceDE w:val="0"/>
      <w:autoSpaceDN w:val="0"/>
      <w:adjustRightInd w:val="0"/>
    </w:pPr>
    <w:rPr>
      <w:rFonts w:ascii="Times New Roman" w:eastAsia="Times New Roman" w:hAnsi="Times New Roman"/>
      <w:color w:val="000000"/>
      <w:sz w:val="24"/>
      <w:szCs w:val="24"/>
    </w:rPr>
  </w:style>
  <w:style w:type="table" w:customStyle="1" w:styleId="7">
    <w:name w:val="Сетка таблицы7"/>
    <w:uiPriority w:val="99"/>
    <w:rsid w:val="00B35D7B"/>
    <w:pPr>
      <w:widowControl w:val="0"/>
      <w:autoSpaceDE w:val="0"/>
      <w:autoSpaceDN w:val="0"/>
      <w:adjustRightInd w:val="0"/>
      <w:spacing w:before="120"/>
      <w:ind w:firstLine="7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бычный5"/>
    <w:uiPriority w:val="99"/>
    <w:rsid w:val="00EE1E97"/>
    <w:pPr>
      <w:snapToGrid w:val="0"/>
    </w:pPr>
    <w:rPr>
      <w:rFonts w:ascii="Times New Roman" w:eastAsia="Times New Roman" w:hAnsi="Times New Roman"/>
    </w:rPr>
  </w:style>
  <w:style w:type="paragraph" w:customStyle="1" w:styleId="310">
    <w:name w:val="Знак Знак3 Знак Знак Знак Знак Знак Знак Знак1"/>
    <w:basedOn w:val="Normal"/>
    <w:uiPriority w:val="99"/>
    <w:rsid w:val="00B7178A"/>
    <w:pPr>
      <w:spacing w:before="0" w:after="160" w:line="240" w:lineRule="exact"/>
      <w:ind w:left="0"/>
    </w:pPr>
    <w:rPr>
      <w:rFonts w:ascii="Verdana" w:hAnsi="Verdana" w:cs="Verdana"/>
      <w:sz w:val="20"/>
      <w:szCs w:val="20"/>
      <w:lang w:val="en-US"/>
    </w:rPr>
  </w:style>
  <w:style w:type="paragraph" w:customStyle="1" w:styleId="110">
    <w:name w:val="Знак Знак Знак Знак Знак Знак Знак Знак Знак Знак Знак Знак1 Знак Знак Знак Знак Знак Знак Знак Знак Знак Знак Знак Знак Знак1"/>
    <w:basedOn w:val="Normal"/>
    <w:uiPriority w:val="99"/>
    <w:rsid w:val="00B7178A"/>
    <w:pPr>
      <w:spacing w:before="0" w:after="160" w:line="240" w:lineRule="exact"/>
      <w:ind w:left="0"/>
    </w:pPr>
    <w:rPr>
      <w:rFonts w:ascii="Verdana" w:hAnsi="Verdana" w:cs="Verdana"/>
      <w:sz w:val="20"/>
      <w:szCs w:val="20"/>
      <w:lang w:val="en-US"/>
    </w:rPr>
  </w:style>
  <w:style w:type="table" w:customStyle="1" w:styleId="8">
    <w:name w:val="Сетка таблицы8"/>
    <w:uiPriority w:val="99"/>
    <w:rsid w:val="00B7178A"/>
    <w:pPr>
      <w:widowControl w:val="0"/>
      <w:autoSpaceDE w:val="0"/>
      <w:autoSpaceDN w:val="0"/>
      <w:adjustRightInd w:val="0"/>
      <w:spacing w:before="120"/>
      <w:ind w:firstLine="7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2"/>
    <w:basedOn w:val="Normal"/>
    <w:uiPriority w:val="99"/>
    <w:rsid w:val="00B7178A"/>
    <w:pPr>
      <w:spacing w:before="0" w:after="160" w:line="240" w:lineRule="exact"/>
      <w:ind w:left="0"/>
    </w:pPr>
    <w:rPr>
      <w:rFonts w:ascii="Verdana" w:hAnsi="Verdana" w:cs="Verdana"/>
      <w:sz w:val="20"/>
      <w:szCs w:val="20"/>
      <w:lang w:val="en-US"/>
    </w:rPr>
  </w:style>
  <w:style w:type="paragraph" w:customStyle="1" w:styleId="1a">
    <w:name w:val="Знак Знак Знак Знак Знак Знак1"/>
    <w:basedOn w:val="Normal"/>
    <w:uiPriority w:val="99"/>
    <w:rsid w:val="00B7178A"/>
    <w:pPr>
      <w:spacing w:before="0" w:after="160" w:line="240" w:lineRule="exact"/>
      <w:ind w:left="0"/>
    </w:pPr>
    <w:rPr>
      <w:rFonts w:ascii="Verdana" w:hAnsi="Verdana" w:cs="Verdana"/>
      <w:sz w:val="20"/>
      <w:szCs w:val="20"/>
      <w:lang w:val="en-US"/>
    </w:rPr>
  </w:style>
  <w:style w:type="paragraph" w:customStyle="1" w:styleId="311">
    <w:name w:val="Знак3 Знак Знак Знак1"/>
    <w:basedOn w:val="Normal"/>
    <w:uiPriority w:val="99"/>
    <w:rsid w:val="00B7178A"/>
    <w:pPr>
      <w:spacing w:before="0" w:after="160" w:line="240" w:lineRule="exact"/>
      <w:ind w:left="0"/>
    </w:pPr>
    <w:rPr>
      <w:rFonts w:ascii="Verdana" w:hAnsi="Verdana" w:cs="Verdana"/>
      <w:sz w:val="20"/>
      <w:szCs w:val="20"/>
      <w:lang w:val="en-US"/>
    </w:rPr>
  </w:style>
  <w:style w:type="character" w:customStyle="1" w:styleId="27">
    <w:name w:val="Знак Знак2"/>
    <w:basedOn w:val="DefaultParagraphFont"/>
    <w:uiPriority w:val="99"/>
    <w:rsid w:val="00B7178A"/>
    <w:rPr>
      <w:sz w:val="26"/>
      <w:szCs w:val="26"/>
      <w:lang w:val="ru-RU" w:eastAsia="ru-RU"/>
    </w:rPr>
  </w:style>
  <w:style w:type="paragraph" w:customStyle="1" w:styleId="CharChar1">
    <w:name w:val="Char Char1"/>
    <w:basedOn w:val="Normal"/>
    <w:autoRedefine/>
    <w:uiPriority w:val="99"/>
    <w:rsid w:val="00B7178A"/>
    <w:pPr>
      <w:spacing w:before="0" w:after="160" w:line="240" w:lineRule="auto"/>
      <w:ind w:left="0" w:firstLine="720"/>
    </w:pPr>
    <w:rPr>
      <w:sz w:val="28"/>
      <w:szCs w:val="28"/>
      <w:lang w:val="en-US"/>
    </w:rPr>
  </w:style>
  <w:style w:type="paragraph" w:customStyle="1" w:styleId="39">
    <w:name w:val="Обычный (веб)3"/>
    <w:basedOn w:val="Normal"/>
    <w:uiPriority w:val="99"/>
    <w:rsid w:val="00B7178A"/>
    <w:pPr>
      <w:spacing w:before="100" w:after="100" w:line="240" w:lineRule="auto"/>
      <w:ind w:left="0"/>
    </w:pPr>
    <w:rPr>
      <w:lang w:eastAsia="ru-RU"/>
    </w:rPr>
  </w:style>
  <w:style w:type="character" w:customStyle="1" w:styleId="111">
    <w:name w:val="Знак Знак11"/>
    <w:uiPriority w:val="99"/>
    <w:rsid w:val="00B7178A"/>
    <w:rPr>
      <w:sz w:val="26"/>
      <w:szCs w:val="26"/>
      <w:lang w:val="ru-RU" w:eastAsia="ru-RU"/>
    </w:rPr>
  </w:style>
  <w:style w:type="paragraph" w:customStyle="1" w:styleId="112">
    <w:name w:val="Знак Знак1 Знак Знак Знак Знак Знак1"/>
    <w:basedOn w:val="Normal"/>
    <w:autoRedefine/>
    <w:uiPriority w:val="99"/>
    <w:rsid w:val="00B7178A"/>
    <w:pPr>
      <w:spacing w:before="0" w:after="160" w:line="240" w:lineRule="exact"/>
      <w:ind w:left="0"/>
    </w:pPr>
    <w:rPr>
      <w:sz w:val="28"/>
      <w:szCs w:val="28"/>
      <w:lang w:val="en-US"/>
    </w:rPr>
  </w:style>
  <w:style w:type="character" w:customStyle="1" w:styleId="510">
    <w:name w:val="Знак Знак51"/>
    <w:basedOn w:val="DefaultParagraphFont"/>
    <w:uiPriority w:val="99"/>
    <w:rsid w:val="00B7178A"/>
    <w:rPr>
      <w:rFonts w:ascii="Arial" w:hAnsi="Arial" w:cs="Arial"/>
      <w:b/>
      <w:bCs/>
      <w:sz w:val="26"/>
      <w:szCs w:val="26"/>
      <w:lang w:val="ru-RU" w:eastAsia="ru-RU"/>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autoRedefine/>
    <w:uiPriority w:val="99"/>
    <w:rsid w:val="00B7178A"/>
    <w:pPr>
      <w:spacing w:before="0" w:after="160" w:line="240" w:lineRule="exact"/>
      <w:ind w:left="0"/>
    </w:pPr>
    <w:rPr>
      <w:sz w:val="28"/>
      <w:szCs w:val="28"/>
      <w:lang w:val="en-US"/>
    </w:rPr>
  </w:style>
  <w:style w:type="numbering" w:customStyle="1" w:styleId="2">
    <w:name w:val="Стиль2"/>
    <w:rsid w:val="00E76319"/>
    <w:pPr>
      <w:numPr>
        <w:numId w:val="6"/>
      </w:numPr>
    </w:pPr>
  </w:style>
  <w:style w:type="numbering" w:customStyle="1" w:styleId="10">
    <w:name w:val="Стиль1"/>
    <w:rsid w:val="00E76319"/>
    <w:pPr>
      <w:numPr>
        <w:numId w:val="5"/>
      </w:numPr>
    </w:pPr>
  </w:style>
</w:styles>
</file>

<file path=word/webSettings.xml><?xml version="1.0" encoding="utf-8"?>
<w:webSettings xmlns:r="http://schemas.openxmlformats.org/officeDocument/2006/relationships" xmlns:w="http://schemas.openxmlformats.org/wordprocessingml/2006/main">
  <w:divs>
    <w:div w:id="1461068431">
      <w:marLeft w:val="0"/>
      <w:marRight w:val="0"/>
      <w:marTop w:val="0"/>
      <w:marBottom w:val="0"/>
      <w:divBdr>
        <w:top w:val="none" w:sz="0" w:space="0" w:color="auto"/>
        <w:left w:val="none" w:sz="0" w:space="0" w:color="auto"/>
        <w:bottom w:val="none" w:sz="0" w:space="0" w:color="auto"/>
        <w:right w:val="none" w:sz="0" w:space="0" w:color="auto"/>
      </w:divBdr>
    </w:div>
    <w:div w:id="1461068432">
      <w:marLeft w:val="0"/>
      <w:marRight w:val="0"/>
      <w:marTop w:val="0"/>
      <w:marBottom w:val="0"/>
      <w:divBdr>
        <w:top w:val="none" w:sz="0" w:space="0" w:color="auto"/>
        <w:left w:val="none" w:sz="0" w:space="0" w:color="auto"/>
        <w:bottom w:val="none" w:sz="0" w:space="0" w:color="auto"/>
        <w:right w:val="none" w:sz="0" w:space="0" w:color="auto"/>
      </w:divBdr>
    </w:div>
    <w:div w:id="1461068433">
      <w:marLeft w:val="0"/>
      <w:marRight w:val="0"/>
      <w:marTop w:val="0"/>
      <w:marBottom w:val="0"/>
      <w:divBdr>
        <w:top w:val="none" w:sz="0" w:space="0" w:color="auto"/>
        <w:left w:val="none" w:sz="0" w:space="0" w:color="auto"/>
        <w:bottom w:val="none" w:sz="0" w:space="0" w:color="auto"/>
        <w:right w:val="none" w:sz="0" w:space="0" w:color="auto"/>
      </w:divBdr>
    </w:div>
    <w:div w:id="1461068434">
      <w:marLeft w:val="0"/>
      <w:marRight w:val="0"/>
      <w:marTop w:val="0"/>
      <w:marBottom w:val="0"/>
      <w:divBdr>
        <w:top w:val="none" w:sz="0" w:space="0" w:color="auto"/>
        <w:left w:val="none" w:sz="0" w:space="0" w:color="auto"/>
        <w:bottom w:val="none" w:sz="0" w:space="0" w:color="auto"/>
        <w:right w:val="none" w:sz="0" w:space="0" w:color="auto"/>
      </w:divBdr>
    </w:div>
    <w:div w:id="1461068435">
      <w:marLeft w:val="0"/>
      <w:marRight w:val="0"/>
      <w:marTop w:val="0"/>
      <w:marBottom w:val="0"/>
      <w:divBdr>
        <w:top w:val="none" w:sz="0" w:space="0" w:color="auto"/>
        <w:left w:val="none" w:sz="0" w:space="0" w:color="auto"/>
        <w:bottom w:val="none" w:sz="0" w:space="0" w:color="auto"/>
        <w:right w:val="none" w:sz="0" w:space="0" w:color="auto"/>
      </w:divBdr>
    </w:div>
    <w:div w:id="1461068437">
      <w:marLeft w:val="0"/>
      <w:marRight w:val="0"/>
      <w:marTop w:val="0"/>
      <w:marBottom w:val="0"/>
      <w:divBdr>
        <w:top w:val="none" w:sz="0" w:space="0" w:color="auto"/>
        <w:left w:val="none" w:sz="0" w:space="0" w:color="auto"/>
        <w:bottom w:val="none" w:sz="0" w:space="0" w:color="auto"/>
        <w:right w:val="none" w:sz="0" w:space="0" w:color="auto"/>
      </w:divBdr>
    </w:div>
    <w:div w:id="1461068439">
      <w:marLeft w:val="0"/>
      <w:marRight w:val="0"/>
      <w:marTop w:val="0"/>
      <w:marBottom w:val="0"/>
      <w:divBdr>
        <w:top w:val="none" w:sz="0" w:space="0" w:color="auto"/>
        <w:left w:val="none" w:sz="0" w:space="0" w:color="auto"/>
        <w:bottom w:val="none" w:sz="0" w:space="0" w:color="auto"/>
        <w:right w:val="none" w:sz="0" w:space="0" w:color="auto"/>
      </w:divBdr>
    </w:div>
    <w:div w:id="1461068440">
      <w:marLeft w:val="0"/>
      <w:marRight w:val="0"/>
      <w:marTop w:val="0"/>
      <w:marBottom w:val="0"/>
      <w:divBdr>
        <w:top w:val="none" w:sz="0" w:space="0" w:color="auto"/>
        <w:left w:val="none" w:sz="0" w:space="0" w:color="auto"/>
        <w:bottom w:val="none" w:sz="0" w:space="0" w:color="auto"/>
        <w:right w:val="none" w:sz="0" w:space="0" w:color="auto"/>
      </w:divBdr>
      <w:divsChild>
        <w:div w:id="1461068436">
          <w:marLeft w:val="0"/>
          <w:marRight w:val="336"/>
          <w:marTop w:val="120"/>
          <w:marBottom w:val="192"/>
          <w:divBdr>
            <w:top w:val="none" w:sz="0" w:space="0" w:color="auto"/>
            <w:left w:val="none" w:sz="0" w:space="0" w:color="auto"/>
            <w:bottom w:val="none" w:sz="0" w:space="0" w:color="auto"/>
            <w:right w:val="none" w:sz="0" w:space="0" w:color="auto"/>
          </w:divBdr>
          <w:divsChild>
            <w:div w:id="1461068438">
              <w:marLeft w:val="0"/>
              <w:marRight w:val="0"/>
              <w:marTop w:val="0"/>
              <w:marBottom w:val="0"/>
              <w:divBdr>
                <w:top w:val="single" w:sz="8" w:space="0" w:color="CCCCCC"/>
                <w:left w:val="single" w:sz="8" w:space="0" w:color="CCCCCC"/>
                <w:bottom w:val="single" w:sz="8" w:space="0" w:color="CCCCCC"/>
                <w:right w:val="single" w:sz="8" w:space="0" w:color="CCCCCC"/>
              </w:divBdr>
              <w:divsChild>
                <w:div w:id="14610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68441">
      <w:marLeft w:val="0"/>
      <w:marRight w:val="0"/>
      <w:marTop w:val="0"/>
      <w:marBottom w:val="0"/>
      <w:divBdr>
        <w:top w:val="none" w:sz="0" w:space="0" w:color="auto"/>
        <w:left w:val="none" w:sz="0" w:space="0" w:color="auto"/>
        <w:bottom w:val="none" w:sz="0" w:space="0" w:color="auto"/>
        <w:right w:val="none" w:sz="0" w:space="0" w:color="auto"/>
      </w:divBdr>
    </w:div>
    <w:div w:id="1461068443">
      <w:marLeft w:val="0"/>
      <w:marRight w:val="0"/>
      <w:marTop w:val="0"/>
      <w:marBottom w:val="0"/>
      <w:divBdr>
        <w:top w:val="none" w:sz="0" w:space="0" w:color="auto"/>
        <w:left w:val="none" w:sz="0" w:space="0" w:color="auto"/>
        <w:bottom w:val="none" w:sz="0" w:space="0" w:color="auto"/>
        <w:right w:val="none" w:sz="0" w:space="0" w:color="auto"/>
      </w:divBdr>
    </w:div>
    <w:div w:id="1461068444">
      <w:marLeft w:val="0"/>
      <w:marRight w:val="0"/>
      <w:marTop w:val="0"/>
      <w:marBottom w:val="0"/>
      <w:divBdr>
        <w:top w:val="none" w:sz="0" w:space="0" w:color="auto"/>
        <w:left w:val="none" w:sz="0" w:space="0" w:color="auto"/>
        <w:bottom w:val="none" w:sz="0" w:space="0" w:color="auto"/>
        <w:right w:val="none" w:sz="0" w:space="0" w:color="auto"/>
      </w:divBdr>
      <w:divsChild>
        <w:div w:id="146106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difikant.ru/class/oktmo/11656404" TargetMode="External"/><Relationship Id="rId13" Type="http://schemas.openxmlformats.org/officeDocument/2006/relationships/hyperlink" Target="http://kodifikant.ru/class/oktmo/11656424" TargetMode="External"/><Relationship Id="rId18" Type="http://schemas.openxmlformats.org/officeDocument/2006/relationships/hyperlink" Target="http://kodifikant.ru/class/oktmo/1165645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D91F27B902C63445B7AA1B39AA92C85BBBCA56C93F7B001E6D71EE3DAEAD1B7Cq0g5G" TargetMode="External"/><Relationship Id="rId7" Type="http://schemas.openxmlformats.org/officeDocument/2006/relationships/hyperlink" Target="http://pravo.gov.ru/proxy/ips/?docbody=&amp;prevDoc=123021307&amp;backlink=1&amp;&amp;nd=123023683" TargetMode="External"/><Relationship Id="rId12" Type="http://schemas.openxmlformats.org/officeDocument/2006/relationships/hyperlink" Target="http://kodifikant.ru/class/oktmo/11656420" TargetMode="External"/><Relationship Id="rId17" Type="http://schemas.openxmlformats.org/officeDocument/2006/relationships/hyperlink" Target="http://kodifikant.ru/class/oktmo/11656448"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kodifikant.ru/class/oktmo/11656442" TargetMode="External"/><Relationship Id="rId20" Type="http://schemas.openxmlformats.org/officeDocument/2006/relationships/hyperlink" Target="http://kodifikant.ru/class/oktmo/1165646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difikant.ru/class/oktmo/11656416"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kodifikant.ru/class/oktmo/11656434"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http://kodifikant.ru/class/oktmo/11656408" TargetMode="External"/><Relationship Id="rId19" Type="http://schemas.openxmlformats.org/officeDocument/2006/relationships/hyperlink" Target="http://kodifikant.ru/class/oktmo/11656456" TargetMode="External"/><Relationship Id="rId4" Type="http://schemas.openxmlformats.org/officeDocument/2006/relationships/webSettings" Target="webSettings.xml"/><Relationship Id="rId9" Type="http://schemas.openxmlformats.org/officeDocument/2006/relationships/hyperlink" Target="http://kodifikant.ru/class/oktmo/11656406" TargetMode="External"/><Relationship Id="rId14" Type="http://schemas.openxmlformats.org/officeDocument/2006/relationships/hyperlink" Target="http://kodifikant.ru/class/oktmo/11656428" TargetMode="External"/><Relationship Id="rId22" Type="http://schemas.openxmlformats.org/officeDocument/2006/relationships/image" Target="media/image1.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9823</TotalTime>
  <Pages>85</Pages>
  <Words>21606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heavyweight</dc:creator>
  <cp:keywords/>
  <dc:description/>
  <cp:lastModifiedBy>Stroitel_2</cp:lastModifiedBy>
  <cp:revision>88</cp:revision>
  <cp:lastPrinted>2012-03-28T10:54:00Z</cp:lastPrinted>
  <dcterms:created xsi:type="dcterms:W3CDTF">2017-10-14T05:37:00Z</dcterms:created>
  <dcterms:modified xsi:type="dcterms:W3CDTF">2017-12-26T07:54:00Z</dcterms:modified>
</cp:coreProperties>
</file>