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FE" w:rsidRDefault="000E5FFE" w:rsidP="0025082C">
      <w:pPr>
        <w:autoSpaceDE w:val="0"/>
        <w:autoSpaceDN w:val="0"/>
        <w:adjustRightInd w:val="0"/>
        <w:jc w:val="right"/>
        <w:rPr>
          <w:rFonts w:eastAsia="Calibri"/>
          <w:b/>
          <w:bCs/>
          <w:sz w:val="28"/>
          <w:szCs w:val="28"/>
        </w:rPr>
      </w:pPr>
    </w:p>
    <w:p w:rsidR="005A375A" w:rsidRPr="008529AB" w:rsidRDefault="005A375A" w:rsidP="005A375A">
      <w:pPr>
        <w:overflowPunct w:val="0"/>
        <w:autoSpaceDE w:val="0"/>
        <w:autoSpaceDN w:val="0"/>
        <w:adjustRightInd w:val="0"/>
        <w:spacing w:line="276" w:lineRule="auto"/>
        <w:jc w:val="center"/>
        <w:rPr>
          <w:b/>
          <w:bCs/>
          <w:sz w:val="28"/>
          <w:szCs w:val="28"/>
        </w:rPr>
      </w:pPr>
      <w:r>
        <w:rPr>
          <w:b/>
          <w:noProof/>
          <w:sz w:val="28"/>
        </w:rPr>
        <w:drawing>
          <wp:inline distT="0" distB="0" distL="0" distR="0">
            <wp:extent cx="571500" cy="571500"/>
            <wp:effectExtent l="0" t="0" r="0" b="0"/>
            <wp:docPr id="2" name="Рисунок 2" descr="Описание: 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1Герб цвет без вч [Converted]"/>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825815" w:rsidRDefault="005A375A" w:rsidP="005A375A">
      <w:pPr>
        <w:overflowPunct w:val="0"/>
        <w:autoSpaceDE w:val="0"/>
        <w:autoSpaceDN w:val="0"/>
        <w:adjustRightInd w:val="0"/>
        <w:spacing w:line="276" w:lineRule="auto"/>
        <w:jc w:val="center"/>
        <w:rPr>
          <w:b/>
          <w:bCs/>
          <w:sz w:val="28"/>
          <w:szCs w:val="28"/>
        </w:rPr>
      </w:pPr>
      <w:r w:rsidRPr="008529AB">
        <w:rPr>
          <w:b/>
          <w:bCs/>
          <w:sz w:val="28"/>
          <w:szCs w:val="28"/>
        </w:rPr>
        <w:t xml:space="preserve">СОБРАНИЕ ДЕПУТАТОВ </w:t>
      </w:r>
    </w:p>
    <w:p w:rsidR="005A375A" w:rsidRPr="008529AB" w:rsidRDefault="005A375A" w:rsidP="005A375A">
      <w:pPr>
        <w:overflowPunct w:val="0"/>
        <w:autoSpaceDE w:val="0"/>
        <w:autoSpaceDN w:val="0"/>
        <w:adjustRightInd w:val="0"/>
        <w:spacing w:line="276" w:lineRule="auto"/>
        <w:jc w:val="center"/>
        <w:rPr>
          <w:b/>
          <w:bCs/>
          <w:sz w:val="28"/>
          <w:szCs w:val="28"/>
        </w:rPr>
      </w:pPr>
      <w:bookmarkStart w:id="0" w:name="_GoBack"/>
      <w:bookmarkEnd w:id="0"/>
      <w:r>
        <w:rPr>
          <w:b/>
          <w:bCs/>
          <w:sz w:val="28"/>
          <w:szCs w:val="28"/>
        </w:rPr>
        <w:t>ХОЛМОГОРСКОГО МУНИЦИПАЛЬНОГО РАЙОНА АРХАНГЕЛЬСКОЙ ОБЛАСТИ</w:t>
      </w:r>
    </w:p>
    <w:p w:rsidR="005A375A" w:rsidRPr="00E5231A" w:rsidRDefault="005A375A" w:rsidP="005A375A">
      <w:pPr>
        <w:jc w:val="center"/>
        <w:rPr>
          <w:b/>
          <w:bCs/>
        </w:rPr>
      </w:pPr>
      <w:r w:rsidRPr="00E5231A">
        <w:rPr>
          <w:b/>
          <w:bCs/>
        </w:rPr>
        <w:t>шестого созыва (</w:t>
      </w:r>
      <w:r>
        <w:rPr>
          <w:b/>
          <w:bCs/>
        </w:rPr>
        <w:t>двадцать седьмая</w:t>
      </w:r>
      <w:r w:rsidRPr="00E5231A">
        <w:rPr>
          <w:b/>
          <w:bCs/>
        </w:rPr>
        <w:t xml:space="preserve"> сессия)</w:t>
      </w:r>
    </w:p>
    <w:p w:rsidR="005A375A" w:rsidRPr="00E5231A" w:rsidRDefault="005A375A" w:rsidP="005A375A">
      <w:pPr>
        <w:tabs>
          <w:tab w:val="left" w:pos="1500"/>
        </w:tabs>
        <w:rPr>
          <w:b/>
        </w:rPr>
      </w:pPr>
    </w:p>
    <w:p w:rsidR="005A375A" w:rsidRPr="005A375A" w:rsidRDefault="005A375A" w:rsidP="005A375A">
      <w:pPr>
        <w:keepNext/>
        <w:tabs>
          <w:tab w:val="center" w:pos="4677"/>
          <w:tab w:val="left" w:pos="7680"/>
        </w:tabs>
        <w:overflowPunct w:val="0"/>
        <w:autoSpaceDE w:val="0"/>
        <w:autoSpaceDN w:val="0"/>
        <w:adjustRightInd w:val="0"/>
        <w:jc w:val="center"/>
        <w:outlineLvl w:val="0"/>
        <w:rPr>
          <w:b/>
          <w:bCs/>
          <w:sz w:val="26"/>
          <w:szCs w:val="26"/>
        </w:rPr>
      </w:pPr>
      <w:r w:rsidRPr="005A375A">
        <w:rPr>
          <w:b/>
          <w:bCs/>
          <w:sz w:val="26"/>
          <w:szCs w:val="26"/>
        </w:rPr>
        <w:t>РЕШЕНИЕ</w:t>
      </w:r>
    </w:p>
    <w:p w:rsidR="005A375A" w:rsidRPr="005A375A" w:rsidRDefault="005A375A" w:rsidP="005A375A">
      <w:pPr>
        <w:keepNext/>
        <w:tabs>
          <w:tab w:val="center" w:pos="4677"/>
          <w:tab w:val="left" w:pos="7680"/>
        </w:tabs>
        <w:overflowPunct w:val="0"/>
        <w:autoSpaceDE w:val="0"/>
        <w:autoSpaceDN w:val="0"/>
        <w:adjustRightInd w:val="0"/>
        <w:jc w:val="center"/>
        <w:outlineLvl w:val="0"/>
        <w:rPr>
          <w:b/>
          <w:bCs/>
          <w:sz w:val="26"/>
          <w:szCs w:val="26"/>
        </w:rPr>
      </w:pPr>
    </w:p>
    <w:p w:rsidR="005A375A" w:rsidRPr="005A375A" w:rsidRDefault="005A375A" w:rsidP="005A375A">
      <w:pPr>
        <w:autoSpaceDE w:val="0"/>
        <w:autoSpaceDN w:val="0"/>
        <w:adjustRightInd w:val="0"/>
        <w:rPr>
          <w:sz w:val="28"/>
          <w:szCs w:val="28"/>
        </w:rPr>
      </w:pPr>
      <w:r w:rsidRPr="005A375A">
        <w:rPr>
          <w:sz w:val="28"/>
          <w:szCs w:val="28"/>
        </w:rPr>
        <w:t xml:space="preserve">от 29 марта 2022 </w:t>
      </w:r>
      <w:r w:rsidR="0025082C">
        <w:rPr>
          <w:sz w:val="28"/>
          <w:szCs w:val="28"/>
        </w:rPr>
        <w:t xml:space="preserve">года </w:t>
      </w:r>
      <w:r w:rsidR="0025082C">
        <w:rPr>
          <w:sz w:val="28"/>
          <w:szCs w:val="28"/>
        </w:rPr>
        <w:tab/>
      </w:r>
      <w:r w:rsidR="0025082C">
        <w:rPr>
          <w:sz w:val="28"/>
          <w:szCs w:val="28"/>
        </w:rPr>
        <w:tab/>
      </w:r>
      <w:r w:rsidR="0025082C">
        <w:rPr>
          <w:sz w:val="28"/>
          <w:szCs w:val="28"/>
        </w:rPr>
        <w:tab/>
      </w:r>
      <w:r w:rsidR="0025082C">
        <w:rPr>
          <w:sz w:val="28"/>
          <w:szCs w:val="28"/>
        </w:rPr>
        <w:tab/>
      </w:r>
      <w:r w:rsidR="0025082C">
        <w:rPr>
          <w:sz w:val="28"/>
          <w:szCs w:val="28"/>
        </w:rPr>
        <w:tab/>
      </w:r>
      <w:r w:rsidR="0025082C">
        <w:rPr>
          <w:sz w:val="28"/>
          <w:szCs w:val="28"/>
        </w:rPr>
        <w:tab/>
      </w:r>
      <w:r w:rsidR="0025082C">
        <w:rPr>
          <w:sz w:val="28"/>
          <w:szCs w:val="28"/>
        </w:rPr>
        <w:tab/>
        <w:t xml:space="preserve">      </w:t>
      </w:r>
      <w:r w:rsidR="0025082C">
        <w:rPr>
          <w:sz w:val="28"/>
          <w:szCs w:val="28"/>
        </w:rPr>
        <w:tab/>
        <w:t xml:space="preserve">           </w:t>
      </w:r>
      <w:r w:rsidRPr="005A375A">
        <w:rPr>
          <w:sz w:val="28"/>
          <w:szCs w:val="28"/>
        </w:rPr>
        <w:t xml:space="preserve">№ </w:t>
      </w:r>
      <w:r>
        <w:rPr>
          <w:sz w:val="28"/>
          <w:szCs w:val="28"/>
        </w:rPr>
        <w:t>182</w:t>
      </w:r>
    </w:p>
    <w:p w:rsidR="006E0ED8" w:rsidRPr="005A375A" w:rsidRDefault="006E0ED8" w:rsidP="005A375A">
      <w:pPr>
        <w:rPr>
          <w:sz w:val="26"/>
          <w:szCs w:val="26"/>
        </w:rPr>
      </w:pPr>
      <w:r w:rsidRPr="005A375A">
        <w:rPr>
          <w:b/>
          <w:sz w:val="26"/>
          <w:szCs w:val="26"/>
        </w:rPr>
        <w:t xml:space="preserve">  </w:t>
      </w:r>
    </w:p>
    <w:p w:rsidR="001E796A" w:rsidRPr="005A375A" w:rsidRDefault="00056EBA" w:rsidP="006E0ED8">
      <w:pPr>
        <w:jc w:val="center"/>
        <w:rPr>
          <w:rFonts w:eastAsia="Calibri"/>
          <w:b/>
          <w:bCs/>
          <w:sz w:val="26"/>
          <w:szCs w:val="26"/>
        </w:rPr>
      </w:pPr>
      <w:r w:rsidRPr="005A375A">
        <w:rPr>
          <w:b/>
          <w:sz w:val="26"/>
          <w:szCs w:val="26"/>
        </w:rPr>
        <w:t xml:space="preserve">О </w:t>
      </w:r>
      <w:r w:rsidR="00A905FF" w:rsidRPr="005A375A">
        <w:rPr>
          <w:b/>
          <w:sz w:val="26"/>
          <w:szCs w:val="26"/>
        </w:rPr>
        <w:t>в</w:t>
      </w:r>
      <w:r w:rsidR="001E796A" w:rsidRPr="005A375A">
        <w:rPr>
          <w:b/>
          <w:sz w:val="26"/>
          <w:szCs w:val="26"/>
        </w:rPr>
        <w:t xml:space="preserve">ыражении согласия населения </w:t>
      </w:r>
      <w:r w:rsidR="007E33A4" w:rsidRPr="005A375A">
        <w:rPr>
          <w:b/>
          <w:sz w:val="26"/>
          <w:szCs w:val="26"/>
        </w:rPr>
        <w:t>Холмогорского муниципального района Архангельской области</w:t>
      </w:r>
      <w:r w:rsidR="001E796A" w:rsidRPr="005A375A">
        <w:rPr>
          <w:rFonts w:eastAsia="Calibri"/>
          <w:b/>
          <w:bCs/>
          <w:sz w:val="26"/>
          <w:szCs w:val="26"/>
        </w:rPr>
        <w:t xml:space="preserve"> </w:t>
      </w:r>
      <w:r w:rsidR="00FA01AB" w:rsidRPr="005A375A">
        <w:rPr>
          <w:rFonts w:eastAsia="Calibri"/>
          <w:b/>
          <w:bCs/>
          <w:sz w:val="26"/>
          <w:szCs w:val="26"/>
        </w:rPr>
        <w:t xml:space="preserve">на </w:t>
      </w:r>
      <w:r w:rsidR="00FA01AB" w:rsidRPr="005A375A">
        <w:rPr>
          <w:b/>
          <w:sz w:val="26"/>
          <w:szCs w:val="26"/>
        </w:rPr>
        <w:t xml:space="preserve">преобразование </w:t>
      </w:r>
      <w:r w:rsidR="004F72C5" w:rsidRPr="005A375A">
        <w:rPr>
          <w:b/>
          <w:sz w:val="26"/>
          <w:szCs w:val="26"/>
        </w:rPr>
        <w:t>сельских поселений</w:t>
      </w:r>
      <w:r w:rsidR="007B64EC" w:rsidRPr="005A375A">
        <w:rPr>
          <w:b/>
          <w:sz w:val="26"/>
          <w:szCs w:val="26"/>
        </w:rPr>
        <w:t xml:space="preserve"> </w:t>
      </w:r>
      <w:r w:rsidR="00FA01AB" w:rsidRPr="005A375A">
        <w:rPr>
          <w:b/>
          <w:sz w:val="26"/>
          <w:szCs w:val="26"/>
        </w:rPr>
        <w:t>Холмогорского муниципальног</w:t>
      </w:r>
      <w:r w:rsidR="007B64EC" w:rsidRPr="005A375A">
        <w:rPr>
          <w:b/>
          <w:sz w:val="26"/>
          <w:szCs w:val="26"/>
        </w:rPr>
        <w:t xml:space="preserve">о района Архангельской области </w:t>
      </w:r>
      <w:r w:rsidR="00FA01AB" w:rsidRPr="005A375A">
        <w:rPr>
          <w:b/>
          <w:sz w:val="26"/>
          <w:szCs w:val="26"/>
        </w:rPr>
        <w:t>путем их объединения в Холмогорский муниципальный округ Архангельской области</w:t>
      </w:r>
    </w:p>
    <w:p w:rsidR="006E0ED8" w:rsidRDefault="006E0ED8" w:rsidP="006E0ED8">
      <w:pPr>
        <w:jc w:val="center"/>
        <w:rPr>
          <w:sz w:val="28"/>
          <w:szCs w:val="28"/>
        </w:rPr>
      </w:pPr>
    </w:p>
    <w:p w:rsidR="006E0ED8" w:rsidRPr="005A375A" w:rsidRDefault="006E0ED8" w:rsidP="00433F16">
      <w:pPr>
        <w:pStyle w:val="a6"/>
        <w:spacing w:before="0" w:beforeAutospacing="0" w:after="0" w:afterAutospacing="0"/>
        <w:ind w:firstLine="567"/>
        <w:jc w:val="both"/>
        <w:rPr>
          <w:sz w:val="26"/>
          <w:szCs w:val="26"/>
        </w:rPr>
      </w:pPr>
      <w:proofErr w:type="gramStart"/>
      <w:r w:rsidRPr="005A375A">
        <w:rPr>
          <w:sz w:val="26"/>
          <w:szCs w:val="26"/>
        </w:rPr>
        <w:t xml:space="preserve">В соответствии с </w:t>
      </w:r>
      <w:r w:rsidR="001E796A" w:rsidRPr="005A375A">
        <w:rPr>
          <w:sz w:val="26"/>
          <w:szCs w:val="26"/>
        </w:rPr>
        <w:t>частью 3.1-1. статьи 13, пунктом 4 части 3 статьи 28 Федерального</w:t>
      </w:r>
      <w:r w:rsidRPr="005A375A">
        <w:rPr>
          <w:sz w:val="26"/>
          <w:szCs w:val="26"/>
        </w:rPr>
        <w:t xml:space="preserve"> закон</w:t>
      </w:r>
      <w:r w:rsidR="001E796A" w:rsidRPr="005A375A">
        <w:rPr>
          <w:sz w:val="26"/>
          <w:szCs w:val="26"/>
        </w:rPr>
        <w:t xml:space="preserve">а от 06 октября </w:t>
      </w:r>
      <w:r w:rsidRPr="005A375A">
        <w:rPr>
          <w:sz w:val="26"/>
          <w:szCs w:val="26"/>
        </w:rPr>
        <w:t>2003</w:t>
      </w:r>
      <w:r w:rsidR="008F71CC" w:rsidRPr="005A375A">
        <w:rPr>
          <w:sz w:val="26"/>
          <w:szCs w:val="26"/>
        </w:rPr>
        <w:t xml:space="preserve"> года</w:t>
      </w:r>
      <w:r w:rsidRPr="005A375A">
        <w:rPr>
          <w:sz w:val="26"/>
          <w:szCs w:val="26"/>
        </w:rPr>
        <w:t xml:space="preserve"> № 131-ФЗ «Об общих принципах организации местного самоуправления в Российской Федерации»,</w:t>
      </w:r>
      <w:r w:rsidR="001E796A" w:rsidRPr="005A375A">
        <w:rPr>
          <w:sz w:val="26"/>
          <w:szCs w:val="26"/>
        </w:rPr>
        <w:t xml:space="preserve"> </w:t>
      </w:r>
      <w:r w:rsidR="003073BB" w:rsidRPr="005A375A">
        <w:rPr>
          <w:sz w:val="26"/>
          <w:szCs w:val="26"/>
        </w:rPr>
        <w:t>Положением о проведении публичных слушаний на территории муниципального образования «Холмогорский муниципальный район», утвержденным решением Собрания депутатов муниципального образования «Холмогорский муниципальный район» от 27 сентября 2005 года № 32</w:t>
      </w:r>
      <w:r w:rsidRPr="005A375A">
        <w:rPr>
          <w:color w:val="FF0000"/>
          <w:sz w:val="26"/>
          <w:szCs w:val="26"/>
        </w:rPr>
        <w:t xml:space="preserve"> </w:t>
      </w:r>
      <w:r w:rsidR="00C17C85" w:rsidRPr="005A375A">
        <w:rPr>
          <w:sz w:val="26"/>
          <w:szCs w:val="26"/>
        </w:rPr>
        <w:t>Собрание депутатов</w:t>
      </w:r>
      <w:proofErr w:type="gramEnd"/>
      <w:r w:rsidR="00C17C85" w:rsidRPr="005A375A">
        <w:rPr>
          <w:sz w:val="26"/>
          <w:szCs w:val="26"/>
        </w:rPr>
        <w:t xml:space="preserve"> </w:t>
      </w:r>
      <w:r w:rsidR="00FD77A1">
        <w:rPr>
          <w:sz w:val="26"/>
          <w:szCs w:val="26"/>
        </w:rPr>
        <w:t>Холмогорского муниципального района Архангельской области</w:t>
      </w:r>
      <w:r w:rsidR="00C17C85" w:rsidRPr="005A375A">
        <w:rPr>
          <w:sz w:val="26"/>
          <w:szCs w:val="26"/>
        </w:rPr>
        <w:t xml:space="preserve"> </w:t>
      </w:r>
      <w:r w:rsidR="00C17C85" w:rsidRPr="00FD77A1">
        <w:rPr>
          <w:b/>
          <w:spacing w:val="20"/>
          <w:sz w:val="26"/>
          <w:szCs w:val="26"/>
        </w:rPr>
        <w:t>решает</w:t>
      </w:r>
      <w:r w:rsidR="00C17C85" w:rsidRPr="005A375A">
        <w:rPr>
          <w:sz w:val="26"/>
          <w:szCs w:val="26"/>
        </w:rPr>
        <w:t>:</w:t>
      </w:r>
    </w:p>
    <w:p w:rsidR="00FA01AB" w:rsidRPr="005A375A" w:rsidRDefault="006E0ED8" w:rsidP="00433F16">
      <w:pPr>
        <w:pStyle w:val="a6"/>
        <w:spacing w:before="0" w:beforeAutospacing="0" w:after="0" w:afterAutospacing="0"/>
        <w:ind w:firstLine="709"/>
        <w:jc w:val="both"/>
        <w:rPr>
          <w:sz w:val="26"/>
          <w:szCs w:val="26"/>
        </w:rPr>
      </w:pPr>
      <w:r w:rsidRPr="005A375A">
        <w:rPr>
          <w:sz w:val="26"/>
          <w:szCs w:val="26"/>
        </w:rPr>
        <w:t xml:space="preserve">1. </w:t>
      </w:r>
      <w:r w:rsidR="00A905FF" w:rsidRPr="005A375A">
        <w:rPr>
          <w:sz w:val="26"/>
          <w:szCs w:val="26"/>
        </w:rPr>
        <w:t>В</w:t>
      </w:r>
      <w:r w:rsidR="003073BB" w:rsidRPr="005A375A">
        <w:rPr>
          <w:sz w:val="26"/>
          <w:szCs w:val="26"/>
        </w:rPr>
        <w:t xml:space="preserve">ыразить </w:t>
      </w:r>
      <w:r w:rsidR="00BE0A70" w:rsidRPr="005A375A">
        <w:rPr>
          <w:sz w:val="26"/>
          <w:szCs w:val="26"/>
        </w:rPr>
        <w:t xml:space="preserve">по результатам проведения публичных слушаний </w:t>
      </w:r>
      <w:r w:rsidR="003073BB" w:rsidRPr="005A375A">
        <w:rPr>
          <w:sz w:val="26"/>
          <w:szCs w:val="26"/>
        </w:rPr>
        <w:t xml:space="preserve">согласие населения </w:t>
      </w:r>
      <w:r w:rsidR="007E33A4" w:rsidRPr="005A375A">
        <w:rPr>
          <w:sz w:val="26"/>
          <w:szCs w:val="26"/>
        </w:rPr>
        <w:t xml:space="preserve">Холмогорского муниципального района Архангельской области </w:t>
      </w:r>
      <w:r w:rsidR="001E796A" w:rsidRPr="005A375A">
        <w:rPr>
          <w:sz w:val="26"/>
          <w:szCs w:val="26"/>
        </w:rPr>
        <w:t xml:space="preserve">на </w:t>
      </w:r>
      <w:r w:rsidR="00FA01AB" w:rsidRPr="005A375A">
        <w:rPr>
          <w:sz w:val="26"/>
          <w:szCs w:val="26"/>
        </w:rPr>
        <w:t>преобразование сельских поселений «</w:t>
      </w:r>
      <w:proofErr w:type="spellStart"/>
      <w:r w:rsidR="00FA01AB" w:rsidRPr="005A375A">
        <w:rPr>
          <w:sz w:val="26"/>
          <w:szCs w:val="26"/>
        </w:rPr>
        <w:t>Белогорское</w:t>
      </w:r>
      <w:proofErr w:type="spellEnd"/>
      <w:r w:rsidR="00FA01AB" w:rsidRPr="005A375A">
        <w:rPr>
          <w:sz w:val="26"/>
          <w:szCs w:val="26"/>
        </w:rPr>
        <w:t>», «Двинское», «</w:t>
      </w:r>
      <w:proofErr w:type="spellStart"/>
      <w:r w:rsidR="00FA01AB" w:rsidRPr="005A375A">
        <w:rPr>
          <w:sz w:val="26"/>
          <w:szCs w:val="26"/>
        </w:rPr>
        <w:t>Емецкое</w:t>
      </w:r>
      <w:proofErr w:type="spellEnd"/>
      <w:r w:rsidR="00FA01AB" w:rsidRPr="005A375A">
        <w:rPr>
          <w:sz w:val="26"/>
          <w:szCs w:val="26"/>
        </w:rPr>
        <w:t>», «</w:t>
      </w:r>
      <w:proofErr w:type="spellStart"/>
      <w:r w:rsidR="00FA01AB" w:rsidRPr="005A375A">
        <w:rPr>
          <w:sz w:val="26"/>
          <w:szCs w:val="26"/>
        </w:rPr>
        <w:t>Кехотское</w:t>
      </w:r>
      <w:proofErr w:type="spellEnd"/>
      <w:r w:rsidR="00FA01AB" w:rsidRPr="005A375A">
        <w:rPr>
          <w:sz w:val="26"/>
          <w:szCs w:val="26"/>
        </w:rPr>
        <w:t>», «</w:t>
      </w:r>
      <w:proofErr w:type="spellStart"/>
      <w:r w:rsidR="00FA01AB" w:rsidRPr="005A375A">
        <w:rPr>
          <w:sz w:val="26"/>
          <w:szCs w:val="26"/>
        </w:rPr>
        <w:t>Койдокурское</w:t>
      </w:r>
      <w:proofErr w:type="spellEnd"/>
      <w:r w:rsidR="00FA01AB" w:rsidRPr="005A375A">
        <w:rPr>
          <w:sz w:val="26"/>
          <w:szCs w:val="26"/>
        </w:rPr>
        <w:t>», «</w:t>
      </w:r>
      <w:proofErr w:type="spellStart"/>
      <w:r w:rsidR="00FA01AB" w:rsidRPr="005A375A">
        <w:rPr>
          <w:sz w:val="26"/>
          <w:szCs w:val="26"/>
        </w:rPr>
        <w:t>Луковецкое</w:t>
      </w:r>
      <w:proofErr w:type="spellEnd"/>
      <w:r w:rsidR="00FA01AB" w:rsidRPr="005A375A">
        <w:rPr>
          <w:sz w:val="26"/>
          <w:szCs w:val="26"/>
        </w:rPr>
        <w:t>», «</w:t>
      </w:r>
      <w:proofErr w:type="spellStart"/>
      <w:r w:rsidR="00FA01AB" w:rsidRPr="005A375A">
        <w:rPr>
          <w:sz w:val="26"/>
          <w:szCs w:val="26"/>
        </w:rPr>
        <w:t>Матигорское</w:t>
      </w:r>
      <w:proofErr w:type="spellEnd"/>
      <w:r w:rsidR="00FA01AB" w:rsidRPr="005A375A">
        <w:rPr>
          <w:sz w:val="26"/>
          <w:szCs w:val="26"/>
        </w:rPr>
        <w:t>», «</w:t>
      </w:r>
      <w:proofErr w:type="spellStart"/>
      <w:r w:rsidR="00FA01AB" w:rsidRPr="005A375A">
        <w:rPr>
          <w:sz w:val="26"/>
          <w:szCs w:val="26"/>
        </w:rPr>
        <w:t>Ракульское</w:t>
      </w:r>
      <w:proofErr w:type="spellEnd"/>
      <w:r w:rsidR="00FA01AB" w:rsidRPr="005A375A">
        <w:rPr>
          <w:sz w:val="26"/>
          <w:szCs w:val="26"/>
        </w:rPr>
        <w:t>», «</w:t>
      </w:r>
      <w:proofErr w:type="spellStart"/>
      <w:r w:rsidR="00FA01AB" w:rsidRPr="005A375A">
        <w:rPr>
          <w:sz w:val="26"/>
          <w:szCs w:val="26"/>
        </w:rPr>
        <w:t>Светлозерское</w:t>
      </w:r>
      <w:proofErr w:type="spellEnd"/>
      <w:r w:rsidR="00FA01AB" w:rsidRPr="005A375A">
        <w:rPr>
          <w:sz w:val="26"/>
          <w:szCs w:val="26"/>
        </w:rPr>
        <w:t>», «</w:t>
      </w:r>
      <w:proofErr w:type="spellStart"/>
      <w:r w:rsidR="00FA01AB" w:rsidRPr="005A375A">
        <w:rPr>
          <w:sz w:val="26"/>
          <w:szCs w:val="26"/>
        </w:rPr>
        <w:t>Усть-Пинежское</w:t>
      </w:r>
      <w:proofErr w:type="spellEnd"/>
      <w:r w:rsidR="00FA01AB" w:rsidRPr="005A375A">
        <w:rPr>
          <w:sz w:val="26"/>
          <w:szCs w:val="26"/>
        </w:rPr>
        <w:t>», «</w:t>
      </w:r>
      <w:proofErr w:type="spellStart"/>
      <w:r w:rsidR="00FA01AB" w:rsidRPr="005A375A">
        <w:rPr>
          <w:sz w:val="26"/>
          <w:szCs w:val="26"/>
        </w:rPr>
        <w:t>Ухтостровское</w:t>
      </w:r>
      <w:proofErr w:type="spellEnd"/>
      <w:r w:rsidR="00FA01AB" w:rsidRPr="005A375A">
        <w:rPr>
          <w:sz w:val="26"/>
          <w:szCs w:val="26"/>
        </w:rPr>
        <w:t>», «</w:t>
      </w:r>
      <w:proofErr w:type="spellStart"/>
      <w:r w:rsidR="00FA01AB" w:rsidRPr="005A375A">
        <w:rPr>
          <w:sz w:val="26"/>
          <w:szCs w:val="26"/>
        </w:rPr>
        <w:t>Хаврогорское</w:t>
      </w:r>
      <w:proofErr w:type="spellEnd"/>
      <w:r w:rsidR="00FA01AB" w:rsidRPr="005A375A">
        <w:rPr>
          <w:sz w:val="26"/>
          <w:szCs w:val="26"/>
        </w:rPr>
        <w:t>», «Холмогорское» Холмогорского муниципального района Архангельской области путем их объединения в Холмогорский муниципальный округ Архангельской области.</w:t>
      </w:r>
    </w:p>
    <w:p w:rsidR="008918ED" w:rsidRPr="005A375A" w:rsidRDefault="00672E7A" w:rsidP="008918ED">
      <w:pPr>
        <w:ind w:firstLine="709"/>
        <w:jc w:val="both"/>
        <w:rPr>
          <w:sz w:val="26"/>
          <w:szCs w:val="26"/>
        </w:rPr>
      </w:pPr>
      <w:r w:rsidRPr="005A375A">
        <w:rPr>
          <w:sz w:val="26"/>
          <w:szCs w:val="26"/>
        </w:rPr>
        <w:t xml:space="preserve"> </w:t>
      </w:r>
      <w:r w:rsidR="008918ED" w:rsidRPr="005A375A">
        <w:rPr>
          <w:sz w:val="26"/>
          <w:szCs w:val="26"/>
        </w:rPr>
        <w:t xml:space="preserve">2. Внести в Архангельское областное Собрание депутатов проект областного закона «О преобразовании </w:t>
      </w:r>
      <w:r w:rsidR="003E32F1" w:rsidRPr="005A375A">
        <w:rPr>
          <w:sz w:val="26"/>
          <w:szCs w:val="26"/>
        </w:rPr>
        <w:t>сельских поселений</w:t>
      </w:r>
      <w:r w:rsidR="008918ED" w:rsidRPr="005A375A">
        <w:rPr>
          <w:sz w:val="26"/>
          <w:szCs w:val="26"/>
        </w:rPr>
        <w:t xml:space="preserve"> </w:t>
      </w:r>
      <w:r w:rsidR="003E32F1" w:rsidRPr="005A375A">
        <w:rPr>
          <w:sz w:val="26"/>
          <w:szCs w:val="26"/>
        </w:rPr>
        <w:t xml:space="preserve">Холмогорского муниципального района Архангельской области </w:t>
      </w:r>
      <w:r w:rsidR="008918ED" w:rsidRPr="005A375A">
        <w:rPr>
          <w:sz w:val="26"/>
          <w:szCs w:val="26"/>
        </w:rPr>
        <w:t>путем их объединения</w:t>
      </w:r>
      <w:r w:rsidR="003E32F1" w:rsidRPr="005A375A">
        <w:rPr>
          <w:sz w:val="26"/>
          <w:szCs w:val="26"/>
        </w:rPr>
        <w:t xml:space="preserve"> и наделения вновь образованного муниципального образования статусом</w:t>
      </w:r>
      <w:r w:rsidR="008918ED" w:rsidRPr="005A375A">
        <w:rPr>
          <w:sz w:val="26"/>
          <w:szCs w:val="26"/>
        </w:rPr>
        <w:t xml:space="preserve"> </w:t>
      </w:r>
      <w:r w:rsidR="003E32F1" w:rsidRPr="005A375A">
        <w:rPr>
          <w:sz w:val="26"/>
          <w:szCs w:val="26"/>
        </w:rPr>
        <w:t>Холмогорского</w:t>
      </w:r>
      <w:r w:rsidR="008918ED" w:rsidRPr="005A375A">
        <w:rPr>
          <w:sz w:val="26"/>
          <w:szCs w:val="26"/>
        </w:rPr>
        <w:t xml:space="preserve"> муниципальн</w:t>
      </w:r>
      <w:r w:rsidR="003E32F1" w:rsidRPr="005A375A">
        <w:rPr>
          <w:sz w:val="26"/>
          <w:szCs w:val="26"/>
        </w:rPr>
        <w:t>ого</w:t>
      </w:r>
      <w:r w:rsidR="008918ED" w:rsidRPr="005A375A">
        <w:rPr>
          <w:sz w:val="26"/>
          <w:szCs w:val="26"/>
        </w:rPr>
        <w:t xml:space="preserve"> округ</w:t>
      </w:r>
      <w:r w:rsidR="003E32F1" w:rsidRPr="005A375A">
        <w:rPr>
          <w:sz w:val="26"/>
          <w:szCs w:val="26"/>
        </w:rPr>
        <w:t>а</w:t>
      </w:r>
      <w:r w:rsidR="008918ED" w:rsidRPr="005A375A">
        <w:rPr>
          <w:sz w:val="26"/>
          <w:szCs w:val="26"/>
        </w:rPr>
        <w:t xml:space="preserve"> Архангельской области».</w:t>
      </w:r>
    </w:p>
    <w:p w:rsidR="0033787F" w:rsidRPr="005A375A" w:rsidRDefault="00A45E22" w:rsidP="0033787F">
      <w:pPr>
        <w:ind w:firstLine="540"/>
        <w:jc w:val="both"/>
        <w:rPr>
          <w:sz w:val="26"/>
          <w:szCs w:val="26"/>
        </w:rPr>
      </w:pPr>
      <w:r w:rsidRPr="005A375A">
        <w:rPr>
          <w:sz w:val="26"/>
          <w:szCs w:val="26"/>
        </w:rPr>
        <w:t>3. Настоящее решение вступает в силу со дня его официального опубликования (обнародования) в газете «Холмогорский вестник».</w:t>
      </w:r>
    </w:p>
    <w:p w:rsidR="0033787F" w:rsidRPr="005A375A" w:rsidRDefault="0033787F" w:rsidP="0033787F">
      <w:pPr>
        <w:autoSpaceDE w:val="0"/>
        <w:autoSpaceDN w:val="0"/>
        <w:adjustRightInd w:val="0"/>
        <w:ind w:firstLine="540"/>
        <w:jc w:val="both"/>
        <w:rPr>
          <w:sz w:val="26"/>
          <w:szCs w:val="26"/>
        </w:rPr>
      </w:pPr>
    </w:p>
    <w:p w:rsidR="003A4EB8" w:rsidRPr="003A4EB8" w:rsidRDefault="003A4EB8" w:rsidP="003A4EB8">
      <w:pPr>
        <w:jc w:val="both"/>
        <w:rPr>
          <w:sz w:val="26"/>
          <w:szCs w:val="26"/>
        </w:rPr>
      </w:pPr>
      <w:r w:rsidRPr="003A4EB8">
        <w:rPr>
          <w:sz w:val="26"/>
          <w:szCs w:val="26"/>
        </w:rPr>
        <w:t>Председатель Собрания депутатов</w:t>
      </w:r>
    </w:p>
    <w:p w:rsidR="003A4EB8" w:rsidRPr="003A4EB8" w:rsidRDefault="003A4EB8" w:rsidP="003A4EB8">
      <w:pPr>
        <w:jc w:val="both"/>
        <w:rPr>
          <w:sz w:val="26"/>
          <w:szCs w:val="26"/>
        </w:rPr>
      </w:pPr>
      <w:r w:rsidRPr="003A4EB8">
        <w:rPr>
          <w:sz w:val="26"/>
          <w:szCs w:val="26"/>
        </w:rPr>
        <w:t>Холмогорского муниципального района</w:t>
      </w:r>
    </w:p>
    <w:p w:rsidR="003A4EB8" w:rsidRPr="003A4EB8" w:rsidRDefault="003A4EB8" w:rsidP="003A4EB8">
      <w:pPr>
        <w:jc w:val="both"/>
        <w:rPr>
          <w:sz w:val="26"/>
          <w:szCs w:val="26"/>
        </w:rPr>
      </w:pPr>
      <w:r w:rsidRPr="003A4EB8">
        <w:rPr>
          <w:sz w:val="26"/>
          <w:szCs w:val="26"/>
        </w:rPr>
        <w:t xml:space="preserve">Архангельской области                                                                    </w:t>
      </w:r>
      <w:r w:rsidR="0025082C">
        <w:rPr>
          <w:sz w:val="26"/>
          <w:szCs w:val="26"/>
        </w:rPr>
        <w:t xml:space="preserve">           </w:t>
      </w:r>
      <w:r w:rsidRPr="003A4EB8">
        <w:rPr>
          <w:sz w:val="26"/>
          <w:szCs w:val="26"/>
        </w:rPr>
        <w:t>Р.Е. Томилова</w:t>
      </w:r>
    </w:p>
    <w:p w:rsidR="003A4EB8" w:rsidRPr="003A4EB8" w:rsidRDefault="003A4EB8" w:rsidP="003A4EB8">
      <w:pPr>
        <w:pStyle w:val="ConsPlusNormal"/>
        <w:ind w:firstLine="0"/>
        <w:jc w:val="both"/>
        <w:outlineLvl w:val="0"/>
        <w:rPr>
          <w:rFonts w:ascii="Times New Roman" w:hAnsi="Times New Roman" w:cs="Times New Roman"/>
          <w:sz w:val="26"/>
          <w:szCs w:val="26"/>
        </w:rPr>
      </w:pPr>
    </w:p>
    <w:p w:rsidR="003A4EB8" w:rsidRPr="003A4EB8" w:rsidRDefault="003A4EB8" w:rsidP="003A4EB8">
      <w:pPr>
        <w:pStyle w:val="ConsPlusNormal"/>
        <w:ind w:firstLine="0"/>
        <w:jc w:val="both"/>
        <w:outlineLvl w:val="0"/>
        <w:rPr>
          <w:rFonts w:ascii="Times New Roman" w:hAnsi="Times New Roman" w:cs="Times New Roman"/>
          <w:sz w:val="26"/>
          <w:szCs w:val="26"/>
        </w:rPr>
      </w:pPr>
      <w:r w:rsidRPr="003A4EB8">
        <w:rPr>
          <w:rFonts w:ascii="Times New Roman" w:hAnsi="Times New Roman" w:cs="Times New Roman"/>
          <w:sz w:val="26"/>
          <w:szCs w:val="26"/>
        </w:rPr>
        <w:t xml:space="preserve">Глава </w:t>
      </w:r>
      <w:proofErr w:type="gramStart"/>
      <w:r w:rsidRPr="003A4EB8">
        <w:rPr>
          <w:rFonts w:ascii="Times New Roman" w:hAnsi="Times New Roman" w:cs="Times New Roman"/>
          <w:sz w:val="26"/>
          <w:szCs w:val="26"/>
        </w:rPr>
        <w:t>Холмогорского</w:t>
      </w:r>
      <w:proofErr w:type="gramEnd"/>
      <w:r w:rsidRPr="003A4EB8">
        <w:rPr>
          <w:rFonts w:ascii="Times New Roman" w:hAnsi="Times New Roman" w:cs="Times New Roman"/>
          <w:sz w:val="26"/>
          <w:szCs w:val="26"/>
        </w:rPr>
        <w:t xml:space="preserve"> муниципального</w:t>
      </w:r>
    </w:p>
    <w:p w:rsidR="003A4EB8" w:rsidRPr="003A4EB8" w:rsidRDefault="003A4EB8" w:rsidP="003A4EB8">
      <w:pPr>
        <w:pStyle w:val="ConsPlusNormal"/>
        <w:ind w:firstLine="0"/>
        <w:jc w:val="both"/>
        <w:outlineLvl w:val="0"/>
        <w:rPr>
          <w:rFonts w:ascii="Times New Roman" w:hAnsi="Times New Roman" w:cs="Times New Roman"/>
          <w:sz w:val="26"/>
          <w:szCs w:val="26"/>
        </w:rPr>
      </w:pPr>
      <w:r w:rsidRPr="003A4EB8">
        <w:rPr>
          <w:rFonts w:ascii="Times New Roman" w:hAnsi="Times New Roman" w:cs="Times New Roman"/>
          <w:sz w:val="26"/>
          <w:szCs w:val="26"/>
        </w:rPr>
        <w:t xml:space="preserve">района Архангельской области                                                  </w:t>
      </w:r>
      <w:r w:rsidR="0025082C">
        <w:rPr>
          <w:rFonts w:ascii="Times New Roman" w:hAnsi="Times New Roman" w:cs="Times New Roman"/>
          <w:sz w:val="26"/>
          <w:szCs w:val="26"/>
        </w:rPr>
        <w:t xml:space="preserve">           </w:t>
      </w:r>
      <w:r w:rsidRPr="003A4EB8">
        <w:rPr>
          <w:rFonts w:ascii="Times New Roman" w:hAnsi="Times New Roman" w:cs="Times New Roman"/>
          <w:sz w:val="26"/>
          <w:szCs w:val="26"/>
        </w:rPr>
        <w:t>Н.В. Большакова</w:t>
      </w:r>
    </w:p>
    <w:p w:rsidR="006E0ED8" w:rsidRPr="005A375A" w:rsidRDefault="006E0ED8" w:rsidP="003A4EB8">
      <w:pPr>
        <w:jc w:val="both"/>
        <w:rPr>
          <w:sz w:val="26"/>
          <w:szCs w:val="26"/>
        </w:rPr>
      </w:pPr>
    </w:p>
    <w:sectPr w:rsidR="006E0ED8" w:rsidRPr="005A375A" w:rsidSect="0025082C">
      <w:pgSz w:w="11906" w:h="16838"/>
      <w:pgMar w:top="993"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A8D"/>
    <w:multiLevelType w:val="hybridMultilevel"/>
    <w:tmpl w:val="F26A8BEA"/>
    <w:lvl w:ilvl="0" w:tplc="6F825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1F"/>
    <w:rsid w:val="00056EBA"/>
    <w:rsid w:val="000E5FFE"/>
    <w:rsid w:val="001E796A"/>
    <w:rsid w:val="00240A47"/>
    <w:rsid w:val="0025082C"/>
    <w:rsid w:val="003073BB"/>
    <w:rsid w:val="00317648"/>
    <w:rsid w:val="0033787F"/>
    <w:rsid w:val="003722A4"/>
    <w:rsid w:val="003A4EB8"/>
    <w:rsid w:val="003D7DFA"/>
    <w:rsid w:val="003E32F1"/>
    <w:rsid w:val="00433F16"/>
    <w:rsid w:val="004C2AD0"/>
    <w:rsid w:val="004F72C5"/>
    <w:rsid w:val="0050027F"/>
    <w:rsid w:val="005114A9"/>
    <w:rsid w:val="0051397E"/>
    <w:rsid w:val="005433C1"/>
    <w:rsid w:val="005A375A"/>
    <w:rsid w:val="005C5A1F"/>
    <w:rsid w:val="00643E78"/>
    <w:rsid w:val="00672E7A"/>
    <w:rsid w:val="006E0ED8"/>
    <w:rsid w:val="006E5CBC"/>
    <w:rsid w:val="007029BC"/>
    <w:rsid w:val="00730D3C"/>
    <w:rsid w:val="007415E8"/>
    <w:rsid w:val="007B169F"/>
    <w:rsid w:val="007B64EC"/>
    <w:rsid w:val="007E33A4"/>
    <w:rsid w:val="00824A3D"/>
    <w:rsid w:val="00825815"/>
    <w:rsid w:val="008872DD"/>
    <w:rsid w:val="008918ED"/>
    <w:rsid w:val="008F71CC"/>
    <w:rsid w:val="00997476"/>
    <w:rsid w:val="00A45E22"/>
    <w:rsid w:val="00A905FF"/>
    <w:rsid w:val="00AA3B5D"/>
    <w:rsid w:val="00AB52F7"/>
    <w:rsid w:val="00AF5A13"/>
    <w:rsid w:val="00B178FA"/>
    <w:rsid w:val="00B71850"/>
    <w:rsid w:val="00BB130C"/>
    <w:rsid w:val="00BD2C47"/>
    <w:rsid w:val="00BE0A70"/>
    <w:rsid w:val="00C17C85"/>
    <w:rsid w:val="00C31EDD"/>
    <w:rsid w:val="00CB3540"/>
    <w:rsid w:val="00D1177C"/>
    <w:rsid w:val="00D24EEC"/>
    <w:rsid w:val="00D73AF3"/>
    <w:rsid w:val="00E3238F"/>
    <w:rsid w:val="00E60BD6"/>
    <w:rsid w:val="00E821CD"/>
    <w:rsid w:val="00EA17AD"/>
    <w:rsid w:val="00F146F3"/>
    <w:rsid w:val="00FA01AB"/>
    <w:rsid w:val="00FD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C85"/>
    <w:pPr>
      <w:keepNext/>
      <w:overflowPunct w:val="0"/>
      <w:autoSpaceDE w:val="0"/>
      <w:autoSpaceDN w:val="0"/>
      <w:adjustRightInd w:val="0"/>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E0E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6E0ED8"/>
    <w:pPr>
      <w:ind w:left="720"/>
      <w:contextualSpacing/>
    </w:pPr>
  </w:style>
  <w:style w:type="paragraph" w:styleId="a4">
    <w:name w:val="Balloon Text"/>
    <w:basedOn w:val="a"/>
    <w:link w:val="a5"/>
    <w:uiPriority w:val="99"/>
    <w:semiHidden/>
    <w:unhideWhenUsed/>
    <w:rsid w:val="00E821CD"/>
    <w:rPr>
      <w:rFonts w:ascii="Segoe UI" w:hAnsi="Segoe UI" w:cs="Segoe UI"/>
      <w:sz w:val="18"/>
      <w:szCs w:val="18"/>
    </w:rPr>
  </w:style>
  <w:style w:type="character" w:customStyle="1" w:styleId="a5">
    <w:name w:val="Текст выноски Знак"/>
    <w:basedOn w:val="a0"/>
    <w:link w:val="a4"/>
    <w:uiPriority w:val="99"/>
    <w:semiHidden/>
    <w:rsid w:val="00E821CD"/>
    <w:rPr>
      <w:rFonts w:ascii="Segoe UI" w:eastAsia="Times New Roman"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33A4"/>
    <w:pPr>
      <w:spacing w:before="100" w:beforeAutospacing="1" w:after="100" w:afterAutospacing="1"/>
    </w:pPr>
    <w:rPr>
      <w:rFonts w:ascii="Tahoma" w:hAnsi="Tahoma" w:cs="Tahoma"/>
      <w:sz w:val="20"/>
      <w:szCs w:val="20"/>
      <w:lang w:val="en-US" w:eastAsia="en-US"/>
    </w:rPr>
  </w:style>
  <w:style w:type="paragraph" w:styleId="a6">
    <w:name w:val="Normal (Web)"/>
    <w:basedOn w:val="a"/>
    <w:uiPriority w:val="99"/>
    <w:unhideWhenUsed/>
    <w:rsid w:val="00730D3C"/>
    <w:pPr>
      <w:spacing w:before="100" w:beforeAutospacing="1" w:after="100" w:afterAutospacing="1"/>
    </w:pPr>
  </w:style>
  <w:style w:type="character" w:customStyle="1" w:styleId="10">
    <w:name w:val="Заголовок 1 Знак"/>
    <w:basedOn w:val="a0"/>
    <w:link w:val="1"/>
    <w:rsid w:val="00C17C85"/>
    <w:rPr>
      <w:rFonts w:ascii="Times New Roman" w:eastAsia="Times New Roman" w:hAnsi="Times New Roman" w:cs="Times New Roman"/>
      <w:b/>
      <w:bCs/>
      <w:sz w:val="28"/>
      <w:szCs w:val="20"/>
      <w:lang w:eastAsia="ru-RU"/>
    </w:rPr>
  </w:style>
  <w:style w:type="paragraph" w:customStyle="1" w:styleId="11">
    <w:name w:val="Знак1"/>
    <w:basedOn w:val="a"/>
    <w:rsid w:val="00C17C85"/>
    <w:pPr>
      <w:spacing w:after="160" w:line="240" w:lineRule="exact"/>
      <w:jc w:val="both"/>
    </w:pPr>
    <w:rPr>
      <w:rFonts w:ascii="Verdana" w:hAnsi="Verdana" w:cs="Arial"/>
      <w:sz w:val="20"/>
      <w:szCs w:val="20"/>
      <w:lang w:val="en-US" w:eastAsia="en-US"/>
    </w:rPr>
  </w:style>
  <w:style w:type="paragraph" w:styleId="a7">
    <w:name w:val="Body Text"/>
    <w:basedOn w:val="a"/>
    <w:link w:val="a8"/>
    <w:rsid w:val="00C17C85"/>
    <w:pPr>
      <w:overflowPunct w:val="0"/>
      <w:autoSpaceDE w:val="0"/>
      <w:autoSpaceDN w:val="0"/>
      <w:adjustRightInd w:val="0"/>
      <w:jc w:val="center"/>
    </w:pPr>
    <w:rPr>
      <w:sz w:val="28"/>
      <w:szCs w:val="20"/>
    </w:rPr>
  </w:style>
  <w:style w:type="character" w:customStyle="1" w:styleId="a8">
    <w:name w:val="Основной текст Знак"/>
    <w:basedOn w:val="a0"/>
    <w:link w:val="a7"/>
    <w:rsid w:val="00C17C85"/>
    <w:rPr>
      <w:rFonts w:ascii="Times New Roman" w:eastAsia="Times New Roman" w:hAnsi="Times New Roman" w:cs="Times New Roman"/>
      <w:sz w:val="28"/>
      <w:szCs w:val="20"/>
      <w:lang w:eastAsia="ru-RU"/>
    </w:rPr>
  </w:style>
  <w:style w:type="paragraph" w:customStyle="1" w:styleId="a9">
    <w:name w:val="Знак"/>
    <w:basedOn w:val="a"/>
    <w:rsid w:val="005A375A"/>
    <w:pPr>
      <w:spacing w:after="160" w:line="240" w:lineRule="exact"/>
    </w:pPr>
    <w:rPr>
      <w:rFonts w:ascii="Verdana" w:hAnsi="Verdana"/>
      <w:sz w:val="20"/>
      <w:szCs w:val="20"/>
      <w:lang w:val="en-US" w:eastAsia="en-US"/>
    </w:rPr>
  </w:style>
  <w:style w:type="paragraph" w:customStyle="1" w:styleId="ConsPlusNormal">
    <w:name w:val="ConsPlusNormal"/>
    <w:rsid w:val="003A4EB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C85"/>
    <w:pPr>
      <w:keepNext/>
      <w:overflowPunct w:val="0"/>
      <w:autoSpaceDE w:val="0"/>
      <w:autoSpaceDN w:val="0"/>
      <w:adjustRightInd w:val="0"/>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E0E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6E0ED8"/>
    <w:pPr>
      <w:ind w:left="720"/>
      <w:contextualSpacing/>
    </w:pPr>
  </w:style>
  <w:style w:type="paragraph" w:styleId="a4">
    <w:name w:val="Balloon Text"/>
    <w:basedOn w:val="a"/>
    <w:link w:val="a5"/>
    <w:uiPriority w:val="99"/>
    <w:semiHidden/>
    <w:unhideWhenUsed/>
    <w:rsid w:val="00E821CD"/>
    <w:rPr>
      <w:rFonts w:ascii="Segoe UI" w:hAnsi="Segoe UI" w:cs="Segoe UI"/>
      <w:sz w:val="18"/>
      <w:szCs w:val="18"/>
    </w:rPr>
  </w:style>
  <w:style w:type="character" w:customStyle="1" w:styleId="a5">
    <w:name w:val="Текст выноски Знак"/>
    <w:basedOn w:val="a0"/>
    <w:link w:val="a4"/>
    <w:uiPriority w:val="99"/>
    <w:semiHidden/>
    <w:rsid w:val="00E821CD"/>
    <w:rPr>
      <w:rFonts w:ascii="Segoe UI" w:eastAsia="Times New Roman"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33A4"/>
    <w:pPr>
      <w:spacing w:before="100" w:beforeAutospacing="1" w:after="100" w:afterAutospacing="1"/>
    </w:pPr>
    <w:rPr>
      <w:rFonts w:ascii="Tahoma" w:hAnsi="Tahoma" w:cs="Tahoma"/>
      <w:sz w:val="20"/>
      <w:szCs w:val="20"/>
      <w:lang w:val="en-US" w:eastAsia="en-US"/>
    </w:rPr>
  </w:style>
  <w:style w:type="paragraph" w:styleId="a6">
    <w:name w:val="Normal (Web)"/>
    <w:basedOn w:val="a"/>
    <w:uiPriority w:val="99"/>
    <w:unhideWhenUsed/>
    <w:rsid w:val="00730D3C"/>
    <w:pPr>
      <w:spacing w:before="100" w:beforeAutospacing="1" w:after="100" w:afterAutospacing="1"/>
    </w:pPr>
  </w:style>
  <w:style w:type="character" w:customStyle="1" w:styleId="10">
    <w:name w:val="Заголовок 1 Знак"/>
    <w:basedOn w:val="a0"/>
    <w:link w:val="1"/>
    <w:rsid w:val="00C17C85"/>
    <w:rPr>
      <w:rFonts w:ascii="Times New Roman" w:eastAsia="Times New Roman" w:hAnsi="Times New Roman" w:cs="Times New Roman"/>
      <w:b/>
      <w:bCs/>
      <w:sz w:val="28"/>
      <w:szCs w:val="20"/>
      <w:lang w:eastAsia="ru-RU"/>
    </w:rPr>
  </w:style>
  <w:style w:type="paragraph" w:customStyle="1" w:styleId="11">
    <w:name w:val="Знак1"/>
    <w:basedOn w:val="a"/>
    <w:rsid w:val="00C17C85"/>
    <w:pPr>
      <w:spacing w:after="160" w:line="240" w:lineRule="exact"/>
      <w:jc w:val="both"/>
    </w:pPr>
    <w:rPr>
      <w:rFonts w:ascii="Verdana" w:hAnsi="Verdana" w:cs="Arial"/>
      <w:sz w:val="20"/>
      <w:szCs w:val="20"/>
      <w:lang w:val="en-US" w:eastAsia="en-US"/>
    </w:rPr>
  </w:style>
  <w:style w:type="paragraph" w:styleId="a7">
    <w:name w:val="Body Text"/>
    <w:basedOn w:val="a"/>
    <w:link w:val="a8"/>
    <w:rsid w:val="00C17C85"/>
    <w:pPr>
      <w:overflowPunct w:val="0"/>
      <w:autoSpaceDE w:val="0"/>
      <w:autoSpaceDN w:val="0"/>
      <w:adjustRightInd w:val="0"/>
      <w:jc w:val="center"/>
    </w:pPr>
    <w:rPr>
      <w:sz w:val="28"/>
      <w:szCs w:val="20"/>
    </w:rPr>
  </w:style>
  <w:style w:type="character" w:customStyle="1" w:styleId="a8">
    <w:name w:val="Основной текст Знак"/>
    <w:basedOn w:val="a0"/>
    <w:link w:val="a7"/>
    <w:rsid w:val="00C17C85"/>
    <w:rPr>
      <w:rFonts w:ascii="Times New Roman" w:eastAsia="Times New Roman" w:hAnsi="Times New Roman" w:cs="Times New Roman"/>
      <w:sz w:val="28"/>
      <w:szCs w:val="20"/>
      <w:lang w:eastAsia="ru-RU"/>
    </w:rPr>
  </w:style>
  <w:style w:type="paragraph" w:customStyle="1" w:styleId="a9">
    <w:name w:val="Знак"/>
    <w:basedOn w:val="a"/>
    <w:rsid w:val="005A375A"/>
    <w:pPr>
      <w:spacing w:after="160" w:line="240" w:lineRule="exact"/>
    </w:pPr>
    <w:rPr>
      <w:rFonts w:ascii="Verdana" w:hAnsi="Verdana"/>
      <w:sz w:val="20"/>
      <w:szCs w:val="20"/>
      <w:lang w:val="en-US" w:eastAsia="en-US"/>
    </w:rPr>
  </w:style>
  <w:style w:type="paragraph" w:customStyle="1" w:styleId="ConsPlusNormal">
    <w:name w:val="ConsPlusNormal"/>
    <w:rsid w:val="003A4EB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6256">
      <w:bodyDiv w:val="1"/>
      <w:marLeft w:val="0"/>
      <w:marRight w:val="0"/>
      <w:marTop w:val="0"/>
      <w:marBottom w:val="0"/>
      <w:divBdr>
        <w:top w:val="none" w:sz="0" w:space="0" w:color="auto"/>
        <w:left w:val="none" w:sz="0" w:space="0" w:color="auto"/>
        <w:bottom w:val="none" w:sz="0" w:space="0" w:color="auto"/>
        <w:right w:val="none" w:sz="0" w:space="0" w:color="auto"/>
      </w:divBdr>
    </w:div>
    <w:div w:id="719864780">
      <w:bodyDiv w:val="1"/>
      <w:marLeft w:val="0"/>
      <w:marRight w:val="0"/>
      <w:marTop w:val="0"/>
      <w:marBottom w:val="0"/>
      <w:divBdr>
        <w:top w:val="none" w:sz="0" w:space="0" w:color="auto"/>
        <w:left w:val="none" w:sz="0" w:space="0" w:color="auto"/>
        <w:bottom w:val="none" w:sz="0" w:space="0" w:color="auto"/>
        <w:right w:val="none" w:sz="0" w:space="0" w:color="auto"/>
      </w:divBdr>
    </w:div>
    <w:div w:id="1808932362">
      <w:bodyDiv w:val="1"/>
      <w:marLeft w:val="0"/>
      <w:marRight w:val="0"/>
      <w:marTop w:val="0"/>
      <w:marBottom w:val="0"/>
      <w:divBdr>
        <w:top w:val="none" w:sz="0" w:space="0" w:color="auto"/>
        <w:left w:val="none" w:sz="0" w:space="0" w:color="auto"/>
        <w:bottom w:val="none" w:sz="0" w:space="0" w:color="auto"/>
        <w:right w:val="none" w:sz="0" w:space="0" w:color="auto"/>
      </w:divBdr>
    </w:div>
    <w:div w:id="19478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75D1-A1E2-4A4C-BCD3-A82F750D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Устюженко Сергей Александрович</dc:creator>
  <cp:lastModifiedBy>Негодяева Елена Юрьевна</cp:lastModifiedBy>
  <cp:revision>6</cp:revision>
  <cp:lastPrinted>2022-03-30T07:50:00Z</cp:lastPrinted>
  <dcterms:created xsi:type="dcterms:W3CDTF">2022-03-30T07:02:00Z</dcterms:created>
  <dcterms:modified xsi:type="dcterms:W3CDTF">2022-03-30T08:03:00Z</dcterms:modified>
</cp:coreProperties>
</file>