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CDC" w:rsidRPr="00BF3CDC" w:rsidRDefault="00BF3CDC" w:rsidP="00BF3CDC">
      <w:pPr>
        <w:overflowPunct w:val="0"/>
        <w:autoSpaceDE w:val="0"/>
        <w:autoSpaceDN w:val="0"/>
        <w:adjustRightInd w:val="0"/>
        <w:spacing w:after="0" w:line="276"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noProof/>
          <w:sz w:val="28"/>
          <w:szCs w:val="24"/>
          <w:lang w:eastAsia="ru-RU"/>
        </w:rPr>
        <w:drawing>
          <wp:inline distT="0" distB="0" distL="0" distR="0">
            <wp:extent cx="571500" cy="571500"/>
            <wp:effectExtent l="0" t="0" r="0" b="0"/>
            <wp:docPr id="12" name="Рисунок 1" descr="Описание: Описание: Описание: Описание: 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1Герб цвет без вч [Converted]"/>
                    <pic:cNvPicPr>
                      <a:picLocks noChangeAspect="1" noChangeArrowheads="1"/>
                    </pic:cNvPicPr>
                  </pic:nvPicPr>
                  <pic:blipFill>
                    <a:blip r:embed="rId8">
                      <a:lum bright="-6000" contrast="24000"/>
                      <a:grayscl/>
                      <a:extLst>
                        <a:ext uri="{28A0092B-C50C-407E-A947-70E740481C1C}">
                          <a14:useLocalDpi xmlns:a14="http://schemas.microsoft.com/office/drawing/2010/main" val="0"/>
                        </a:ext>
                      </a:extLst>
                    </a:blip>
                    <a:srcRect l="5998" t="31160" r="11328"/>
                    <a:stretch>
                      <a:fillRect/>
                    </a:stretch>
                  </pic:blipFill>
                  <pic:spPr bwMode="auto">
                    <a:xfrm>
                      <a:off x="0" y="0"/>
                      <a:ext cx="571500" cy="571500"/>
                    </a:xfrm>
                    <a:prstGeom prst="rect">
                      <a:avLst/>
                    </a:prstGeom>
                    <a:noFill/>
                    <a:ln>
                      <a:noFill/>
                    </a:ln>
                  </pic:spPr>
                </pic:pic>
              </a:graphicData>
            </a:graphic>
          </wp:inline>
        </w:drawing>
      </w:r>
    </w:p>
    <w:p w:rsidR="00BF3CDC" w:rsidRPr="00BF3CDC" w:rsidRDefault="00BF3CDC" w:rsidP="00BF3CDC">
      <w:pPr>
        <w:overflowPunct w:val="0"/>
        <w:autoSpaceDE w:val="0"/>
        <w:autoSpaceDN w:val="0"/>
        <w:adjustRightInd w:val="0"/>
        <w:spacing w:after="0" w:line="276" w:lineRule="auto"/>
        <w:jc w:val="center"/>
        <w:rPr>
          <w:rFonts w:ascii="Times New Roman" w:eastAsia="Times New Roman" w:hAnsi="Times New Roman" w:cs="Times New Roman"/>
          <w:b/>
          <w:bCs/>
          <w:sz w:val="28"/>
          <w:szCs w:val="28"/>
          <w:lang w:eastAsia="ru-RU"/>
        </w:rPr>
      </w:pPr>
      <w:r w:rsidRPr="00BF3CDC">
        <w:rPr>
          <w:rFonts w:ascii="Times New Roman" w:eastAsia="Times New Roman" w:hAnsi="Times New Roman" w:cs="Times New Roman"/>
          <w:b/>
          <w:bCs/>
          <w:sz w:val="28"/>
          <w:szCs w:val="28"/>
          <w:lang w:eastAsia="ru-RU"/>
        </w:rPr>
        <w:t>СОБРАНИЕ ДЕПУТАТОВ МУНИЦИПАЛЬНОГО ОБРАЗОВАНИЯ «ХОЛМОГОРСКИЙ МУНИЦИПАЛЬНЫЙ РАЙОН»</w:t>
      </w:r>
    </w:p>
    <w:p w:rsidR="00BF3CDC" w:rsidRPr="00BF3CDC" w:rsidRDefault="00BF3CDC" w:rsidP="00BF3CDC">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F3CDC">
        <w:rPr>
          <w:rFonts w:ascii="Times New Roman" w:eastAsia="Times New Roman" w:hAnsi="Times New Roman" w:cs="Times New Roman"/>
          <w:b/>
          <w:bCs/>
          <w:sz w:val="24"/>
          <w:szCs w:val="24"/>
          <w:lang w:eastAsia="ru-RU"/>
        </w:rPr>
        <w:t>шестого созыва (двадцать шестая сессия)</w:t>
      </w:r>
    </w:p>
    <w:p w:rsidR="00BF3CDC" w:rsidRPr="00BF3CDC" w:rsidRDefault="00BF3CDC" w:rsidP="00BF3CDC">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F3CDC" w:rsidRPr="00BF3CDC" w:rsidRDefault="00BF3CDC" w:rsidP="00BF3CDC">
      <w:pPr>
        <w:keepNext/>
        <w:tabs>
          <w:tab w:val="center" w:pos="4677"/>
          <w:tab w:val="left" w:pos="7680"/>
        </w:tabs>
        <w:spacing w:after="0" w:line="240" w:lineRule="auto"/>
        <w:jc w:val="center"/>
        <w:outlineLvl w:val="0"/>
        <w:rPr>
          <w:rFonts w:ascii="Times New Roman" w:eastAsia="Times New Roman" w:hAnsi="Times New Roman" w:cs="Times New Roman"/>
          <w:b/>
          <w:bCs/>
          <w:kern w:val="32"/>
          <w:sz w:val="28"/>
          <w:szCs w:val="28"/>
          <w:lang w:eastAsia="ru-RU"/>
        </w:rPr>
      </w:pPr>
      <w:r w:rsidRPr="00BF3CDC">
        <w:rPr>
          <w:rFonts w:ascii="Times New Roman" w:eastAsia="Times New Roman" w:hAnsi="Times New Roman" w:cs="Times New Roman"/>
          <w:b/>
          <w:bCs/>
          <w:kern w:val="32"/>
          <w:sz w:val="28"/>
          <w:szCs w:val="28"/>
          <w:lang w:eastAsia="ru-RU"/>
        </w:rPr>
        <w:t>РЕШЕНИЕ</w:t>
      </w:r>
    </w:p>
    <w:p w:rsidR="00BF3CDC" w:rsidRPr="00BF3CDC" w:rsidRDefault="00BF3CDC" w:rsidP="00BF3CDC">
      <w:pPr>
        <w:spacing w:after="0" w:line="240" w:lineRule="auto"/>
        <w:rPr>
          <w:rFonts w:ascii="Times New Roman" w:eastAsia="Times New Roman" w:hAnsi="Times New Roman" w:cs="Times New Roman"/>
          <w:sz w:val="28"/>
          <w:szCs w:val="28"/>
          <w:lang w:eastAsia="ru-RU"/>
        </w:rPr>
      </w:pPr>
    </w:p>
    <w:p w:rsidR="00BF3CDC" w:rsidRPr="00BF3CDC" w:rsidRDefault="00BF3CDC" w:rsidP="00BF3CDC">
      <w:pPr>
        <w:spacing w:after="0" w:line="240" w:lineRule="auto"/>
        <w:rPr>
          <w:rFonts w:ascii="Times New Roman" w:eastAsia="Times New Roman" w:hAnsi="Times New Roman" w:cs="Times New Roman"/>
          <w:sz w:val="24"/>
          <w:szCs w:val="24"/>
          <w:lang w:eastAsia="ru-RU"/>
        </w:rPr>
      </w:pPr>
      <w:r w:rsidRPr="00BF3CDC">
        <w:rPr>
          <w:rFonts w:ascii="Times New Roman" w:eastAsia="Times New Roman" w:hAnsi="Times New Roman" w:cs="Times New Roman"/>
          <w:sz w:val="28"/>
          <w:szCs w:val="28"/>
          <w:lang w:eastAsia="ru-RU"/>
        </w:rPr>
        <w:t xml:space="preserve">от 15 февраля 2022 года                                                                                 № </w:t>
      </w:r>
      <w:r>
        <w:rPr>
          <w:rFonts w:ascii="Times New Roman" w:eastAsia="Times New Roman" w:hAnsi="Times New Roman" w:cs="Times New Roman"/>
          <w:sz w:val="28"/>
          <w:szCs w:val="28"/>
          <w:lang w:eastAsia="ru-RU"/>
        </w:rPr>
        <w:t>181</w:t>
      </w:r>
    </w:p>
    <w:p w:rsidR="007B0CBF" w:rsidRDefault="007B0CBF" w:rsidP="000E2A2B">
      <w:pPr>
        <w:widowControl w:val="0"/>
        <w:autoSpaceDE w:val="0"/>
        <w:autoSpaceDN w:val="0"/>
        <w:adjustRightInd w:val="0"/>
        <w:spacing w:before="480" w:after="480" w:line="240" w:lineRule="auto"/>
        <w:jc w:val="center"/>
        <w:rPr>
          <w:rFonts w:ascii="Times New Roman" w:hAnsi="Times New Roman" w:cs="Times New Roman"/>
          <w:b/>
          <w:bCs/>
          <w:sz w:val="28"/>
          <w:szCs w:val="28"/>
          <w:lang w:eastAsia="ru-RU"/>
        </w:rPr>
      </w:pPr>
      <w:r w:rsidRPr="00AF6D27">
        <w:rPr>
          <w:rFonts w:ascii="Times New Roman" w:hAnsi="Times New Roman" w:cs="Times New Roman"/>
          <w:b/>
          <w:bCs/>
          <w:sz w:val="28"/>
          <w:szCs w:val="28"/>
          <w:lang w:eastAsia="ru-RU"/>
        </w:rPr>
        <w:t>О</w:t>
      </w:r>
      <w:r>
        <w:rPr>
          <w:rFonts w:ascii="Times New Roman" w:hAnsi="Times New Roman" w:cs="Times New Roman"/>
          <w:b/>
          <w:bCs/>
          <w:sz w:val="28"/>
          <w:szCs w:val="28"/>
          <w:lang w:eastAsia="ru-RU"/>
        </w:rPr>
        <w:t xml:space="preserve"> создании</w:t>
      </w:r>
      <w:r w:rsidR="003E409A">
        <w:rPr>
          <w:rFonts w:ascii="Times New Roman" w:hAnsi="Times New Roman" w:cs="Times New Roman"/>
          <w:b/>
          <w:bCs/>
          <w:sz w:val="28"/>
          <w:szCs w:val="28"/>
          <w:lang w:eastAsia="ru-RU"/>
        </w:rPr>
        <w:t xml:space="preserve"> К</w:t>
      </w:r>
      <w:r w:rsidRPr="00AF6D27">
        <w:rPr>
          <w:rFonts w:ascii="Times New Roman" w:hAnsi="Times New Roman" w:cs="Times New Roman"/>
          <w:b/>
          <w:bCs/>
          <w:sz w:val="28"/>
          <w:szCs w:val="28"/>
          <w:lang w:eastAsia="ru-RU"/>
        </w:rPr>
        <w:t xml:space="preserve">онтрольно-счетного отдела </w:t>
      </w:r>
      <w:r>
        <w:rPr>
          <w:rFonts w:ascii="Times New Roman" w:hAnsi="Times New Roman" w:cs="Times New Roman"/>
          <w:b/>
          <w:bCs/>
          <w:sz w:val="28"/>
          <w:szCs w:val="28"/>
          <w:lang w:eastAsia="ru-RU"/>
        </w:rPr>
        <w:t>Холмогорского муниципального района Архангельской области в качестве юридического лица</w:t>
      </w:r>
    </w:p>
    <w:p w:rsidR="007B0CBF" w:rsidRDefault="007B0CBF" w:rsidP="000E2A2B">
      <w:pPr>
        <w:widowControl w:val="0"/>
        <w:autoSpaceDE w:val="0"/>
        <w:autoSpaceDN w:val="0"/>
        <w:adjustRightInd w:val="0"/>
        <w:spacing w:before="480" w:after="480" w:line="240" w:lineRule="auto"/>
        <w:ind w:firstLine="708"/>
        <w:jc w:val="both"/>
        <w:rPr>
          <w:rFonts w:ascii="Times New Roman" w:hAnsi="Times New Roman" w:cs="Times New Roman"/>
          <w:kern w:val="36"/>
          <w:sz w:val="28"/>
          <w:szCs w:val="28"/>
          <w:lang w:eastAsia="ru-RU"/>
        </w:rPr>
      </w:pPr>
      <w:proofErr w:type="gramStart"/>
      <w:r w:rsidRPr="00AF6D27">
        <w:rPr>
          <w:rFonts w:ascii="Times New Roman" w:hAnsi="Times New Roman" w:cs="Times New Roman"/>
          <w:sz w:val="28"/>
          <w:szCs w:val="28"/>
          <w:lang w:eastAsia="ru-RU"/>
        </w:rPr>
        <w:t>В соответствии со статьей 38 Федерального закона от 06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lang w:eastAsia="ru-RU"/>
        </w:rPr>
        <w:t xml:space="preserve"> </w:t>
      </w:r>
      <w:r w:rsidRPr="00AF6D27">
        <w:rPr>
          <w:rFonts w:ascii="Times New Roman" w:hAnsi="Times New Roman" w:cs="Times New Roman"/>
          <w:sz w:val="28"/>
          <w:szCs w:val="28"/>
          <w:lang w:eastAsia="ru-RU"/>
        </w:rPr>
        <w:t xml:space="preserve">со статьей 3 Федерального закона </w:t>
      </w:r>
      <w:r w:rsidRPr="00AF6D27">
        <w:rPr>
          <w:rFonts w:ascii="Times New Roman" w:hAnsi="Times New Roman" w:cs="Times New Roman"/>
          <w:kern w:val="36"/>
          <w:sz w:val="28"/>
          <w:szCs w:val="28"/>
          <w:lang w:eastAsia="ru-RU"/>
        </w:rPr>
        <w:t>от 7 февраля 2011 г</w:t>
      </w:r>
      <w:r>
        <w:rPr>
          <w:rFonts w:ascii="Times New Roman" w:hAnsi="Times New Roman" w:cs="Times New Roman"/>
          <w:kern w:val="36"/>
          <w:sz w:val="28"/>
          <w:szCs w:val="28"/>
          <w:lang w:eastAsia="ru-RU"/>
        </w:rPr>
        <w:t>ода № 6-ФЗ «</w:t>
      </w:r>
      <w:r w:rsidRPr="00AF6D27">
        <w:rPr>
          <w:rFonts w:ascii="Times New Roman" w:hAnsi="Times New Roman" w:cs="Times New Roman"/>
          <w:kern w:val="36"/>
          <w:sz w:val="28"/>
          <w:szCs w:val="28"/>
          <w:lang w:eastAsia="ru-RU"/>
        </w:rPr>
        <w:t>Об общих принципах организации и деятельности контрольно-счетных органов субъектов Российской Федера</w:t>
      </w:r>
      <w:r>
        <w:rPr>
          <w:rFonts w:ascii="Times New Roman" w:hAnsi="Times New Roman" w:cs="Times New Roman"/>
          <w:kern w:val="36"/>
          <w:sz w:val="28"/>
          <w:szCs w:val="28"/>
          <w:lang w:eastAsia="ru-RU"/>
        </w:rPr>
        <w:t>ции и муниципальных образований»</w:t>
      </w:r>
      <w:r w:rsidRPr="00AF6D27">
        <w:rPr>
          <w:rFonts w:ascii="Times New Roman" w:hAnsi="Times New Roman" w:cs="Times New Roman"/>
          <w:b/>
          <w:bCs/>
          <w:sz w:val="24"/>
          <w:szCs w:val="24"/>
          <w:lang w:eastAsia="ru-RU"/>
        </w:rPr>
        <w:t xml:space="preserve">, </w:t>
      </w:r>
      <w:r w:rsidRPr="00AF6D27">
        <w:rPr>
          <w:rFonts w:ascii="Times New Roman" w:hAnsi="Times New Roman" w:cs="Times New Roman"/>
          <w:sz w:val="28"/>
          <w:szCs w:val="28"/>
          <w:lang w:eastAsia="ru-RU"/>
        </w:rPr>
        <w:t>Уставом Холмогорского муниципального района Архангельской области</w:t>
      </w:r>
      <w:r w:rsidRPr="00AF6D27">
        <w:rPr>
          <w:rFonts w:ascii="Times New Roman" w:hAnsi="Times New Roman" w:cs="Times New Roman"/>
          <w:kern w:val="36"/>
          <w:sz w:val="28"/>
          <w:szCs w:val="28"/>
          <w:lang w:eastAsia="ru-RU"/>
        </w:rPr>
        <w:t>,  Собрание депутатов муниципального образования «Холмогорский муниципальный район</w:t>
      </w:r>
      <w:proofErr w:type="gramEnd"/>
      <w:r w:rsidRPr="00AF6D27">
        <w:rPr>
          <w:rFonts w:ascii="Times New Roman" w:hAnsi="Times New Roman" w:cs="Times New Roman"/>
          <w:kern w:val="36"/>
          <w:sz w:val="28"/>
          <w:szCs w:val="28"/>
          <w:lang w:eastAsia="ru-RU"/>
        </w:rPr>
        <w:t xml:space="preserve">» </w:t>
      </w:r>
      <w:r w:rsidR="00BF3CDC">
        <w:rPr>
          <w:rFonts w:ascii="Times New Roman" w:hAnsi="Times New Roman" w:cs="Times New Roman"/>
          <w:b/>
          <w:kern w:val="36"/>
          <w:sz w:val="28"/>
          <w:szCs w:val="28"/>
          <w:lang w:eastAsia="ru-RU"/>
        </w:rPr>
        <w:t>решает</w:t>
      </w:r>
      <w:r w:rsidRPr="00AF6D27">
        <w:rPr>
          <w:rFonts w:ascii="Times New Roman" w:hAnsi="Times New Roman" w:cs="Times New Roman"/>
          <w:kern w:val="36"/>
          <w:sz w:val="28"/>
          <w:szCs w:val="28"/>
          <w:lang w:eastAsia="ru-RU"/>
        </w:rPr>
        <w:t>:</w:t>
      </w:r>
    </w:p>
    <w:p w:rsidR="007B0CBF" w:rsidRDefault="007B0CBF" w:rsidP="000E2A2B">
      <w:pPr>
        <w:widowControl w:val="0"/>
        <w:autoSpaceDE w:val="0"/>
        <w:autoSpaceDN w:val="0"/>
        <w:adjustRightInd w:val="0"/>
        <w:spacing w:before="480" w:after="480" w:line="240" w:lineRule="auto"/>
        <w:ind w:firstLine="708"/>
        <w:jc w:val="both"/>
        <w:rPr>
          <w:rFonts w:ascii="Times New Roman" w:hAnsi="Times New Roman" w:cs="Times New Roman"/>
          <w:sz w:val="28"/>
          <w:szCs w:val="28"/>
          <w:lang w:eastAsia="ru-RU"/>
        </w:rPr>
      </w:pPr>
      <w:r>
        <w:rPr>
          <w:rFonts w:ascii="Times New Roman" w:hAnsi="Times New Roman" w:cs="Times New Roman"/>
          <w:kern w:val="36"/>
          <w:sz w:val="28"/>
          <w:szCs w:val="28"/>
          <w:lang w:eastAsia="ru-RU"/>
        </w:rPr>
        <w:t xml:space="preserve">1. </w:t>
      </w:r>
      <w:r>
        <w:rPr>
          <w:rFonts w:ascii="Times New Roman" w:hAnsi="Times New Roman" w:cs="Times New Roman"/>
          <w:sz w:val="28"/>
          <w:szCs w:val="28"/>
          <w:lang w:eastAsia="ru-RU"/>
        </w:rPr>
        <w:t>Создать</w:t>
      </w:r>
      <w:r w:rsidRPr="00AF6D27">
        <w:rPr>
          <w:rFonts w:ascii="Times New Roman" w:hAnsi="Times New Roman" w:cs="Times New Roman"/>
          <w:sz w:val="28"/>
          <w:szCs w:val="28"/>
          <w:lang w:eastAsia="ru-RU"/>
        </w:rPr>
        <w:t xml:space="preserve"> </w:t>
      </w:r>
      <w:bookmarkStart w:id="0" w:name="_Hlk94515426"/>
      <w:bookmarkStart w:id="1" w:name="_Hlk94518222"/>
      <w:r w:rsidRPr="00AF6D27">
        <w:rPr>
          <w:rFonts w:ascii="Times New Roman" w:hAnsi="Times New Roman" w:cs="Times New Roman"/>
          <w:sz w:val="28"/>
          <w:szCs w:val="28"/>
          <w:lang w:eastAsia="ru-RU"/>
        </w:rPr>
        <w:t>Контрольно-счетный отдел Холмогорск</w:t>
      </w:r>
      <w:r>
        <w:rPr>
          <w:rFonts w:ascii="Times New Roman" w:hAnsi="Times New Roman" w:cs="Times New Roman"/>
          <w:sz w:val="28"/>
          <w:szCs w:val="28"/>
          <w:lang w:eastAsia="ru-RU"/>
        </w:rPr>
        <w:t>ого</w:t>
      </w:r>
      <w:r w:rsidRPr="00AF6D27">
        <w:rPr>
          <w:rFonts w:ascii="Times New Roman" w:hAnsi="Times New Roman" w:cs="Times New Roman"/>
          <w:sz w:val="28"/>
          <w:szCs w:val="28"/>
          <w:lang w:eastAsia="ru-RU"/>
        </w:rPr>
        <w:t xml:space="preserve"> муниципальн</w:t>
      </w:r>
      <w:r>
        <w:rPr>
          <w:rFonts w:ascii="Times New Roman" w:hAnsi="Times New Roman" w:cs="Times New Roman"/>
          <w:sz w:val="28"/>
          <w:szCs w:val="28"/>
          <w:lang w:eastAsia="ru-RU"/>
        </w:rPr>
        <w:t>ого</w:t>
      </w:r>
      <w:r w:rsidRPr="00AF6D27">
        <w:rPr>
          <w:rFonts w:ascii="Times New Roman" w:hAnsi="Times New Roman" w:cs="Times New Roman"/>
          <w:sz w:val="28"/>
          <w:szCs w:val="28"/>
          <w:lang w:eastAsia="ru-RU"/>
        </w:rPr>
        <w:t xml:space="preserve"> район</w:t>
      </w:r>
      <w:r>
        <w:rPr>
          <w:rFonts w:ascii="Times New Roman" w:hAnsi="Times New Roman" w:cs="Times New Roman"/>
          <w:sz w:val="28"/>
          <w:szCs w:val="28"/>
          <w:lang w:eastAsia="ru-RU"/>
        </w:rPr>
        <w:t>а Архангельской области</w:t>
      </w:r>
      <w:bookmarkEnd w:id="0"/>
      <w:r>
        <w:rPr>
          <w:rFonts w:ascii="Times New Roman" w:hAnsi="Times New Roman" w:cs="Times New Roman"/>
          <w:sz w:val="28"/>
          <w:szCs w:val="28"/>
          <w:lang w:eastAsia="ru-RU"/>
        </w:rPr>
        <w:t xml:space="preserve"> в качестве юридического лица</w:t>
      </w:r>
      <w:bookmarkEnd w:id="1"/>
      <w:r>
        <w:rPr>
          <w:rFonts w:ascii="Times New Roman" w:hAnsi="Times New Roman" w:cs="Times New Roman"/>
          <w:sz w:val="28"/>
          <w:szCs w:val="28"/>
          <w:lang w:eastAsia="ru-RU"/>
        </w:rPr>
        <w:t xml:space="preserve"> в форме муниципального казённого учреждения</w:t>
      </w:r>
      <w:r w:rsidR="00612832">
        <w:rPr>
          <w:rFonts w:ascii="Times New Roman" w:hAnsi="Times New Roman" w:cs="Times New Roman"/>
          <w:sz w:val="28"/>
          <w:szCs w:val="28"/>
          <w:lang w:eastAsia="ru-RU"/>
        </w:rPr>
        <w:t xml:space="preserve"> с 01 мая 2022 года</w:t>
      </w:r>
      <w:r>
        <w:rPr>
          <w:rFonts w:ascii="Times New Roman" w:hAnsi="Times New Roman" w:cs="Times New Roman"/>
          <w:sz w:val="28"/>
          <w:szCs w:val="28"/>
          <w:lang w:eastAsia="ru-RU"/>
        </w:rPr>
        <w:t>.</w:t>
      </w:r>
    </w:p>
    <w:p w:rsidR="007B0CBF" w:rsidRDefault="007B0CBF" w:rsidP="000E2A2B">
      <w:pPr>
        <w:widowControl w:val="0"/>
        <w:autoSpaceDE w:val="0"/>
        <w:autoSpaceDN w:val="0"/>
        <w:adjustRightInd w:val="0"/>
        <w:spacing w:before="480" w:after="480" w:line="240" w:lineRule="auto"/>
        <w:ind w:firstLine="708"/>
        <w:jc w:val="both"/>
        <w:rPr>
          <w:rFonts w:ascii="Times New Roman" w:hAnsi="Times New Roman" w:cs="Times New Roman"/>
          <w:sz w:val="28"/>
          <w:szCs w:val="28"/>
          <w:lang w:eastAsia="ru-RU"/>
        </w:rPr>
      </w:pPr>
      <w:r>
        <w:rPr>
          <w:rFonts w:ascii="Times New Roman" w:hAnsi="Times New Roman" w:cs="Times New Roman"/>
          <w:kern w:val="36"/>
          <w:sz w:val="28"/>
          <w:szCs w:val="28"/>
          <w:lang w:eastAsia="ru-RU"/>
        </w:rPr>
        <w:t xml:space="preserve">2. </w:t>
      </w:r>
      <w:r>
        <w:rPr>
          <w:rFonts w:ascii="Times New Roman" w:hAnsi="Times New Roman" w:cs="Times New Roman"/>
          <w:sz w:val="28"/>
          <w:szCs w:val="28"/>
          <w:lang w:eastAsia="ru-RU"/>
        </w:rPr>
        <w:t>Полное наименование</w:t>
      </w:r>
      <w:bookmarkStart w:id="2" w:name="_Hlk94518424"/>
      <w:r>
        <w:rPr>
          <w:rFonts w:ascii="Times New Roman" w:hAnsi="Times New Roman" w:cs="Times New Roman"/>
          <w:sz w:val="28"/>
          <w:szCs w:val="28"/>
          <w:lang w:eastAsia="ru-RU"/>
        </w:rPr>
        <w:t xml:space="preserve"> учреждения</w:t>
      </w:r>
      <w:bookmarkEnd w:id="2"/>
      <w:r>
        <w:rPr>
          <w:rFonts w:ascii="Times New Roman" w:hAnsi="Times New Roman" w:cs="Times New Roman"/>
          <w:sz w:val="28"/>
          <w:szCs w:val="28"/>
          <w:lang w:eastAsia="ru-RU"/>
        </w:rPr>
        <w:t xml:space="preserve">: </w:t>
      </w:r>
      <w:r w:rsidRPr="00AF6D27">
        <w:rPr>
          <w:rFonts w:ascii="Times New Roman" w:hAnsi="Times New Roman" w:cs="Times New Roman"/>
          <w:sz w:val="28"/>
          <w:szCs w:val="28"/>
          <w:lang w:eastAsia="ru-RU"/>
        </w:rPr>
        <w:t>Контрольно-счетный отдел Холмогорск</w:t>
      </w:r>
      <w:r>
        <w:rPr>
          <w:rFonts w:ascii="Times New Roman" w:hAnsi="Times New Roman" w:cs="Times New Roman"/>
          <w:sz w:val="28"/>
          <w:szCs w:val="28"/>
          <w:lang w:eastAsia="ru-RU"/>
        </w:rPr>
        <w:t>ого</w:t>
      </w:r>
      <w:r w:rsidRPr="00AF6D27">
        <w:rPr>
          <w:rFonts w:ascii="Times New Roman" w:hAnsi="Times New Roman" w:cs="Times New Roman"/>
          <w:sz w:val="28"/>
          <w:szCs w:val="28"/>
          <w:lang w:eastAsia="ru-RU"/>
        </w:rPr>
        <w:t xml:space="preserve"> муниципальн</w:t>
      </w:r>
      <w:r>
        <w:rPr>
          <w:rFonts w:ascii="Times New Roman" w:hAnsi="Times New Roman" w:cs="Times New Roman"/>
          <w:sz w:val="28"/>
          <w:szCs w:val="28"/>
          <w:lang w:eastAsia="ru-RU"/>
        </w:rPr>
        <w:t>ого</w:t>
      </w:r>
      <w:r w:rsidRPr="00AF6D27">
        <w:rPr>
          <w:rFonts w:ascii="Times New Roman" w:hAnsi="Times New Roman" w:cs="Times New Roman"/>
          <w:sz w:val="28"/>
          <w:szCs w:val="28"/>
          <w:lang w:eastAsia="ru-RU"/>
        </w:rPr>
        <w:t xml:space="preserve"> район</w:t>
      </w:r>
      <w:r>
        <w:rPr>
          <w:rFonts w:ascii="Times New Roman" w:hAnsi="Times New Roman" w:cs="Times New Roman"/>
          <w:sz w:val="28"/>
          <w:szCs w:val="28"/>
          <w:lang w:eastAsia="ru-RU"/>
        </w:rPr>
        <w:t>а Архангельской области.</w:t>
      </w:r>
    </w:p>
    <w:p w:rsidR="007B0CBF" w:rsidRDefault="007B0CBF" w:rsidP="000E2A2B">
      <w:pPr>
        <w:widowControl w:val="0"/>
        <w:autoSpaceDE w:val="0"/>
        <w:autoSpaceDN w:val="0"/>
        <w:adjustRightInd w:val="0"/>
        <w:spacing w:before="480" w:after="48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Сокращенное наименование: КСО Холмогорского муниципального района.</w:t>
      </w:r>
    </w:p>
    <w:p w:rsidR="007B0CBF" w:rsidRDefault="007B0CBF" w:rsidP="000E2A2B">
      <w:pPr>
        <w:widowControl w:val="0"/>
        <w:autoSpaceDE w:val="0"/>
        <w:autoSpaceDN w:val="0"/>
        <w:adjustRightInd w:val="0"/>
        <w:spacing w:before="480" w:after="48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Юридический адрес: 164530, Архангельская область, Холмогорский  муниципальный район, с. Холмогоры, ул. Набережная имени </w:t>
      </w:r>
      <w:proofErr w:type="spellStart"/>
      <w:r>
        <w:rPr>
          <w:rFonts w:ascii="Times New Roman" w:hAnsi="Times New Roman" w:cs="Times New Roman"/>
          <w:sz w:val="28"/>
          <w:szCs w:val="28"/>
          <w:lang w:eastAsia="ru-RU"/>
        </w:rPr>
        <w:t>Горончаровского</w:t>
      </w:r>
      <w:proofErr w:type="spellEnd"/>
      <w:r>
        <w:rPr>
          <w:rFonts w:ascii="Times New Roman" w:hAnsi="Times New Roman" w:cs="Times New Roman"/>
          <w:sz w:val="28"/>
          <w:szCs w:val="28"/>
          <w:lang w:eastAsia="ru-RU"/>
        </w:rPr>
        <w:t>, д. 21.</w:t>
      </w:r>
    </w:p>
    <w:p w:rsidR="007B0CBF" w:rsidRDefault="007B0CBF" w:rsidP="000E2A2B">
      <w:pPr>
        <w:widowControl w:val="0"/>
        <w:autoSpaceDE w:val="0"/>
        <w:autoSpaceDN w:val="0"/>
        <w:adjustRightInd w:val="0"/>
        <w:spacing w:before="480" w:after="480" w:line="240" w:lineRule="auto"/>
        <w:ind w:firstLine="708"/>
        <w:jc w:val="both"/>
        <w:rPr>
          <w:rFonts w:ascii="Times New Roman" w:hAnsi="Times New Roman" w:cs="Times New Roman"/>
          <w:sz w:val="28"/>
          <w:szCs w:val="28"/>
          <w:lang w:eastAsia="ru-RU"/>
        </w:rPr>
      </w:pPr>
      <w:r w:rsidRPr="00CF0D8D">
        <w:rPr>
          <w:rFonts w:ascii="Times New Roman" w:hAnsi="Times New Roman" w:cs="Times New Roman"/>
          <w:sz w:val="28"/>
          <w:szCs w:val="28"/>
          <w:lang w:eastAsia="ru-RU"/>
        </w:rPr>
        <w:t xml:space="preserve">3. </w:t>
      </w:r>
      <w:r w:rsidRPr="00CF0D8D">
        <w:rPr>
          <w:rFonts w:ascii="Times New Roman" w:hAnsi="Times New Roman" w:cs="Times New Roman"/>
          <w:sz w:val="28"/>
          <w:szCs w:val="28"/>
          <w:shd w:val="clear" w:color="auto" w:fill="FFFFFF"/>
        </w:rPr>
        <w:t xml:space="preserve">Утвердить Положение </w:t>
      </w:r>
      <w:r>
        <w:rPr>
          <w:rFonts w:ascii="Times New Roman" w:hAnsi="Times New Roman" w:cs="Times New Roman"/>
          <w:sz w:val="28"/>
          <w:szCs w:val="28"/>
          <w:lang w:eastAsia="ru-RU"/>
        </w:rPr>
        <w:t>Контрольно-счетном</w:t>
      </w:r>
      <w:r w:rsidRPr="00AF6D27">
        <w:rPr>
          <w:rFonts w:ascii="Times New Roman" w:hAnsi="Times New Roman" w:cs="Times New Roman"/>
          <w:sz w:val="28"/>
          <w:szCs w:val="28"/>
          <w:lang w:eastAsia="ru-RU"/>
        </w:rPr>
        <w:t xml:space="preserve"> </w:t>
      </w:r>
      <w:proofErr w:type="gramStart"/>
      <w:r w:rsidRPr="00AF6D27">
        <w:rPr>
          <w:rFonts w:ascii="Times New Roman" w:hAnsi="Times New Roman" w:cs="Times New Roman"/>
          <w:sz w:val="28"/>
          <w:szCs w:val="28"/>
          <w:lang w:eastAsia="ru-RU"/>
        </w:rPr>
        <w:t>отдел</w:t>
      </w:r>
      <w:r>
        <w:rPr>
          <w:rFonts w:ascii="Times New Roman" w:hAnsi="Times New Roman" w:cs="Times New Roman"/>
          <w:sz w:val="28"/>
          <w:szCs w:val="28"/>
          <w:lang w:eastAsia="ru-RU"/>
        </w:rPr>
        <w:t>е</w:t>
      </w:r>
      <w:proofErr w:type="gramEnd"/>
      <w:r w:rsidRPr="00AF6D27">
        <w:rPr>
          <w:rFonts w:ascii="Times New Roman" w:hAnsi="Times New Roman" w:cs="Times New Roman"/>
          <w:sz w:val="28"/>
          <w:szCs w:val="28"/>
          <w:lang w:eastAsia="ru-RU"/>
        </w:rPr>
        <w:t xml:space="preserve"> Холмогорск</w:t>
      </w:r>
      <w:r>
        <w:rPr>
          <w:rFonts w:ascii="Times New Roman" w:hAnsi="Times New Roman" w:cs="Times New Roman"/>
          <w:sz w:val="28"/>
          <w:szCs w:val="28"/>
          <w:lang w:eastAsia="ru-RU"/>
        </w:rPr>
        <w:t>ого</w:t>
      </w:r>
      <w:r w:rsidRPr="00AF6D27">
        <w:rPr>
          <w:rFonts w:ascii="Times New Roman" w:hAnsi="Times New Roman" w:cs="Times New Roman"/>
          <w:sz w:val="28"/>
          <w:szCs w:val="28"/>
          <w:lang w:eastAsia="ru-RU"/>
        </w:rPr>
        <w:t xml:space="preserve"> муниципальн</w:t>
      </w:r>
      <w:r>
        <w:rPr>
          <w:rFonts w:ascii="Times New Roman" w:hAnsi="Times New Roman" w:cs="Times New Roman"/>
          <w:sz w:val="28"/>
          <w:szCs w:val="28"/>
          <w:lang w:eastAsia="ru-RU"/>
        </w:rPr>
        <w:t>ого</w:t>
      </w:r>
      <w:r w:rsidRPr="00AF6D27">
        <w:rPr>
          <w:rFonts w:ascii="Times New Roman" w:hAnsi="Times New Roman" w:cs="Times New Roman"/>
          <w:sz w:val="28"/>
          <w:szCs w:val="28"/>
          <w:lang w:eastAsia="ru-RU"/>
        </w:rPr>
        <w:t xml:space="preserve"> район</w:t>
      </w:r>
      <w:r>
        <w:rPr>
          <w:rFonts w:ascii="Times New Roman" w:hAnsi="Times New Roman" w:cs="Times New Roman"/>
          <w:sz w:val="28"/>
          <w:szCs w:val="28"/>
          <w:lang w:eastAsia="ru-RU"/>
        </w:rPr>
        <w:t xml:space="preserve">а Архангельской области </w:t>
      </w:r>
    </w:p>
    <w:p w:rsidR="007B0CBF" w:rsidRDefault="007B0CBF" w:rsidP="000E2A2B">
      <w:pPr>
        <w:widowControl w:val="0"/>
        <w:autoSpaceDE w:val="0"/>
        <w:autoSpaceDN w:val="0"/>
        <w:adjustRightInd w:val="0"/>
        <w:spacing w:before="480" w:after="480" w:line="240" w:lineRule="auto"/>
        <w:ind w:firstLine="708"/>
        <w:jc w:val="both"/>
        <w:rPr>
          <w:rFonts w:ascii="Times New Roman" w:hAnsi="Times New Roman" w:cs="Times New Roman"/>
          <w:kern w:val="36"/>
          <w:sz w:val="28"/>
          <w:szCs w:val="28"/>
          <w:lang w:eastAsia="ru-RU"/>
        </w:rPr>
      </w:pPr>
      <w:r>
        <w:rPr>
          <w:rFonts w:ascii="Times New Roman" w:hAnsi="Times New Roman" w:cs="Times New Roman"/>
          <w:sz w:val="28"/>
          <w:szCs w:val="28"/>
          <w:lang w:eastAsia="ru-RU"/>
        </w:rPr>
        <w:lastRenderedPageBreak/>
        <w:t xml:space="preserve">4. Функции и полномочия учредителя в отношении </w:t>
      </w:r>
      <w:r w:rsidRPr="00AF6D27">
        <w:rPr>
          <w:rFonts w:ascii="Times New Roman" w:hAnsi="Times New Roman" w:cs="Times New Roman"/>
          <w:sz w:val="28"/>
          <w:szCs w:val="28"/>
          <w:lang w:eastAsia="ru-RU"/>
        </w:rPr>
        <w:t>Контрольно-счетн</w:t>
      </w:r>
      <w:r>
        <w:rPr>
          <w:rFonts w:ascii="Times New Roman" w:hAnsi="Times New Roman" w:cs="Times New Roman"/>
          <w:sz w:val="28"/>
          <w:szCs w:val="28"/>
          <w:lang w:eastAsia="ru-RU"/>
        </w:rPr>
        <w:t>ого</w:t>
      </w:r>
      <w:r w:rsidRPr="00AF6D27">
        <w:rPr>
          <w:rFonts w:ascii="Times New Roman" w:hAnsi="Times New Roman" w:cs="Times New Roman"/>
          <w:sz w:val="28"/>
          <w:szCs w:val="28"/>
          <w:lang w:eastAsia="ru-RU"/>
        </w:rPr>
        <w:t xml:space="preserve"> отдел</w:t>
      </w:r>
      <w:r>
        <w:rPr>
          <w:rFonts w:ascii="Times New Roman" w:hAnsi="Times New Roman" w:cs="Times New Roman"/>
          <w:sz w:val="28"/>
          <w:szCs w:val="28"/>
          <w:lang w:eastAsia="ru-RU"/>
        </w:rPr>
        <w:t>а</w:t>
      </w:r>
      <w:r w:rsidRPr="00AF6D27">
        <w:rPr>
          <w:rFonts w:ascii="Times New Roman" w:hAnsi="Times New Roman" w:cs="Times New Roman"/>
          <w:sz w:val="28"/>
          <w:szCs w:val="28"/>
          <w:lang w:eastAsia="ru-RU"/>
        </w:rPr>
        <w:t xml:space="preserve"> Холмогорск</w:t>
      </w:r>
      <w:r>
        <w:rPr>
          <w:rFonts w:ascii="Times New Roman" w:hAnsi="Times New Roman" w:cs="Times New Roman"/>
          <w:sz w:val="28"/>
          <w:szCs w:val="28"/>
          <w:lang w:eastAsia="ru-RU"/>
        </w:rPr>
        <w:t>ого</w:t>
      </w:r>
      <w:r w:rsidRPr="00AF6D27">
        <w:rPr>
          <w:rFonts w:ascii="Times New Roman" w:hAnsi="Times New Roman" w:cs="Times New Roman"/>
          <w:sz w:val="28"/>
          <w:szCs w:val="28"/>
          <w:lang w:eastAsia="ru-RU"/>
        </w:rPr>
        <w:t xml:space="preserve"> муниципальн</w:t>
      </w:r>
      <w:r>
        <w:rPr>
          <w:rFonts w:ascii="Times New Roman" w:hAnsi="Times New Roman" w:cs="Times New Roman"/>
          <w:sz w:val="28"/>
          <w:szCs w:val="28"/>
          <w:lang w:eastAsia="ru-RU"/>
        </w:rPr>
        <w:t>ого</w:t>
      </w:r>
      <w:r w:rsidRPr="00AF6D27">
        <w:rPr>
          <w:rFonts w:ascii="Times New Roman" w:hAnsi="Times New Roman" w:cs="Times New Roman"/>
          <w:sz w:val="28"/>
          <w:szCs w:val="28"/>
          <w:lang w:eastAsia="ru-RU"/>
        </w:rPr>
        <w:t xml:space="preserve"> район</w:t>
      </w:r>
      <w:r>
        <w:rPr>
          <w:rFonts w:ascii="Times New Roman" w:hAnsi="Times New Roman" w:cs="Times New Roman"/>
          <w:sz w:val="28"/>
          <w:szCs w:val="28"/>
          <w:lang w:eastAsia="ru-RU"/>
        </w:rPr>
        <w:t xml:space="preserve">а Архангельской области осуществляет Собрание депутатов муниципального образования «Холмогорский муниципальный район». </w:t>
      </w:r>
    </w:p>
    <w:p w:rsidR="007B0CBF" w:rsidRPr="00514256" w:rsidRDefault="00612832" w:rsidP="00862D0E">
      <w:pPr>
        <w:widowControl w:val="0"/>
        <w:autoSpaceDE w:val="0"/>
        <w:autoSpaceDN w:val="0"/>
        <w:adjustRightInd w:val="0"/>
        <w:spacing w:before="480" w:after="48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7B0CBF">
        <w:rPr>
          <w:rFonts w:ascii="Times New Roman" w:hAnsi="Times New Roman" w:cs="Times New Roman"/>
          <w:sz w:val="28"/>
          <w:szCs w:val="28"/>
          <w:lang w:eastAsia="ru-RU"/>
        </w:rPr>
        <w:t xml:space="preserve">. </w:t>
      </w:r>
      <w:r w:rsidR="007B0CBF" w:rsidRPr="00514256">
        <w:rPr>
          <w:rFonts w:ascii="Times New Roman" w:hAnsi="Times New Roman" w:cs="Times New Roman"/>
          <w:sz w:val="28"/>
          <w:szCs w:val="28"/>
          <w:lang w:eastAsia="ru-RU"/>
        </w:rPr>
        <w:t xml:space="preserve">Настоящее решение вступает в силу его официального опубликования (обнародования) </w:t>
      </w:r>
      <w:bookmarkStart w:id="3" w:name="_Hlk94537211"/>
      <w:r w:rsidR="007B0CBF" w:rsidRPr="00514256">
        <w:rPr>
          <w:rFonts w:ascii="Times New Roman" w:hAnsi="Times New Roman" w:cs="Times New Roman"/>
          <w:sz w:val="28"/>
          <w:szCs w:val="28"/>
          <w:lang w:eastAsia="ru-RU"/>
        </w:rPr>
        <w:t>в газете «Холмогорский вестник».</w:t>
      </w:r>
    </w:p>
    <w:bookmarkEnd w:id="3"/>
    <w:p w:rsidR="007B0CBF" w:rsidRPr="00AF6D27" w:rsidRDefault="007B0CBF" w:rsidP="00AF6D27">
      <w:pPr>
        <w:spacing w:after="0" w:line="240" w:lineRule="auto"/>
        <w:jc w:val="both"/>
        <w:rPr>
          <w:rFonts w:ascii="Times New Roman" w:hAnsi="Times New Roman" w:cs="Times New Roman"/>
          <w:sz w:val="28"/>
          <w:szCs w:val="28"/>
          <w:lang w:eastAsia="ru-RU"/>
        </w:rPr>
      </w:pPr>
    </w:p>
    <w:p w:rsidR="00891C3B" w:rsidRPr="00891C3B" w:rsidRDefault="00891C3B" w:rsidP="00891C3B">
      <w:pPr>
        <w:spacing w:after="0" w:line="240" w:lineRule="auto"/>
        <w:jc w:val="both"/>
        <w:rPr>
          <w:rFonts w:ascii="Times New Roman" w:eastAsia="Times New Roman" w:hAnsi="Times New Roman" w:cs="Times New Roman"/>
          <w:sz w:val="28"/>
          <w:szCs w:val="28"/>
          <w:lang w:eastAsia="ru-RU"/>
        </w:rPr>
      </w:pPr>
      <w:r w:rsidRPr="00891C3B">
        <w:rPr>
          <w:rFonts w:ascii="Times New Roman" w:eastAsia="Times New Roman" w:hAnsi="Times New Roman" w:cs="Times New Roman"/>
          <w:sz w:val="28"/>
          <w:szCs w:val="28"/>
          <w:lang w:eastAsia="ru-RU"/>
        </w:rPr>
        <w:t>Председатель Собрания депутатов</w:t>
      </w:r>
    </w:p>
    <w:p w:rsidR="00891C3B" w:rsidRPr="00891C3B" w:rsidRDefault="00891C3B" w:rsidP="00891C3B">
      <w:pPr>
        <w:spacing w:after="0" w:line="240" w:lineRule="auto"/>
        <w:jc w:val="both"/>
        <w:rPr>
          <w:rFonts w:ascii="Times New Roman" w:eastAsia="Times New Roman" w:hAnsi="Times New Roman" w:cs="Times New Roman"/>
          <w:sz w:val="28"/>
          <w:szCs w:val="28"/>
          <w:lang w:eastAsia="ru-RU"/>
        </w:rPr>
      </w:pPr>
      <w:r w:rsidRPr="00891C3B">
        <w:rPr>
          <w:rFonts w:ascii="Times New Roman" w:eastAsia="Times New Roman" w:hAnsi="Times New Roman" w:cs="Times New Roman"/>
          <w:sz w:val="28"/>
          <w:szCs w:val="28"/>
          <w:lang w:eastAsia="ru-RU"/>
        </w:rPr>
        <w:t>МО «Холмогорский муниципальный район»                                Р.Е. Томилова</w:t>
      </w:r>
    </w:p>
    <w:p w:rsidR="00891C3B" w:rsidRPr="00891C3B" w:rsidRDefault="00891C3B" w:rsidP="00891C3B">
      <w:pPr>
        <w:spacing w:after="0" w:line="240" w:lineRule="auto"/>
        <w:jc w:val="both"/>
        <w:rPr>
          <w:rFonts w:ascii="Times New Roman" w:eastAsia="Times New Roman" w:hAnsi="Times New Roman" w:cs="Times New Roman"/>
          <w:sz w:val="28"/>
          <w:szCs w:val="28"/>
          <w:lang w:eastAsia="ru-RU"/>
        </w:rPr>
      </w:pPr>
    </w:p>
    <w:p w:rsidR="00891C3B" w:rsidRPr="00891C3B" w:rsidRDefault="00891C3B" w:rsidP="00891C3B">
      <w:pPr>
        <w:spacing w:after="0" w:line="240" w:lineRule="auto"/>
        <w:jc w:val="both"/>
        <w:rPr>
          <w:rFonts w:ascii="Times New Roman" w:eastAsia="Times New Roman" w:hAnsi="Times New Roman" w:cs="Times New Roman"/>
          <w:sz w:val="28"/>
          <w:szCs w:val="28"/>
          <w:lang w:eastAsia="ru-RU"/>
        </w:rPr>
      </w:pPr>
      <w:r w:rsidRPr="00891C3B">
        <w:rPr>
          <w:rFonts w:ascii="Times New Roman" w:eastAsia="Times New Roman" w:hAnsi="Times New Roman" w:cs="Times New Roman"/>
          <w:sz w:val="28"/>
          <w:szCs w:val="28"/>
          <w:lang w:eastAsia="ru-RU"/>
        </w:rPr>
        <w:t>Глава Холмогорского муниципального района</w:t>
      </w:r>
    </w:p>
    <w:p w:rsidR="00891C3B" w:rsidRPr="00891C3B" w:rsidRDefault="00891C3B" w:rsidP="00891C3B">
      <w:pPr>
        <w:spacing w:after="0" w:line="240" w:lineRule="auto"/>
        <w:jc w:val="both"/>
        <w:rPr>
          <w:rFonts w:ascii="Times New Roman" w:eastAsia="Times New Roman" w:hAnsi="Times New Roman" w:cs="Times New Roman"/>
          <w:sz w:val="28"/>
          <w:szCs w:val="28"/>
          <w:lang w:eastAsia="ru-RU"/>
        </w:rPr>
      </w:pPr>
      <w:r w:rsidRPr="00891C3B">
        <w:rPr>
          <w:rFonts w:ascii="Times New Roman" w:eastAsia="Times New Roman" w:hAnsi="Times New Roman" w:cs="Times New Roman"/>
          <w:sz w:val="28"/>
          <w:szCs w:val="28"/>
          <w:lang w:eastAsia="ru-RU"/>
        </w:rPr>
        <w:t>Архангельской области                                                                Н.В. Большакова</w:t>
      </w:r>
    </w:p>
    <w:p w:rsidR="007B0CBF" w:rsidRDefault="007B0CBF">
      <w:pPr>
        <w:rPr>
          <w:rFonts w:ascii="Times New Roman" w:hAnsi="Times New Roman" w:cs="Times New Roman"/>
          <w:sz w:val="28"/>
          <w:szCs w:val="28"/>
        </w:rPr>
      </w:pPr>
    </w:p>
    <w:p w:rsidR="005D368C" w:rsidRDefault="005D368C">
      <w:pPr>
        <w:rPr>
          <w:rFonts w:ascii="Times New Roman" w:hAnsi="Times New Roman" w:cs="Times New Roman"/>
          <w:sz w:val="28"/>
          <w:szCs w:val="28"/>
        </w:rPr>
      </w:pPr>
    </w:p>
    <w:p w:rsidR="005D368C" w:rsidRDefault="005D368C">
      <w:pPr>
        <w:rPr>
          <w:rFonts w:ascii="Times New Roman" w:hAnsi="Times New Roman" w:cs="Times New Roman"/>
          <w:sz w:val="28"/>
          <w:szCs w:val="28"/>
        </w:rPr>
      </w:pPr>
    </w:p>
    <w:p w:rsidR="005D368C" w:rsidRDefault="005D368C">
      <w:pPr>
        <w:rPr>
          <w:rFonts w:ascii="Times New Roman" w:hAnsi="Times New Roman" w:cs="Times New Roman"/>
          <w:sz w:val="28"/>
          <w:szCs w:val="28"/>
        </w:rPr>
      </w:pPr>
    </w:p>
    <w:p w:rsidR="005D368C" w:rsidRDefault="005D368C">
      <w:pPr>
        <w:rPr>
          <w:rFonts w:ascii="Times New Roman" w:hAnsi="Times New Roman" w:cs="Times New Roman"/>
          <w:sz w:val="28"/>
          <w:szCs w:val="28"/>
        </w:rPr>
      </w:pPr>
    </w:p>
    <w:p w:rsidR="005D368C" w:rsidRDefault="005D368C">
      <w:pPr>
        <w:rPr>
          <w:rFonts w:ascii="Times New Roman" w:hAnsi="Times New Roman" w:cs="Times New Roman"/>
          <w:sz w:val="28"/>
          <w:szCs w:val="28"/>
        </w:rPr>
      </w:pPr>
    </w:p>
    <w:p w:rsidR="005D368C" w:rsidRDefault="005D368C">
      <w:pPr>
        <w:rPr>
          <w:rFonts w:ascii="Times New Roman" w:hAnsi="Times New Roman" w:cs="Times New Roman"/>
          <w:sz w:val="28"/>
          <w:szCs w:val="28"/>
        </w:rPr>
      </w:pPr>
    </w:p>
    <w:p w:rsidR="005D368C" w:rsidRDefault="005D368C">
      <w:pPr>
        <w:rPr>
          <w:rFonts w:ascii="Times New Roman" w:hAnsi="Times New Roman" w:cs="Times New Roman"/>
          <w:sz w:val="28"/>
          <w:szCs w:val="28"/>
        </w:rPr>
      </w:pPr>
    </w:p>
    <w:p w:rsidR="005D368C" w:rsidRDefault="005D368C">
      <w:pPr>
        <w:rPr>
          <w:rFonts w:ascii="Times New Roman" w:hAnsi="Times New Roman" w:cs="Times New Roman"/>
          <w:sz w:val="28"/>
          <w:szCs w:val="28"/>
        </w:rPr>
      </w:pPr>
    </w:p>
    <w:p w:rsidR="005D368C" w:rsidRDefault="005D368C">
      <w:pPr>
        <w:rPr>
          <w:rFonts w:ascii="Times New Roman" w:hAnsi="Times New Roman" w:cs="Times New Roman"/>
          <w:sz w:val="28"/>
          <w:szCs w:val="28"/>
        </w:rPr>
      </w:pPr>
    </w:p>
    <w:p w:rsidR="005D368C" w:rsidRDefault="005D368C">
      <w:pPr>
        <w:rPr>
          <w:rFonts w:ascii="Times New Roman" w:hAnsi="Times New Roman" w:cs="Times New Roman"/>
          <w:sz w:val="28"/>
          <w:szCs w:val="28"/>
        </w:rPr>
      </w:pPr>
    </w:p>
    <w:p w:rsidR="005D368C" w:rsidRDefault="005D368C">
      <w:pPr>
        <w:rPr>
          <w:rFonts w:ascii="Times New Roman" w:hAnsi="Times New Roman" w:cs="Times New Roman"/>
          <w:sz w:val="28"/>
          <w:szCs w:val="28"/>
        </w:rPr>
      </w:pPr>
    </w:p>
    <w:p w:rsidR="005D368C" w:rsidRDefault="005D368C">
      <w:pPr>
        <w:rPr>
          <w:rFonts w:ascii="Times New Roman" w:hAnsi="Times New Roman" w:cs="Times New Roman"/>
          <w:sz w:val="28"/>
          <w:szCs w:val="28"/>
        </w:rPr>
      </w:pPr>
    </w:p>
    <w:p w:rsidR="005D368C" w:rsidRDefault="005D368C">
      <w:pPr>
        <w:rPr>
          <w:rFonts w:ascii="Times New Roman" w:hAnsi="Times New Roman" w:cs="Times New Roman"/>
          <w:sz w:val="28"/>
          <w:szCs w:val="28"/>
        </w:rPr>
      </w:pPr>
    </w:p>
    <w:p w:rsidR="005D368C" w:rsidRDefault="005D368C">
      <w:pPr>
        <w:rPr>
          <w:rFonts w:ascii="Times New Roman" w:hAnsi="Times New Roman" w:cs="Times New Roman"/>
          <w:sz w:val="28"/>
          <w:szCs w:val="28"/>
        </w:rPr>
      </w:pPr>
    </w:p>
    <w:p w:rsidR="005D368C" w:rsidRDefault="005D368C">
      <w:pPr>
        <w:rPr>
          <w:rFonts w:ascii="Times New Roman" w:hAnsi="Times New Roman" w:cs="Times New Roman"/>
          <w:sz w:val="28"/>
          <w:szCs w:val="28"/>
        </w:rPr>
      </w:pPr>
    </w:p>
    <w:p w:rsidR="005D368C" w:rsidRDefault="005D368C">
      <w:pPr>
        <w:rPr>
          <w:rFonts w:ascii="Times New Roman" w:hAnsi="Times New Roman" w:cs="Times New Roman"/>
          <w:sz w:val="28"/>
          <w:szCs w:val="28"/>
        </w:rPr>
      </w:pPr>
    </w:p>
    <w:p w:rsidR="005D368C" w:rsidRDefault="005D368C">
      <w:pPr>
        <w:rPr>
          <w:rFonts w:ascii="Times New Roman" w:hAnsi="Times New Roman" w:cs="Times New Roman"/>
          <w:sz w:val="28"/>
          <w:szCs w:val="28"/>
        </w:rPr>
      </w:pPr>
    </w:p>
    <w:p w:rsidR="00891C3B" w:rsidRDefault="00891C3B">
      <w:pPr>
        <w:rPr>
          <w:rFonts w:ascii="Times New Roman" w:hAnsi="Times New Roman" w:cs="Times New Roman"/>
          <w:sz w:val="28"/>
          <w:szCs w:val="28"/>
        </w:rPr>
      </w:pPr>
    </w:p>
    <w:p w:rsidR="00F6627C" w:rsidRPr="00F6627C" w:rsidRDefault="00F6627C" w:rsidP="00F6627C">
      <w:pPr>
        <w:autoSpaceDE w:val="0"/>
        <w:autoSpaceDN w:val="0"/>
        <w:adjustRightInd w:val="0"/>
        <w:spacing w:after="0" w:line="240" w:lineRule="auto"/>
        <w:ind w:left="5664" w:firstLine="708"/>
        <w:jc w:val="right"/>
        <w:rPr>
          <w:rFonts w:ascii="Times New Roman" w:eastAsia="Times New Roman" w:hAnsi="Times New Roman" w:cs="Times New Roman"/>
          <w:sz w:val="26"/>
          <w:szCs w:val="26"/>
          <w:lang w:eastAsia="ru-RU"/>
        </w:rPr>
      </w:pPr>
      <w:r w:rsidRPr="00F6627C">
        <w:rPr>
          <w:rFonts w:ascii="Times New Roman" w:eastAsia="Times New Roman" w:hAnsi="Times New Roman" w:cs="Times New Roman"/>
          <w:sz w:val="26"/>
          <w:szCs w:val="26"/>
          <w:lang w:eastAsia="ru-RU"/>
        </w:rPr>
        <w:lastRenderedPageBreak/>
        <w:t>УТВЕРЖДЕНО</w:t>
      </w:r>
    </w:p>
    <w:p w:rsidR="00F6627C" w:rsidRPr="00F6627C" w:rsidRDefault="00F6627C" w:rsidP="00F6627C">
      <w:pPr>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r w:rsidRPr="00F6627C">
        <w:rPr>
          <w:rFonts w:ascii="Times New Roman" w:eastAsia="Times New Roman" w:hAnsi="Times New Roman" w:cs="Times New Roman"/>
          <w:sz w:val="26"/>
          <w:szCs w:val="26"/>
          <w:lang w:eastAsia="ru-RU"/>
        </w:rPr>
        <w:t>решением Собрания депутатов</w:t>
      </w:r>
    </w:p>
    <w:p w:rsidR="00F6627C" w:rsidRPr="00F6627C" w:rsidRDefault="00F6627C" w:rsidP="00F6627C">
      <w:pPr>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r w:rsidRPr="00F6627C">
        <w:rPr>
          <w:rFonts w:ascii="Times New Roman" w:eastAsia="Times New Roman" w:hAnsi="Times New Roman" w:cs="Times New Roman"/>
          <w:sz w:val="26"/>
          <w:szCs w:val="26"/>
          <w:lang w:eastAsia="ru-RU"/>
        </w:rPr>
        <w:t xml:space="preserve"> МО «Холмогорский  муниципальный район»</w:t>
      </w:r>
    </w:p>
    <w:p w:rsidR="00F6627C" w:rsidRPr="00F6627C" w:rsidRDefault="00F6627C" w:rsidP="00F6627C">
      <w:pPr>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r w:rsidRPr="00F6627C">
        <w:rPr>
          <w:rFonts w:ascii="Times New Roman" w:eastAsia="Times New Roman" w:hAnsi="Times New Roman" w:cs="Times New Roman"/>
          <w:sz w:val="26"/>
          <w:szCs w:val="26"/>
          <w:lang w:eastAsia="ru-RU"/>
        </w:rPr>
        <w:t xml:space="preserve">                                                           от 15 февраля </w:t>
      </w:r>
      <w:smartTag w:uri="urn:schemas-microsoft-com:office:smarttags" w:element="metricconverter">
        <w:smartTagPr>
          <w:attr w:name="ProductID" w:val="2022 г"/>
        </w:smartTagPr>
        <w:r w:rsidRPr="00F6627C">
          <w:rPr>
            <w:rFonts w:ascii="Times New Roman" w:eastAsia="Times New Roman" w:hAnsi="Times New Roman" w:cs="Times New Roman"/>
            <w:sz w:val="26"/>
            <w:szCs w:val="26"/>
            <w:lang w:eastAsia="ru-RU"/>
          </w:rPr>
          <w:t>2022 г</w:t>
        </w:r>
      </w:smartTag>
      <w:r w:rsidRPr="00F6627C">
        <w:rPr>
          <w:rFonts w:ascii="Times New Roman" w:eastAsia="Times New Roman" w:hAnsi="Times New Roman" w:cs="Times New Roman"/>
          <w:sz w:val="26"/>
          <w:szCs w:val="26"/>
          <w:lang w:eastAsia="ru-RU"/>
        </w:rPr>
        <w:t xml:space="preserve">. № </w:t>
      </w:r>
      <w:r w:rsidR="00BF3CDC">
        <w:rPr>
          <w:rFonts w:ascii="Times New Roman" w:eastAsia="Times New Roman" w:hAnsi="Times New Roman" w:cs="Times New Roman"/>
          <w:sz w:val="26"/>
          <w:szCs w:val="26"/>
          <w:lang w:eastAsia="ru-RU"/>
        </w:rPr>
        <w:t>181</w:t>
      </w:r>
      <w:r w:rsidRPr="00F6627C">
        <w:rPr>
          <w:rFonts w:ascii="Times New Roman" w:eastAsia="Times New Roman" w:hAnsi="Times New Roman" w:cs="Times New Roman"/>
          <w:sz w:val="26"/>
          <w:szCs w:val="26"/>
          <w:lang w:eastAsia="ru-RU"/>
        </w:rPr>
        <w:t xml:space="preserve">  </w:t>
      </w:r>
    </w:p>
    <w:p w:rsidR="00F6627C" w:rsidRPr="00F6627C" w:rsidRDefault="00F6627C" w:rsidP="00F6627C">
      <w:pPr>
        <w:spacing w:after="0" w:line="240" w:lineRule="auto"/>
        <w:jc w:val="center"/>
        <w:rPr>
          <w:rFonts w:ascii="Times New Roman" w:eastAsia="Times New Roman" w:hAnsi="Times New Roman" w:cs="Times New Roman"/>
          <w:b/>
          <w:bCs/>
          <w:sz w:val="28"/>
          <w:szCs w:val="28"/>
          <w:lang w:eastAsia="ru-RU"/>
        </w:rPr>
      </w:pPr>
    </w:p>
    <w:p w:rsidR="00F6627C" w:rsidRPr="00F6627C" w:rsidRDefault="00F6627C" w:rsidP="00F6627C">
      <w:pPr>
        <w:spacing w:after="0" w:line="240" w:lineRule="auto"/>
        <w:ind w:firstLine="720"/>
        <w:jc w:val="both"/>
        <w:rPr>
          <w:rFonts w:ascii="Times New Roman" w:eastAsia="Times New Roman" w:hAnsi="Times New Roman" w:cs="Times New Roman"/>
          <w:sz w:val="28"/>
          <w:szCs w:val="28"/>
          <w:lang w:eastAsia="ru-RU"/>
        </w:rPr>
      </w:pPr>
    </w:p>
    <w:p w:rsidR="00F6627C" w:rsidRPr="00F6627C" w:rsidRDefault="00F6627C" w:rsidP="00F6627C">
      <w:pPr>
        <w:spacing w:after="0" w:line="240" w:lineRule="auto"/>
        <w:jc w:val="center"/>
        <w:rPr>
          <w:rFonts w:ascii="Times New Roman" w:eastAsia="Times New Roman" w:hAnsi="Times New Roman" w:cs="Times New Roman"/>
          <w:b/>
          <w:bCs/>
          <w:sz w:val="28"/>
          <w:szCs w:val="28"/>
          <w:lang w:eastAsia="ru-RU"/>
        </w:rPr>
      </w:pPr>
      <w:r w:rsidRPr="00F6627C">
        <w:rPr>
          <w:rFonts w:ascii="Times New Roman" w:eastAsia="Times New Roman" w:hAnsi="Times New Roman" w:cs="Times New Roman"/>
          <w:b/>
          <w:bCs/>
          <w:sz w:val="28"/>
          <w:szCs w:val="28"/>
          <w:lang w:eastAsia="ru-RU"/>
        </w:rPr>
        <w:t>ПОЛОЖЕНИЕ</w:t>
      </w:r>
    </w:p>
    <w:p w:rsidR="00F6627C" w:rsidRPr="00F6627C" w:rsidRDefault="00F6627C" w:rsidP="00F6627C">
      <w:pPr>
        <w:spacing w:after="0" w:line="240" w:lineRule="auto"/>
        <w:jc w:val="center"/>
        <w:rPr>
          <w:rFonts w:ascii="Times New Roman" w:eastAsia="Times New Roman" w:hAnsi="Times New Roman" w:cs="Times New Roman"/>
          <w:b/>
          <w:bCs/>
          <w:sz w:val="28"/>
          <w:szCs w:val="28"/>
          <w:lang w:eastAsia="ru-RU"/>
        </w:rPr>
      </w:pPr>
      <w:r w:rsidRPr="00F6627C">
        <w:rPr>
          <w:rFonts w:ascii="Times New Roman" w:eastAsia="Times New Roman" w:hAnsi="Times New Roman" w:cs="Times New Roman"/>
          <w:b/>
          <w:bCs/>
          <w:sz w:val="28"/>
          <w:szCs w:val="28"/>
          <w:lang w:eastAsia="ru-RU"/>
        </w:rPr>
        <w:t>о Контрольно-счетном отделе</w:t>
      </w:r>
    </w:p>
    <w:p w:rsidR="00F6627C" w:rsidRPr="00F6627C" w:rsidRDefault="00F6627C" w:rsidP="00F6627C">
      <w:pPr>
        <w:spacing w:after="0" w:line="240" w:lineRule="auto"/>
        <w:jc w:val="center"/>
        <w:rPr>
          <w:rFonts w:ascii="Times New Roman" w:eastAsia="Times New Roman" w:hAnsi="Times New Roman" w:cs="Times New Roman"/>
          <w:b/>
          <w:bCs/>
          <w:sz w:val="28"/>
          <w:szCs w:val="28"/>
          <w:lang w:eastAsia="ru-RU"/>
        </w:rPr>
      </w:pPr>
      <w:r w:rsidRPr="00F6627C">
        <w:rPr>
          <w:rFonts w:ascii="Times New Roman" w:eastAsia="Times New Roman" w:hAnsi="Times New Roman" w:cs="Times New Roman"/>
          <w:b/>
          <w:bCs/>
          <w:sz w:val="28"/>
          <w:szCs w:val="28"/>
          <w:lang w:eastAsia="ru-RU"/>
        </w:rPr>
        <w:t xml:space="preserve"> Холмогорского муниципального района Архангельской области</w:t>
      </w:r>
    </w:p>
    <w:p w:rsidR="00F6627C" w:rsidRPr="00F6627C" w:rsidRDefault="00F6627C" w:rsidP="00F6627C">
      <w:pPr>
        <w:spacing w:after="0" w:line="240" w:lineRule="auto"/>
        <w:ind w:firstLine="567"/>
        <w:jc w:val="both"/>
        <w:rPr>
          <w:rFonts w:ascii="Times New Roman" w:eastAsia="Times New Roman" w:hAnsi="Times New Roman" w:cs="Times New Roman"/>
          <w:b/>
          <w:bCs/>
          <w:sz w:val="28"/>
          <w:szCs w:val="28"/>
          <w:lang w:eastAsia="ru-RU"/>
        </w:rPr>
      </w:pP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Настоящее Положение «О Контрольно-счетном отделе Холмогорского муниципального района Архангельской области» (далее - Положение) разработано в соответствии с Бюджетным кодексом Российской Федерации от 31.07.1998 № 145-ФЗ,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контрольно-счётных органов субъектов Российской Федерации и муниципальных образований», Уставом Холмогорского муниципального района Архангельской области и определяет статус и правовые основы организации Контрольно-счетного отдела Холмогорского муниципального района Архангельской области в целях контроля за исполнением местного бюджета, соблюдением установленного порядка подготовки и рассмотрения проекта местного бюджета, отчёта о его исполнении, а также в целях контроля за соблюдением установленного порядка управления и распоряжения имуществом, находящимся в собственности Холмогорского муниципального района Архангельской области (далее – муниципальное имущество).</w:t>
      </w:r>
    </w:p>
    <w:p w:rsidR="00F6627C" w:rsidRPr="00F6627C" w:rsidRDefault="00F6627C" w:rsidP="00F6627C">
      <w:pPr>
        <w:spacing w:after="0" w:line="240" w:lineRule="auto"/>
        <w:ind w:firstLine="567"/>
        <w:jc w:val="both"/>
        <w:rPr>
          <w:rFonts w:ascii="Times New Roman" w:eastAsia="Times New Roman" w:hAnsi="Times New Roman" w:cs="Times New Roman"/>
          <w:bCs/>
          <w:sz w:val="28"/>
          <w:szCs w:val="28"/>
          <w:lang w:eastAsia="ru-RU"/>
        </w:rPr>
      </w:pPr>
    </w:p>
    <w:p w:rsidR="00F6627C" w:rsidRPr="00F6627C" w:rsidRDefault="00F6627C" w:rsidP="00F6627C">
      <w:pPr>
        <w:spacing w:after="0" w:line="240" w:lineRule="auto"/>
        <w:ind w:firstLine="567"/>
        <w:jc w:val="center"/>
        <w:rPr>
          <w:rFonts w:ascii="Times New Roman" w:eastAsia="Times New Roman" w:hAnsi="Times New Roman" w:cs="Times New Roman"/>
          <w:b/>
          <w:bCs/>
          <w:sz w:val="28"/>
          <w:szCs w:val="28"/>
          <w:lang w:eastAsia="ru-RU"/>
        </w:rPr>
      </w:pPr>
      <w:r w:rsidRPr="00F6627C">
        <w:rPr>
          <w:rFonts w:ascii="Times New Roman" w:eastAsia="Times New Roman" w:hAnsi="Times New Roman" w:cs="Times New Roman"/>
          <w:b/>
          <w:bCs/>
          <w:sz w:val="28"/>
          <w:szCs w:val="28"/>
          <w:lang w:eastAsia="ru-RU"/>
        </w:rPr>
        <w:t>1. Статус Контрольно-счетного отдела Холмогорского муниципального района Архангельской области»</w:t>
      </w:r>
    </w:p>
    <w:p w:rsidR="00F6627C" w:rsidRPr="00F6627C" w:rsidRDefault="00F6627C" w:rsidP="00F6627C">
      <w:pPr>
        <w:spacing w:after="0" w:line="240" w:lineRule="auto"/>
        <w:ind w:firstLine="567"/>
        <w:jc w:val="both"/>
        <w:rPr>
          <w:rFonts w:ascii="Times New Roman" w:eastAsia="Times New Roman" w:hAnsi="Times New Roman" w:cs="Times New Roman"/>
          <w:b/>
          <w:bCs/>
          <w:sz w:val="28"/>
          <w:szCs w:val="28"/>
          <w:lang w:eastAsia="ru-RU"/>
        </w:rPr>
      </w:pP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1.1. Контрольно-счетный отдел Холмогорского муниципального района Архангельской области (далее – Контрольно-счетный отдел) является постоянно действующим органом местного самоуправления, осуществляющим внешний муниципальный финансовый контроль. В соответствии с Уставом Холмогорского муниципального района Архангельской области Контрольно-счетный отдел образуется Собранием депутатов Холмогорского муниципального района Архангельской области (далее – Собрание депутатов) и подотчётен ему.</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1.2. Контрольно-счетный отдел является органом местного самоуправления, имеет гербовую печать и бланки со своим наименованием и с изображением герба Холмогорского муниципального района Архангельской области.</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lastRenderedPageBreak/>
        <w:t>1.3. Контрольно-счетный отдел обладает правами юридического лица, является муниципальным казенным учреждением, имеет самостоятельный баланс.</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Полное наименование - Контрольно-счетный отдел Холмогор-</w:t>
      </w:r>
      <w:proofErr w:type="spellStart"/>
      <w:r w:rsidRPr="00F6627C">
        <w:rPr>
          <w:rFonts w:ascii="Times New Roman" w:eastAsia="Times New Roman" w:hAnsi="Times New Roman" w:cs="Times New Roman"/>
          <w:sz w:val="28"/>
          <w:szCs w:val="28"/>
          <w:lang w:eastAsia="ru-RU"/>
        </w:rPr>
        <w:t>ского</w:t>
      </w:r>
      <w:proofErr w:type="spellEnd"/>
      <w:r w:rsidRPr="00F6627C">
        <w:rPr>
          <w:rFonts w:ascii="Times New Roman" w:eastAsia="Times New Roman" w:hAnsi="Times New Roman" w:cs="Times New Roman"/>
          <w:sz w:val="28"/>
          <w:szCs w:val="28"/>
          <w:lang w:eastAsia="ru-RU"/>
        </w:rPr>
        <w:t xml:space="preserve"> муниципального района Архангельской области.</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Сокращенное наименование: КСО Холмогорского муниципального района, КСО МО «Холмогорский муниципальный район».</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1.4. Контрольно-счетный отдел обладает организационной и функциональной независимостью и осуществляет свою деятельность самостоятельно.</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1.5. Контрольно-счетный отдел обладает правом правотворческой инициативы по вопросам своей деятельности.</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1.6. Контрольно-счетный отдел осуществляет свою деятельность под руководством председателя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1.7. Деятельность Контрольно-счетного отдела не может быть приостановлена, в том числе в связи с истечением срока или досрочным прекращением полномочий Собрания депутатов.</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1.8. Представительные органы поселений, входящих в состав муниципального района, вправе заключать соглашения о передаче Контрольно-счетному отделу полномочий контрольно-счетного органа поселения по осуществлению внешнего муниципального финансового контроля. </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1.9. Местонахождение Контрольно-счетного отдела – 164530, Архангельская область, Холмогорский район, с. Холмогоры, ул. Набережная им. </w:t>
      </w:r>
      <w:proofErr w:type="spellStart"/>
      <w:r w:rsidRPr="00F6627C">
        <w:rPr>
          <w:rFonts w:ascii="Times New Roman" w:eastAsia="Times New Roman" w:hAnsi="Times New Roman" w:cs="Times New Roman"/>
          <w:sz w:val="28"/>
          <w:szCs w:val="28"/>
          <w:lang w:eastAsia="ru-RU"/>
        </w:rPr>
        <w:t>Горончаровского</w:t>
      </w:r>
      <w:proofErr w:type="spellEnd"/>
      <w:r w:rsidRPr="00F6627C">
        <w:rPr>
          <w:rFonts w:ascii="Times New Roman" w:eastAsia="Times New Roman" w:hAnsi="Times New Roman" w:cs="Times New Roman"/>
          <w:sz w:val="28"/>
          <w:szCs w:val="28"/>
          <w:lang w:eastAsia="ru-RU"/>
        </w:rPr>
        <w:t>, 21.</w:t>
      </w:r>
    </w:p>
    <w:p w:rsidR="00F6627C" w:rsidRPr="00F6627C" w:rsidRDefault="00F6627C" w:rsidP="00F6627C">
      <w:pPr>
        <w:spacing w:after="0" w:line="240" w:lineRule="auto"/>
        <w:rPr>
          <w:rFonts w:ascii="Times New Roman" w:eastAsia="Times New Roman" w:hAnsi="Times New Roman" w:cs="Times New Roman"/>
          <w:bCs/>
          <w:sz w:val="28"/>
          <w:szCs w:val="28"/>
          <w:lang w:eastAsia="ru-RU"/>
        </w:rPr>
      </w:pPr>
    </w:p>
    <w:p w:rsidR="00F6627C" w:rsidRPr="00F6627C" w:rsidRDefault="00F6627C" w:rsidP="00F6627C">
      <w:pPr>
        <w:spacing w:after="0" w:line="240" w:lineRule="auto"/>
        <w:ind w:firstLine="567"/>
        <w:jc w:val="center"/>
        <w:rPr>
          <w:rFonts w:ascii="Times New Roman" w:eastAsia="Times New Roman" w:hAnsi="Times New Roman" w:cs="Times New Roman"/>
          <w:b/>
          <w:bCs/>
          <w:sz w:val="28"/>
          <w:szCs w:val="28"/>
          <w:lang w:eastAsia="ru-RU"/>
        </w:rPr>
      </w:pPr>
      <w:r w:rsidRPr="00F6627C">
        <w:rPr>
          <w:rFonts w:ascii="Times New Roman" w:eastAsia="Times New Roman" w:hAnsi="Times New Roman" w:cs="Times New Roman"/>
          <w:b/>
          <w:bCs/>
          <w:sz w:val="28"/>
          <w:szCs w:val="28"/>
          <w:lang w:eastAsia="ru-RU"/>
        </w:rPr>
        <w:t>2. Правовые основы деятельности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b/>
          <w:bCs/>
          <w:sz w:val="28"/>
          <w:szCs w:val="28"/>
          <w:lang w:eastAsia="ru-RU"/>
        </w:rPr>
      </w:pP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В своей деятельности Контрольно-счетный отдел руководствуется Конституцией Российской Федерации, Федеральным законом от 07.02.2011 № 6-ФЗ «Об общих принципах организации и деятельности контрольно-счётных органов субъектов Российской Федерации и муниципальных образований», Бюджетным кодексом Российской Федерации, другими федеральными законами и иными нормативными правовыми актами Российской Федерации, Уставом Холмогорского муниципального района Архангельской области, настоящим Положением и иными муниципальными правовыми актами Холмогорского муниципального района Архангельской области, регламентом Контрольно-счетного отдела и стандартами внешнего муниципального финансового контроля Контрольно-счетного отдела. В случаях и порядке, установленных федеральными законами, правовое регулирование организации и деятельности Контрольно-счетного отдела Холмогорского муниципального района Архангельской области осуществляется также областными законами.</w:t>
      </w:r>
    </w:p>
    <w:p w:rsidR="00F6627C" w:rsidRPr="00F6627C" w:rsidRDefault="00F6627C" w:rsidP="00F6627C">
      <w:pPr>
        <w:spacing w:after="0" w:line="240" w:lineRule="auto"/>
        <w:ind w:firstLine="567"/>
        <w:jc w:val="center"/>
        <w:rPr>
          <w:rFonts w:ascii="Times New Roman" w:eastAsia="Times New Roman" w:hAnsi="Times New Roman" w:cs="Times New Roman"/>
          <w:bCs/>
          <w:sz w:val="28"/>
          <w:szCs w:val="28"/>
          <w:lang w:eastAsia="ru-RU"/>
        </w:rPr>
      </w:pPr>
    </w:p>
    <w:p w:rsidR="00F6627C" w:rsidRPr="00F6627C" w:rsidRDefault="00F6627C" w:rsidP="00F6627C">
      <w:pPr>
        <w:spacing w:after="0" w:line="240" w:lineRule="auto"/>
        <w:ind w:firstLine="567"/>
        <w:jc w:val="center"/>
        <w:rPr>
          <w:rFonts w:ascii="Times New Roman" w:eastAsia="Times New Roman" w:hAnsi="Times New Roman" w:cs="Times New Roman"/>
          <w:b/>
          <w:bCs/>
          <w:sz w:val="28"/>
          <w:szCs w:val="28"/>
          <w:lang w:eastAsia="ru-RU"/>
        </w:rPr>
      </w:pPr>
      <w:r w:rsidRPr="00F6627C">
        <w:rPr>
          <w:rFonts w:ascii="Times New Roman" w:eastAsia="Times New Roman" w:hAnsi="Times New Roman" w:cs="Times New Roman"/>
          <w:b/>
          <w:bCs/>
          <w:sz w:val="28"/>
          <w:szCs w:val="28"/>
          <w:lang w:eastAsia="ru-RU"/>
        </w:rPr>
        <w:t>3. Принципы деятельности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b/>
          <w:bCs/>
          <w:sz w:val="28"/>
          <w:szCs w:val="28"/>
          <w:lang w:eastAsia="ru-RU"/>
        </w:rPr>
      </w:pP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Деятельность Контрольно-счетного отдела основывается на принципах законности, объективности, эффективности, независимости открытости и гласности.</w:t>
      </w:r>
    </w:p>
    <w:p w:rsidR="00F6627C" w:rsidRPr="00F6627C" w:rsidRDefault="00F6627C" w:rsidP="00F6627C">
      <w:pPr>
        <w:spacing w:after="0" w:line="240" w:lineRule="auto"/>
        <w:ind w:firstLine="567"/>
        <w:jc w:val="center"/>
        <w:rPr>
          <w:rFonts w:ascii="Times New Roman" w:eastAsia="Times New Roman" w:hAnsi="Times New Roman" w:cs="Times New Roman"/>
          <w:bCs/>
          <w:sz w:val="28"/>
          <w:szCs w:val="28"/>
          <w:lang w:eastAsia="ru-RU"/>
        </w:rPr>
      </w:pPr>
    </w:p>
    <w:p w:rsidR="00F6627C" w:rsidRPr="00F6627C" w:rsidRDefault="00F6627C" w:rsidP="00F6627C">
      <w:pPr>
        <w:spacing w:after="0" w:line="240" w:lineRule="auto"/>
        <w:ind w:firstLine="567"/>
        <w:jc w:val="center"/>
        <w:rPr>
          <w:rFonts w:ascii="Times New Roman" w:eastAsia="Times New Roman" w:hAnsi="Times New Roman" w:cs="Times New Roman"/>
          <w:b/>
          <w:bCs/>
          <w:sz w:val="28"/>
          <w:szCs w:val="28"/>
          <w:lang w:eastAsia="ru-RU"/>
        </w:rPr>
      </w:pPr>
      <w:r w:rsidRPr="00F6627C">
        <w:rPr>
          <w:rFonts w:ascii="Times New Roman" w:eastAsia="Times New Roman" w:hAnsi="Times New Roman" w:cs="Times New Roman"/>
          <w:b/>
          <w:bCs/>
          <w:sz w:val="28"/>
          <w:szCs w:val="28"/>
          <w:lang w:eastAsia="ru-RU"/>
        </w:rPr>
        <w:t>4. Состав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b/>
          <w:bCs/>
          <w:sz w:val="28"/>
          <w:szCs w:val="28"/>
          <w:lang w:eastAsia="ru-RU"/>
        </w:rPr>
      </w:pP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4.1. Контрольно-счетный отдел образуется в составе председателя и аппарата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4.2. Срок полномочий председателя Контрольно-счетного отдела составляет пять лет.</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4.3. В состав аппарата Контрольно-счетного отдела могут входить главный инспектор и иные штатные работники. На них возлагаются обязанности по организации и непосредственному проведению внешнего муниципального финансового контроля.</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4.4. Должность председателя Контрольно-счетного отдела относится к муниципальной должности, а должность главного инспектора Контрольно-счетного отдела и специалистов отдела относятся к должностям муниципальной службы. </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4.5. Права, обязанности и ответственность работников Контрольно-счетного отдела определяются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Российской Федерации и Архангельской области о муниципальной службе, иными нормативными правовыми актами, содержащими нормы трудового права,  настоящим Положением, регламентом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4.6. Структура и штатная численность Контрольно-счетного отдела определяется правовым актом Собрания депутатов по представлению председателя Контрольно-счетного отдела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отдела. Штатное расписание Контрольно-счетного отдела утверждается председателем Контрольно-счетного отдела, исходя из возложенных на Контрольно-счетный отдел полномочий.</w:t>
      </w:r>
    </w:p>
    <w:p w:rsidR="00F6627C" w:rsidRPr="00F6627C" w:rsidRDefault="00F6627C" w:rsidP="00F6627C">
      <w:pPr>
        <w:spacing w:after="0" w:line="240" w:lineRule="auto"/>
        <w:ind w:firstLine="567"/>
        <w:jc w:val="both"/>
        <w:rPr>
          <w:rFonts w:ascii="Times New Roman" w:eastAsia="Times New Roman" w:hAnsi="Times New Roman" w:cs="Times New Roman"/>
          <w:bCs/>
          <w:sz w:val="28"/>
          <w:szCs w:val="28"/>
          <w:lang w:eastAsia="ru-RU"/>
        </w:rPr>
      </w:pPr>
    </w:p>
    <w:p w:rsidR="00F6627C" w:rsidRPr="00F6627C" w:rsidRDefault="00F6627C" w:rsidP="00F6627C">
      <w:pPr>
        <w:spacing w:after="0" w:line="240" w:lineRule="auto"/>
        <w:ind w:firstLine="567"/>
        <w:jc w:val="center"/>
        <w:rPr>
          <w:rFonts w:ascii="Times New Roman" w:eastAsia="Times New Roman" w:hAnsi="Times New Roman" w:cs="Times New Roman"/>
          <w:b/>
          <w:bCs/>
          <w:sz w:val="28"/>
          <w:szCs w:val="28"/>
          <w:lang w:eastAsia="ru-RU"/>
        </w:rPr>
      </w:pPr>
      <w:r w:rsidRPr="00F6627C">
        <w:rPr>
          <w:rFonts w:ascii="Times New Roman" w:eastAsia="Times New Roman" w:hAnsi="Times New Roman" w:cs="Times New Roman"/>
          <w:b/>
          <w:bCs/>
          <w:sz w:val="28"/>
          <w:szCs w:val="28"/>
          <w:lang w:eastAsia="ru-RU"/>
        </w:rPr>
        <w:t xml:space="preserve">5. Порядок назначения на должность председателя </w:t>
      </w:r>
      <w:r w:rsidRPr="00F6627C">
        <w:rPr>
          <w:rFonts w:ascii="Times New Roman" w:eastAsia="Times New Roman" w:hAnsi="Times New Roman" w:cs="Times New Roman"/>
          <w:b/>
          <w:sz w:val="28"/>
          <w:szCs w:val="28"/>
          <w:lang w:eastAsia="ru-RU"/>
        </w:rPr>
        <w:t>Контрольно-счетного отдела</w:t>
      </w:r>
    </w:p>
    <w:p w:rsidR="00F6627C" w:rsidRPr="00F6627C" w:rsidRDefault="00F6627C" w:rsidP="00F6627C">
      <w:pPr>
        <w:spacing w:after="0" w:line="240" w:lineRule="auto"/>
        <w:ind w:firstLine="567"/>
        <w:jc w:val="center"/>
        <w:rPr>
          <w:rFonts w:ascii="Times New Roman" w:eastAsia="Times New Roman" w:hAnsi="Times New Roman" w:cs="Times New Roman"/>
          <w:b/>
          <w:bCs/>
          <w:sz w:val="28"/>
          <w:szCs w:val="28"/>
          <w:lang w:eastAsia="ru-RU"/>
        </w:rPr>
      </w:pP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5.1. Председатель Контрольно-счетного отдела назначается на должность Собранием депутатов. </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5.2. Предложения о кандидатурах на должность председателя Контрольно-счетного отдела вносятся в Собрание депутатов: </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 председателем Собрания депутатов;</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lastRenderedPageBreak/>
        <w:t>2) депутатами Собрания депутатов – не менее одной трети от установленного числа депутатов Собрания депутатов;</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3) главой Холмогорского муниципального района Архангельской области.</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5.3. Внесение предложения о кандидатуре на должность Председателя Контрольно-счетного отдела оформляется сопроводительным письмом в адрес председателя Собрания депутатов, в котором указывается фамилия, имя, отчество предлагаемой кандидатуры и замещаемая должность, а также указывается инициатор выдвижения. К предложению (письму) </w:t>
      </w:r>
      <w:proofErr w:type="spellStart"/>
      <w:r w:rsidRPr="00F6627C">
        <w:rPr>
          <w:rFonts w:ascii="Times New Roman" w:eastAsia="Times New Roman" w:hAnsi="Times New Roman" w:cs="Times New Roman"/>
          <w:sz w:val="28"/>
          <w:szCs w:val="28"/>
          <w:lang w:eastAsia="ru-RU"/>
        </w:rPr>
        <w:t>прикладыва-ются</w:t>
      </w:r>
      <w:proofErr w:type="spellEnd"/>
      <w:r w:rsidRPr="00F6627C">
        <w:rPr>
          <w:rFonts w:ascii="Times New Roman" w:eastAsia="Times New Roman" w:hAnsi="Times New Roman" w:cs="Times New Roman"/>
          <w:sz w:val="28"/>
          <w:szCs w:val="28"/>
          <w:lang w:eastAsia="ru-RU"/>
        </w:rPr>
        <w:t xml:space="preserve"> следующие документы:</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личное согласие кандидата, предлагаемого для замещения должности Председателя Контрольно-счетного отдела с указанием осуществляемой на момент дачи указанного согласия деятельности, несовместимой со статусом Председателя Контрольно-счетного отдела, и содержащее обязательство в случае назначения на должность Председателя Контрольно-счетного отдела прекратить указанную деятельность;</w:t>
      </w:r>
    </w:p>
    <w:p w:rsidR="00F6627C" w:rsidRPr="00F6627C" w:rsidRDefault="00F6627C" w:rsidP="00F6627C">
      <w:pPr>
        <w:spacing w:after="0" w:line="240" w:lineRule="auto"/>
        <w:ind w:firstLine="567"/>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копию паспорта гражданина Российской Федерации, СНИЛС, ИНН;</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заверенную нотариально или кадровой службой по месту работы (службы) кандидата копию трудовой книжки или иного документа, подтверждающего необходимый стаж трудовой (служебной) деятельности;</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заверенную нотариально или кадровой службой по месту работы (службы) кандидата копию диплома, подтверждающего наличие высшего образования;</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сведения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w:t>
      </w:r>
    </w:p>
    <w:p w:rsidR="00F6627C" w:rsidRPr="00F6627C" w:rsidRDefault="00F6627C" w:rsidP="00F6627C">
      <w:pPr>
        <w:tabs>
          <w:tab w:val="left" w:pos="180"/>
        </w:tabs>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Дополнительно к документам, указанным в настоящем пункте могут быть представлены иные документы, характеризующие профессиональные и личные качества кандидата.</w:t>
      </w:r>
    </w:p>
    <w:p w:rsidR="00F6627C" w:rsidRPr="00F6627C" w:rsidRDefault="00F6627C" w:rsidP="00F6627C">
      <w:pPr>
        <w:spacing w:after="0" w:line="240" w:lineRule="auto"/>
        <w:ind w:firstLine="567"/>
        <w:jc w:val="both"/>
        <w:rPr>
          <w:rFonts w:ascii="Times New Roman" w:eastAsia="Times New Roman" w:hAnsi="Times New Roman" w:cs="Times New Roman"/>
          <w:color w:val="000000"/>
          <w:sz w:val="28"/>
          <w:szCs w:val="28"/>
          <w:lang w:eastAsia="ru-RU"/>
        </w:rPr>
      </w:pPr>
      <w:r w:rsidRPr="00F6627C">
        <w:rPr>
          <w:rFonts w:ascii="Times New Roman" w:eastAsia="Times New Roman" w:hAnsi="Times New Roman" w:cs="Times New Roman"/>
          <w:sz w:val="28"/>
          <w:szCs w:val="28"/>
          <w:lang w:eastAsia="ru-RU"/>
        </w:rPr>
        <w:t>5.4. Специалист аппарата Собрания депутатов не позднее, чем за один день до заседания Собрания депутатов рассматривает представленные документы, указанные в п. 5.3. настоящего Положения и направляет их на рассмотрение Собрания депутатов.</w:t>
      </w:r>
    </w:p>
    <w:p w:rsidR="00F6627C" w:rsidRPr="00F6627C" w:rsidRDefault="00F6627C" w:rsidP="00F662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color w:val="000000"/>
          <w:sz w:val="28"/>
          <w:szCs w:val="28"/>
          <w:lang w:eastAsia="ru-RU"/>
        </w:rPr>
        <w:t xml:space="preserve"> </w:t>
      </w:r>
      <w:r w:rsidRPr="00F6627C">
        <w:rPr>
          <w:rFonts w:ascii="Times New Roman" w:eastAsia="Times New Roman" w:hAnsi="Times New Roman" w:cs="Times New Roman"/>
          <w:color w:val="000000"/>
          <w:sz w:val="28"/>
          <w:szCs w:val="28"/>
          <w:lang w:eastAsia="ru-RU"/>
        </w:rPr>
        <w:tab/>
        <w:t xml:space="preserve">5.5. При рассмотрении кандидатур, представленных на должность председателя </w:t>
      </w:r>
      <w:r w:rsidRPr="00F6627C">
        <w:rPr>
          <w:rFonts w:ascii="Times New Roman" w:eastAsia="Times New Roman" w:hAnsi="Times New Roman" w:cs="Times New Roman"/>
          <w:sz w:val="28"/>
          <w:szCs w:val="28"/>
          <w:lang w:eastAsia="ru-RU"/>
        </w:rPr>
        <w:t xml:space="preserve">Контрольно-счетного отдела, Собрание депутатов вправе обратиться в Контрольно-счетную палату Архангельской области за заключением о соответствии кандидатур на должность председателя Контрольно-счетного отдела квалификационным требованиям, установленным статьей 7 Федерального закона от 07.02.2011 № 6-ФЗ «Об </w:t>
      </w:r>
      <w:r w:rsidRPr="00F6627C">
        <w:rPr>
          <w:rFonts w:ascii="Times New Roman" w:eastAsia="Times New Roman" w:hAnsi="Times New Roman" w:cs="Times New Roman"/>
          <w:sz w:val="28"/>
          <w:szCs w:val="28"/>
          <w:lang w:eastAsia="ru-RU"/>
        </w:rPr>
        <w:lastRenderedPageBreak/>
        <w:t>общих принципах организации и деятельности контрольно-счетных органов субъектов Российской Федерации и муниципальных образований».</w:t>
      </w:r>
    </w:p>
    <w:p w:rsidR="00F6627C" w:rsidRPr="00F6627C" w:rsidRDefault="00F6627C" w:rsidP="00F662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5.6. Решение о назначении председателя Контрольно-счетного отдела принимаются открытым голосованием на заседании Собрания депутатов.</w:t>
      </w:r>
    </w:p>
    <w:p w:rsidR="00F6627C" w:rsidRPr="00F6627C" w:rsidRDefault="00F6627C" w:rsidP="00F662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Назначенным на должность считается кандидат, получивший в результате голосования большее число голосов депутатов по отношению к другим кандидатам.</w:t>
      </w:r>
    </w:p>
    <w:p w:rsidR="00F6627C" w:rsidRPr="00F6627C" w:rsidRDefault="00F6627C" w:rsidP="00F662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Голосование по одной кандидатуре допускается: при этом решение принимается большинством голосов депутатов от числа присутствующих на заседании Собрания депутатов.</w:t>
      </w:r>
    </w:p>
    <w:p w:rsidR="00F6627C" w:rsidRPr="00F6627C" w:rsidRDefault="00F6627C" w:rsidP="00F6627C">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p>
    <w:p w:rsidR="00F6627C" w:rsidRPr="00F6627C" w:rsidRDefault="00F6627C" w:rsidP="00F6627C">
      <w:pPr>
        <w:shd w:val="clear" w:color="auto" w:fill="FFFFFF"/>
        <w:tabs>
          <w:tab w:val="left" w:pos="0"/>
        </w:tabs>
        <w:spacing w:after="0" w:line="240" w:lineRule="auto"/>
        <w:ind w:firstLine="567"/>
        <w:jc w:val="center"/>
        <w:rPr>
          <w:rFonts w:ascii="Times New Roman" w:eastAsia="Times New Roman" w:hAnsi="Times New Roman" w:cs="Times New Roman"/>
          <w:b/>
          <w:sz w:val="28"/>
          <w:szCs w:val="28"/>
          <w:lang w:eastAsia="ru-RU"/>
        </w:rPr>
      </w:pPr>
      <w:r w:rsidRPr="00F6627C">
        <w:rPr>
          <w:rFonts w:ascii="Times New Roman" w:eastAsia="Times New Roman" w:hAnsi="Times New Roman" w:cs="Times New Roman"/>
          <w:b/>
          <w:sz w:val="28"/>
          <w:szCs w:val="28"/>
          <w:lang w:eastAsia="ru-RU"/>
        </w:rPr>
        <w:t xml:space="preserve">6. Требования к кандидатурам на должность председателя </w:t>
      </w:r>
    </w:p>
    <w:p w:rsidR="00F6627C" w:rsidRPr="00F6627C" w:rsidRDefault="00F6627C" w:rsidP="00F6627C">
      <w:pPr>
        <w:shd w:val="clear" w:color="auto" w:fill="FFFFFF"/>
        <w:tabs>
          <w:tab w:val="left" w:pos="0"/>
        </w:tabs>
        <w:spacing w:after="0" w:line="240" w:lineRule="auto"/>
        <w:ind w:firstLine="567"/>
        <w:jc w:val="center"/>
        <w:rPr>
          <w:rFonts w:ascii="Times New Roman" w:eastAsia="Times New Roman" w:hAnsi="Times New Roman" w:cs="Times New Roman"/>
          <w:b/>
          <w:sz w:val="28"/>
          <w:szCs w:val="28"/>
          <w:lang w:eastAsia="ru-RU"/>
        </w:rPr>
      </w:pPr>
      <w:r w:rsidRPr="00F6627C">
        <w:rPr>
          <w:rFonts w:ascii="Times New Roman" w:eastAsia="Times New Roman" w:hAnsi="Times New Roman" w:cs="Times New Roman"/>
          <w:b/>
          <w:sz w:val="28"/>
          <w:szCs w:val="28"/>
          <w:lang w:eastAsia="ru-RU"/>
        </w:rPr>
        <w:t>Контрольно-счетного отдела</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         </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 6.1. На должность председателя Контрольно-счетного отдела назначаются граждане Российской Федерации, соответствующие следующим квалификационным требованиям:</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bookmarkStart w:id="4" w:name="sub_7201"/>
      <w:r w:rsidRPr="00F6627C">
        <w:rPr>
          <w:rFonts w:ascii="Times New Roman" w:eastAsia="Times New Roman" w:hAnsi="Times New Roman" w:cs="Times New Roman"/>
          <w:sz w:val="28"/>
          <w:szCs w:val="28"/>
          <w:lang w:eastAsia="ru-RU"/>
        </w:rPr>
        <w:t xml:space="preserve">          1) наличие высшего образования;</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bookmarkStart w:id="5" w:name="sub_7202"/>
      <w:bookmarkEnd w:id="4"/>
      <w:r w:rsidRPr="00F6627C">
        <w:rPr>
          <w:rFonts w:ascii="Times New Roman" w:eastAsia="Times New Roman" w:hAnsi="Times New Roman" w:cs="Times New Roman"/>
          <w:sz w:val="28"/>
          <w:szCs w:val="28"/>
          <w:lang w:eastAsia="ru-RU"/>
        </w:rPr>
        <w:t xml:space="preserve">          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bookmarkStart w:id="6" w:name="sub_7203"/>
      <w:bookmarkEnd w:id="5"/>
      <w:r w:rsidRPr="00F6627C">
        <w:rPr>
          <w:rFonts w:ascii="Times New Roman" w:eastAsia="Times New Roman" w:hAnsi="Times New Roman" w:cs="Times New Roman"/>
          <w:sz w:val="28"/>
          <w:szCs w:val="28"/>
          <w:lang w:eastAsia="ru-RU"/>
        </w:rPr>
        <w:t xml:space="preserve">          3) знание </w:t>
      </w:r>
      <w:hyperlink r:id="rId9" w:history="1">
        <w:r w:rsidRPr="00F6627C">
          <w:rPr>
            <w:rFonts w:ascii="Times New Roman" w:eastAsia="Times New Roman" w:hAnsi="Times New Roman" w:cs="Times New Roman"/>
            <w:sz w:val="28"/>
            <w:szCs w:val="28"/>
            <w:lang w:eastAsia="ru-RU"/>
          </w:rPr>
          <w:t>Конституции</w:t>
        </w:r>
      </w:hyperlink>
      <w:r w:rsidRPr="00F6627C">
        <w:rPr>
          <w:rFonts w:ascii="Times New Roman" w:eastAsia="Times New Roman" w:hAnsi="Times New Roman" w:cs="Times New Roman"/>
          <w:sz w:val="28"/>
          <w:szCs w:val="28"/>
          <w:lang w:eastAsia="ru-RU"/>
        </w:rPr>
        <w:t xml:space="preserve"> Российской Федерации, федерального законодательства, в том числе </w:t>
      </w:r>
      <w:hyperlink r:id="rId10" w:history="1">
        <w:r w:rsidRPr="00F6627C">
          <w:rPr>
            <w:rFonts w:ascii="Times New Roman" w:eastAsia="Times New Roman" w:hAnsi="Times New Roman" w:cs="Times New Roman"/>
            <w:sz w:val="28"/>
            <w:szCs w:val="28"/>
            <w:lang w:eastAsia="ru-RU"/>
          </w:rPr>
          <w:t>бюджетного законодательства</w:t>
        </w:r>
      </w:hyperlink>
      <w:r w:rsidRPr="00F6627C">
        <w:rPr>
          <w:rFonts w:ascii="Times New Roman" w:eastAsia="Times New Roman" w:hAnsi="Times New Roman" w:cs="Times New Roman"/>
          <w:sz w:val="28"/>
          <w:szCs w:val="28"/>
          <w:lang w:eastAsia="ru-RU"/>
        </w:rPr>
        <w:t xml:space="preserve"> Российской Федерации и иных нормативных правовых актов, регулирующих бюджетные правоотношения, </w:t>
      </w:r>
      <w:hyperlink r:id="rId11" w:history="1">
        <w:r w:rsidRPr="00F6627C">
          <w:rPr>
            <w:rFonts w:ascii="Times New Roman" w:eastAsia="Times New Roman" w:hAnsi="Times New Roman" w:cs="Times New Roman"/>
            <w:sz w:val="28"/>
            <w:szCs w:val="28"/>
            <w:lang w:eastAsia="ru-RU"/>
          </w:rPr>
          <w:t>законодательства</w:t>
        </w:r>
      </w:hyperlink>
      <w:r w:rsidRPr="00F6627C">
        <w:rPr>
          <w:rFonts w:ascii="Times New Roman" w:eastAsia="Times New Roman" w:hAnsi="Times New Roman" w:cs="Times New Roman"/>
          <w:sz w:val="28"/>
          <w:szCs w:val="28"/>
          <w:lang w:eastAsia="ru-RU"/>
        </w:rPr>
        <w:t xml:space="preserve"> Российской Федерации о противодействии коррупции, Устава Архангельской области, законов Архангельской области и иных нормативных правовых актов, Устава Холмогорского муниципального  района Архангельской области и иных муниципальных правовых актов применительно к исполнению должностных обязанностей, а также </w:t>
      </w:r>
      <w:hyperlink r:id="rId12" w:history="1">
        <w:r w:rsidRPr="00F6627C">
          <w:rPr>
            <w:rFonts w:ascii="Times New Roman" w:eastAsia="Times New Roman" w:hAnsi="Times New Roman" w:cs="Times New Roman"/>
            <w:sz w:val="28"/>
            <w:szCs w:val="28"/>
            <w:lang w:eastAsia="ru-RU"/>
          </w:rPr>
          <w:t>общих требований</w:t>
        </w:r>
      </w:hyperlink>
      <w:r w:rsidRPr="00F6627C">
        <w:rPr>
          <w:rFonts w:ascii="Times New Roman" w:eastAsia="Times New Roman" w:hAnsi="Times New Roman" w:cs="Times New Roman"/>
          <w:sz w:val="28"/>
          <w:szCs w:val="28"/>
          <w:lang w:eastAsia="ru-RU"/>
        </w:rPr>
        <w:t xml:space="preserve">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bookmarkEnd w:id="6"/>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          6.2. Гражданин Российской Федерации не может быть назначен на должность председателя Контрольно-счетного отдела в случае:</w:t>
      </w:r>
    </w:p>
    <w:p w:rsidR="00F6627C" w:rsidRPr="00F6627C" w:rsidRDefault="00F6627C" w:rsidP="00F6627C">
      <w:pPr>
        <w:tabs>
          <w:tab w:val="left" w:pos="567"/>
        </w:tabs>
        <w:spacing w:after="0" w:line="240" w:lineRule="auto"/>
        <w:jc w:val="both"/>
        <w:rPr>
          <w:rFonts w:ascii="Times New Roman" w:eastAsia="Times New Roman" w:hAnsi="Times New Roman" w:cs="Times New Roman"/>
          <w:sz w:val="28"/>
          <w:szCs w:val="28"/>
          <w:lang w:eastAsia="ru-RU"/>
        </w:rPr>
      </w:pPr>
      <w:bookmarkStart w:id="7" w:name="sub_741"/>
      <w:r w:rsidRPr="00F6627C">
        <w:rPr>
          <w:rFonts w:ascii="Times New Roman" w:eastAsia="Times New Roman" w:hAnsi="Times New Roman" w:cs="Times New Roman"/>
          <w:sz w:val="28"/>
          <w:szCs w:val="28"/>
          <w:lang w:eastAsia="ru-RU"/>
        </w:rPr>
        <w:t xml:space="preserve">          1) наличия у него неснятой или непогашенной судимости;</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bookmarkStart w:id="8" w:name="sub_742"/>
      <w:bookmarkEnd w:id="7"/>
      <w:r w:rsidRPr="00F6627C">
        <w:rPr>
          <w:rFonts w:ascii="Times New Roman" w:eastAsia="Times New Roman" w:hAnsi="Times New Roman" w:cs="Times New Roman"/>
          <w:sz w:val="28"/>
          <w:szCs w:val="28"/>
          <w:lang w:eastAsia="ru-RU"/>
        </w:rPr>
        <w:t xml:space="preserve">          2) признания его недееспособным или ограниченно дееспособным решением суда, вступившим в законную силу;</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bookmarkStart w:id="9" w:name="sub_743"/>
      <w:bookmarkEnd w:id="8"/>
      <w:r w:rsidRPr="00F6627C">
        <w:rPr>
          <w:rFonts w:ascii="Times New Roman" w:eastAsia="Times New Roman" w:hAnsi="Times New Roman" w:cs="Times New Roman"/>
          <w:sz w:val="28"/>
          <w:szCs w:val="28"/>
          <w:lang w:eastAsia="ru-RU"/>
        </w:rPr>
        <w:t xml:space="preserve">          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bookmarkEnd w:id="9"/>
    <w:p w:rsidR="00F6627C" w:rsidRPr="00F6627C" w:rsidRDefault="00F6627C" w:rsidP="00F6627C">
      <w:pPr>
        <w:tabs>
          <w:tab w:val="left" w:pos="567"/>
        </w:tabs>
        <w:spacing w:after="0" w:line="240" w:lineRule="auto"/>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          4) прекращения гражданства Российской Федерации или наличия гражданства (подданства) иностранного государства либо вида на </w:t>
      </w:r>
      <w:r w:rsidRPr="00F6627C">
        <w:rPr>
          <w:rFonts w:ascii="Times New Roman" w:eastAsia="Times New Roman" w:hAnsi="Times New Roman" w:cs="Times New Roman"/>
          <w:sz w:val="28"/>
          <w:szCs w:val="28"/>
          <w:lang w:eastAsia="ru-RU"/>
        </w:rP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6627C" w:rsidRPr="00F6627C" w:rsidRDefault="00F6627C" w:rsidP="00F6627C">
      <w:pPr>
        <w:spacing w:after="0" w:line="240" w:lineRule="auto"/>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          5) наличия оснований, предусмотренных </w:t>
      </w:r>
      <w:hyperlink w:anchor="sub_75" w:history="1">
        <w:r w:rsidRPr="00F6627C">
          <w:rPr>
            <w:rFonts w:ascii="Times New Roman" w:eastAsia="Times New Roman" w:hAnsi="Times New Roman" w:cs="Times New Roman"/>
            <w:sz w:val="28"/>
            <w:szCs w:val="28"/>
            <w:lang w:eastAsia="ru-RU"/>
          </w:rPr>
          <w:t xml:space="preserve">частью </w:t>
        </w:r>
      </w:hyperlink>
      <w:r w:rsidRPr="00F6627C">
        <w:rPr>
          <w:rFonts w:ascii="Times New Roman" w:eastAsia="Times New Roman" w:hAnsi="Times New Roman" w:cs="Times New Roman"/>
          <w:sz w:val="28"/>
          <w:szCs w:val="28"/>
          <w:lang w:eastAsia="ru-RU"/>
        </w:rPr>
        <w:t xml:space="preserve"> </w:t>
      </w:r>
      <w:hyperlink w:anchor="sub_76" w:history="1">
        <w:r w:rsidRPr="00F6627C">
          <w:rPr>
            <w:rFonts w:ascii="Times New Roman" w:eastAsia="Times New Roman" w:hAnsi="Times New Roman" w:cs="Times New Roman"/>
            <w:sz w:val="28"/>
            <w:szCs w:val="28"/>
            <w:lang w:eastAsia="ru-RU"/>
          </w:rPr>
          <w:t>6</w:t>
        </w:r>
      </w:hyperlink>
      <w:r w:rsidRPr="00F6627C">
        <w:rPr>
          <w:rFonts w:ascii="Times New Roman" w:eastAsia="Times New Roman" w:hAnsi="Times New Roman" w:cs="Times New Roman"/>
          <w:sz w:val="28"/>
          <w:szCs w:val="28"/>
          <w:lang w:eastAsia="ru-RU"/>
        </w:rPr>
        <w:t>.3 настоящей статьи.</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6.3. Председатель Контрольно-счетного отдела, не может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Собрания депутатов, главой Холмогорского района Архангельской области, руководителями судебных и правоохранительных органов, расположенных на территории Холмогорского муниципального района Архангельской области.</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         6.4. </w:t>
      </w:r>
      <w:r w:rsidRPr="00F6627C">
        <w:rPr>
          <w:rFonts w:ascii="Times New Roman" w:eastAsia="Times New Roman" w:hAnsi="Times New Roman" w:cs="Times New Roman"/>
          <w:sz w:val="28"/>
          <w:szCs w:val="28"/>
          <w:shd w:val="clear" w:color="auto" w:fill="FFFFFF"/>
          <w:lang w:eastAsia="ru-RU"/>
        </w:rPr>
        <w:t xml:space="preserve">Председатель Контрольно-счетного отдела не </w:t>
      </w:r>
      <w:r w:rsidRPr="00F6627C">
        <w:rPr>
          <w:rFonts w:ascii="Times New Roman" w:eastAsia="Times New Roman" w:hAnsi="Times New Roman" w:cs="Times New Roman"/>
          <w:sz w:val="28"/>
          <w:szCs w:val="28"/>
          <w:lang w:eastAsia="ru-RU"/>
        </w:rPr>
        <w:t>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6627C" w:rsidRPr="00F6627C" w:rsidRDefault="00F6627C" w:rsidP="00F6627C">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ab/>
        <w:t>6.5. Председатель Контрольно-счетного отдела, обязан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Архангельской области, муниципальными нормативными правовыми актами.</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         </w:t>
      </w:r>
    </w:p>
    <w:p w:rsidR="00F6627C" w:rsidRPr="00F6627C" w:rsidRDefault="00F6627C" w:rsidP="00F6627C">
      <w:pPr>
        <w:shd w:val="clear" w:color="auto" w:fill="FFFFFF"/>
        <w:tabs>
          <w:tab w:val="left" w:pos="0"/>
        </w:tabs>
        <w:spacing w:after="0" w:line="240" w:lineRule="auto"/>
        <w:ind w:firstLine="567"/>
        <w:jc w:val="both"/>
        <w:rPr>
          <w:rFonts w:ascii="Times New Roman" w:eastAsia="Times New Roman" w:hAnsi="Times New Roman" w:cs="Times New Roman"/>
          <w:b/>
          <w:bCs/>
          <w:sz w:val="28"/>
          <w:szCs w:val="28"/>
          <w:lang w:eastAsia="ru-RU"/>
        </w:rPr>
      </w:pPr>
      <w:r w:rsidRPr="00F6627C">
        <w:rPr>
          <w:rFonts w:ascii="Times New Roman" w:eastAsia="Times New Roman" w:hAnsi="Times New Roman" w:cs="Times New Roman"/>
          <w:b/>
          <w:bCs/>
          <w:sz w:val="28"/>
          <w:szCs w:val="28"/>
          <w:lang w:eastAsia="ru-RU"/>
        </w:rPr>
        <w:t>7. Гарантии статуса должностных лиц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bCs/>
          <w:sz w:val="28"/>
          <w:szCs w:val="28"/>
          <w:lang w:eastAsia="ru-RU"/>
        </w:rPr>
      </w:pPr>
    </w:p>
    <w:p w:rsidR="00F6627C" w:rsidRPr="00F6627C" w:rsidRDefault="00F6627C" w:rsidP="00F6627C">
      <w:pPr>
        <w:spacing w:after="0" w:line="240" w:lineRule="auto"/>
        <w:ind w:firstLine="567"/>
        <w:jc w:val="both"/>
        <w:rPr>
          <w:rFonts w:ascii="Times New Roman" w:eastAsia="Times New Roman" w:hAnsi="Times New Roman" w:cs="Times New Roman"/>
          <w:bCs/>
          <w:sz w:val="28"/>
          <w:szCs w:val="28"/>
          <w:lang w:eastAsia="ru-RU"/>
        </w:rPr>
      </w:pPr>
      <w:r w:rsidRPr="00F6627C">
        <w:rPr>
          <w:rFonts w:ascii="Times New Roman" w:eastAsia="Times New Roman" w:hAnsi="Times New Roman" w:cs="Times New Roman"/>
          <w:bCs/>
          <w:sz w:val="28"/>
          <w:szCs w:val="28"/>
          <w:lang w:eastAsia="ru-RU"/>
        </w:rPr>
        <w:t>7.1. Председатель и инспекторы Контрольно-счетного отдела являются должностными лицами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bCs/>
          <w:sz w:val="28"/>
          <w:szCs w:val="28"/>
          <w:lang w:eastAsia="ru-RU"/>
        </w:rPr>
      </w:pPr>
      <w:r w:rsidRPr="00F6627C">
        <w:rPr>
          <w:rFonts w:ascii="Times New Roman" w:eastAsia="Times New Roman" w:hAnsi="Times New Roman" w:cs="Times New Roman"/>
          <w:bCs/>
          <w:sz w:val="28"/>
          <w:szCs w:val="28"/>
          <w:lang w:eastAsia="ru-RU"/>
        </w:rPr>
        <w:t>7.2. Воздействие в какой-либо форме на должностных лиц Контрольно-счетного отдела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Контрольно-счетного отдела,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Архангельской области.</w:t>
      </w:r>
    </w:p>
    <w:p w:rsidR="00F6627C" w:rsidRPr="00F6627C" w:rsidRDefault="00F6627C" w:rsidP="00F6627C">
      <w:pPr>
        <w:spacing w:after="0" w:line="240" w:lineRule="auto"/>
        <w:ind w:firstLine="567"/>
        <w:jc w:val="both"/>
        <w:rPr>
          <w:rFonts w:ascii="Times New Roman" w:eastAsia="Times New Roman" w:hAnsi="Times New Roman" w:cs="Times New Roman"/>
          <w:bCs/>
          <w:sz w:val="28"/>
          <w:szCs w:val="28"/>
          <w:lang w:eastAsia="ru-RU"/>
        </w:rPr>
      </w:pPr>
      <w:r w:rsidRPr="00F6627C">
        <w:rPr>
          <w:rFonts w:ascii="Times New Roman" w:eastAsia="Times New Roman" w:hAnsi="Times New Roman" w:cs="Times New Roman"/>
          <w:bCs/>
          <w:sz w:val="28"/>
          <w:szCs w:val="28"/>
          <w:lang w:eastAsia="ru-RU"/>
        </w:rPr>
        <w:t>7.3. Должностные лица Контрольно-счетного отдела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F6627C" w:rsidRPr="00F6627C" w:rsidRDefault="00F6627C" w:rsidP="00F6627C">
      <w:pPr>
        <w:spacing w:after="0" w:line="240" w:lineRule="auto"/>
        <w:ind w:firstLine="567"/>
        <w:jc w:val="both"/>
        <w:rPr>
          <w:rFonts w:ascii="Times New Roman" w:eastAsia="Times New Roman" w:hAnsi="Times New Roman" w:cs="Times New Roman"/>
          <w:bCs/>
          <w:sz w:val="28"/>
          <w:szCs w:val="28"/>
          <w:lang w:eastAsia="ru-RU"/>
        </w:rPr>
      </w:pPr>
      <w:r w:rsidRPr="00F6627C">
        <w:rPr>
          <w:rFonts w:ascii="Times New Roman" w:eastAsia="Times New Roman" w:hAnsi="Times New Roman" w:cs="Times New Roman"/>
          <w:bCs/>
          <w:sz w:val="28"/>
          <w:szCs w:val="28"/>
          <w:lang w:eastAsia="ru-RU"/>
        </w:rPr>
        <w:lastRenderedPageBreak/>
        <w:t>7.4. Должностные лица Контрольно-счетного отдела обладают гарантиями профессиональной независимости.</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         7.5. Председатель Контрольно-счетного отдела досрочно освобождается от должности на основании решения Собрания депутатов в случае:</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bookmarkStart w:id="10" w:name="sub_851"/>
      <w:r w:rsidRPr="00F6627C">
        <w:rPr>
          <w:rFonts w:ascii="Times New Roman" w:eastAsia="Times New Roman" w:hAnsi="Times New Roman" w:cs="Times New Roman"/>
          <w:sz w:val="28"/>
          <w:szCs w:val="28"/>
          <w:lang w:eastAsia="ru-RU"/>
        </w:rPr>
        <w:t xml:space="preserve">          1) вступления в законную силу обвинительного приговора суда в отношении его;</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bookmarkStart w:id="11" w:name="sub_852"/>
      <w:bookmarkEnd w:id="10"/>
      <w:r w:rsidRPr="00F6627C">
        <w:rPr>
          <w:rFonts w:ascii="Times New Roman" w:eastAsia="Times New Roman" w:hAnsi="Times New Roman" w:cs="Times New Roman"/>
          <w:sz w:val="28"/>
          <w:szCs w:val="28"/>
          <w:lang w:eastAsia="ru-RU"/>
        </w:rPr>
        <w:t xml:space="preserve">          2) признания его недееспособным или ограниченно дееспособным вступившим в законную силу решением суда;</w:t>
      </w:r>
    </w:p>
    <w:bookmarkEnd w:id="11"/>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          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bookmarkStart w:id="12" w:name="sub_854"/>
      <w:r w:rsidRPr="00F6627C">
        <w:rPr>
          <w:rFonts w:ascii="Times New Roman" w:eastAsia="Times New Roman" w:hAnsi="Times New Roman" w:cs="Times New Roman"/>
          <w:sz w:val="28"/>
          <w:szCs w:val="28"/>
          <w:lang w:eastAsia="ru-RU"/>
        </w:rPr>
        <w:t xml:space="preserve">          4) подачи письменного заявления об отставке;</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bookmarkStart w:id="13" w:name="sub_855"/>
      <w:bookmarkEnd w:id="12"/>
      <w:r w:rsidRPr="00F6627C">
        <w:rPr>
          <w:rFonts w:ascii="Times New Roman" w:eastAsia="Times New Roman" w:hAnsi="Times New Roman" w:cs="Times New Roman"/>
          <w:sz w:val="28"/>
          <w:szCs w:val="28"/>
          <w:lang w:eastAsia="ru-RU"/>
        </w:rPr>
        <w:t xml:space="preserve">          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Собрания депутатов Холмогорского района;</w:t>
      </w:r>
    </w:p>
    <w:p w:rsidR="00F6627C" w:rsidRPr="00F6627C" w:rsidRDefault="00F6627C" w:rsidP="00F6627C">
      <w:pPr>
        <w:tabs>
          <w:tab w:val="left" w:pos="1134"/>
        </w:tabs>
        <w:spacing w:after="0" w:line="240" w:lineRule="auto"/>
        <w:jc w:val="both"/>
        <w:rPr>
          <w:rFonts w:ascii="Times New Roman" w:eastAsia="Times New Roman" w:hAnsi="Times New Roman" w:cs="Times New Roman"/>
          <w:sz w:val="28"/>
          <w:szCs w:val="28"/>
          <w:lang w:eastAsia="ru-RU"/>
        </w:rPr>
      </w:pPr>
      <w:bookmarkStart w:id="14" w:name="sub_856"/>
      <w:bookmarkEnd w:id="13"/>
      <w:r w:rsidRPr="00F6627C">
        <w:rPr>
          <w:rFonts w:ascii="Times New Roman" w:eastAsia="Times New Roman" w:hAnsi="Times New Roman" w:cs="Times New Roman"/>
          <w:sz w:val="28"/>
          <w:szCs w:val="28"/>
          <w:lang w:eastAsia="ru-RU"/>
        </w:rPr>
        <w:t xml:space="preserve">           6) достижения установленного законом Архангельской области, правовым актом Собрания депутатов в соответствии с федеральным законом предельного возраста пребывания в должности;</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bookmarkStart w:id="15" w:name="sub_857"/>
      <w:bookmarkEnd w:id="14"/>
      <w:r w:rsidRPr="00F6627C">
        <w:rPr>
          <w:rFonts w:ascii="Times New Roman" w:eastAsia="Times New Roman" w:hAnsi="Times New Roman" w:cs="Times New Roman"/>
          <w:sz w:val="28"/>
          <w:szCs w:val="28"/>
          <w:lang w:eastAsia="ru-RU"/>
        </w:rPr>
        <w:t xml:space="preserve">           7) выявления обстоятельств, предусмотренных </w:t>
      </w:r>
      <w:hyperlink w:anchor="sub_74" w:history="1">
        <w:r w:rsidRPr="00F6627C">
          <w:rPr>
            <w:rFonts w:ascii="Times New Roman" w:eastAsia="Times New Roman" w:hAnsi="Times New Roman" w:cs="Times New Roman"/>
            <w:sz w:val="28"/>
            <w:szCs w:val="28"/>
            <w:lang w:eastAsia="ru-RU"/>
          </w:rPr>
          <w:t xml:space="preserve">пунктами 6.2-6.4 статьи </w:t>
        </w:r>
      </w:hyperlink>
      <w:r w:rsidRPr="00F6627C">
        <w:rPr>
          <w:rFonts w:ascii="Times New Roman" w:eastAsia="Times New Roman" w:hAnsi="Times New Roman" w:cs="Times New Roman"/>
          <w:sz w:val="28"/>
          <w:szCs w:val="28"/>
          <w:lang w:eastAsia="ru-RU"/>
        </w:rPr>
        <w:t>6 настоящего Положения;</w:t>
      </w:r>
    </w:p>
    <w:bookmarkEnd w:id="15"/>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           8)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w:t>
      </w:r>
      <w:hyperlink r:id="rId13" w:history="1">
        <w:r w:rsidRPr="00F6627C">
          <w:rPr>
            <w:rFonts w:ascii="Times New Roman" w:eastAsia="Times New Roman" w:hAnsi="Times New Roman" w:cs="Times New Roman"/>
            <w:sz w:val="28"/>
            <w:szCs w:val="28"/>
            <w:lang w:eastAsia="ru-RU"/>
          </w:rPr>
          <w:t>Федеральным законом</w:t>
        </w:r>
      </w:hyperlink>
      <w:r w:rsidRPr="00F6627C">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4" w:history="1">
        <w:r w:rsidRPr="00F6627C">
          <w:rPr>
            <w:rFonts w:ascii="Times New Roman" w:eastAsia="Times New Roman" w:hAnsi="Times New Roman" w:cs="Times New Roman"/>
            <w:sz w:val="28"/>
            <w:szCs w:val="28"/>
            <w:lang w:eastAsia="ru-RU"/>
          </w:rPr>
          <w:t>Федеральным законом</w:t>
        </w:r>
      </w:hyperlink>
      <w:r w:rsidRPr="00F6627C">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627C" w:rsidRPr="00F6627C" w:rsidRDefault="00F6627C" w:rsidP="00F6627C">
      <w:pPr>
        <w:spacing w:after="0" w:line="240" w:lineRule="auto"/>
        <w:ind w:firstLine="567"/>
        <w:jc w:val="both"/>
        <w:rPr>
          <w:rFonts w:ascii="Times New Roman" w:eastAsia="Times New Roman" w:hAnsi="Times New Roman" w:cs="Times New Roman"/>
          <w:bCs/>
          <w:sz w:val="28"/>
          <w:szCs w:val="28"/>
          <w:lang w:eastAsia="ru-RU"/>
        </w:rPr>
      </w:pPr>
    </w:p>
    <w:p w:rsidR="00F6627C" w:rsidRPr="00F6627C" w:rsidRDefault="00F6627C" w:rsidP="00F6627C">
      <w:pPr>
        <w:spacing w:after="0" w:line="240" w:lineRule="auto"/>
        <w:ind w:firstLine="567"/>
        <w:jc w:val="center"/>
        <w:rPr>
          <w:rFonts w:ascii="Times New Roman" w:eastAsia="Times New Roman" w:hAnsi="Times New Roman" w:cs="Times New Roman"/>
          <w:b/>
          <w:bCs/>
          <w:sz w:val="28"/>
          <w:szCs w:val="28"/>
          <w:lang w:eastAsia="ru-RU"/>
        </w:rPr>
      </w:pPr>
      <w:r w:rsidRPr="00F6627C">
        <w:rPr>
          <w:rFonts w:ascii="Times New Roman" w:eastAsia="Times New Roman" w:hAnsi="Times New Roman" w:cs="Times New Roman"/>
          <w:b/>
          <w:bCs/>
          <w:sz w:val="28"/>
          <w:szCs w:val="28"/>
          <w:lang w:eastAsia="ru-RU"/>
        </w:rPr>
        <w:t>8. Полномочия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b/>
          <w:bCs/>
          <w:sz w:val="28"/>
          <w:szCs w:val="28"/>
          <w:lang w:eastAsia="ru-RU"/>
        </w:rPr>
      </w:pP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8.1. Контрольно-счетный отдел осуществляет следующие основные полномочия:</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bookmarkStart w:id="16" w:name="sub_921"/>
      <w:r w:rsidRPr="00F6627C">
        <w:rPr>
          <w:rFonts w:ascii="Times New Roman" w:eastAsia="Times New Roman" w:hAnsi="Times New Roman" w:cs="Times New Roman"/>
          <w:sz w:val="28"/>
          <w:szCs w:val="28"/>
          <w:lang w:eastAsia="ru-RU"/>
        </w:rPr>
        <w:t xml:space="preserve">         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bookmarkStart w:id="17" w:name="sub_922"/>
      <w:bookmarkEnd w:id="16"/>
      <w:r w:rsidRPr="00F6627C">
        <w:rPr>
          <w:rFonts w:ascii="Times New Roman" w:eastAsia="Times New Roman" w:hAnsi="Times New Roman" w:cs="Times New Roman"/>
          <w:sz w:val="28"/>
          <w:szCs w:val="28"/>
          <w:lang w:eastAsia="ru-RU"/>
        </w:rPr>
        <w:lastRenderedPageBreak/>
        <w:t xml:space="preserve">         2) экспертиза проектов местного бюджета, проверка и анализ обоснованности его показателей;</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bookmarkStart w:id="18" w:name="sub_923"/>
      <w:bookmarkEnd w:id="17"/>
      <w:r w:rsidRPr="00F6627C">
        <w:rPr>
          <w:rFonts w:ascii="Times New Roman" w:eastAsia="Times New Roman" w:hAnsi="Times New Roman" w:cs="Times New Roman"/>
          <w:sz w:val="28"/>
          <w:szCs w:val="28"/>
          <w:lang w:eastAsia="ru-RU"/>
        </w:rPr>
        <w:t xml:space="preserve">         3) внешняя проверка годового отчета об исполнении местного бюджета;</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bookmarkStart w:id="19" w:name="sub_924"/>
      <w:bookmarkEnd w:id="18"/>
      <w:r w:rsidRPr="00F6627C">
        <w:rPr>
          <w:rFonts w:ascii="Times New Roman" w:eastAsia="Times New Roman" w:hAnsi="Times New Roman" w:cs="Times New Roman"/>
          <w:sz w:val="28"/>
          <w:szCs w:val="28"/>
          <w:lang w:eastAsia="ru-RU"/>
        </w:rPr>
        <w:t xml:space="preserve">         4) проведение аудита в сфере закупок товаров, работ и услуг в соответствии с </w:t>
      </w:r>
      <w:hyperlink r:id="rId15" w:history="1">
        <w:r w:rsidRPr="00F6627C">
          <w:rPr>
            <w:rFonts w:ascii="Times New Roman" w:eastAsia="Times New Roman" w:hAnsi="Times New Roman" w:cs="Times New Roman"/>
            <w:sz w:val="28"/>
            <w:szCs w:val="28"/>
            <w:lang w:eastAsia="ru-RU"/>
          </w:rPr>
          <w:t>Федеральным законом</w:t>
        </w:r>
      </w:hyperlink>
      <w:r w:rsidRPr="00F6627C">
        <w:rPr>
          <w:rFonts w:ascii="Times New Roman" w:eastAsia="Times New Roman" w:hAnsi="Times New Roman" w:cs="Times New Roman"/>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bookmarkStart w:id="20" w:name="sub_925"/>
      <w:bookmarkEnd w:id="19"/>
      <w:r w:rsidRPr="00F6627C">
        <w:rPr>
          <w:rFonts w:ascii="Times New Roman" w:eastAsia="Times New Roman" w:hAnsi="Times New Roman" w:cs="Times New Roman"/>
          <w:sz w:val="28"/>
          <w:szCs w:val="28"/>
          <w:lang w:eastAsia="ru-RU"/>
        </w:rPr>
        <w:t xml:space="preserve">         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bookmarkStart w:id="21" w:name="sub_926"/>
      <w:bookmarkEnd w:id="20"/>
      <w:r w:rsidRPr="00F6627C">
        <w:rPr>
          <w:rFonts w:ascii="Times New Roman" w:eastAsia="Times New Roman" w:hAnsi="Times New Roman" w:cs="Times New Roman"/>
          <w:sz w:val="28"/>
          <w:szCs w:val="28"/>
          <w:lang w:eastAsia="ru-RU"/>
        </w:rPr>
        <w:t xml:space="preserve">         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bookmarkStart w:id="22" w:name="sub_927"/>
      <w:bookmarkEnd w:id="21"/>
      <w:r w:rsidRPr="00F6627C">
        <w:rPr>
          <w:rFonts w:ascii="Times New Roman" w:eastAsia="Times New Roman" w:hAnsi="Times New Roman" w:cs="Times New Roman"/>
          <w:sz w:val="28"/>
          <w:szCs w:val="28"/>
          <w:lang w:eastAsia="ru-RU"/>
        </w:rPr>
        <w:t xml:space="preserve">         7) экспертиза проектов муниципальных правовых актов в части, касающейся расходных обязательств Холмогорского муниципального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bookmarkStart w:id="23" w:name="sub_928"/>
      <w:bookmarkEnd w:id="22"/>
      <w:r w:rsidRPr="00F6627C">
        <w:rPr>
          <w:rFonts w:ascii="Times New Roman" w:eastAsia="Times New Roman" w:hAnsi="Times New Roman" w:cs="Times New Roman"/>
          <w:sz w:val="28"/>
          <w:szCs w:val="28"/>
          <w:lang w:eastAsia="ru-RU"/>
        </w:rPr>
        <w:t xml:space="preserve">         8) анализ и мониторинг бюджетного процесса в Холмогорском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6627C" w:rsidRPr="00F6627C" w:rsidRDefault="00F6627C" w:rsidP="00F6627C">
      <w:pPr>
        <w:tabs>
          <w:tab w:val="left" w:pos="567"/>
        </w:tabs>
        <w:spacing w:after="0" w:line="240" w:lineRule="auto"/>
        <w:jc w:val="both"/>
        <w:rPr>
          <w:rFonts w:ascii="Times New Roman" w:eastAsia="Times New Roman" w:hAnsi="Times New Roman" w:cs="Times New Roman"/>
          <w:sz w:val="28"/>
          <w:szCs w:val="28"/>
          <w:lang w:eastAsia="ru-RU"/>
        </w:rPr>
      </w:pPr>
      <w:bookmarkStart w:id="24" w:name="sub_929"/>
      <w:bookmarkEnd w:id="23"/>
      <w:r w:rsidRPr="00F6627C">
        <w:rPr>
          <w:rFonts w:ascii="Times New Roman" w:eastAsia="Times New Roman" w:hAnsi="Times New Roman" w:cs="Times New Roman"/>
          <w:sz w:val="28"/>
          <w:szCs w:val="28"/>
          <w:lang w:eastAsia="ru-RU"/>
        </w:rPr>
        <w:t xml:space="preserve">         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и главе Холмогорского района;</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bookmarkStart w:id="25" w:name="sub_9210"/>
      <w:bookmarkEnd w:id="24"/>
      <w:r w:rsidRPr="00F6627C">
        <w:rPr>
          <w:rFonts w:ascii="Times New Roman" w:eastAsia="Times New Roman" w:hAnsi="Times New Roman" w:cs="Times New Roman"/>
          <w:sz w:val="28"/>
          <w:szCs w:val="28"/>
          <w:lang w:eastAsia="ru-RU"/>
        </w:rPr>
        <w:t xml:space="preserve">        10) осуществление контроля за состоянием муниципального внутреннего и внешнего долга;</w:t>
      </w:r>
    </w:p>
    <w:p w:rsidR="00F6627C" w:rsidRPr="00F6627C" w:rsidRDefault="00F6627C" w:rsidP="00F6627C">
      <w:pPr>
        <w:tabs>
          <w:tab w:val="left" w:pos="567"/>
        </w:tabs>
        <w:spacing w:after="0" w:line="240" w:lineRule="auto"/>
        <w:jc w:val="both"/>
        <w:rPr>
          <w:rFonts w:ascii="Times New Roman" w:eastAsia="Times New Roman" w:hAnsi="Times New Roman" w:cs="Times New Roman"/>
          <w:sz w:val="28"/>
          <w:szCs w:val="28"/>
          <w:lang w:eastAsia="ru-RU"/>
        </w:rPr>
      </w:pPr>
      <w:bookmarkStart w:id="26" w:name="sub_9211"/>
      <w:bookmarkEnd w:id="25"/>
      <w:r w:rsidRPr="00F6627C">
        <w:rPr>
          <w:rFonts w:ascii="Times New Roman" w:eastAsia="Times New Roman" w:hAnsi="Times New Roman" w:cs="Times New Roman"/>
          <w:sz w:val="28"/>
          <w:szCs w:val="28"/>
          <w:lang w:eastAsia="ru-RU"/>
        </w:rPr>
        <w:t xml:space="preserve">        11) оценка реализуемости, рисков и результатов достижения целей социально-экономического развития Холмогорского муниципального района, предусмотренных документами стратегического планирования Холмогорского муниципального  района, в пределах компетенции Контрольно-счетной палаты;</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bookmarkStart w:id="27" w:name="sub_9212"/>
      <w:bookmarkEnd w:id="26"/>
      <w:r w:rsidRPr="00F6627C">
        <w:rPr>
          <w:rFonts w:ascii="Times New Roman" w:eastAsia="Times New Roman" w:hAnsi="Times New Roman" w:cs="Times New Roman"/>
          <w:sz w:val="28"/>
          <w:szCs w:val="28"/>
          <w:lang w:eastAsia="ru-RU"/>
        </w:rPr>
        <w:t xml:space="preserve">         12) участие в пределах полномочий в мероприятиях, направленных на противодействие коррупции;</w:t>
      </w:r>
    </w:p>
    <w:p w:rsidR="00F6627C" w:rsidRPr="00F6627C" w:rsidRDefault="00F6627C" w:rsidP="00F6627C">
      <w:pPr>
        <w:tabs>
          <w:tab w:val="left" w:pos="567"/>
        </w:tabs>
        <w:spacing w:after="0" w:line="240" w:lineRule="auto"/>
        <w:jc w:val="both"/>
        <w:rPr>
          <w:rFonts w:ascii="Times New Roman" w:eastAsia="Times New Roman" w:hAnsi="Times New Roman" w:cs="Times New Roman"/>
          <w:sz w:val="28"/>
          <w:szCs w:val="28"/>
          <w:lang w:eastAsia="ru-RU"/>
        </w:rPr>
      </w:pPr>
      <w:bookmarkStart w:id="28" w:name="sub_9213"/>
      <w:bookmarkEnd w:id="27"/>
      <w:r w:rsidRPr="00F6627C">
        <w:rPr>
          <w:rFonts w:ascii="Times New Roman" w:eastAsia="Times New Roman" w:hAnsi="Times New Roman" w:cs="Times New Roman"/>
          <w:sz w:val="28"/>
          <w:szCs w:val="28"/>
          <w:lang w:eastAsia="ru-RU"/>
        </w:rPr>
        <w:t xml:space="preserve">         13) иные полномочия в сфере внешнего муниципального финансового контроля, установленные федеральными законами, законами Архангельской </w:t>
      </w:r>
      <w:r w:rsidRPr="00F6627C">
        <w:rPr>
          <w:rFonts w:ascii="Times New Roman" w:eastAsia="Times New Roman" w:hAnsi="Times New Roman" w:cs="Times New Roman"/>
          <w:sz w:val="28"/>
          <w:szCs w:val="28"/>
          <w:lang w:eastAsia="ru-RU"/>
        </w:rPr>
        <w:lastRenderedPageBreak/>
        <w:t>области, уставом и нормативными правовыми актами Собрания депутатов Холмогорского района.</w:t>
      </w:r>
    </w:p>
    <w:bookmarkEnd w:id="28"/>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8.2. Контрольно-счетный отдел наряду с полномочиями, предусмотренными </w:t>
      </w:r>
      <w:hyperlink w:anchor="sub_92" w:history="1">
        <w:r w:rsidRPr="00F6627C">
          <w:rPr>
            <w:rFonts w:ascii="Times New Roman" w:eastAsia="Times New Roman" w:hAnsi="Times New Roman" w:cs="Times New Roman"/>
            <w:sz w:val="28"/>
            <w:szCs w:val="28"/>
            <w:lang w:eastAsia="ru-RU"/>
          </w:rPr>
          <w:t>пунктом 8</w:t>
        </w:r>
        <w:r w:rsidRPr="00F6627C">
          <w:rPr>
            <w:rFonts w:ascii="Times New Roman" w:eastAsia="Times New Roman" w:hAnsi="Times New Roman" w:cs="Times New Roman"/>
            <w:color w:val="106BBE"/>
            <w:sz w:val="28"/>
            <w:szCs w:val="28"/>
            <w:lang w:eastAsia="ru-RU"/>
          </w:rPr>
          <w:t>.</w:t>
        </w:r>
      </w:hyperlink>
      <w:r w:rsidRPr="00F6627C">
        <w:rPr>
          <w:rFonts w:ascii="Times New Roman" w:eastAsia="Times New Roman" w:hAnsi="Times New Roman" w:cs="Times New Roman"/>
          <w:sz w:val="28"/>
          <w:szCs w:val="28"/>
          <w:lang w:eastAsia="ru-RU"/>
        </w:rPr>
        <w:t>1 настоящей статьи, осуществляет контроль за законностью и эффективностью использования средств бюджета Холмогорского муниципального района, поступивших соответственно в бюджеты поселений, входящих в состав муниципального района.</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8.3. Внешний муниципальный финансовый контроль осуществляется Контрольно-счетным отделом:</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Холмогорского муниципального района;</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2) в отношении иных лиц в случаях, предусмотренных </w:t>
      </w:r>
      <w:hyperlink r:id="rId16" w:history="1">
        <w:r w:rsidRPr="00F6627C">
          <w:rPr>
            <w:rFonts w:ascii="Times New Roman" w:eastAsia="Times New Roman" w:hAnsi="Times New Roman" w:cs="Times New Roman"/>
            <w:sz w:val="28"/>
            <w:szCs w:val="28"/>
            <w:lang w:eastAsia="ru-RU"/>
          </w:rPr>
          <w:t>Бюджетным кодексом</w:t>
        </w:r>
      </w:hyperlink>
      <w:r w:rsidRPr="00F6627C">
        <w:rPr>
          <w:rFonts w:ascii="Times New Roman" w:eastAsia="Times New Roman" w:hAnsi="Times New Roman" w:cs="Times New Roman"/>
          <w:sz w:val="28"/>
          <w:szCs w:val="28"/>
          <w:lang w:eastAsia="ru-RU"/>
        </w:rPr>
        <w:t xml:space="preserve"> Российской Федерации и другими федеральными законами.</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p>
    <w:p w:rsidR="00F6627C" w:rsidRPr="00F6627C" w:rsidRDefault="00F6627C" w:rsidP="00F6627C">
      <w:pPr>
        <w:spacing w:after="0" w:line="240" w:lineRule="auto"/>
        <w:ind w:firstLine="567"/>
        <w:jc w:val="center"/>
        <w:rPr>
          <w:rFonts w:ascii="Times New Roman" w:eastAsia="Times New Roman" w:hAnsi="Times New Roman" w:cs="Times New Roman"/>
          <w:b/>
          <w:sz w:val="28"/>
          <w:szCs w:val="28"/>
          <w:lang w:eastAsia="ru-RU"/>
        </w:rPr>
      </w:pPr>
      <w:r w:rsidRPr="00F6627C">
        <w:rPr>
          <w:rFonts w:ascii="Times New Roman" w:eastAsia="Times New Roman" w:hAnsi="Times New Roman" w:cs="Times New Roman"/>
          <w:b/>
          <w:sz w:val="28"/>
          <w:szCs w:val="28"/>
          <w:lang w:eastAsia="ru-RU"/>
        </w:rPr>
        <w:t>9. Формы осуществления Контрольно-счетным отделом внешнего муниципального финансового контроля</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9.1. Внешний муниципальный финансовый контроль осуществляется Контрольно-счетным отделом в форме контрольных или экспертно-аналитических мероприятий.</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9.2. При проведении контрольного мероприятия Контрольно-счетным отделом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отделом составляется отчет.</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9.3. При проведении экспертно-аналитического мероприятия Контрольно-счетный отдел составляет заключение.</w:t>
      </w:r>
    </w:p>
    <w:p w:rsidR="00F6627C" w:rsidRPr="00F6627C" w:rsidRDefault="00F6627C" w:rsidP="00FB479E">
      <w:pPr>
        <w:spacing w:after="0" w:line="240" w:lineRule="auto"/>
        <w:rPr>
          <w:rFonts w:ascii="Times New Roman" w:eastAsia="Times New Roman" w:hAnsi="Times New Roman" w:cs="Times New Roman"/>
          <w:sz w:val="28"/>
          <w:szCs w:val="28"/>
          <w:lang w:eastAsia="ru-RU"/>
        </w:rPr>
      </w:pPr>
      <w:bookmarkStart w:id="29" w:name="_GoBack"/>
      <w:bookmarkEnd w:id="29"/>
    </w:p>
    <w:p w:rsidR="00F6627C" w:rsidRPr="00F6627C" w:rsidRDefault="00F6627C" w:rsidP="00F6627C">
      <w:pPr>
        <w:spacing w:after="0" w:line="240" w:lineRule="auto"/>
        <w:ind w:firstLine="567"/>
        <w:jc w:val="center"/>
        <w:rPr>
          <w:rFonts w:ascii="Times New Roman" w:eastAsia="Times New Roman" w:hAnsi="Times New Roman" w:cs="Times New Roman"/>
          <w:b/>
          <w:sz w:val="28"/>
          <w:szCs w:val="28"/>
          <w:lang w:eastAsia="ru-RU"/>
        </w:rPr>
      </w:pPr>
      <w:r w:rsidRPr="00F6627C">
        <w:rPr>
          <w:rFonts w:ascii="Times New Roman" w:eastAsia="Times New Roman" w:hAnsi="Times New Roman" w:cs="Times New Roman"/>
          <w:b/>
          <w:sz w:val="28"/>
          <w:szCs w:val="28"/>
          <w:lang w:eastAsia="ru-RU"/>
        </w:rPr>
        <w:t>10. Стандарты внешнего муниципального финансового контроля</w:t>
      </w:r>
    </w:p>
    <w:p w:rsidR="00F6627C" w:rsidRPr="00F6627C" w:rsidRDefault="00F6627C" w:rsidP="00F6627C">
      <w:pPr>
        <w:spacing w:after="0" w:line="240" w:lineRule="auto"/>
        <w:ind w:firstLine="567"/>
        <w:jc w:val="both"/>
        <w:rPr>
          <w:rFonts w:ascii="Times New Roman" w:eastAsia="Times New Roman" w:hAnsi="Times New Roman" w:cs="Times New Roman"/>
          <w:b/>
          <w:bCs/>
          <w:sz w:val="28"/>
          <w:szCs w:val="28"/>
          <w:lang w:eastAsia="ru-RU"/>
        </w:rPr>
      </w:pP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10.1. Контрольно-счетный отдел при осуществлении внешнего муниципального финансового контроля руководствуется Конституцией Российской Федерации, законодательством Архангельской области, нормативно-правовыми актами Холмогорского муниципального района, а также стандартами внешнего муниципального финансового контроля.</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10.2. Стандарты внешнего муниципального финансового контроля для проведения контрольных и экспертно-аналитических мероприятий утверждаются Контрольно-счетным отделом в соответствии с общими требованиями, утвержденными Счетной палатой Российской Федерации;</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10.3. Стандарты внешнего муниципального финансового контроля не могут противоречить законодательству Российской Федерации и (или) Архангельской области.</w:t>
      </w:r>
    </w:p>
    <w:p w:rsidR="00F6627C" w:rsidRPr="00F6627C" w:rsidRDefault="00F6627C" w:rsidP="00F6627C">
      <w:pPr>
        <w:spacing w:after="0" w:line="240" w:lineRule="auto"/>
        <w:ind w:firstLine="567"/>
        <w:jc w:val="center"/>
        <w:rPr>
          <w:rFonts w:ascii="Times New Roman" w:eastAsia="Times New Roman" w:hAnsi="Times New Roman" w:cs="Times New Roman"/>
          <w:sz w:val="28"/>
          <w:szCs w:val="28"/>
          <w:lang w:eastAsia="ru-RU"/>
        </w:rPr>
      </w:pPr>
    </w:p>
    <w:p w:rsidR="00F6627C" w:rsidRPr="00F6627C" w:rsidRDefault="00F6627C" w:rsidP="00F6627C">
      <w:pPr>
        <w:spacing w:after="0" w:line="240" w:lineRule="auto"/>
        <w:ind w:firstLine="567"/>
        <w:jc w:val="center"/>
        <w:rPr>
          <w:rFonts w:ascii="Times New Roman" w:eastAsia="Times New Roman" w:hAnsi="Times New Roman" w:cs="Times New Roman"/>
          <w:b/>
          <w:sz w:val="28"/>
          <w:szCs w:val="28"/>
          <w:lang w:eastAsia="ru-RU"/>
        </w:rPr>
      </w:pPr>
      <w:r w:rsidRPr="00F6627C">
        <w:rPr>
          <w:rFonts w:ascii="Times New Roman" w:eastAsia="Times New Roman" w:hAnsi="Times New Roman" w:cs="Times New Roman"/>
          <w:b/>
          <w:sz w:val="28"/>
          <w:szCs w:val="28"/>
          <w:lang w:eastAsia="ru-RU"/>
        </w:rPr>
        <w:t>11. Планирование деятельности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b/>
          <w:bCs/>
          <w:sz w:val="28"/>
          <w:szCs w:val="28"/>
          <w:lang w:eastAsia="ru-RU"/>
        </w:rPr>
      </w:pP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11.1. Контрольно-счетный отдел осуществляет свою деятельность на основе годового плана работы, который разрабатывается и утверждается им самостоятельно.</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11.2. Годовой план работы Контрольно-счетного отдела утверждается до 30 декабря года, предшествующего планируемому.</w:t>
      </w:r>
    </w:p>
    <w:p w:rsidR="00F6627C" w:rsidRPr="00F6627C" w:rsidRDefault="00F6627C" w:rsidP="00F6627C">
      <w:pPr>
        <w:spacing w:after="0" w:line="240" w:lineRule="auto"/>
        <w:ind w:firstLine="567"/>
        <w:jc w:val="both"/>
        <w:rPr>
          <w:rFonts w:ascii="Times New Roman" w:eastAsia="Times New Roman" w:hAnsi="Times New Roman" w:cs="Times New Roman"/>
          <w:i/>
          <w:sz w:val="28"/>
          <w:szCs w:val="28"/>
          <w:lang w:eastAsia="ru-RU"/>
        </w:rPr>
      </w:pPr>
      <w:r w:rsidRPr="00F6627C">
        <w:rPr>
          <w:rFonts w:ascii="Times New Roman" w:eastAsia="Times New Roman" w:hAnsi="Times New Roman" w:cs="Times New Roman"/>
          <w:sz w:val="28"/>
          <w:szCs w:val="28"/>
          <w:lang w:eastAsia="ru-RU"/>
        </w:rPr>
        <w:t>11.3. Обязательному включению в план работы Контрольно-счетного отдела подлежат поручения Собрания депутатов, предложения и запросы главы Холмогорского района, направленные в Контрольно-счетный отдел до 15 декабря года, предшествующего планируемому.</w:t>
      </w:r>
      <w:r w:rsidRPr="00F6627C">
        <w:rPr>
          <w:rFonts w:ascii="Times New Roman" w:eastAsia="Times New Roman" w:hAnsi="Times New Roman" w:cs="Times New Roman"/>
          <w:i/>
          <w:sz w:val="28"/>
          <w:szCs w:val="28"/>
          <w:lang w:eastAsia="ru-RU"/>
        </w:rPr>
        <w:t xml:space="preserve"> </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11.4. Предложения Собрания депутатов, главы Холмогорского муниципального района Архангельской области по изменению плана работы рассматриваются Контрольно-счетным отделом в 10-дневный срок со дня поступления предложения. </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11.5. Содержание пунктов 11.1-11.4 настоящей статьи распространяется на Советы депутатов и глав муниципальных образований входящих в состав Холмогорского муниципального района, заключившие соглашения с Собранием депутатов о передаче Контрольно-счетному отделу полномочий контрольно-счётного органа поселения по осуществлению внешнего муниципального финансового контроля.</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11.6. План работы Контрольно-счетного отдела утверждается председателем Контрольно-счетного отдела и опубликовывается на интернет- сайте Холмогорского муниципального района.</w:t>
      </w:r>
    </w:p>
    <w:p w:rsidR="00F6627C" w:rsidRPr="00F6627C" w:rsidRDefault="00F6627C" w:rsidP="00F6627C">
      <w:pPr>
        <w:spacing w:after="0" w:line="240" w:lineRule="auto"/>
        <w:ind w:firstLine="567"/>
        <w:jc w:val="center"/>
        <w:rPr>
          <w:rFonts w:ascii="Times New Roman" w:eastAsia="Times New Roman" w:hAnsi="Times New Roman" w:cs="Times New Roman"/>
          <w:bCs/>
          <w:sz w:val="28"/>
          <w:szCs w:val="28"/>
          <w:lang w:eastAsia="ru-RU"/>
        </w:rPr>
      </w:pPr>
    </w:p>
    <w:p w:rsidR="00F6627C" w:rsidRPr="00F6627C" w:rsidRDefault="00F6627C" w:rsidP="00F6627C">
      <w:pPr>
        <w:spacing w:after="0" w:line="240" w:lineRule="auto"/>
        <w:ind w:firstLine="567"/>
        <w:jc w:val="center"/>
        <w:rPr>
          <w:rFonts w:ascii="Times New Roman" w:eastAsia="Times New Roman" w:hAnsi="Times New Roman" w:cs="Times New Roman"/>
          <w:b/>
          <w:bCs/>
          <w:sz w:val="28"/>
          <w:szCs w:val="28"/>
          <w:lang w:eastAsia="ru-RU"/>
        </w:rPr>
      </w:pPr>
      <w:r w:rsidRPr="00F6627C">
        <w:rPr>
          <w:rFonts w:ascii="Times New Roman" w:eastAsia="Times New Roman" w:hAnsi="Times New Roman" w:cs="Times New Roman"/>
          <w:b/>
          <w:bCs/>
          <w:sz w:val="28"/>
          <w:szCs w:val="28"/>
          <w:lang w:eastAsia="ru-RU"/>
        </w:rPr>
        <w:t>12. Регламент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b/>
          <w:bCs/>
          <w:sz w:val="28"/>
          <w:szCs w:val="28"/>
          <w:lang w:eastAsia="ru-RU"/>
        </w:rPr>
      </w:pP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Содержание направлений деятельности Контрольно-счетного отдела, основные правила и процедуры работы, порядок подготовки и проведения контрольных и экспертно-аналитических мероприятий и иные вопросы внутренней деятельности Контрольно-счетного отдела определяются Регламентом Контрольно-счетного отдела, утверждаемым им.</w:t>
      </w:r>
    </w:p>
    <w:p w:rsidR="00F6627C" w:rsidRPr="00F6627C" w:rsidRDefault="00F6627C" w:rsidP="00F6627C">
      <w:pPr>
        <w:spacing w:after="0" w:line="240" w:lineRule="auto"/>
        <w:ind w:firstLine="567"/>
        <w:jc w:val="center"/>
        <w:rPr>
          <w:rFonts w:ascii="Times New Roman" w:eastAsia="Times New Roman" w:hAnsi="Times New Roman" w:cs="Times New Roman"/>
          <w:bCs/>
          <w:sz w:val="28"/>
          <w:szCs w:val="28"/>
          <w:lang w:eastAsia="ru-RU"/>
        </w:rPr>
      </w:pPr>
    </w:p>
    <w:p w:rsidR="00F6627C" w:rsidRPr="00F6627C" w:rsidRDefault="00F6627C" w:rsidP="00F6627C">
      <w:pPr>
        <w:spacing w:after="0" w:line="240" w:lineRule="auto"/>
        <w:ind w:firstLine="567"/>
        <w:jc w:val="center"/>
        <w:rPr>
          <w:rFonts w:ascii="Times New Roman" w:eastAsia="Times New Roman" w:hAnsi="Times New Roman" w:cs="Times New Roman"/>
          <w:b/>
          <w:bCs/>
          <w:sz w:val="28"/>
          <w:szCs w:val="28"/>
          <w:lang w:eastAsia="ru-RU"/>
        </w:rPr>
      </w:pPr>
      <w:r w:rsidRPr="00F6627C">
        <w:rPr>
          <w:rFonts w:ascii="Times New Roman" w:eastAsia="Times New Roman" w:hAnsi="Times New Roman" w:cs="Times New Roman"/>
          <w:b/>
          <w:bCs/>
          <w:sz w:val="28"/>
          <w:szCs w:val="28"/>
          <w:lang w:eastAsia="ru-RU"/>
        </w:rPr>
        <w:t>13. Обязательность исполнения требований должностных лиц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b/>
          <w:bCs/>
          <w:sz w:val="28"/>
          <w:szCs w:val="28"/>
          <w:lang w:eastAsia="ru-RU"/>
        </w:rPr>
      </w:pP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13.1. Требования и запросы должностных лиц Контрольно-счетного отдела, связанные с осуществлением ими своих должностных полномочий, установленных законодательством Российской Федерации, Архангельской области, муниципальными нормативными правовыми актами,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 (далее также – проверяемые органы и организации).</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13.2. Неисполнение законных требований и запросов должностных лиц Контрольно-счетного отдела, а также воспрепятствование осуществлению </w:t>
      </w:r>
      <w:r w:rsidRPr="00F6627C">
        <w:rPr>
          <w:rFonts w:ascii="Times New Roman" w:eastAsia="Times New Roman" w:hAnsi="Times New Roman" w:cs="Times New Roman"/>
          <w:sz w:val="28"/>
          <w:szCs w:val="28"/>
          <w:lang w:eastAsia="ru-RU"/>
        </w:rPr>
        <w:lastRenderedPageBreak/>
        <w:t>ими возложенных на них должностных полномочий влекут за собой ответственность, установленную законодательством Российской Федерации и Архангельской области.</w:t>
      </w:r>
    </w:p>
    <w:p w:rsidR="00F6627C" w:rsidRPr="00F6627C" w:rsidRDefault="00F6627C" w:rsidP="00F6627C">
      <w:pPr>
        <w:spacing w:after="0" w:line="240" w:lineRule="auto"/>
        <w:ind w:firstLine="567"/>
        <w:jc w:val="both"/>
        <w:rPr>
          <w:rFonts w:ascii="Times New Roman" w:eastAsia="Times New Roman" w:hAnsi="Times New Roman" w:cs="Times New Roman"/>
          <w:bCs/>
          <w:sz w:val="28"/>
          <w:szCs w:val="28"/>
          <w:lang w:eastAsia="ru-RU"/>
        </w:rPr>
      </w:pPr>
    </w:p>
    <w:p w:rsidR="00F6627C" w:rsidRPr="00F6627C" w:rsidRDefault="00F6627C" w:rsidP="00F6627C">
      <w:pPr>
        <w:spacing w:after="0" w:line="240" w:lineRule="auto"/>
        <w:ind w:firstLine="567"/>
        <w:jc w:val="center"/>
        <w:rPr>
          <w:rFonts w:ascii="Times New Roman" w:eastAsia="Times New Roman" w:hAnsi="Times New Roman" w:cs="Times New Roman"/>
          <w:b/>
          <w:bCs/>
          <w:sz w:val="28"/>
          <w:szCs w:val="28"/>
          <w:lang w:eastAsia="ru-RU"/>
        </w:rPr>
      </w:pPr>
      <w:r w:rsidRPr="00F6627C">
        <w:rPr>
          <w:rFonts w:ascii="Times New Roman" w:eastAsia="Times New Roman" w:hAnsi="Times New Roman" w:cs="Times New Roman"/>
          <w:b/>
          <w:bCs/>
          <w:sz w:val="28"/>
          <w:szCs w:val="28"/>
          <w:lang w:eastAsia="ru-RU"/>
        </w:rPr>
        <w:t>14. Полномочия председателя Контрольно-счетного отдела по организации деятельности Контрольно-счетного отдела</w:t>
      </w:r>
    </w:p>
    <w:p w:rsidR="00F6627C" w:rsidRPr="00F6627C" w:rsidRDefault="00F6627C" w:rsidP="00F6627C">
      <w:pPr>
        <w:spacing w:after="0" w:line="240" w:lineRule="auto"/>
        <w:ind w:firstLine="567"/>
        <w:jc w:val="center"/>
        <w:rPr>
          <w:rFonts w:ascii="Times New Roman" w:eastAsia="Times New Roman" w:hAnsi="Times New Roman" w:cs="Times New Roman"/>
          <w:b/>
          <w:bCs/>
          <w:sz w:val="28"/>
          <w:szCs w:val="28"/>
          <w:lang w:eastAsia="ru-RU"/>
        </w:rPr>
      </w:pPr>
    </w:p>
    <w:p w:rsidR="00F6627C" w:rsidRPr="00F6627C" w:rsidRDefault="00F6627C" w:rsidP="00F6627C">
      <w:pPr>
        <w:spacing w:after="0" w:line="240" w:lineRule="auto"/>
        <w:ind w:firstLine="567"/>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Председатель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 осуществляет общее руководство деятельностью Контрольно-счетного отдела;</w:t>
      </w:r>
    </w:p>
    <w:p w:rsidR="00F6627C" w:rsidRPr="00F6627C" w:rsidRDefault="00F6627C" w:rsidP="00F6627C">
      <w:pPr>
        <w:spacing w:after="0" w:line="240" w:lineRule="auto"/>
        <w:ind w:firstLine="567"/>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2) утверждает Регламент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3) утверждает планы работы Контрольно-счетного отдела и изменения к ним;</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4) представляет Собранию депутатов ежегодный отчет о деятельности Контрольно-счетного отдела, результатах проведенных контрольных и экспертно-аналитических мероприятий;</w:t>
      </w:r>
    </w:p>
    <w:p w:rsidR="00F6627C" w:rsidRPr="00F6627C" w:rsidRDefault="00F6627C" w:rsidP="00F6627C">
      <w:pPr>
        <w:spacing w:after="0" w:line="240" w:lineRule="auto"/>
        <w:ind w:firstLine="567"/>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5) утверждает стандарты внешнего муниципального финансового контроля;</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6) может является руководителем контрольных и экспертно-аналитических мероприятий, подписывает отчёты и заключения по итогам контрольных и экспертно-аналитических мероприятий, а также представления и предписания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7) представляет Контрольно-счетный отдел в отношениях с государственными органами Российской Федерации и Архангельской области, органами местного самоуправления;</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8) утверждает должностные инструкции работников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9) осуществляет полномочия представителя нанимателя (работодателя) работников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10) утверждает штатное расписание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11) издает правовые акты (приказы, распоряжения) по вопросам организации деятельности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12) заключает договоры со специалистами, привлекаемыми для участия в контрольных и экспертно-аналитических мероприятиях;</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13) осуществляет иные полномочия руководителя органа местного самоуправления, предусмотренные законодательством Российской Федерации, законодательством Архангельской области и муниципальными правовыми актами Холмогорского муниципального района Архангельской области.</w:t>
      </w:r>
    </w:p>
    <w:p w:rsidR="00F6627C" w:rsidRPr="00F6627C" w:rsidRDefault="00F6627C" w:rsidP="00F6627C">
      <w:pPr>
        <w:spacing w:after="0" w:line="240" w:lineRule="auto"/>
        <w:ind w:firstLine="567"/>
        <w:jc w:val="both"/>
        <w:rPr>
          <w:rFonts w:ascii="Times New Roman" w:eastAsia="Times New Roman" w:hAnsi="Times New Roman" w:cs="Times New Roman"/>
          <w:bCs/>
          <w:sz w:val="28"/>
          <w:szCs w:val="28"/>
          <w:lang w:eastAsia="ru-RU"/>
        </w:rPr>
      </w:pPr>
    </w:p>
    <w:p w:rsidR="00F6627C" w:rsidRPr="00F6627C" w:rsidRDefault="00F6627C" w:rsidP="00F6627C">
      <w:pPr>
        <w:spacing w:after="0" w:line="240" w:lineRule="auto"/>
        <w:ind w:firstLine="567"/>
        <w:jc w:val="center"/>
        <w:rPr>
          <w:rFonts w:ascii="Times New Roman" w:eastAsia="Times New Roman" w:hAnsi="Times New Roman" w:cs="Times New Roman"/>
          <w:b/>
          <w:bCs/>
          <w:sz w:val="28"/>
          <w:szCs w:val="28"/>
          <w:lang w:eastAsia="ru-RU"/>
        </w:rPr>
      </w:pPr>
      <w:r w:rsidRPr="00F6627C">
        <w:rPr>
          <w:rFonts w:ascii="Times New Roman" w:eastAsia="Times New Roman" w:hAnsi="Times New Roman" w:cs="Times New Roman"/>
          <w:b/>
          <w:bCs/>
          <w:sz w:val="28"/>
          <w:szCs w:val="28"/>
          <w:lang w:eastAsia="ru-RU"/>
        </w:rPr>
        <w:t>15. Права, обязанности и ответственность должностных лиц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b/>
          <w:bCs/>
          <w:sz w:val="28"/>
          <w:szCs w:val="28"/>
          <w:lang w:eastAsia="ru-RU"/>
        </w:rPr>
      </w:pP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15.1. Должностные лица Контрольно-счетного отдела при осуществлении возложенных на них должностных полномочий имеют право:</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lastRenderedPageBreak/>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Архангельской области, органов местного самоуправления и муниципальных органов, организаций;</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5) составлять акты по фактам непредставления или </w:t>
      </w:r>
      <w:proofErr w:type="spellStart"/>
      <w:r w:rsidRPr="00F6627C">
        <w:rPr>
          <w:rFonts w:ascii="Times New Roman" w:eastAsia="Times New Roman" w:hAnsi="Times New Roman" w:cs="Times New Roman"/>
          <w:sz w:val="28"/>
          <w:szCs w:val="28"/>
          <w:lang w:eastAsia="ru-RU"/>
        </w:rPr>
        <w:t>несвоевремен-ного</w:t>
      </w:r>
      <w:proofErr w:type="spellEnd"/>
      <w:r w:rsidRPr="00F6627C">
        <w:rPr>
          <w:rFonts w:ascii="Times New Roman" w:eastAsia="Times New Roman" w:hAnsi="Times New Roman" w:cs="Times New Roman"/>
          <w:sz w:val="28"/>
          <w:szCs w:val="28"/>
          <w:lang w:eastAsia="ru-RU"/>
        </w:rPr>
        <w:t xml:space="preserve">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8) знакомиться с технической документацией к электронным базам данных;</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9) составлять протоколы об административных правонарушениях, если такое право предусмотрено законодательством Российской Федерации. </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15.2. Должностные лица Контрольно-счетного отдела в случае опечатывания касс, кассовых и служебных помещений, складов и архивов, изъятия документов и материалов в случае, предусмотренном подпунктом 2) пункта 15.1 статьи 15 настоящего Положения, должны незамедлительно (в </w:t>
      </w:r>
      <w:r w:rsidRPr="00F6627C">
        <w:rPr>
          <w:rFonts w:ascii="Times New Roman" w:eastAsia="Times New Roman" w:hAnsi="Times New Roman" w:cs="Times New Roman"/>
          <w:sz w:val="28"/>
          <w:szCs w:val="28"/>
          <w:lang w:eastAsia="ru-RU"/>
        </w:rPr>
        <w:lastRenderedPageBreak/>
        <w:t>течение 24 часов) уведомить об этом председателя Контрольно-счетного отдела, согласно формы уведомления и порядка установленного законами Архангельской области.</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          15.3. Руководители проверяемых органов и организаций обязаны обеспечивать соответствующих должностных лиц Контрольно-счетного отдела,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15.4. Должностные лица Контрольно-счетного отдела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15.5. Должностные лица Контрольно-счетного отдела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15.6. Должностные лица Контрольно-счетного отдела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15.7. Председатель Контрольно-счетного отдела вправе участвовать в заседаниях Собрания депутатов, ее комитетов, комиссий и рабочих групп, на совещаниях в администрации Холмогорского муниципального района, координационных и совещательных органов при главе Холмогорского муниципального района.</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15.8. Должностные лица Контрольно-счетного отдела обязаны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w:t>
      </w:r>
      <w:hyperlink r:id="rId17" w:history="1">
        <w:r w:rsidRPr="00F6627C">
          <w:rPr>
            <w:rFonts w:ascii="Times New Roman" w:eastAsia="Times New Roman" w:hAnsi="Times New Roman" w:cs="Times New Roman"/>
            <w:sz w:val="28"/>
            <w:szCs w:val="28"/>
            <w:lang w:eastAsia="ru-RU"/>
          </w:rPr>
          <w:t>Федеральным законом</w:t>
        </w:r>
      </w:hyperlink>
      <w:r w:rsidRPr="00F6627C">
        <w:rPr>
          <w:rFonts w:ascii="Times New Roman" w:eastAsia="Times New Roman" w:hAnsi="Times New Roman" w:cs="Times New Roman"/>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8" w:history="1">
        <w:r w:rsidRPr="00F6627C">
          <w:rPr>
            <w:rFonts w:ascii="Times New Roman" w:eastAsia="Times New Roman" w:hAnsi="Times New Roman" w:cs="Times New Roman"/>
            <w:sz w:val="28"/>
            <w:szCs w:val="28"/>
            <w:lang w:eastAsia="ru-RU"/>
          </w:rPr>
          <w:t>Федеральным законом</w:t>
        </w:r>
      </w:hyperlink>
      <w:r w:rsidRPr="00F6627C">
        <w:rPr>
          <w:rFonts w:ascii="Times New Roman" w:eastAsia="Times New Roman" w:hAnsi="Times New Roman" w:cs="Times New Roman"/>
          <w:sz w:val="28"/>
          <w:szCs w:val="28"/>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627C" w:rsidRPr="00F6627C" w:rsidRDefault="00F6627C" w:rsidP="00F6627C">
      <w:pPr>
        <w:spacing w:after="0" w:line="240" w:lineRule="auto"/>
        <w:ind w:firstLine="567"/>
        <w:jc w:val="both"/>
        <w:rPr>
          <w:rFonts w:ascii="Times New Roman" w:eastAsia="Times New Roman" w:hAnsi="Times New Roman" w:cs="Times New Roman"/>
          <w:bCs/>
          <w:sz w:val="28"/>
          <w:szCs w:val="28"/>
          <w:lang w:eastAsia="ru-RU"/>
        </w:rPr>
      </w:pPr>
    </w:p>
    <w:p w:rsidR="00F6627C" w:rsidRPr="00F6627C" w:rsidRDefault="00F6627C" w:rsidP="00F6627C">
      <w:pPr>
        <w:spacing w:after="0" w:line="240" w:lineRule="auto"/>
        <w:ind w:firstLine="567"/>
        <w:jc w:val="center"/>
        <w:rPr>
          <w:rFonts w:ascii="Times New Roman" w:eastAsia="Times New Roman" w:hAnsi="Times New Roman" w:cs="Times New Roman"/>
          <w:b/>
          <w:bCs/>
          <w:sz w:val="28"/>
          <w:szCs w:val="28"/>
          <w:lang w:eastAsia="ru-RU"/>
        </w:rPr>
      </w:pPr>
      <w:r w:rsidRPr="00F6627C">
        <w:rPr>
          <w:rFonts w:ascii="Times New Roman" w:eastAsia="Times New Roman" w:hAnsi="Times New Roman" w:cs="Times New Roman"/>
          <w:b/>
          <w:bCs/>
          <w:sz w:val="28"/>
          <w:szCs w:val="28"/>
          <w:lang w:eastAsia="ru-RU"/>
        </w:rPr>
        <w:t>16. Предоставление информации по запросам Контрольно-</w:t>
      </w:r>
    </w:p>
    <w:p w:rsidR="00F6627C" w:rsidRPr="00F6627C" w:rsidRDefault="00F6627C" w:rsidP="00F6627C">
      <w:pPr>
        <w:spacing w:after="0" w:line="240" w:lineRule="auto"/>
        <w:ind w:firstLine="567"/>
        <w:jc w:val="center"/>
        <w:rPr>
          <w:rFonts w:ascii="Times New Roman" w:eastAsia="Times New Roman" w:hAnsi="Times New Roman" w:cs="Times New Roman"/>
          <w:b/>
          <w:bCs/>
          <w:sz w:val="28"/>
          <w:szCs w:val="28"/>
          <w:lang w:eastAsia="ru-RU"/>
        </w:rPr>
      </w:pPr>
      <w:r w:rsidRPr="00F6627C">
        <w:rPr>
          <w:rFonts w:ascii="Times New Roman" w:eastAsia="Times New Roman" w:hAnsi="Times New Roman" w:cs="Times New Roman"/>
          <w:b/>
          <w:bCs/>
          <w:sz w:val="28"/>
          <w:szCs w:val="28"/>
          <w:lang w:eastAsia="ru-RU"/>
        </w:rPr>
        <w:t>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b/>
          <w:bCs/>
          <w:sz w:val="28"/>
          <w:szCs w:val="28"/>
          <w:lang w:eastAsia="ru-RU"/>
        </w:rPr>
      </w:pP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16.1. Органы местного самоуправления и организации, в отношении которых Контрольно-счетный отдел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обязаны представлять в Контрольно-счетный отдел по ее запросам информацию, документы и материалы, необходимые для проведения контрольных и экспертно-аналитических мероприятий не позднее, чем через четырнадцать календарных дней со дня получения таких запросов, если более длительный срок не оговорен в запросе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16.2. Непредставление или несвоевременное предоставление Контрольно-счетному отделу по ее запросу информации, документов и материалов, необходимых для проведения контрольных и экспертно-аналитических мероприятий, а равно предоставление информации, документов и материалов не в полном объеме или предоставление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Архангельской области.</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16.3. Контрольно-счетный отдел не вправе запрашивать информацию, документы и материалы, если такая информация, документы и материалы ранее были уже ему предоставлены. </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         16.4. При осуществлении внешнего муниципального финансового контроля Контрольно-счетному отделу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w:t>
      </w:r>
      <w:hyperlink r:id="rId19" w:history="1">
        <w:r w:rsidRPr="00F6627C">
          <w:rPr>
            <w:rFonts w:ascii="Times New Roman" w:eastAsia="Times New Roman" w:hAnsi="Times New Roman" w:cs="Times New Roman"/>
            <w:sz w:val="28"/>
            <w:szCs w:val="28"/>
            <w:lang w:eastAsia="ru-RU"/>
          </w:rPr>
          <w:t>законодательством</w:t>
        </w:r>
      </w:hyperlink>
      <w:r w:rsidRPr="00F6627C">
        <w:rPr>
          <w:rFonts w:ascii="Times New Roman" w:eastAsia="Times New Roman" w:hAnsi="Times New Roman" w:cs="Times New Roman"/>
          <w:sz w:val="28"/>
          <w:szCs w:val="28"/>
          <w:lang w:eastAsia="ru-RU"/>
        </w:rPr>
        <w:t xml:space="preserve"> Российской Федерации об информации, информационных технологиях и о защите информации, </w:t>
      </w:r>
      <w:hyperlink r:id="rId20" w:history="1">
        <w:r w:rsidRPr="00F6627C">
          <w:rPr>
            <w:rFonts w:ascii="Times New Roman" w:eastAsia="Times New Roman" w:hAnsi="Times New Roman" w:cs="Times New Roman"/>
            <w:sz w:val="28"/>
            <w:szCs w:val="28"/>
            <w:lang w:eastAsia="ru-RU"/>
          </w:rPr>
          <w:t>законодательством</w:t>
        </w:r>
      </w:hyperlink>
      <w:r w:rsidRPr="00F6627C">
        <w:rPr>
          <w:rFonts w:ascii="Times New Roman" w:eastAsia="Times New Roman" w:hAnsi="Times New Roman" w:cs="Times New Roman"/>
          <w:sz w:val="28"/>
          <w:szCs w:val="28"/>
          <w:lang w:eastAsia="ru-RU"/>
        </w:rPr>
        <w:t xml:space="preserve"> Российской Федерации о государственной и иной охраняемой законом тайне.</w:t>
      </w:r>
    </w:p>
    <w:p w:rsidR="00F6627C" w:rsidRPr="00F6627C" w:rsidRDefault="00F6627C" w:rsidP="00F6627C">
      <w:pPr>
        <w:spacing w:after="0" w:line="240" w:lineRule="auto"/>
        <w:ind w:firstLine="567"/>
        <w:jc w:val="both"/>
        <w:rPr>
          <w:rFonts w:ascii="Times New Roman" w:eastAsia="Times New Roman" w:hAnsi="Times New Roman" w:cs="Times New Roman"/>
          <w:b/>
          <w:bCs/>
          <w:sz w:val="28"/>
          <w:szCs w:val="28"/>
          <w:lang w:eastAsia="ru-RU"/>
        </w:rPr>
      </w:pPr>
    </w:p>
    <w:p w:rsidR="00F6627C" w:rsidRPr="00F6627C" w:rsidRDefault="00F6627C" w:rsidP="00F6627C">
      <w:pPr>
        <w:spacing w:after="0" w:line="240" w:lineRule="auto"/>
        <w:ind w:firstLine="567"/>
        <w:jc w:val="both"/>
        <w:rPr>
          <w:rFonts w:ascii="Times New Roman" w:eastAsia="Times New Roman" w:hAnsi="Times New Roman" w:cs="Times New Roman"/>
          <w:b/>
          <w:bCs/>
          <w:sz w:val="28"/>
          <w:szCs w:val="28"/>
          <w:lang w:eastAsia="ru-RU"/>
        </w:rPr>
      </w:pPr>
      <w:r w:rsidRPr="00F6627C">
        <w:rPr>
          <w:rFonts w:ascii="Times New Roman" w:eastAsia="Times New Roman" w:hAnsi="Times New Roman" w:cs="Times New Roman"/>
          <w:b/>
          <w:bCs/>
          <w:sz w:val="28"/>
          <w:szCs w:val="28"/>
          <w:lang w:eastAsia="ru-RU"/>
        </w:rPr>
        <w:t>17. Представления и предписания Контрольно-счетного отдела</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        </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 17.1. Контрольно-счетный отдел по результатам проведения контрольных мероприятий вправе вносить в органы местного самоуправления,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17.2. Представление Контрольно-счетного отдела подписывается председателем Контрольно-счетного отдела.</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lastRenderedPageBreak/>
        <w:t xml:space="preserve">         17.3. Органы местного самоуправления,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отдел о принятых по результатам выполнения представления решениях и мерах.</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17.4 Невыполнение органами местного самоуправления, а также организациями представлений Контрольно-счетного отдела является основанием для вынесения Контрольно-счетным отделом таким органам и организациям предписаний.        Срок выполнения представления может быть продлен по решению Контрольно-счетного отдела, но не более одного раза.</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17.5.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Контрольно-счетного отдела контрольных мероприятий Контрольно-счетный отдел направляет в органы местного самоуправления и муниципальные органы, проверяемые органы и организации и их должностным лицам предписание.</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17.6. Предписание Контрольно-счетного отдела должно содержать указание на конкретные допущенные нарушения и конкретные основания вынесения предписания.</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17.7. Предписание Контрольно-счетного отдела подписывается председателем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17.8. Предписание Контрольно-счетного отдела должно быть исполнено в установленные в нем сроки. Срок выполнения предписания может быть продлен по решению Контрольно-счетного отдела, но не более одного раза.</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17.9. Невыполнение представления или предписания Контрольно-счетного отдела влечет за собой ответственность, установленную законодательством Российской Федерации.</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          17.10. В случае, если при проведении контрольных мероприятий выявлены факты незаконного использования средств бюджета Холмогорского района, в которых усматриваются признаки преступления или коррупционного правонарушения, Контрольно-счетный отдел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принятых решениях по переданным контрольно-счетным органом материалам в соответствии с законодательством РФ.</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p>
    <w:p w:rsidR="00F6627C" w:rsidRPr="00F6627C" w:rsidRDefault="00F6627C" w:rsidP="00F6627C">
      <w:pPr>
        <w:spacing w:after="0" w:line="240" w:lineRule="auto"/>
        <w:ind w:firstLine="567"/>
        <w:jc w:val="center"/>
        <w:rPr>
          <w:rFonts w:ascii="Times New Roman" w:eastAsia="Times New Roman" w:hAnsi="Times New Roman" w:cs="Times New Roman"/>
          <w:b/>
          <w:bCs/>
          <w:sz w:val="28"/>
          <w:szCs w:val="28"/>
          <w:lang w:eastAsia="ru-RU"/>
        </w:rPr>
      </w:pPr>
      <w:r w:rsidRPr="00F6627C">
        <w:rPr>
          <w:rFonts w:ascii="Times New Roman" w:eastAsia="Times New Roman" w:hAnsi="Times New Roman" w:cs="Times New Roman"/>
          <w:b/>
          <w:bCs/>
          <w:sz w:val="28"/>
          <w:szCs w:val="28"/>
          <w:lang w:eastAsia="ru-RU"/>
        </w:rPr>
        <w:t>18. Гарантии прав проверяемых органов и организаций</w:t>
      </w:r>
    </w:p>
    <w:p w:rsidR="00F6627C" w:rsidRPr="00F6627C" w:rsidRDefault="00F6627C" w:rsidP="00F6627C">
      <w:pPr>
        <w:spacing w:after="0" w:line="240" w:lineRule="auto"/>
        <w:ind w:firstLine="567"/>
        <w:jc w:val="both"/>
        <w:rPr>
          <w:rFonts w:ascii="Times New Roman" w:eastAsia="Times New Roman" w:hAnsi="Times New Roman" w:cs="Times New Roman"/>
          <w:b/>
          <w:bCs/>
          <w:sz w:val="28"/>
          <w:szCs w:val="28"/>
          <w:lang w:eastAsia="ru-RU"/>
        </w:rPr>
      </w:pP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18.1. Акты, составленные Контрольно-счетным отделом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Архангельской области, в течение десяти календарных дней со дня </w:t>
      </w:r>
      <w:r w:rsidRPr="00F6627C">
        <w:rPr>
          <w:rFonts w:ascii="Times New Roman" w:eastAsia="Times New Roman" w:hAnsi="Times New Roman" w:cs="Times New Roman"/>
          <w:sz w:val="28"/>
          <w:szCs w:val="28"/>
          <w:lang w:eastAsia="ru-RU"/>
        </w:rPr>
        <w:lastRenderedPageBreak/>
        <w:t>получения таких актов, прилагаются к ним и в дальнейшем являются их неотъемлемой частью.</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18.2. Проверяемые органы и организации и их должностные лица вправе обратиться с жалобой на действия (бездействие) Контрольно-счетного отдела в Собрание депутатов. </w:t>
      </w:r>
    </w:p>
    <w:p w:rsidR="00F6627C" w:rsidRPr="00F6627C" w:rsidRDefault="00F6627C" w:rsidP="00F6627C">
      <w:pPr>
        <w:spacing w:after="0" w:line="240" w:lineRule="auto"/>
        <w:jc w:val="both"/>
        <w:rPr>
          <w:rFonts w:ascii="Times New Roman" w:eastAsia="Times New Roman" w:hAnsi="Times New Roman" w:cs="Times New Roman"/>
          <w:bCs/>
          <w:sz w:val="28"/>
          <w:szCs w:val="28"/>
          <w:lang w:eastAsia="ru-RU"/>
        </w:rPr>
      </w:pPr>
    </w:p>
    <w:p w:rsidR="00F6627C" w:rsidRPr="00F6627C" w:rsidRDefault="00F6627C" w:rsidP="00F6627C">
      <w:pPr>
        <w:spacing w:after="0" w:line="240" w:lineRule="auto"/>
        <w:ind w:firstLine="567"/>
        <w:jc w:val="center"/>
        <w:rPr>
          <w:rFonts w:ascii="Times New Roman" w:eastAsia="Times New Roman" w:hAnsi="Times New Roman" w:cs="Times New Roman"/>
          <w:b/>
          <w:bCs/>
          <w:sz w:val="28"/>
          <w:szCs w:val="28"/>
          <w:lang w:eastAsia="ru-RU"/>
        </w:rPr>
      </w:pPr>
      <w:r w:rsidRPr="00F6627C">
        <w:rPr>
          <w:rFonts w:ascii="Times New Roman" w:eastAsia="Times New Roman" w:hAnsi="Times New Roman" w:cs="Times New Roman"/>
          <w:b/>
          <w:bCs/>
          <w:sz w:val="28"/>
          <w:szCs w:val="28"/>
          <w:lang w:eastAsia="ru-RU"/>
        </w:rPr>
        <w:t>19. Взаимодействие Контрольно-счетного отдела с государственными органами и органами местного самоуправления</w:t>
      </w:r>
    </w:p>
    <w:p w:rsidR="00F6627C" w:rsidRPr="00F6627C" w:rsidRDefault="00F6627C" w:rsidP="00F6627C">
      <w:pPr>
        <w:spacing w:after="0" w:line="240" w:lineRule="auto"/>
        <w:ind w:firstLine="567"/>
        <w:jc w:val="both"/>
        <w:rPr>
          <w:rFonts w:ascii="Times New Roman" w:eastAsia="Times New Roman" w:hAnsi="Times New Roman" w:cs="Times New Roman"/>
          <w:b/>
          <w:bCs/>
          <w:sz w:val="28"/>
          <w:szCs w:val="28"/>
          <w:lang w:eastAsia="ru-RU"/>
        </w:rPr>
      </w:pP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19.1. Контрольно-счетный отдел при осуществлении своей деятельности вправе взаимодействовать с органами местного самоуправления Холмогорского района, территориальными управлениями Центрального банка Российской Федерации, территориальными органами Федерального казначейства, налоговыми органами, органами прокуратуры, иными правоохранительными, надзорными и контрольными органами Российской Федерации, Архангельской области. Контрольно-счетный отдел вправе заключать с ними соглашения о сотрудничестве, обмениваться результатами контрольной и экспертно-аналитической деятельности, нормативными и методическими материалами.</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19.2. Контрольно-счетный отдел при осуществлении своей деятельности вправе взаимодействовать с контрольно-счетными органами других муниципальных образований, со Счетной палатой Российской Федерации, Контрольно-счетной палатой Архангельской области, заключать с ними соглашения о сотрудничестве и взаимодействии, вступать в объединения (ассоциации) контрольно-счетных органов.</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19.3. В целях координации своей деятельности Контрольно-счетный отдел и другие органы местного самоуправления могут создавать как временные, так и постоянно действующие совместные координационные, консультационные, совещательные рабочие органы.</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19.4. Контрольно-счетный отдел вправе обратиться в Контрольно-счетную палату Архангельской области, в Счетную палату Российской Федерации за заключением о соответствии деятельности Контрольно-счетного отдела законодательству о внешнем муниципальном контроле и рекомендациями по повышению её эффективности.</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19.5. Контрольно-счетный отдел по письменному обращению контрольно-счетных органов других муниципальных образований может принимать участие в проводимых ими контрольных и экспертно-аналитических мероприятиях.</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19.6. Контрольно-счетный отдел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F6627C" w:rsidRPr="00F6627C" w:rsidRDefault="00F6627C" w:rsidP="00F6627C">
      <w:pPr>
        <w:spacing w:after="0" w:line="240" w:lineRule="auto"/>
        <w:ind w:firstLine="567"/>
        <w:jc w:val="both"/>
        <w:rPr>
          <w:rFonts w:ascii="Times New Roman" w:eastAsia="Times New Roman" w:hAnsi="Times New Roman" w:cs="Times New Roman"/>
          <w:bCs/>
          <w:sz w:val="28"/>
          <w:szCs w:val="28"/>
          <w:lang w:eastAsia="ru-RU"/>
        </w:rPr>
      </w:pPr>
    </w:p>
    <w:p w:rsidR="00F6627C" w:rsidRPr="00F6627C" w:rsidRDefault="00F6627C" w:rsidP="00F6627C">
      <w:pPr>
        <w:spacing w:after="0" w:line="240" w:lineRule="auto"/>
        <w:ind w:firstLine="567"/>
        <w:jc w:val="center"/>
        <w:rPr>
          <w:rFonts w:ascii="Times New Roman" w:eastAsia="Times New Roman" w:hAnsi="Times New Roman" w:cs="Times New Roman"/>
          <w:b/>
          <w:bCs/>
          <w:sz w:val="28"/>
          <w:szCs w:val="28"/>
          <w:lang w:eastAsia="ru-RU"/>
        </w:rPr>
      </w:pPr>
      <w:r w:rsidRPr="00F6627C">
        <w:rPr>
          <w:rFonts w:ascii="Times New Roman" w:eastAsia="Times New Roman" w:hAnsi="Times New Roman" w:cs="Times New Roman"/>
          <w:b/>
          <w:bCs/>
          <w:sz w:val="28"/>
          <w:szCs w:val="28"/>
          <w:lang w:eastAsia="ru-RU"/>
        </w:rPr>
        <w:t>20. Обеспечение доступа к информации о деятельности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b/>
          <w:bCs/>
          <w:sz w:val="28"/>
          <w:szCs w:val="28"/>
          <w:lang w:eastAsia="ru-RU"/>
        </w:rPr>
      </w:pP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20.1. Контрольно-счетный отдел в целях обеспечения доступа к информации о своей деятельности размещает на официальном сайте администрации Холмогорского муниципального района Архангельской области в сети Интернет и опубликовывает в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20.2. Контрольно-счетный отдел ежегодно представляет отчет о своей деятельности Собранию депутатов.  </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Ежегодный отчет о деятельности Контрольно-счетного отдела представляется в Собрание депутатов не позднее 1 июня года, следующего за отчетным, и рассматривается на ближайшей сессии Собрания депутатов. </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Указанный отчет опубликовывается в официальных средствах массовой информации и размещается в сети Интернет после его рассмотрения Собранием депутатов. </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20.3. Порядок опубликования в средствах массовой информации и размещения в сети Интернет информации о деятельности Контрольно-счетного отдела осуществляется в соответствии с Регламентом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bCs/>
          <w:sz w:val="28"/>
          <w:szCs w:val="28"/>
          <w:lang w:eastAsia="ru-RU"/>
        </w:rPr>
      </w:pPr>
    </w:p>
    <w:p w:rsidR="00F6627C" w:rsidRPr="00F6627C" w:rsidRDefault="00F6627C" w:rsidP="00F6627C">
      <w:pPr>
        <w:spacing w:after="0" w:line="240" w:lineRule="auto"/>
        <w:ind w:firstLine="567"/>
        <w:jc w:val="center"/>
        <w:rPr>
          <w:rFonts w:ascii="Times New Roman" w:eastAsia="Times New Roman" w:hAnsi="Times New Roman" w:cs="Times New Roman"/>
          <w:b/>
          <w:bCs/>
          <w:sz w:val="28"/>
          <w:szCs w:val="28"/>
          <w:lang w:eastAsia="ru-RU"/>
        </w:rPr>
      </w:pPr>
      <w:r w:rsidRPr="00F6627C">
        <w:rPr>
          <w:rFonts w:ascii="Times New Roman" w:eastAsia="Times New Roman" w:hAnsi="Times New Roman" w:cs="Times New Roman"/>
          <w:b/>
          <w:bCs/>
          <w:sz w:val="28"/>
          <w:szCs w:val="28"/>
          <w:lang w:eastAsia="ru-RU"/>
        </w:rPr>
        <w:t>21. Финансовое обеспечение деятельности Контрольно-счетного отдела</w:t>
      </w:r>
    </w:p>
    <w:p w:rsidR="00F6627C" w:rsidRPr="00F6627C" w:rsidRDefault="00F6627C" w:rsidP="00F6627C">
      <w:pPr>
        <w:spacing w:after="0" w:line="240" w:lineRule="auto"/>
        <w:ind w:firstLine="567"/>
        <w:jc w:val="both"/>
        <w:rPr>
          <w:rFonts w:ascii="Times New Roman" w:eastAsia="Times New Roman" w:hAnsi="Times New Roman" w:cs="Times New Roman"/>
          <w:b/>
          <w:bCs/>
          <w:sz w:val="28"/>
          <w:szCs w:val="28"/>
          <w:lang w:eastAsia="ru-RU"/>
        </w:rPr>
      </w:pP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21.1. Финансовое обеспечение деятельности Контрольно-счетного отдела осуществляется за счет средств местного бюджета, в том числе сформированных за счет межбюджетных трансфертов из бюджетов поселений на осуществление переданных полномочий.</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Финансовое обеспечение деятельности Контрольно-счетного отдела предусматривается в объеме, позволяющем обеспечить возможность осуществления возложенных на них полномочий.</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21.2. Контроль за использованием Контрольно-счетным отделом бюджетных средств и муниципального имущества осуществляется на основании правовых актов Собрания депутатов.</w:t>
      </w:r>
    </w:p>
    <w:p w:rsidR="00F6627C" w:rsidRPr="00F6627C" w:rsidRDefault="00F6627C" w:rsidP="00F6627C">
      <w:pPr>
        <w:spacing w:after="0" w:line="240" w:lineRule="auto"/>
        <w:rPr>
          <w:rFonts w:ascii="Times New Roman" w:eastAsia="Times New Roman" w:hAnsi="Times New Roman" w:cs="Times New Roman"/>
          <w:sz w:val="28"/>
          <w:szCs w:val="28"/>
          <w:lang w:eastAsia="ru-RU"/>
        </w:rPr>
      </w:pPr>
    </w:p>
    <w:p w:rsidR="00F6627C" w:rsidRPr="00F6627C" w:rsidRDefault="00F6627C" w:rsidP="00F6627C">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F6627C">
        <w:rPr>
          <w:rFonts w:ascii="Times New Roman" w:eastAsia="Times New Roman" w:hAnsi="Times New Roman" w:cs="Times New Roman"/>
          <w:b/>
          <w:color w:val="26282F"/>
          <w:sz w:val="28"/>
          <w:szCs w:val="28"/>
          <w:lang w:eastAsia="ru-RU"/>
        </w:rPr>
        <w:t>22.</w:t>
      </w:r>
      <w:r w:rsidRPr="00F6627C">
        <w:rPr>
          <w:rFonts w:ascii="Times New Roman" w:eastAsia="Times New Roman" w:hAnsi="Times New Roman" w:cs="Times New Roman"/>
          <w:b/>
          <w:sz w:val="28"/>
          <w:szCs w:val="28"/>
          <w:lang w:eastAsia="ru-RU"/>
        </w:rPr>
        <w:t xml:space="preserve"> Материальное и социальное обеспечение должностных лиц Контрольно-счетного отдела</w:t>
      </w:r>
    </w:p>
    <w:p w:rsidR="00F6627C" w:rsidRPr="00F6627C" w:rsidRDefault="00F6627C" w:rsidP="00F6627C">
      <w:pPr>
        <w:spacing w:after="0" w:line="240" w:lineRule="auto"/>
        <w:jc w:val="both"/>
        <w:rPr>
          <w:rFonts w:ascii="Times New Roman" w:eastAsia="Times New Roman" w:hAnsi="Times New Roman" w:cs="Times New Roman"/>
          <w:sz w:val="24"/>
          <w:szCs w:val="24"/>
          <w:lang w:eastAsia="ru-RU"/>
        </w:rPr>
      </w:pPr>
      <w:bookmarkStart w:id="30" w:name="sub_20101"/>
      <w:r w:rsidRPr="00F6627C">
        <w:rPr>
          <w:rFonts w:ascii="Times New Roman" w:eastAsia="Times New Roman" w:hAnsi="Times New Roman" w:cs="Times New Roman"/>
          <w:sz w:val="24"/>
          <w:szCs w:val="24"/>
          <w:lang w:eastAsia="ru-RU"/>
        </w:rPr>
        <w:t xml:space="preserve">           </w:t>
      </w:r>
    </w:p>
    <w:p w:rsidR="00F6627C" w:rsidRPr="00F6627C" w:rsidRDefault="00F6627C" w:rsidP="00F6627C">
      <w:pPr>
        <w:spacing w:after="0" w:line="240" w:lineRule="auto"/>
        <w:ind w:firstLine="567"/>
        <w:jc w:val="both"/>
        <w:rPr>
          <w:rFonts w:ascii="Times New Roman" w:eastAsia="Times New Roman" w:hAnsi="Times New Roman" w:cs="Times New Roman"/>
          <w:sz w:val="28"/>
          <w:szCs w:val="28"/>
          <w:lang w:eastAsia="ru-RU"/>
        </w:rPr>
      </w:pPr>
      <w:r w:rsidRPr="00F6627C">
        <w:rPr>
          <w:rFonts w:ascii="Times New Roman" w:eastAsia="Times New Roman" w:hAnsi="Times New Roman" w:cs="Times New Roman"/>
          <w:sz w:val="28"/>
          <w:szCs w:val="28"/>
          <w:lang w:eastAsia="ru-RU"/>
        </w:rPr>
        <w:t xml:space="preserve">22.1. Должностным лицам Контрольно-счетного отдела гарантируются денежное содержание (вознаграждение), ежегодные оплачиваемые отпуска (основной и дополнительные), профессиональное развитие, в том числе </w:t>
      </w:r>
      <w:r w:rsidRPr="00F6627C">
        <w:rPr>
          <w:rFonts w:ascii="Times New Roman" w:eastAsia="Times New Roman" w:hAnsi="Times New Roman" w:cs="Times New Roman"/>
          <w:sz w:val="28"/>
          <w:szCs w:val="28"/>
          <w:lang w:eastAsia="ru-RU"/>
        </w:rPr>
        <w:lastRenderedPageBreak/>
        <w:t>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Холмогорского муниципального района (в том числе по медицинскому и санаторно-курортному обеспечению, бытовому, транспортному и иным видам обслуживания).</w:t>
      </w:r>
    </w:p>
    <w:p w:rsidR="00F6627C" w:rsidRPr="00F6627C" w:rsidRDefault="00F6627C" w:rsidP="00F6627C">
      <w:pPr>
        <w:spacing w:after="0" w:line="240" w:lineRule="auto"/>
        <w:jc w:val="both"/>
        <w:rPr>
          <w:rFonts w:ascii="Times New Roman" w:eastAsia="Times New Roman" w:hAnsi="Times New Roman" w:cs="Times New Roman"/>
          <w:sz w:val="28"/>
          <w:szCs w:val="28"/>
          <w:lang w:eastAsia="ru-RU"/>
        </w:rPr>
      </w:pPr>
      <w:bookmarkStart w:id="31" w:name="sub_20102"/>
      <w:bookmarkEnd w:id="30"/>
      <w:r w:rsidRPr="00F6627C">
        <w:rPr>
          <w:rFonts w:ascii="Times New Roman" w:eastAsia="Times New Roman" w:hAnsi="Times New Roman" w:cs="Times New Roman"/>
          <w:sz w:val="28"/>
          <w:szCs w:val="28"/>
          <w:lang w:eastAsia="ru-RU"/>
        </w:rPr>
        <w:t xml:space="preserve">        22.2. Меры по материальному и социальному обеспечению председателя, главного инспектора Контрольно-счетного отдела </w:t>
      </w:r>
      <w:bookmarkStart w:id="32" w:name="sub_20103"/>
      <w:bookmarkEnd w:id="31"/>
      <w:r w:rsidRPr="00F6627C">
        <w:rPr>
          <w:rFonts w:ascii="Times New Roman" w:eastAsia="Times New Roman" w:hAnsi="Times New Roman" w:cs="Times New Roman"/>
          <w:sz w:val="28"/>
          <w:szCs w:val="28"/>
          <w:lang w:eastAsia="ru-RU"/>
        </w:rPr>
        <w:t xml:space="preserve">устанавливаются муниципальными правовыми актами в соответствии с Федеральным законом от 07 февраля </w:t>
      </w:r>
      <w:smartTag w:uri="urn:schemas-microsoft-com:office:smarttags" w:element="metricconverter">
        <w:smartTagPr>
          <w:attr w:name="ProductID" w:val="2011 г"/>
        </w:smartTagPr>
        <w:r w:rsidRPr="00F6627C">
          <w:rPr>
            <w:rFonts w:ascii="Times New Roman" w:eastAsia="Times New Roman" w:hAnsi="Times New Roman" w:cs="Times New Roman"/>
            <w:sz w:val="28"/>
            <w:szCs w:val="28"/>
            <w:lang w:eastAsia="ru-RU"/>
          </w:rPr>
          <w:t>2011 г</w:t>
        </w:r>
      </w:smartTag>
      <w:r w:rsidRPr="00F6627C">
        <w:rPr>
          <w:rFonts w:ascii="Times New Roman" w:eastAsia="Times New Roman" w:hAnsi="Times New Roman" w:cs="Times New Roman"/>
          <w:sz w:val="28"/>
          <w:szCs w:val="28"/>
          <w:lang w:eastAsia="ru-RU"/>
        </w:rPr>
        <w:t>. № 6-ФЗ «Об общих принципах организации и деятельности контрольно-счетных органов субъектов Российской Федерации и муниципальных образований» (с изменениями), другими федеральными законами и законами Архангельской области.</w:t>
      </w:r>
      <w:bookmarkEnd w:id="32"/>
    </w:p>
    <w:p w:rsidR="005D368C" w:rsidRPr="005E037A" w:rsidRDefault="005D368C" w:rsidP="005D368C">
      <w:pPr>
        <w:ind w:firstLine="708"/>
        <w:jc w:val="both"/>
      </w:pPr>
    </w:p>
    <w:p w:rsidR="005D368C" w:rsidRPr="00AF6D27" w:rsidRDefault="005D368C" w:rsidP="005D368C">
      <w:pPr>
        <w:jc w:val="center"/>
        <w:rPr>
          <w:rFonts w:ascii="Times New Roman" w:hAnsi="Times New Roman" w:cs="Times New Roman"/>
          <w:sz w:val="28"/>
          <w:szCs w:val="28"/>
        </w:rPr>
      </w:pPr>
      <w:r>
        <w:rPr>
          <w:rFonts w:ascii="Times New Roman" w:hAnsi="Times New Roman" w:cs="Times New Roman"/>
          <w:sz w:val="28"/>
          <w:szCs w:val="28"/>
        </w:rPr>
        <w:t>______________</w:t>
      </w:r>
    </w:p>
    <w:sectPr w:rsidR="005D368C" w:rsidRPr="00AF6D27" w:rsidSect="00030DEC">
      <w:headerReference w:type="default" r:id="rId2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6FE" w:rsidRDefault="00BD76FE">
      <w:pPr>
        <w:spacing w:after="0" w:line="240" w:lineRule="auto"/>
      </w:pPr>
      <w:r>
        <w:separator/>
      </w:r>
    </w:p>
  </w:endnote>
  <w:endnote w:type="continuationSeparator" w:id="0">
    <w:p w:rsidR="00BD76FE" w:rsidRDefault="00BD7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6FE" w:rsidRDefault="00BD76FE">
      <w:pPr>
        <w:spacing w:after="0" w:line="240" w:lineRule="auto"/>
      </w:pPr>
      <w:r>
        <w:separator/>
      </w:r>
    </w:p>
  </w:footnote>
  <w:footnote w:type="continuationSeparator" w:id="0">
    <w:p w:rsidR="00BD76FE" w:rsidRDefault="00BD7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CBF" w:rsidRDefault="007B0CBF" w:rsidP="002919A4">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D76FE">
      <w:rPr>
        <w:rStyle w:val="a5"/>
      </w:rPr>
      <w:t>20</w:t>
    </w:r>
    <w:r>
      <w:rPr>
        <w:rStyle w:val="a5"/>
      </w:rPr>
      <w:fldChar w:fldCharType="end"/>
    </w:r>
  </w:p>
  <w:p w:rsidR="007B0CBF" w:rsidRDefault="007B0C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D7D7C"/>
    <w:multiLevelType w:val="hybridMultilevel"/>
    <w:tmpl w:val="67243072"/>
    <w:lvl w:ilvl="0" w:tplc="11343A06">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
    <w:nsid w:val="589B034B"/>
    <w:multiLevelType w:val="hybridMultilevel"/>
    <w:tmpl w:val="8D707A16"/>
    <w:lvl w:ilvl="0" w:tplc="E0E43A3A">
      <w:start w:val="1"/>
      <w:numFmt w:val="decimal"/>
      <w:lvlText w:val="%1."/>
      <w:lvlJc w:val="left"/>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7A421214"/>
    <w:multiLevelType w:val="hybridMultilevel"/>
    <w:tmpl w:val="F57C5A7C"/>
    <w:lvl w:ilvl="0" w:tplc="E20A3FE8">
      <w:start w:val="4"/>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83"/>
    <w:rsid w:val="00016283"/>
    <w:rsid w:val="00030DEC"/>
    <w:rsid w:val="00095CEC"/>
    <w:rsid w:val="000E2A2B"/>
    <w:rsid w:val="0015237F"/>
    <w:rsid w:val="001772F2"/>
    <w:rsid w:val="001E5429"/>
    <w:rsid w:val="002919A4"/>
    <w:rsid w:val="002E5B5C"/>
    <w:rsid w:val="003027F2"/>
    <w:rsid w:val="003E409A"/>
    <w:rsid w:val="004C7DC8"/>
    <w:rsid w:val="00514256"/>
    <w:rsid w:val="0054273F"/>
    <w:rsid w:val="005B4252"/>
    <w:rsid w:val="005D368C"/>
    <w:rsid w:val="00612832"/>
    <w:rsid w:val="006B69D6"/>
    <w:rsid w:val="00731C9A"/>
    <w:rsid w:val="00753723"/>
    <w:rsid w:val="007B0CBF"/>
    <w:rsid w:val="007E21ED"/>
    <w:rsid w:val="008029C1"/>
    <w:rsid w:val="00862D0E"/>
    <w:rsid w:val="00891C3B"/>
    <w:rsid w:val="008C5954"/>
    <w:rsid w:val="009041B8"/>
    <w:rsid w:val="0091480A"/>
    <w:rsid w:val="009B0BB6"/>
    <w:rsid w:val="009E69F5"/>
    <w:rsid w:val="00A07E04"/>
    <w:rsid w:val="00AA6801"/>
    <w:rsid w:val="00AF6D27"/>
    <w:rsid w:val="00B528A4"/>
    <w:rsid w:val="00B60D85"/>
    <w:rsid w:val="00B74ADA"/>
    <w:rsid w:val="00BD76FE"/>
    <w:rsid w:val="00BF3CDC"/>
    <w:rsid w:val="00BF7AF3"/>
    <w:rsid w:val="00CF0D8D"/>
    <w:rsid w:val="00D54B6D"/>
    <w:rsid w:val="00E61A58"/>
    <w:rsid w:val="00EE43B9"/>
    <w:rsid w:val="00F03A4D"/>
    <w:rsid w:val="00F6627C"/>
    <w:rsid w:val="00F96BCB"/>
    <w:rsid w:val="00FA62B8"/>
    <w:rsid w:val="00FB4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73F"/>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F6D27"/>
    <w:pPr>
      <w:spacing w:before="100" w:beforeAutospacing="1" w:after="100" w:afterAutospacing="1" w:line="240" w:lineRule="auto"/>
    </w:pPr>
    <w:rPr>
      <w:rFonts w:ascii="Tahoma" w:eastAsia="Times New Roman" w:hAnsi="Tahoma" w:cs="Tahoma"/>
      <w:sz w:val="20"/>
      <w:szCs w:val="20"/>
      <w:lang w:val="en-US"/>
    </w:rPr>
  </w:style>
  <w:style w:type="paragraph" w:styleId="a3">
    <w:name w:val="header"/>
    <w:basedOn w:val="a"/>
    <w:link w:val="a4"/>
    <w:uiPriority w:val="99"/>
    <w:rsid w:val="00AF6D2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link w:val="a3"/>
    <w:uiPriority w:val="99"/>
    <w:locked/>
    <w:rsid w:val="00AF6D27"/>
    <w:rPr>
      <w:rFonts w:ascii="Times New Roman" w:hAnsi="Times New Roman" w:cs="Times New Roman"/>
      <w:sz w:val="24"/>
      <w:szCs w:val="24"/>
      <w:lang w:eastAsia="ru-RU"/>
    </w:rPr>
  </w:style>
  <w:style w:type="character" w:styleId="a5">
    <w:name w:val="page number"/>
    <w:basedOn w:val="a0"/>
    <w:uiPriority w:val="99"/>
    <w:rsid w:val="00AF6D27"/>
  </w:style>
  <w:style w:type="paragraph" w:customStyle="1" w:styleId="ConsPlusNormal">
    <w:name w:val="ConsPlusNormal"/>
    <w:rsid w:val="005D368C"/>
    <w:pPr>
      <w:widowControl w:val="0"/>
      <w:autoSpaceDE w:val="0"/>
      <w:autoSpaceDN w:val="0"/>
      <w:adjustRightInd w:val="0"/>
      <w:ind w:firstLine="720"/>
    </w:pPr>
    <w:rPr>
      <w:rFonts w:ascii="Arial" w:eastAsia="Times New Roman" w:hAnsi="Arial" w:cs="Arial"/>
    </w:rPr>
  </w:style>
  <w:style w:type="paragraph" w:customStyle="1" w:styleId="1">
    <w:name w:val="Знак1"/>
    <w:basedOn w:val="a"/>
    <w:rsid w:val="00BF3CDC"/>
    <w:pPr>
      <w:spacing w:line="240" w:lineRule="exact"/>
      <w:jc w:val="both"/>
    </w:pPr>
    <w:rPr>
      <w:rFonts w:ascii="Verdana" w:eastAsia="Times New Roman" w:hAnsi="Verdana" w:cs="Arial"/>
      <w:sz w:val="20"/>
      <w:szCs w:val="20"/>
      <w:lang w:val="en-US"/>
    </w:rPr>
  </w:style>
  <w:style w:type="paragraph" w:styleId="a6">
    <w:name w:val="Balloon Text"/>
    <w:basedOn w:val="a"/>
    <w:link w:val="a7"/>
    <w:uiPriority w:val="99"/>
    <w:semiHidden/>
    <w:unhideWhenUsed/>
    <w:rsid w:val="00891C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1C3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73F"/>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F6D27"/>
    <w:pPr>
      <w:spacing w:before="100" w:beforeAutospacing="1" w:after="100" w:afterAutospacing="1" w:line="240" w:lineRule="auto"/>
    </w:pPr>
    <w:rPr>
      <w:rFonts w:ascii="Tahoma" w:eastAsia="Times New Roman" w:hAnsi="Tahoma" w:cs="Tahoma"/>
      <w:sz w:val="20"/>
      <w:szCs w:val="20"/>
      <w:lang w:val="en-US"/>
    </w:rPr>
  </w:style>
  <w:style w:type="paragraph" w:styleId="a3">
    <w:name w:val="header"/>
    <w:basedOn w:val="a"/>
    <w:link w:val="a4"/>
    <w:uiPriority w:val="99"/>
    <w:rsid w:val="00AF6D2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link w:val="a3"/>
    <w:uiPriority w:val="99"/>
    <w:locked/>
    <w:rsid w:val="00AF6D27"/>
    <w:rPr>
      <w:rFonts w:ascii="Times New Roman" w:hAnsi="Times New Roman" w:cs="Times New Roman"/>
      <w:sz w:val="24"/>
      <w:szCs w:val="24"/>
      <w:lang w:eastAsia="ru-RU"/>
    </w:rPr>
  </w:style>
  <w:style w:type="character" w:styleId="a5">
    <w:name w:val="page number"/>
    <w:basedOn w:val="a0"/>
    <w:uiPriority w:val="99"/>
    <w:rsid w:val="00AF6D27"/>
  </w:style>
  <w:style w:type="paragraph" w:customStyle="1" w:styleId="ConsPlusNormal">
    <w:name w:val="ConsPlusNormal"/>
    <w:rsid w:val="005D368C"/>
    <w:pPr>
      <w:widowControl w:val="0"/>
      <w:autoSpaceDE w:val="0"/>
      <w:autoSpaceDN w:val="0"/>
      <w:adjustRightInd w:val="0"/>
      <w:ind w:firstLine="720"/>
    </w:pPr>
    <w:rPr>
      <w:rFonts w:ascii="Arial" w:eastAsia="Times New Roman" w:hAnsi="Arial" w:cs="Arial"/>
    </w:rPr>
  </w:style>
  <w:style w:type="paragraph" w:customStyle="1" w:styleId="1">
    <w:name w:val="Знак1"/>
    <w:basedOn w:val="a"/>
    <w:rsid w:val="00BF3CDC"/>
    <w:pPr>
      <w:spacing w:line="240" w:lineRule="exact"/>
      <w:jc w:val="both"/>
    </w:pPr>
    <w:rPr>
      <w:rFonts w:ascii="Verdana" w:eastAsia="Times New Roman" w:hAnsi="Verdana" w:cs="Arial"/>
      <w:sz w:val="20"/>
      <w:szCs w:val="20"/>
      <w:lang w:val="en-US"/>
    </w:rPr>
  </w:style>
  <w:style w:type="paragraph" w:styleId="a6">
    <w:name w:val="Balloon Text"/>
    <w:basedOn w:val="a"/>
    <w:link w:val="a7"/>
    <w:uiPriority w:val="99"/>
    <w:semiHidden/>
    <w:unhideWhenUsed/>
    <w:rsid w:val="00891C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1C3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171682.0" TargetMode="External"/><Relationship Id="rId18" Type="http://schemas.openxmlformats.org/officeDocument/2006/relationships/hyperlink" Target="garantf1://70272954.0/"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70701976.0" TargetMode="External"/><Relationship Id="rId17" Type="http://schemas.openxmlformats.org/officeDocument/2006/relationships/hyperlink" Target="garantf1://70171682.0/" TargetMode="External"/><Relationship Id="rId2" Type="http://schemas.openxmlformats.org/officeDocument/2006/relationships/styles" Target="styles.xml"/><Relationship Id="rId16" Type="http://schemas.openxmlformats.org/officeDocument/2006/relationships/hyperlink" Target="garantF1://12012604.0" TargetMode="External"/><Relationship Id="rId20" Type="http://schemas.openxmlformats.org/officeDocument/2006/relationships/hyperlink" Target="garantF1://10002673.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64203.0" TargetMode="External"/><Relationship Id="rId5" Type="http://schemas.openxmlformats.org/officeDocument/2006/relationships/webSettings" Target="webSettings.xml"/><Relationship Id="rId15" Type="http://schemas.openxmlformats.org/officeDocument/2006/relationships/hyperlink" Target="garantF1://70253464.98" TargetMode="External"/><Relationship Id="rId23" Type="http://schemas.openxmlformats.org/officeDocument/2006/relationships/theme" Target="theme/theme1.xml"/><Relationship Id="rId10" Type="http://schemas.openxmlformats.org/officeDocument/2006/relationships/hyperlink" Target="garantF1://12012604.2" TargetMode="External"/><Relationship Id="rId19" Type="http://schemas.openxmlformats.org/officeDocument/2006/relationships/hyperlink" Target="garantF1://12048555.4" TargetMode="Externa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yperlink" Target="garantF1://70272954.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6724</Words>
  <Characters>38328</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Собрание депутатов Холмогорского района</dc:creator>
  <cp:lastModifiedBy>Негодяева Елена Юрьевна</cp:lastModifiedBy>
  <cp:revision>4</cp:revision>
  <cp:lastPrinted>2022-02-16T08:53:00Z</cp:lastPrinted>
  <dcterms:created xsi:type="dcterms:W3CDTF">2022-02-16T08:23:00Z</dcterms:created>
  <dcterms:modified xsi:type="dcterms:W3CDTF">2022-02-16T08:54:00Z</dcterms:modified>
</cp:coreProperties>
</file>