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68" w:rsidRDefault="00657D80" w:rsidP="00657D80">
      <w:pPr>
        <w:jc w:val="right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57D80" w:rsidRPr="00657D80" w:rsidRDefault="00657D80" w:rsidP="00657D8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</w:t>
      </w:r>
      <w:r w:rsidRPr="00657D80">
        <w:rPr>
          <w:rFonts w:ascii="Times New Roman" w:hAnsi="Times New Roman" w:cs="Times New Roman"/>
          <w:sz w:val="28"/>
          <w:szCs w:val="28"/>
        </w:rPr>
        <w:t>е инструменты поддержки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7D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Направления поддержки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(кредитная, гарантийная и т.д.) 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негосударственных организаций к предоставлению услуг в социальной сфере3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Имущественные льготы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Инфраструктурная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657D80">
        <w:tc>
          <w:tcPr>
            <w:tcW w:w="562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  <w:tc>
          <w:tcPr>
            <w:tcW w:w="3115" w:type="dxa"/>
          </w:tcPr>
          <w:p w:rsidR="00657D80" w:rsidRPr="00657D80" w:rsidRDefault="00657D80" w:rsidP="0065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D80">
        <w:rPr>
          <w:rFonts w:ascii="Times New Roman" w:hAnsi="Times New Roman" w:cs="Times New Roman"/>
          <w:sz w:val="28"/>
          <w:szCs w:val="28"/>
        </w:rPr>
        <w:t>ланируемые к разработке инструменты поддержки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657D80" w:rsidRPr="00657D80" w:rsidRDefault="00657D80" w:rsidP="005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Направления поддержки</w:t>
            </w:r>
          </w:p>
        </w:tc>
        <w:tc>
          <w:tcPr>
            <w:tcW w:w="3115" w:type="dxa"/>
          </w:tcPr>
          <w:p w:rsidR="00657D80" w:rsidRPr="00657D80" w:rsidRDefault="00657D80" w:rsidP="005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80" w:rsidTr="0053282F">
        <w:tc>
          <w:tcPr>
            <w:tcW w:w="562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7D80" w:rsidRPr="00657D80" w:rsidRDefault="00657D80" w:rsidP="005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80" w:rsidRPr="00657D80" w:rsidRDefault="00657D80" w:rsidP="0065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D80" w:rsidRPr="0065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80"/>
    <w:rsid w:val="00360041"/>
    <w:rsid w:val="00657D80"/>
    <w:rsid w:val="00A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2A9F-D3BD-43A5-BBB3-BC2F5DC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2</cp:revision>
  <dcterms:created xsi:type="dcterms:W3CDTF">2020-01-15T08:35:00Z</dcterms:created>
  <dcterms:modified xsi:type="dcterms:W3CDTF">2020-01-15T08:47:00Z</dcterms:modified>
</cp:coreProperties>
</file>