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2" w:rsidRDefault="00B35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Обоснование намечаемой хозяйственной деятельности</w:t>
      </w:r>
      <w:r>
        <w:rPr>
          <w:b/>
          <w:sz w:val="28"/>
          <w:szCs w:val="28"/>
          <w:lang w:val="ru-RU"/>
        </w:rPr>
        <w:br/>
        <w:t xml:space="preserve"> и о</w:t>
      </w:r>
      <w:r w:rsidR="00B06848">
        <w:rPr>
          <w:b/>
          <w:sz w:val="28"/>
          <w:szCs w:val="28"/>
          <w:lang w:val="ru-RU"/>
        </w:rPr>
        <w:t xml:space="preserve">ценка воздействия на окружающую среду планируемых к установлению объемов (лимитов, квот) изъятия охотничьих ресурсов </w:t>
      </w:r>
    </w:p>
    <w:p w:rsidR="005A4AB2" w:rsidRDefault="00B068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</w:t>
      </w:r>
      <w:r w:rsidR="009343F4">
        <w:rPr>
          <w:b/>
          <w:sz w:val="28"/>
          <w:szCs w:val="28"/>
          <w:lang w:val="ru-RU"/>
        </w:rPr>
        <w:t>Архангельской</w:t>
      </w:r>
      <w:r>
        <w:rPr>
          <w:b/>
          <w:sz w:val="28"/>
          <w:szCs w:val="28"/>
          <w:lang w:val="ru-RU"/>
        </w:rPr>
        <w:t xml:space="preserve"> области в период </w:t>
      </w:r>
    </w:p>
    <w:p w:rsidR="005A4AB2" w:rsidRPr="00B06848" w:rsidRDefault="009343F4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 1 августа 202</w:t>
      </w:r>
      <w:r w:rsidR="002C645D">
        <w:rPr>
          <w:b/>
          <w:sz w:val="28"/>
          <w:szCs w:val="28"/>
          <w:lang w:val="ru-RU"/>
        </w:rPr>
        <w:t>1</w:t>
      </w:r>
      <w:r w:rsidR="00B06848">
        <w:rPr>
          <w:b/>
          <w:sz w:val="28"/>
          <w:szCs w:val="28"/>
          <w:lang w:val="ru-RU"/>
        </w:rPr>
        <w:t xml:space="preserve"> года  до 1 августа 20</w:t>
      </w:r>
      <w:r>
        <w:rPr>
          <w:b/>
          <w:sz w:val="28"/>
          <w:szCs w:val="28"/>
          <w:lang w:val="ru-RU"/>
        </w:rPr>
        <w:t>2</w:t>
      </w:r>
      <w:r w:rsidR="00C245CB">
        <w:rPr>
          <w:b/>
          <w:sz w:val="28"/>
          <w:szCs w:val="28"/>
          <w:lang w:val="ru-RU"/>
        </w:rPr>
        <w:t>2</w:t>
      </w:r>
      <w:r w:rsidR="00B06848">
        <w:rPr>
          <w:b/>
          <w:sz w:val="28"/>
          <w:szCs w:val="28"/>
          <w:lang w:val="ru-RU"/>
        </w:rPr>
        <w:t xml:space="preserve"> года</w:t>
      </w:r>
    </w:p>
    <w:p w:rsidR="005A4AB2" w:rsidRDefault="005A4AB2">
      <w:pPr>
        <w:jc w:val="center"/>
        <w:rPr>
          <w:sz w:val="26"/>
          <w:szCs w:val="26"/>
          <w:lang w:val="ru-RU"/>
        </w:rPr>
      </w:pPr>
    </w:p>
    <w:p w:rsidR="005A4AB2" w:rsidRDefault="00B06848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сведения</w:t>
      </w:r>
    </w:p>
    <w:p w:rsidR="005A4AB2" w:rsidRDefault="005A4AB2">
      <w:pPr>
        <w:ind w:left="720"/>
        <w:rPr>
          <w:b/>
          <w:sz w:val="28"/>
          <w:szCs w:val="28"/>
          <w:lang w:val="ru-RU"/>
        </w:rPr>
      </w:pPr>
    </w:p>
    <w:p w:rsidR="005A4AB2" w:rsidRDefault="00B06848">
      <w:pPr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воздействия на окружающую среду (ОВОС)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осуществления.</w:t>
      </w:r>
    </w:p>
    <w:p w:rsidR="005A4AB2" w:rsidRDefault="00B06848">
      <w:pPr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ОВОС разработан в соответствии с Федеральным законом от 24.04.1995г. № 52-ФЗ «О животном мире» (далее – Закон «О животном мире»), приказом </w:t>
      </w:r>
      <w:proofErr w:type="spellStart"/>
      <w:r>
        <w:rPr>
          <w:sz w:val="28"/>
          <w:szCs w:val="28"/>
          <w:lang w:val="ru-RU"/>
        </w:rPr>
        <w:t>Госкомэкологии</w:t>
      </w:r>
      <w:proofErr w:type="spellEnd"/>
      <w:r>
        <w:rPr>
          <w:sz w:val="28"/>
          <w:szCs w:val="28"/>
          <w:lang w:val="ru-RU"/>
        </w:rPr>
        <w:t xml:space="preserve"> России от 16.05.2000г.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5A4AB2" w:rsidRPr="00B06848" w:rsidRDefault="00B06848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Раздел ОВОС разработан на материалы, обосновывающие установление объемов (лимитов и квот) изъятия охотничьих ресурсов на территории </w:t>
      </w:r>
      <w:r w:rsidR="009343F4">
        <w:rPr>
          <w:sz w:val="28"/>
          <w:szCs w:val="28"/>
          <w:lang w:val="ru-RU"/>
        </w:rPr>
        <w:t xml:space="preserve">Архангельской </w:t>
      </w:r>
      <w:r>
        <w:rPr>
          <w:sz w:val="28"/>
          <w:szCs w:val="28"/>
          <w:lang w:val="ru-RU"/>
        </w:rPr>
        <w:t>области в период с 1 августа 20</w:t>
      </w:r>
      <w:r w:rsidR="009343F4">
        <w:rPr>
          <w:sz w:val="28"/>
          <w:szCs w:val="28"/>
          <w:lang w:val="ru-RU"/>
        </w:rPr>
        <w:t>2</w:t>
      </w:r>
      <w:r w:rsidR="00B35BE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до 1 августа 20</w:t>
      </w:r>
      <w:r w:rsidR="009343F4">
        <w:rPr>
          <w:sz w:val="28"/>
          <w:szCs w:val="28"/>
          <w:lang w:val="ru-RU"/>
        </w:rPr>
        <w:t>2</w:t>
      </w:r>
      <w:r w:rsidR="00B35BE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года.</w:t>
      </w:r>
    </w:p>
    <w:p w:rsidR="00C809D7" w:rsidRDefault="00B06848" w:rsidP="00C809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A4AB2" w:rsidRPr="00C809D7" w:rsidRDefault="00B06848" w:rsidP="00C809D7">
      <w:pPr>
        <w:ind w:firstLine="708"/>
        <w:jc w:val="both"/>
        <w:rPr>
          <w:b/>
          <w:sz w:val="28"/>
          <w:szCs w:val="28"/>
          <w:lang w:val="ru-RU"/>
        </w:rPr>
      </w:pPr>
      <w:r w:rsidRPr="00C809D7">
        <w:rPr>
          <w:b/>
          <w:sz w:val="28"/>
          <w:szCs w:val="28"/>
          <w:lang w:val="ru-RU"/>
        </w:rPr>
        <w:t>Пояснительная записка по обосновывающей документации</w:t>
      </w:r>
    </w:p>
    <w:p w:rsidR="005A4AB2" w:rsidRDefault="00B0684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5A4AB2" w:rsidRDefault="00B06848" w:rsidP="00BF6E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Намечаемая деятельность соответствует нормам и требованиям,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</w:t>
      </w:r>
      <w:r w:rsidR="00B35BEC">
        <w:rPr>
          <w:rFonts w:ascii="Times New Roman" w:hAnsi="Times New Roman" w:cs="Times New Roman"/>
          <w:sz w:val="28"/>
          <w:szCs w:val="28"/>
        </w:rPr>
        <w:t>среды</w:t>
      </w:r>
      <w:r w:rsidR="00B35BEC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частности нормам:</w:t>
      </w:r>
    </w:p>
    <w:p w:rsidR="005A4AB2" w:rsidRDefault="00C245CB" w:rsidP="00BF6E7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06848">
        <w:rPr>
          <w:sz w:val="28"/>
          <w:szCs w:val="28"/>
          <w:lang w:val="ru-RU"/>
        </w:rPr>
        <w:t>- Федерального закона от 24.04.1995г. № 52-ФЗ «О животном мире»;</w:t>
      </w:r>
    </w:p>
    <w:p w:rsidR="005A4AB2" w:rsidRDefault="00B06848" w:rsidP="00BF6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Федерального закона от 24.07.2009 года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5A4AB2" w:rsidRPr="00C809D7" w:rsidRDefault="00B06848" w:rsidP="00BF6E76">
      <w:pPr>
        <w:jc w:val="both"/>
        <w:rPr>
          <w:sz w:val="28"/>
          <w:szCs w:val="28"/>
          <w:lang w:val="ru-RU"/>
        </w:rPr>
      </w:pPr>
      <w:r w:rsidRPr="00C809D7">
        <w:rPr>
          <w:sz w:val="28"/>
          <w:szCs w:val="28"/>
          <w:lang w:val="ru-RU"/>
        </w:rPr>
        <w:t xml:space="preserve">       - Закона </w:t>
      </w:r>
      <w:r w:rsidR="00C809D7" w:rsidRPr="00C809D7">
        <w:rPr>
          <w:sz w:val="28"/>
          <w:szCs w:val="28"/>
          <w:lang w:val="ru-RU"/>
        </w:rPr>
        <w:t>Архангельской</w:t>
      </w:r>
      <w:r w:rsidRPr="00C809D7">
        <w:rPr>
          <w:sz w:val="28"/>
          <w:szCs w:val="28"/>
          <w:lang w:val="ru-RU"/>
        </w:rPr>
        <w:t xml:space="preserve"> области от </w:t>
      </w:r>
      <w:r w:rsidR="00C809D7" w:rsidRPr="00C809D7">
        <w:rPr>
          <w:sz w:val="28"/>
          <w:szCs w:val="28"/>
          <w:lang w:val="ru-RU"/>
        </w:rPr>
        <w:t xml:space="preserve">28 мая </w:t>
      </w:r>
      <w:r w:rsidRPr="00C809D7">
        <w:rPr>
          <w:sz w:val="28"/>
          <w:szCs w:val="28"/>
          <w:lang w:val="ru-RU"/>
        </w:rPr>
        <w:t xml:space="preserve">2010 года № </w:t>
      </w:r>
      <w:r w:rsidR="00C809D7" w:rsidRPr="00C809D7">
        <w:rPr>
          <w:sz w:val="28"/>
          <w:szCs w:val="28"/>
          <w:lang w:val="ru-RU"/>
        </w:rPr>
        <w:t>161-13-ОЗ</w:t>
      </w:r>
      <w:r w:rsidRPr="00C809D7">
        <w:rPr>
          <w:sz w:val="28"/>
          <w:szCs w:val="28"/>
          <w:lang w:val="ru-RU"/>
        </w:rPr>
        <w:t xml:space="preserve"> </w:t>
      </w:r>
      <w:r w:rsidR="00C809D7" w:rsidRPr="00C809D7">
        <w:rPr>
          <w:sz w:val="28"/>
          <w:szCs w:val="28"/>
          <w:lang w:val="ru-RU"/>
        </w:rPr>
        <w:t>«О реализации органами государственной власти Архангельской области государственных полномочий в сфере охоты и сохранения охотничьих ресурсов»</w:t>
      </w:r>
      <w:r w:rsidRPr="00C809D7">
        <w:rPr>
          <w:sz w:val="28"/>
          <w:szCs w:val="28"/>
          <w:lang w:val="ru-RU"/>
        </w:rPr>
        <w:t>;</w:t>
      </w:r>
    </w:p>
    <w:p w:rsidR="005A4AB2" w:rsidRPr="00BF6E76" w:rsidRDefault="00B06848" w:rsidP="00BF6E76">
      <w:pPr>
        <w:jc w:val="both"/>
        <w:rPr>
          <w:sz w:val="28"/>
          <w:szCs w:val="28"/>
          <w:lang w:val="ru-RU"/>
        </w:rPr>
      </w:pPr>
      <w:r w:rsidRPr="00CA43CE">
        <w:rPr>
          <w:sz w:val="28"/>
          <w:szCs w:val="28"/>
          <w:lang w:val="ru-RU"/>
        </w:rPr>
        <w:t xml:space="preserve">        </w:t>
      </w:r>
      <w:r w:rsidRPr="00BF6E76">
        <w:rPr>
          <w:sz w:val="28"/>
          <w:szCs w:val="28"/>
          <w:lang w:val="ru-RU"/>
        </w:rPr>
        <w:t xml:space="preserve">- </w:t>
      </w:r>
      <w:r w:rsidR="00C809D7" w:rsidRPr="00BF6E76">
        <w:rPr>
          <w:sz w:val="28"/>
          <w:szCs w:val="28"/>
          <w:lang w:val="ru-RU"/>
        </w:rPr>
        <w:t>Указ</w:t>
      </w:r>
      <w:r w:rsidRPr="00BF6E76">
        <w:rPr>
          <w:sz w:val="28"/>
          <w:szCs w:val="28"/>
          <w:lang w:val="ru-RU"/>
        </w:rPr>
        <w:t xml:space="preserve"> Губернатора </w:t>
      </w:r>
      <w:r w:rsidR="00C809D7" w:rsidRPr="00BF6E76">
        <w:rPr>
          <w:sz w:val="28"/>
          <w:szCs w:val="28"/>
          <w:lang w:val="ru-RU"/>
        </w:rPr>
        <w:t xml:space="preserve">Архангельской </w:t>
      </w:r>
      <w:r w:rsidRPr="00BF6E76">
        <w:rPr>
          <w:sz w:val="28"/>
          <w:szCs w:val="28"/>
          <w:lang w:val="ru-RU"/>
        </w:rPr>
        <w:t xml:space="preserve">области от </w:t>
      </w:r>
      <w:r w:rsidR="00C809D7" w:rsidRPr="00BF6E76">
        <w:rPr>
          <w:sz w:val="28"/>
          <w:szCs w:val="28"/>
          <w:lang w:val="ru-RU"/>
        </w:rPr>
        <w:t>16 октября 2012 года</w:t>
      </w:r>
      <w:r w:rsidRPr="00BF6E76">
        <w:rPr>
          <w:sz w:val="28"/>
          <w:szCs w:val="28"/>
          <w:lang w:val="ru-RU"/>
        </w:rPr>
        <w:t xml:space="preserve"> </w:t>
      </w:r>
      <w:r w:rsidR="00BF6E76" w:rsidRPr="00BF6E76">
        <w:rPr>
          <w:sz w:val="28"/>
          <w:szCs w:val="28"/>
          <w:lang w:val="ru-RU"/>
        </w:rPr>
        <w:br/>
      </w:r>
      <w:r w:rsidRPr="00BF6E76">
        <w:rPr>
          <w:sz w:val="28"/>
          <w:szCs w:val="28"/>
          <w:lang w:val="ru-RU"/>
        </w:rPr>
        <w:t xml:space="preserve">№ </w:t>
      </w:r>
      <w:r w:rsidR="00BF6E76" w:rsidRPr="00BF6E76">
        <w:rPr>
          <w:sz w:val="28"/>
          <w:szCs w:val="28"/>
          <w:lang w:val="ru-RU"/>
        </w:rPr>
        <w:t>152-у «Об определении видов разрешенной охоты и параметров осуществления охоты в охотничьих угодьях на территории Архангельской области (за исключением особо охраняемых территорий федерального значения)»</w:t>
      </w:r>
      <w:r w:rsidRPr="00BF6E76">
        <w:rPr>
          <w:sz w:val="28"/>
          <w:szCs w:val="28"/>
          <w:lang w:val="ru-RU"/>
        </w:rPr>
        <w:t>;</w:t>
      </w:r>
    </w:p>
    <w:p w:rsidR="005A4AB2" w:rsidRPr="00B06848" w:rsidRDefault="00B06848" w:rsidP="00BF6E76">
      <w:pPr>
        <w:ind w:firstLine="360"/>
        <w:jc w:val="both"/>
        <w:rPr>
          <w:sz w:val="28"/>
          <w:szCs w:val="28"/>
          <w:lang w:val="ru-RU"/>
        </w:rPr>
      </w:pPr>
      <w:r w:rsidRPr="00B06848">
        <w:rPr>
          <w:sz w:val="28"/>
          <w:szCs w:val="28"/>
          <w:lang w:val="ru-RU"/>
        </w:rPr>
        <w:t xml:space="preserve">- Приказа </w:t>
      </w:r>
      <w:proofErr w:type="spellStart"/>
      <w:r w:rsidRPr="00B06848">
        <w:rPr>
          <w:sz w:val="28"/>
          <w:szCs w:val="28"/>
          <w:lang w:val="ru-RU"/>
        </w:rPr>
        <w:t>Госкомэкологии</w:t>
      </w:r>
      <w:proofErr w:type="spellEnd"/>
      <w:r w:rsidRPr="00B06848">
        <w:rPr>
          <w:sz w:val="28"/>
          <w:szCs w:val="28"/>
          <w:lang w:val="ru-RU"/>
        </w:rPr>
        <w:t xml:space="preserve"> РФ от 16</w:t>
      </w:r>
      <w:r w:rsidR="00BF6E76">
        <w:rPr>
          <w:sz w:val="28"/>
          <w:szCs w:val="28"/>
          <w:lang w:val="ru-RU"/>
        </w:rPr>
        <w:t xml:space="preserve"> мая </w:t>
      </w:r>
      <w:r w:rsidRPr="00B06848">
        <w:rPr>
          <w:sz w:val="28"/>
          <w:szCs w:val="28"/>
          <w:lang w:val="ru-RU"/>
        </w:rPr>
        <w:t>2000</w:t>
      </w:r>
      <w:r w:rsidR="00BF6E76">
        <w:rPr>
          <w:sz w:val="28"/>
          <w:szCs w:val="28"/>
          <w:lang w:val="ru-RU"/>
        </w:rPr>
        <w:t xml:space="preserve"> </w:t>
      </w:r>
      <w:r w:rsidRPr="00B06848">
        <w:rPr>
          <w:sz w:val="28"/>
          <w:szCs w:val="28"/>
          <w:lang w:val="ru-RU"/>
        </w:rPr>
        <w:t>г</w:t>
      </w:r>
      <w:r w:rsidR="00BF6E76">
        <w:rPr>
          <w:sz w:val="28"/>
          <w:szCs w:val="28"/>
          <w:lang w:val="ru-RU"/>
        </w:rPr>
        <w:t>ода</w:t>
      </w:r>
      <w:r w:rsidRPr="00B06848">
        <w:rPr>
          <w:sz w:val="28"/>
          <w:szCs w:val="28"/>
          <w:lang w:val="ru-RU"/>
        </w:rPr>
        <w:t xml:space="preserve"> № 372 «Об утверждении положения об оценке воздействия намечаемой хозяйственной и иной деятельности на окружающую среду в Российской Федерации»;</w:t>
      </w:r>
    </w:p>
    <w:p w:rsidR="005A4AB2" w:rsidRDefault="00B06848" w:rsidP="00BF6E76">
      <w:pPr>
        <w:pStyle w:val="a9"/>
        <w:ind w:firstLine="360"/>
      </w:pPr>
      <w:r>
        <w:t xml:space="preserve">- Приказа </w:t>
      </w:r>
      <w:r>
        <w:rPr>
          <w:bCs/>
        </w:rPr>
        <w:t>Минприроды России</w:t>
      </w:r>
      <w:r>
        <w:t xml:space="preserve"> от </w:t>
      </w:r>
      <w:r w:rsidR="009935CF">
        <w:t>25 ноября 2020</w:t>
      </w:r>
      <w:r>
        <w:t xml:space="preserve"> года № </w:t>
      </w:r>
      <w:r w:rsidR="009935CF">
        <w:t>965</w:t>
      </w:r>
      <w: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5A4AB2" w:rsidRDefault="00B0684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Приказа Минприроды России от 17</w:t>
      </w:r>
      <w:r w:rsidR="00BF6E76">
        <w:rPr>
          <w:rFonts w:ascii="Times New Roman" w:hAnsi="Times New Roman" w:cs="Times New Roman"/>
          <w:bCs/>
          <w:sz w:val="28"/>
          <w:szCs w:val="28"/>
        </w:rPr>
        <w:t xml:space="preserve"> мая 2010 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164 «Об утверждении перечня видов охотничьих ресурсов, добыча которых осуществляется в соответствии с лимитами их добычи»;</w:t>
      </w:r>
    </w:p>
    <w:p w:rsidR="005A4AB2" w:rsidRDefault="00B06848">
      <w:pPr>
        <w:pStyle w:val="a9"/>
        <w:ind w:firstLine="0"/>
      </w:pPr>
      <w:r>
        <w:t xml:space="preserve">       - Приказа </w:t>
      </w:r>
      <w:r>
        <w:rPr>
          <w:bCs/>
        </w:rPr>
        <w:t xml:space="preserve">Минприроды России </w:t>
      </w:r>
      <w:r>
        <w:t xml:space="preserve">от </w:t>
      </w:r>
      <w:r w:rsidR="009935CF">
        <w:t>27 ноября 2020</w:t>
      </w:r>
      <w:r>
        <w:t xml:space="preserve"> года № </w:t>
      </w:r>
      <w:r w:rsidR="009935CF">
        <w:t>981</w:t>
      </w:r>
      <w:r>
        <w:t xml:space="preserve">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5A4AB2" w:rsidRDefault="00B06848">
      <w:pPr>
        <w:pStyle w:val="a9"/>
        <w:ind w:firstLine="360"/>
      </w:pPr>
      <w:r>
        <w:t xml:space="preserve">- Приказа </w:t>
      </w:r>
      <w:r>
        <w:rPr>
          <w:bCs/>
        </w:rPr>
        <w:t xml:space="preserve">Минприроды России </w:t>
      </w:r>
      <w:r>
        <w:t xml:space="preserve">от </w:t>
      </w:r>
      <w:r w:rsidR="009935CF">
        <w:t>25 ноября 2020</w:t>
      </w:r>
      <w:r w:rsidR="00BF6E76">
        <w:t xml:space="preserve"> года</w:t>
      </w:r>
      <w:r>
        <w:t xml:space="preserve"> № </w:t>
      </w:r>
      <w:r w:rsidR="009935CF">
        <w:t>964</w:t>
      </w:r>
      <w:r>
        <w:t xml:space="preserve"> «Об утверждении Порядка осуществления государственного мониторинга охотничьих ресурсов и среды их обитания и применения его данных»;</w:t>
      </w:r>
    </w:p>
    <w:p w:rsidR="005A4AB2" w:rsidRDefault="00B06848">
      <w:pPr>
        <w:pStyle w:val="a9"/>
        <w:ind w:firstLine="360"/>
      </w:pPr>
      <w:r>
        <w:t xml:space="preserve">- Приказа </w:t>
      </w:r>
      <w:r>
        <w:rPr>
          <w:bCs/>
        </w:rPr>
        <w:t xml:space="preserve">Минприроды России </w:t>
      </w:r>
      <w:r>
        <w:t>от 06</w:t>
      </w:r>
      <w:r w:rsidR="00BF6E76">
        <w:t xml:space="preserve"> сентября </w:t>
      </w:r>
      <w:r>
        <w:t>2010</w:t>
      </w:r>
      <w:r w:rsidR="00BF6E76">
        <w:t xml:space="preserve"> года</w:t>
      </w:r>
      <w:r>
        <w:t xml:space="preserve"> № 345 «Об утверждении Положения о составе и порядке ведения государственного </w:t>
      </w:r>
      <w:proofErr w:type="spellStart"/>
      <w:r>
        <w:t>охотхозяйственного</w:t>
      </w:r>
      <w:proofErr w:type="spellEnd"/>
      <w:r>
        <w:t xml:space="preserve"> реестра, порядке сбора и хранения содержащейся в нем документированной информации и предоставления ее заинтересованным лицам»;</w:t>
      </w:r>
    </w:p>
    <w:p w:rsidR="005A4AB2" w:rsidRDefault="00B06848">
      <w:pPr>
        <w:pStyle w:val="a9"/>
        <w:ind w:firstLine="0"/>
      </w:pPr>
      <w:r>
        <w:t xml:space="preserve">      - Приказа </w:t>
      </w:r>
      <w:r>
        <w:rPr>
          <w:bCs/>
        </w:rPr>
        <w:t xml:space="preserve">Минприроды России </w:t>
      </w:r>
      <w:r w:rsidR="002C645D">
        <w:rPr>
          <w:bCs/>
        </w:rPr>
        <w:t>от 24 июля 2020 года № 477</w:t>
      </w:r>
      <w:r w:rsidR="002C645D">
        <w:t xml:space="preserve"> </w:t>
      </w:r>
      <w:r>
        <w:t>«Об утверждении Правил охоты»;</w:t>
      </w:r>
    </w:p>
    <w:p w:rsidR="005A4AB2" w:rsidRDefault="00B06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Минприроды России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BF6E7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BF6E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 «Об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учета»;</w:t>
      </w:r>
    </w:p>
    <w:p w:rsidR="005A4AB2" w:rsidRDefault="00B06848">
      <w:pPr>
        <w:pStyle w:val="a9"/>
        <w:ind w:firstLine="0"/>
      </w:pPr>
      <w:r>
        <w:t xml:space="preserve">           Намечаемая деятельность полностью соответствует действующему законодательству, и в полной мере удовлетворяет требованиям действующих нормативных актов в области установления объемов (лимитов, квот) изъятия охотничьих ресурсов на территории </w:t>
      </w:r>
      <w:r w:rsidR="00BF6E76">
        <w:t>Архангельской</w:t>
      </w:r>
      <w:r>
        <w:t xml:space="preserve"> области.</w:t>
      </w:r>
    </w:p>
    <w:p w:rsidR="005A4AB2" w:rsidRDefault="005A4AB2">
      <w:pPr>
        <w:pStyle w:val="a9"/>
        <w:ind w:left="360" w:firstLine="0"/>
      </w:pPr>
    </w:p>
    <w:p w:rsidR="005A4AB2" w:rsidRDefault="00B06848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потребность реализации намечаемой деятельности</w:t>
      </w:r>
    </w:p>
    <w:p w:rsidR="005A4AB2" w:rsidRPr="00B06848" w:rsidRDefault="005A4AB2">
      <w:pPr>
        <w:ind w:left="360"/>
        <w:jc w:val="center"/>
        <w:rPr>
          <w:b/>
          <w:sz w:val="28"/>
          <w:szCs w:val="28"/>
          <w:lang w:val="ru-RU"/>
        </w:rPr>
      </w:pPr>
    </w:p>
    <w:p w:rsidR="005A4AB2" w:rsidRDefault="00B068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установления лимитов и квот изъятия охотничьих ресурсов – обеспечение устойчивого существования и устойчивого использования животного мира.</w:t>
      </w:r>
    </w:p>
    <w:p w:rsidR="005A4AB2" w:rsidRDefault="00B068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24.07.2009 года № 209-ФЗ «Об охоте и о сохранении охотничьих ресурсов и о внесении изменений в отдельные законодательные акты Российской Федерации» (далее -  Закон «Об охоте») лимиты и квоты изъятия устанавливаются для определенных видов охотничьих ресурсов. На территории </w:t>
      </w:r>
      <w:r w:rsidR="00BF6E7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 таким охотничьим ресурсам относятся: </w:t>
      </w:r>
      <w:r w:rsidR="00BF6E76">
        <w:rPr>
          <w:rFonts w:ascii="Times New Roman" w:hAnsi="Times New Roman" w:cs="Times New Roman"/>
          <w:sz w:val="28"/>
          <w:szCs w:val="28"/>
        </w:rPr>
        <w:t xml:space="preserve">бурый </w:t>
      </w:r>
      <w:r>
        <w:rPr>
          <w:rFonts w:ascii="Times New Roman" w:hAnsi="Times New Roman" w:cs="Times New Roman"/>
          <w:sz w:val="28"/>
          <w:szCs w:val="28"/>
        </w:rPr>
        <w:t>медведь, лось, барсук</w:t>
      </w:r>
      <w:r w:rsidR="00BF6E76">
        <w:rPr>
          <w:rFonts w:ascii="Times New Roman" w:hAnsi="Times New Roman" w:cs="Times New Roman"/>
          <w:sz w:val="28"/>
          <w:szCs w:val="28"/>
        </w:rPr>
        <w:t>, выдра</w:t>
      </w:r>
      <w:r>
        <w:rPr>
          <w:rFonts w:ascii="Times New Roman" w:hAnsi="Times New Roman" w:cs="Times New Roman"/>
          <w:sz w:val="28"/>
          <w:szCs w:val="28"/>
        </w:rPr>
        <w:t xml:space="preserve"> и рысь. </w:t>
      </w:r>
    </w:p>
    <w:p w:rsidR="005A4AB2" w:rsidRDefault="00B068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добычи охотничьих ресурсов – объем допустимой годовой добычи охотничьих ресурсов.</w:t>
      </w:r>
    </w:p>
    <w:p w:rsidR="005A4AB2" w:rsidRDefault="00B068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осуществляющие пользование</w:t>
      </w:r>
      <w:r w:rsidR="00C00851">
        <w:rPr>
          <w:rFonts w:ascii="Times New Roman" w:hAnsi="Times New Roman" w:cs="Times New Roman"/>
          <w:sz w:val="28"/>
          <w:szCs w:val="28"/>
        </w:rPr>
        <w:t xml:space="preserve"> объектами животного мира, до 10</w:t>
      </w:r>
      <w:r>
        <w:rPr>
          <w:rFonts w:ascii="Times New Roman" w:hAnsi="Times New Roman" w:cs="Times New Roman"/>
          <w:sz w:val="28"/>
          <w:szCs w:val="28"/>
        </w:rPr>
        <w:t xml:space="preserve"> апреля подают в </w:t>
      </w:r>
      <w:r w:rsidR="00BF6E76">
        <w:rPr>
          <w:rFonts w:ascii="Times New Roman" w:hAnsi="Times New Roman" w:cs="Times New Roman"/>
          <w:sz w:val="28"/>
          <w:szCs w:val="28"/>
        </w:rPr>
        <w:t>министерство природных ресурсов и лесопромышленного комплекса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заявку на установление квот добычи для каждого вида охотничьих ресурсов. Форма заявки на утверждение квот добычи охотничьих ресурсов разработана Минприроды России.</w:t>
      </w:r>
    </w:p>
    <w:p w:rsidR="005A4AB2" w:rsidRDefault="00B068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Квота добычи охотничьих ресурсов определяется для каждого вида охотничьих ресурсов в соответствии с заявкой, предоставленной юридическим лицом и индивидуальным предпринимателем, осуществляющими пользование объектами животного мира, в пределах нормативов допустимого изъятия на основании данных о численности заявленного вида охотничьих ресурсов.</w:t>
      </w:r>
    </w:p>
    <w:p w:rsidR="00BF6E76" w:rsidRDefault="00B06848" w:rsidP="007D5C3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6E76" w:rsidRPr="00BF6E76">
        <w:rPr>
          <w:sz w:val="28"/>
          <w:szCs w:val="28"/>
          <w:lang w:val="ru-RU"/>
        </w:rPr>
        <w:t>Расчет лимитов</w:t>
      </w:r>
      <w:r w:rsidR="00BF6E76">
        <w:rPr>
          <w:sz w:val="28"/>
          <w:szCs w:val="28"/>
          <w:lang w:val="ru-RU"/>
        </w:rPr>
        <w:t xml:space="preserve"> и квот</w:t>
      </w:r>
      <w:r w:rsidR="00BF6E76" w:rsidRPr="00BF6E76">
        <w:rPr>
          <w:sz w:val="28"/>
          <w:szCs w:val="28"/>
          <w:lang w:val="ru-RU"/>
        </w:rPr>
        <w:t xml:space="preserve"> добычи охотничьих ресурсов на </w:t>
      </w:r>
      <w:r w:rsidR="00BF6E76">
        <w:rPr>
          <w:sz w:val="28"/>
          <w:szCs w:val="28"/>
          <w:lang w:val="ru-RU"/>
        </w:rPr>
        <w:t xml:space="preserve">период </w:t>
      </w:r>
      <w:r w:rsidR="007E73B6">
        <w:rPr>
          <w:sz w:val="28"/>
          <w:szCs w:val="28"/>
          <w:lang w:val="ru-RU"/>
        </w:rPr>
        <w:br/>
      </w:r>
      <w:r w:rsidR="00BF6E76">
        <w:rPr>
          <w:sz w:val="28"/>
          <w:szCs w:val="28"/>
          <w:lang w:val="ru-RU"/>
        </w:rPr>
        <w:t xml:space="preserve">с 1 августа </w:t>
      </w:r>
      <w:r w:rsidR="00BF6E76" w:rsidRPr="00BF6E76">
        <w:rPr>
          <w:sz w:val="28"/>
          <w:szCs w:val="28"/>
          <w:lang w:val="ru-RU"/>
        </w:rPr>
        <w:t>20</w:t>
      </w:r>
      <w:r w:rsidR="00BF6E76">
        <w:rPr>
          <w:sz w:val="28"/>
          <w:szCs w:val="28"/>
          <w:lang w:val="ru-RU"/>
        </w:rPr>
        <w:t>2</w:t>
      </w:r>
      <w:r w:rsidR="00C00851">
        <w:rPr>
          <w:sz w:val="28"/>
          <w:szCs w:val="28"/>
          <w:lang w:val="ru-RU"/>
        </w:rPr>
        <w:t>1</w:t>
      </w:r>
      <w:r w:rsidR="00BF6E76">
        <w:rPr>
          <w:sz w:val="28"/>
          <w:szCs w:val="28"/>
          <w:lang w:val="ru-RU"/>
        </w:rPr>
        <w:t xml:space="preserve"> года по 1 августа </w:t>
      </w:r>
      <w:r w:rsidR="00BF6E76" w:rsidRPr="00BF6E76">
        <w:rPr>
          <w:sz w:val="28"/>
          <w:szCs w:val="28"/>
          <w:lang w:val="ru-RU"/>
        </w:rPr>
        <w:t>202</w:t>
      </w:r>
      <w:r w:rsidR="00C00851">
        <w:rPr>
          <w:sz w:val="28"/>
          <w:szCs w:val="28"/>
          <w:lang w:val="ru-RU"/>
        </w:rPr>
        <w:t>2</w:t>
      </w:r>
      <w:r w:rsidR="00BF6E76">
        <w:rPr>
          <w:sz w:val="28"/>
          <w:szCs w:val="28"/>
          <w:lang w:val="ru-RU"/>
        </w:rPr>
        <w:t xml:space="preserve"> года</w:t>
      </w:r>
      <w:r w:rsidR="00BF6E76" w:rsidRPr="00BF6E76">
        <w:rPr>
          <w:sz w:val="28"/>
          <w:szCs w:val="28"/>
          <w:lang w:val="ru-RU"/>
        </w:rPr>
        <w:t xml:space="preserve"> сделан на основе заявок, поступивших в министерство природных ресурсов и лесопромышленного комплекса Архангельской области от юридических лиц и индивидуальных предпринимателей, заключивших </w:t>
      </w:r>
      <w:proofErr w:type="spellStart"/>
      <w:r w:rsidR="00BF6E76" w:rsidRPr="00BF6E76">
        <w:rPr>
          <w:sz w:val="28"/>
          <w:szCs w:val="28"/>
          <w:lang w:val="ru-RU"/>
        </w:rPr>
        <w:t>охотхозяственные</w:t>
      </w:r>
      <w:proofErr w:type="spellEnd"/>
      <w:r w:rsidR="00BF6E76" w:rsidRPr="00BF6E76">
        <w:rPr>
          <w:sz w:val="28"/>
          <w:szCs w:val="28"/>
          <w:lang w:val="ru-RU"/>
        </w:rPr>
        <w:t xml:space="preserve"> соглашению или осуществляющих пользование животным миром на основании долгосрочной лицензии, а также материалов учетов, проведенных для определения численности охотничьих ресурсов. </w:t>
      </w:r>
    </w:p>
    <w:p w:rsidR="005A4AB2" w:rsidRPr="00B06848" w:rsidRDefault="00B0684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245C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В дальнейшем пользование охотничьими ресурсами будет осуществляться в пределах утвержденных лимитов и квот добычи.</w:t>
      </w:r>
    </w:p>
    <w:p w:rsidR="005A4AB2" w:rsidRDefault="00B068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охотничьими ресурсами осуществляется юридическими лицами и индивидуальными предпринимателями, выполняющими виды деятельности в области охоты и сохранения охотничьих ресурсов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путем выдачи разрешений на добычу охотничьих ресурсов физическим лицам – охотникам.</w:t>
      </w:r>
    </w:p>
    <w:p w:rsidR="005A4AB2" w:rsidRDefault="00B068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Охота в </w:t>
      </w:r>
      <w:r w:rsidR="007D5C33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ведется преимущественно в любительских и спортивных целях, в ходе которой охотники получают для личного потребления продукцию в виде пушнины, мяса, лекарственного сырья. </w:t>
      </w:r>
      <w:r w:rsidR="007D5C33">
        <w:rPr>
          <w:rFonts w:ascii="Times New Roman" w:hAnsi="Times New Roman" w:cs="Times New Roman"/>
          <w:sz w:val="28"/>
          <w:szCs w:val="28"/>
        </w:rPr>
        <w:t>Охота имеет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эстетический и социальный аспект, является одним из важных инструментов регуляции природных экосистем. </w:t>
      </w:r>
    </w:p>
    <w:p w:rsidR="005A4AB2" w:rsidRDefault="00B068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Кормовые и защитные условия охотничьих угодий позволяют поддерживать высокую плотность охотничьих животных и ежегодно получать значительное количество ценной продукции. Осуществление мероприятий по охране, воспроизводству охотничьих животных и рациональное их использование способно значительно увеличить объем получаемой продукции.</w:t>
      </w:r>
    </w:p>
    <w:p w:rsidR="005A4AB2" w:rsidRDefault="00B06848">
      <w:pPr>
        <w:pStyle w:val="ConsPlusNormal"/>
        <w:widowControl/>
        <w:ind w:firstLine="74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охотничьих животных базируется на их способности к </w:t>
      </w:r>
      <w:r w:rsidR="00C00851">
        <w:rPr>
          <w:rFonts w:ascii="Times New Roman" w:hAnsi="Times New Roman" w:cs="Times New Roman"/>
          <w:sz w:val="28"/>
          <w:szCs w:val="28"/>
        </w:rPr>
        <w:t>самостоятельному воспроизводству</w:t>
      </w:r>
      <w:r>
        <w:rPr>
          <w:rFonts w:ascii="Times New Roman" w:hAnsi="Times New Roman" w:cs="Times New Roman"/>
          <w:sz w:val="28"/>
          <w:szCs w:val="28"/>
        </w:rPr>
        <w:t>. Эта способность осуществляется в ходе природных циклических процессов и не требует, при сохранении эволюционно сложившихся экосистем, специальных капитальных вложений. Другой особенностью этих ресурсов является их динамизм во времени (годовые и многолетние колебания численности) и в пространстве (расселение, кочевки).</w:t>
      </w:r>
    </w:p>
    <w:p w:rsidR="005A4AB2" w:rsidRDefault="00B068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охотничьими животными требует экологической ориентации в управлении животным миром, знаний о численности и состоянии их ресурсов, условиях и факторах, оказывающих на них влияние и должно осуществляться в комплексе с системой мер по охране и воспроизводству объектов животного мира, сохранению среды их обитания (статья 35 Закона  «О животном мире»). </w:t>
      </w:r>
    </w:p>
    <w:p w:rsidR="005A4AB2" w:rsidRDefault="00B06848">
      <w:pPr>
        <w:pStyle w:val="ConsPlusNormal"/>
        <w:widowControl/>
        <w:ind w:firstLine="7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сделан вывод о том, что проект лимитов изъятия охотничьих ресурсов на территории </w:t>
      </w:r>
      <w:r w:rsidR="007D5C33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период с 1 августа 20</w:t>
      </w:r>
      <w:r w:rsidR="007D5C33">
        <w:rPr>
          <w:rFonts w:ascii="Times New Roman" w:hAnsi="Times New Roman" w:cs="Times New Roman"/>
          <w:sz w:val="28"/>
          <w:szCs w:val="28"/>
        </w:rPr>
        <w:t>2</w:t>
      </w:r>
      <w:r w:rsidR="00C00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851">
        <w:rPr>
          <w:rFonts w:ascii="Times New Roman" w:hAnsi="Times New Roman" w:cs="Times New Roman"/>
          <w:sz w:val="28"/>
          <w:szCs w:val="28"/>
        </w:rPr>
        <w:t>года до</w:t>
      </w:r>
      <w:r>
        <w:rPr>
          <w:rFonts w:ascii="Times New Roman" w:hAnsi="Times New Roman" w:cs="Times New Roman"/>
          <w:sz w:val="28"/>
          <w:szCs w:val="28"/>
        </w:rPr>
        <w:t xml:space="preserve"> 1 августа 20</w:t>
      </w:r>
      <w:r w:rsidR="00C008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 с учетом требований законодательства и не окажет негативного воздействия на окружающую среду </w:t>
      </w:r>
      <w:r w:rsidR="007D5C33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A4AB2" w:rsidRDefault="005A4AB2">
      <w:pPr>
        <w:pStyle w:val="a9"/>
        <w:ind w:left="360" w:firstLine="0"/>
        <w:rPr>
          <w:sz w:val="26"/>
          <w:szCs w:val="26"/>
        </w:rPr>
      </w:pPr>
    </w:p>
    <w:p w:rsidR="005A4AB2" w:rsidRDefault="00B06848">
      <w:pPr>
        <w:pStyle w:val="a9"/>
        <w:ind w:left="360" w:firstLine="0"/>
        <w:rPr>
          <w:b/>
        </w:rPr>
      </w:pPr>
      <w:r>
        <w:rPr>
          <w:b/>
        </w:rPr>
        <w:t>4.Описание вариантов достижения цели намечаемой деятельности</w:t>
      </w:r>
    </w:p>
    <w:p w:rsidR="005A4AB2" w:rsidRDefault="005A4AB2">
      <w:pPr>
        <w:jc w:val="center"/>
        <w:rPr>
          <w:b/>
          <w:sz w:val="28"/>
          <w:szCs w:val="28"/>
          <w:lang w:val="ru-RU"/>
        </w:rPr>
      </w:pPr>
    </w:p>
    <w:p w:rsidR="005A4AB2" w:rsidRDefault="00B0684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4.1. Качество охотничьих угодий и их распределение</w:t>
      </w:r>
    </w:p>
    <w:p w:rsidR="005A4AB2" w:rsidRDefault="00B06848">
      <w:pPr>
        <w:tabs>
          <w:tab w:val="left" w:pos="54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Географическое расположение </w:t>
      </w:r>
      <w:r w:rsidR="00CE7435">
        <w:rPr>
          <w:sz w:val="28"/>
          <w:szCs w:val="28"/>
          <w:lang w:val="ru-RU"/>
        </w:rPr>
        <w:t xml:space="preserve">Архангельской </w:t>
      </w:r>
      <w:r>
        <w:rPr>
          <w:sz w:val="28"/>
          <w:szCs w:val="28"/>
          <w:lang w:val="ru-RU"/>
        </w:rPr>
        <w:t xml:space="preserve">области охватывает три </w:t>
      </w:r>
      <w:r w:rsidR="00CE7435">
        <w:rPr>
          <w:sz w:val="28"/>
          <w:szCs w:val="28"/>
          <w:lang w:val="ru-RU"/>
        </w:rPr>
        <w:t>климатических пояса</w:t>
      </w:r>
      <w:r>
        <w:rPr>
          <w:sz w:val="28"/>
          <w:szCs w:val="28"/>
          <w:lang w:val="ru-RU"/>
        </w:rPr>
        <w:t xml:space="preserve"> (</w:t>
      </w:r>
      <w:r w:rsidR="00CE7435">
        <w:rPr>
          <w:sz w:val="28"/>
          <w:szCs w:val="28"/>
          <w:lang w:val="ru-RU"/>
        </w:rPr>
        <w:t>арктический</w:t>
      </w:r>
      <w:r>
        <w:rPr>
          <w:sz w:val="28"/>
          <w:szCs w:val="28"/>
          <w:lang w:val="ru-RU"/>
        </w:rPr>
        <w:t>,</w:t>
      </w:r>
      <w:r w:rsidR="00CE7435">
        <w:rPr>
          <w:sz w:val="28"/>
          <w:szCs w:val="28"/>
          <w:lang w:val="ru-RU"/>
        </w:rPr>
        <w:t xml:space="preserve"> </w:t>
      </w:r>
      <w:proofErr w:type="spellStart"/>
      <w:r w:rsidR="00CE7435">
        <w:rPr>
          <w:sz w:val="28"/>
          <w:szCs w:val="28"/>
          <w:lang w:val="ru-RU"/>
        </w:rPr>
        <w:t>субаркитический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="00CE7435">
        <w:rPr>
          <w:sz w:val="28"/>
          <w:szCs w:val="28"/>
          <w:lang w:val="ru-RU"/>
        </w:rPr>
        <w:t>умеренный)</w:t>
      </w:r>
      <w:r>
        <w:rPr>
          <w:sz w:val="28"/>
          <w:szCs w:val="28"/>
          <w:lang w:val="ru-RU"/>
        </w:rPr>
        <w:t>.</w:t>
      </w:r>
      <w:r w:rsidR="00CE7435">
        <w:rPr>
          <w:sz w:val="28"/>
          <w:szCs w:val="28"/>
          <w:lang w:val="ru-RU"/>
        </w:rPr>
        <w:t xml:space="preserve"> Значительную часть территории области занима</w:t>
      </w:r>
      <w:r w:rsidR="007E73B6">
        <w:rPr>
          <w:sz w:val="28"/>
          <w:szCs w:val="28"/>
          <w:lang w:val="ru-RU"/>
        </w:rPr>
        <w:t>ю</w:t>
      </w:r>
      <w:r w:rsidR="00CE7435">
        <w:rPr>
          <w:sz w:val="28"/>
          <w:szCs w:val="28"/>
          <w:lang w:val="ru-RU"/>
        </w:rPr>
        <w:t>т</w:t>
      </w:r>
      <w:r w:rsidR="007E73B6">
        <w:rPr>
          <w:sz w:val="28"/>
          <w:szCs w:val="28"/>
          <w:lang w:val="ru-RU"/>
        </w:rPr>
        <w:t xml:space="preserve"> таежные леса.</w:t>
      </w:r>
      <w:r w:rsidR="00CE7435">
        <w:rPr>
          <w:sz w:val="28"/>
          <w:szCs w:val="28"/>
          <w:lang w:val="ru-RU"/>
        </w:rPr>
        <w:t xml:space="preserve"> </w:t>
      </w:r>
      <w:r w:rsidR="007E73B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К охотничьим видам животных, разрешенных к добыче в </w:t>
      </w:r>
      <w:r w:rsidR="007E73B6">
        <w:rPr>
          <w:sz w:val="28"/>
          <w:szCs w:val="28"/>
          <w:lang w:val="ru-RU"/>
        </w:rPr>
        <w:t>Архангельской</w:t>
      </w:r>
      <w:r>
        <w:rPr>
          <w:sz w:val="28"/>
          <w:szCs w:val="28"/>
          <w:lang w:val="ru-RU"/>
        </w:rPr>
        <w:t xml:space="preserve"> области, относится 2</w:t>
      </w:r>
      <w:r w:rsidR="007E73B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вид</w:t>
      </w:r>
      <w:r w:rsidR="000649C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 зверей и более 60 видов птиц.</w:t>
      </w:r>
    </w:p>
    <w:p w:rsidR="005A4AB2" w:rsidRDefault="00B068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соответствие с З</w:t>
      </w:r>
      <w:r>
        <w:rPr>
          <w:color w:val="000000"/>
          <w:sz w:val="28"/>
          <w:szCs w:val="28"/>
          <w:lang w:val="ru-RU"/>
        </w:rPr>
        <w:t>аконом «Об охоте»</w:t>
      </w:r>
      <w:r>
        <w:rPr>
          <w:sz w:val="28"/>
          <w:szCs w:val="28"/>
          <w:lang w:val="ru-RU"/>
        </w:rPr>
        <w:t xml:space="preserve"> к охотничьим угодьям относятся территории, предоставленные в пользование юридическим лицам и индивидуальным предпринимателям (далее – закреплённые угодья) и общедоступные охотничьи угодья.</w:t>
      </w:r>
    </w:p>
    <w:p w:rsidR="005A4AB2" w:rsidRDefault="00B0684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Площадь </w:t>
      </w:r>
      <w:r w:rsidR="007E73B6">
        <w:rPr>
          <w:sz w:val="28"/>
          <w:szCs w:val="28"/>
          <w:lang w:val="ru-RU"/>
        </w:rPr>
        <w:t>охотничьих угодий</w:t>
      </w:r>
      <w:r>
        <w:rPr>
          <w:sz w:val="28"/>
          <w:szCs w:val="28"/>
          <w:lang w:val="ru-RU"/>
        </w:rPr>
        <w:t xml:space="preserve"> на территории </w:t>
      </w:r>
      <w:r w:rsidR="007E73B6">
        <w:rPr>
          <w:sz w:val="28"/>
          <w:szCs w:val="28"/>
          <w:lang w:val="ru-RU"/>
        </w:rPr>
        <w:t xml:space="preserve">Архангельской </w:t>
      </w:r>
      <w:r>
        <w:rPr>
          <w:sz w:val="28"/>
          <w:szCs w:val="28"/>
          <w:lang w:val="ru-RU"/>
        </w:rPr>
        <w:t xml:space="preserve">области составляет  </w:t>
      </w:r>
      <w:r w:rsidRPr="007E73B6">
        <w:rPr>
          <w:sz w:val="28"/>
          <w:szCs w:val="28"/>
          <w:lang w:val="ru-RU"/>
        </w:rPr>
        <w:t xml:space="preserve">- </w:t>
      </w:r>
      <w:r w:rsidR="007E73B6" w:rsidRPr="007E73B6">
        <w:rPr>
          <w:sz w:val="28"/>
          <w:szCs w:val="28"/>
          <w:lang w:val="ru-RU"/>
        </w:rPr>
        <w:t>35716,1</w:t>
      </w:r>
      <w:r w:rsidRPr="007E73B6">
        <w:rPr>
          <w:sz w:val="28"/>
          <w:szCs w:val="28"/>
          <w:lang w:val="ru-RU"/>
        </w:rPr>
        <w:t xml:space="preserve"> </w:t>
      </w:r>
      <w:r w:rsidR="007E73B6">
        <w:rPr>
          <w:sz w:val="28"/>
          <w:szCs w:val="28"/>
          <w:lang w:val="ru-RU"/>
        </w:rPr>
        <w:t>тыс</w:t>
      </w:r>
      <w:r w:rsidRPr="007E73B6">
        <w:rPr>
          <w:sz w:val="28"/>
          <w:szCs w:val="28"/>
          <w:lang w:val="ru-RU"/>
        </w:rPr>
        <w:t>. га.</w:t>
      </w:r>
    </w:p>
    <w:p w:rsidR="005A4AB2" w:rsidRDefault="00B06848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E73B6">
        <w:rPr>
          <w:sz w:val="28"/>
          <w:szCs w:val="28"/>
          <w:lang w:val="ru-RU"/>
        </w:rPr>
        <w:t>По состоянию на</w:t>
      </w:r>
      <w:r>
        <w:rPr>
          <w:sz w:val="28"/>
          <w:szCs w:val="28"/>
          <w:lang w:val="ru-RU"/>
        </w:rPr>
        <w:t xml:space="preserve"> </w:t>
      </w:r>
      <w:r w:rsidR="007E73B6">
        <w:rPr>
          <w:sz w:val="28"/>
          <w:szCs w:val="28"/>
          <w:lang w:val="ru-RU"/>
        </w:rPr>
        <w:t>1 января</w:t>
      </w:r>
      <w:r>
        <w:rPr>
          <w:sz w:val="28"/>
          <w:szCs w:val="28"/>
          <w:lang w:val="ru-RU"/>
        </w:rPr>
        <w:t xml:space="preserve"> 20</w:t>
      </w:r>
      <w:r w:rsidR="007E73B6">
        <w:rPr>
          <w:sz w:val="28"/>
          <w:szCs w:val="28"/>
          <w:lang w:val="ru-RU"/>
        </w:rPr>
        <w:t>2</w:t>
      </w:r>
      <w:r w:rsidR="00C0085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в </w:t>
      </w:r>
      <w:r w:rsidR="007E73B6">
        <w:rPr>
          <w:sz w:val="28"/>
          <w:szCs w:val="28"/>
          <w:lang w:val="ru-RU"/>
        </w:rPr>
        <w:t>Архангельской</w:t>
      </w:r>
      <w:r>
        <w:rPr>
          <w:sz w:val="28"/>
          <w:szCs w:val="28"/>
          <w:lang w:val="ru-RU"/>
        </w:rPr>
        <w:t xml:space="preserve"> области </w:t>
      </w:r>
      <w:r w:rsidR="007E73B6">
        <w:rPr>
          <w:sz w:val="28"/>
          <w:szCs w:val="28"/>
          <w:lang w:val="ru-RU"/>
        </w:rPr>
        <w:t xml:space="preserve">площадь закрепленных охотничьих угодий составляет </w:t>
      </w:r>
      <w:r w:rsidR="00C00851">
        <w:rPr>
          <w:sz w:val="28"/>
          <w:szCs w:val="28"/>
          <w:lang w:val="ru-RU"/>
        </w:rPr>
        <w:t>2173</w:t>
      </w:r>
      <w:r w:rsidR="007E73B6">
        <w:rPr>
          <w:sz w:val="28"/>
          <w:szCs w:val="28"/>
          <w:lang w:val="ru-RU"/>
        </w:rPr>
        <w:t>,</w:t>
      </w:r>
      <w:r w:rsidR="00C00851">
        <w:rPr>
          <w:sz w:val="28"/>
          <w:szCs w:val="28"/>
          <w:lang w:val="ru-RU"/>
        </w:rPr>
        <w:t>515</w:t>
      </w:r>
      <w:r w:rsidR="007E73B6">
        <w:rPr>
          <w:sz w:val="28"/>
          <w:szCs w:val="28"/>
          <w:lang w:val="ru-RU"/>
        </w:rPr>
        <w:t xml:space="preserve"> тыс. га (</w:t>
      </w:r>
      <w:r w:rsidR="00C00851">
        <w:rPr>
          <w:sz w:val="28"/>
          <w:szCs w:val="28"/>
          <w:lang w:val="ru-RU"/>
        </w:rPr>
        <w:t>6,1</w:t>
      </w:r>
      <w:r w:rsidR="007E73B6">
        <w:rPr>
          <w:sz w:val="28"/>
          <w:szCs w:val="28"/>
          <w:lang w:val="ru-RU"/>
        </w:rPr>
        <w:t xml:space="preserve">%), </w:t>
      </w:r>
      <w:r>
        <w:rPr>
          <w:sz w:val="28"/>
          <w:szCs w:val="28"/>
          <w:lang w:val="ru-RU"/>
        </w:rPr>
        <w:t xml:space="preserve"> общедоступных охотничьих угодий – </w:t>
      </w:r>
      <w:r w:rsidR="005C134D">
        <w:rPr>
          <w:sz w:val="28"/>
          <w:szCs w:val="28"/>
          <w:lang w:val="ru-RU"/>
        </w:rPr>
        <w:t>33</w:t>
      </w:r>
      <w:r w:rsidR="00C00851">
        <w:rPr>
          <w:sz w:val="28"/>
          <w:szCs w:val="28"/>
          <w:lang w:val="ru-RU"/>
        </w:rPr>
        <w:t>542</w:t>
      </w:r>
      <w:r w:rsidR="005C134D">
        <w:rPr>
          <w:sz w:val="28"/>
          <w:szCs w:val="28"/>
          <w:lang w:val="ru-RU"/>
        </w:rPr>
        <w:t>,</w:t>
      </w:r>
      <w:r w:rsidR="00C00851">
        <w:rPr>
          <w:sz w:val="28"/>
          <w:szCs w:val="28"/>
          <w:lang w:val="ru-RU"/>
        </w:rPr>
        <w:t xml:space="preserve">586 </w:t>
      </w:r>
      <w:r w:rsidRPr="005C134D">
        <w:rPr>
          <w:sz w:val="28"/>
          <w:szCs w:val="28"/>
          <w:lang w:val="ru-RU"/>
        </w:rPr>
        <w:t>тыс. га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C134D">
        <w:rPr>
          <w:sz w:val="28"/>
          <w:szCs w:val="28"/>
          <w:lang w:val="ru-RU"/>
        </w:rPr>
        <w:t>9</w:t>
      </w:r>
      <w:r w:rsidR="00C00851">
        <w:rPr>
          <w:sz w:val="28"/>
          <w:szCs w:val="28"/>
          <w:lang w:val="ru-RU"/>
        </w:rPr>
        <w:t>3,9</w:t>
      </w:r>
      <w:r w:rsidR="005C134D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.</w:t>
      </w:r>
    </w:p>
    <w:p w:rsidR="005A4AB2" w:rsidRDefault="00B06848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территории </w:t>
      </w:r>
      <w:r w:rsidR="005C134D">
        <w:rPr>
          <w:sz w:val="28"/>
          <w:szCs w:val="28"/>
          <w:lang w:val="ru-RU"/>
        </w:rPr>
        <w:t xml:space="preserve">Архангельской </w:t>
      </w:r>
      <w:r>
        <w:rPr>
          <w:sz w:val="28"/>
          <w:szCs w:val="28"/>
          <w:lang w:val="ru-RU"/>
        </w:rPr>
        <w:t>области действуют</w:t>
      </w:r>
      <w:r w:rsidR="005C134D">
        <w:rPr>
          <w:sz w:val="28"/>
          <w:szCs w:val="28"/>
          <w:lang w:val="ru-RU"/>
        </w:rPr>
        <w:t xml:space="preserve"> 113 особо охраняемых природных территорий, из них 5 ООПТ федерального значения, 104 ООПТ регионального значения и 4 – местного значения.</w:t>
      </w:r>
    </w:p>
    <w:p w:rsidR="005A4AB2" w:rsidRDefault="00B068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Охрану </w:t>
      </w:r>
      <w:r w:rsidR="005C134D">
        <w:rPr>
          <w:sz w:val="28"/>
          <w:szCs w:val="28"/>
          <w:lang w:val="ru-RU"/>
        </w:rPr>
        <w:t xml:space="preserve">особо охраняемых природных территорий </w:t>
      </w:r>
      <w:r>
        <w:rPr>
          <w:sz w:val="28"/>
          <w:szCs w:val="28"/>
          <w:lang w:val="ru-RU"/>
        </w:rPr>
        <w:t>регионального значения осуществляет государственное</w:t>
      </w:r>
      <w:r w:rsidR="005C134D">
        <w:rPr>
          <w:sz w:val="28"/>
          <w:szCs w:val="28"/>
          <w:lang w:val="ru-RU"/>
        </w:rPr>
        <w:t xml:space="preserve"> бюджетное </w:t>
      </w:r>
      <w:r>
        <w:rPr>
          <w:sz w:val="28"/>
          <w:szCs w:val="28"/>
          <w:lang w:val="ru-RU"/>
        </w:rPr>
        <w:t>учреждение</w:t>
      </w:r>
      <w:r w:rsidR="005C134D">
        <w:rPr>
          <w:sz w:val="28"/>
          <w:szCs w:val="28"/>
          <w:lang w:val="ru-RU"/>
        </w:rPr>
        <w:t xml:space="preserve"> </w:t>
      </w:r>
      <w:r w:rsidR="00C00851">
        <w:rPr>
          <w:sz w:val="28"/>
          <w:szCs w:val="28"/>
          <w:lang w:val="ru-RU"/>
        </w:rPr>
        <w:t>Архангельской</w:t>
      </w:r>
      <w:r w:rsidR="005C134D">
        <w:rPr>
          <w:sz w:val="28"/>
          <w:szCs w:val="28"/>
          <w:lang w:val="ru-RU"/>
        </w:rPr>
        <w:t xml:space="preserve"> области</w:t>
      </w:r>
      <w:r>
        <w:rPr>
          <w:sz w:val="28"/>
          <w:szCs w:val="28"/>
          <w:lang w:val="ru-RU"/>
        </w:rPr>
        <w:t xml:space="preserve"> «</w:t>
      </w:r>
      <w:r w:rsidR="005C134D">
        <w:rPr>
          <w:sz w:val="28"/>
          <w:szCs w:val="28"/>
          <w:lang w:val="ru-RU"/>
        </w:rPr>
        <w:t>Центр природопользования и охраны окружающей среды</w:t>
      </w:r>
      <w:r>
        <w:rPr>
          <w:sz w:val="28"/>
          <w:szCs w:val="28"/>
          <w:lang w:val="ru-RU"/>
        </w:rPr>
        <w:t>»</w:t>
      </w:r>
      <w:r w:rsidR="005C134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Территории заказников являются естественными резерватами охотничьих ресурсов.</w:t>
      </w:r>
    </w:p>
    <w:p w:rsidR="005A4AB2" w:rsidRDefault="005A4AB2">
      <w:pPr>
        <w:jc w:val="both"/>
        <w:rPr>
          <w:sz w:val="28"/>
          <w:szCs w:val="28"/>
          <w:lang w:val="ru-RU"/>
        </w:rPr>
      </w:pPr>
    </w:p>
    <w:p w:rsidR="005A4AB2" w:rsidRDefault="00B06848">
      <w:pPr>
        <w:pStyle w:val="ac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Учет численности охотничьих ресурсов</w:t>
      </w:r>
    </w:p>
    <w:p w:rsidR="005A4AB2" w:rsidRDefault="00B0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охотничьих животных на территории </w:t>
      </w:r>
      <w:r w:rsidR="005C134D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ежегодно проводятся работы по учету их численности. </w:t>
      </w:r>
    </w:p>
    <w:p w:rsidR="005A4AB2" w:rsidRDefault="00B06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учетных работ, позволяющих определить численность большинства видов охотничьих животных, является зимний маршрутный учет (далее – ЗМУ).</w:t>
      </w:r>
    </w:p>
    <w:p w:rsidR="005A4AB2" w:rsidRDefault="00B0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видов охотничьих ресурсов, в отношении которых устанавливаются лимит и квоты добычи на территории </w:t>
      </w:r>
      <w:r w:rsidR="005C134D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</w:rPr>
        <w:t>области, данным методо</w:t>
      </w:r>
      <w:r w:rsidR="005C134D">
        <w:rPr>
          <w:rFonts w:ascii="Times New Roman" w:hAnsi="Times New Roman" w:cs="Times New Roman"/>
          <w:sz w:val="28"/>
          <w:szCs w:val="28"/>
        </w:rPr>
        <w:t>м определяется численность лося и</w:t>
      </w:r>
      <w:r>
        <w:rPr>
          <w:rFonts w:ascii="Times New Roman" w:hAnsi="Times New Roman" w:cs="Times New Roman"/>
          <w:sz w:val="28"/>
          <w:szCs w:val="28"/>
        </w:rPr>
        <w:t xml:space="preserve"> рыси. Этим же методом определяется численность волка, оказывающего влияние на численность иных видов охотничьих ресурсов.</w:t>
      </w:r>
    </w:p>
    <w:p w:rsidR="00106C8F" w:rsidRDefault="00106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 бурого медведя проводится в летне-осенний период на овсах, а также по индивидуальным участкам.</w:t>
      </w:r>
    </w:p>
    <w:p w:rsidR="00106C8F" w:rsidRDefault="00106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C8F" w:rsidRDefault="00106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4AB2" w:rsidRDefault="005A4AB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Основные факторы, оказывающие влияние на численность объектов животного мира</w:t>
      </w:r>
    </w:p>
    <w:p w:rsidR="005A4AB2" w:rsidRDefault="00B06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основным факторам, оказывающим влияние на численность охотничьих ресурсов относятся:</w:t>
      </w:r>
    </w:p>
    <w:p w:rsidR="005A4AB2" w:rsidRDefault="00B068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A4AB2" w:rsidRDefault="00B06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1) Добыча охотничьих ресурсов по разрешениям</w:t>
      </w:r>
      <w:r>
        <w:rPr>
          <w:sz w:val="28"/>
          <w:szCs w:val="28"/>
          <w:lang w:val="ru-RU"/>
        </w:rPr>
        <w:t>.</w:t>
      </w:r>
    </w:p>
    <w:p w:rsidR="005A4AB2" w:rsidRDefault="005A4AB2">
      <w:pPr>
        <w:ind w:firstLine="708"/>
        <w:jc w:val="both"/>
        <w:rPr>
          <w:sz w:val="28"/>
          <w:szCs w:val="28"/>
          <w:lang w:val="ru-RU"/>
        </w:rPr>
      </w:pPr>
    </w:p>
    <w:p w:rsidR="005A4AB2" w:rsidRDefault="00B06848" w:rsidP="006A152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31 Закона «Об охоте» использование охотничьих ресурсов осуществляется гражданами на основании разрешений на добычу определенного количества объектов животного мира в определенном месте или на конкретный срок. Соблюдение данной нормы позволяет сохранять и регулировать численность животных, а также обеспечивает </w:t>
      </w:r>
      <w:r w:rsidR="006A1522">
        <w:rPr>
          <w:sz w:val="28"/>
          <w:szCs w:val="28"/>
          <w:lang w:val="ru-RU"/>
        </w:rPr>
        <w:t>контроль проведения</w:t>
      </w:r>
      <w:r>
        <w:rPr>
          <w:sz w:val="28"/>
          <w:szCs w:val="28"/>
          <w:lang w:val="ru-RU"/>
        </w:rPr>
        <w:t xml:space="preserve"> охоты.</w:t>
      </w:r>
    </w:p>
    <w:p w:rsidR="005A4AB2" w:rsidRDefault="00B068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A4AB2" w:rsidRDefault="00B06848">
      <w:pPr>
        <w:ind w:firstLine="708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2) Погодные условия предшествующего года.</w:t>
      </w:r>
    </w:p>
    <w:p w:rsidR="005A4AB2" w:rsidRDefault="005A4AB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6CA0" w:rsidRDefault="00B06848" w:rsidP="00016CA0">
      <w:pPr>
        <w:pStyle w:val="a9"/>
        <w:ind w:firstLine="709"/>
      </w:pPr>
      <w:r w:rsidRPr="00016CA0">
        <w:t>Весенний период 20</w:t>
      </w:r>
      <w:r w:rsidR="00B35BEC">
        <w:t>20</w:t>
      </w:r>
      <w:r w:rsidRPr="00016CA0">
        <w:t xml:space="preserve"> года отличался </w:t>
      </w:r>
      <w:r w:rsidR="00CA43CE" w:rsidRPr="00016CA0">
        <w:t>продолжительными периодами температур ниже средних многолетних</w:t>
      </w:r>
      <w:r w:rsidR="00016CA0" w:rsidRPr="00016CA0">
        <w:t>.</w:t>
      </w:r>
      <w:r w:rsidR="00CA43CE" w:rsidRPr="00016CA0">
        <w:t xml:space="preserve"> </w:t>
      </w:r>
      <w:r w:rsidRPr="00016CA0">
        <w:t xml:space="preserve"> Летние месяцы были</w:t>
      </w:r>
      <w:r w:rsidR="00016CA0" w:rsidRPr="00016CA0">
        <w:t xml:space="preserve"> дождливыми и прохладными</w:t>
      </w:r>
      <w:r w:rsidRPr="00016CA0">
        <w:t xml:space="preserve">. </w:t>
      </w:r>
      <w:r w:rsidR="00016CA0" w:rsidRPr="00016CA0">
        <w:t xml:space="preserve"> В осенний период</w:t>
      </w:r>
      <w:r w:rsidRPr="00016CA0">
        <w:t xml:space="preserve"> </w:t>
      </w:r>
      <w:r w:rsidR="00016CA0" w:rsidRPr="00016CA0">
        <w:t>также наблюдалось большое количество осадков</w:t>
      </w:r>
      <w:r w:rsidRPr="00016CA0">
        <w:t xml:space="preserve">. </w:t>
      </w:r>
      <w:r w:rsidR="00016CA0" w:rsidRPr="00016CA0">
        <w:t>В зимний п</w:t>
      </w:r>
      <w:r w:rsidR="00016CA0">
        <w:t xml:space="preserve">ериод отмечались значительные колебания температур </w:t>
      </w:r>
      <w:r w:rsidR="00016CA0">
        <w:br/>
        <w:t>от -1 до -30 градусов, метели и обильные снегопады, увеличившие высоту снежного покрова в среднем с 30 см (январь) до 70-80см местами до 100см (вторая половина февраля).</w:t>
      </w:r>
    </w:p>
    <w:p w:rsidR="005A4AB2" w:rsidRDefault="005A4AB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AB2" w:rsidRDefault="00B06848">
      <w:pPr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Экологическое обоснование лимитов изъятия лося</w:t>
      </w:r>
    </w:p>
    <w:p w:rsidR="005A4AB2" w:rsidRDefault="00B06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Лось является одним из основных и наиболее важных объектов любительской и спортивной охоты на территории </w:t>
      </w:r>
      <w:r w:rsidR="009F3EFA">
        <w:rPr>
          <w:sz w:val="28"/>
          <w:szCs w:val="28"/>
          <w:lang w:val="ru-RU"/>
        </w:rPr>
        <w:t>Архангельской области</w:t>
      </w:r>
      <w:r>
        <w:rPr>
          <w:sz w:val="28"/>
          <w:szCs w:val="28"/>
          <w:lang w:val="ru-RU"/>
        </w:rPr>
        <w:t xml:space="preserve">. </w:t>
      </w:r>
    </w:p>
    <w:p w:rsidR="005A4AB2" w:rsidRDefault="00B06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Данные государственного мониторинга охотничьих ресурсов позволяют отслеживать численность вида. </w:t>
      </w:r>
    </w:p>
    <w:p w:rsidR="00B910CF" w:rsidRDefault="00B910CF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344"/>
        <w:gridCol w:w="1701"/>
        <w:gridCol w:w="1559"/>
        <w:gridCol w:w="1560"/>
        <w:gridCol w:w="1417"/>
      </w:tblGrid>
      <w:tr w:rsidR="00B910CF" w:rsidTr="00B910CF">
        <w:trPr>
          <w:cantSplit/>
          <w:trHeight w:val="298"/>
          <w:jc w:val="center"/>
        </w:trPr>
        <w:tc>
          <w:tcPr>
            <w:tcW w:w="1628" w:type="dxa"/>
            <w:vMerge w:val="restart"/>
          </w:tcPr>
          <w:p w:rsidR="00B910CF" w:rsidRPr="00B910CF" w:rsidRDefault="00B910CF" w:rsidP="00CA5582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7581" w:type="dxa"/>
            <w:gridSpan w:val="5"/>
          </w:tcPr>
          <w:p w:rsidR="00B910CF" w:rsidRPr="00B910CF" w:rsidRDefault="00B910CF" w:rsidP="00CA5582">
            <w:pPr>
              <w:jc w:val="center"/>
              <w:rPr>
                <w:sz w:val="28"/>
                <w:szCs w:val="28"/>
              </w:rPr>
            </w:pPr>
            <w:proofErr w:type="spellStart"/>
            <w:r w:rsidRPr="00B910CF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B910CF" w:rsidTr="00B910CF">
        <w:trPr>
          <w:cantSplit/>
          <w:trHeight w:val="153"/>
          <w:jc w:val="center"/>
        </w:trPr>
        <w:tc>
          <w:tcPr>
            <w:tcW w:w="1628" w:type="dxa"/>
            <w:vMerge/>
          </w:tcPr>
          <w:p w:rsidR="00B910CF" w:rsidRPr="00B910CF" w:rsidRDefault="00B910CF" w:rsidP="00B91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</w:tr>
      <w:tr w:rsidR="00B910CF" w:rsidTr="00B910CF">
        <w:trPr>
          <w:trHeight w:val="283"/>
          <w:jc w:val="center"/>
        </w:trPr>
        <w:tc>
          <w:tcPr>
            <w:tcW w:w="1628" w:type="dxa"/>
          </w:tcPr>
          <w:p w:rsidR="00B910CF" w:rsidRPr="00B910CF" w:rsidRDefault="00B910CF" w:rsidP="00B910CF">
            <w:pPr>
              <w:rPr>
                <w:b/>
                <w:sz w:val="28"/>
                <w:szCs w:val="28"/>
              </w:rPr>
            </w:pPr>
            <w:proofErr w:type="spellStart"/>
            <w:r w:rsidRPr="00B910CF">
              <w:rPr>
                <w:b/>
                <w:sz w:val="28"/>
                <w:szCs w:val="28"/>
              </w:rPr>
              <w:t>Лось</w:t>
            </w:r>
            <w:proofErr w:type="spellEnd"/>
          </w:p>
        </w:tc>
        <w:tc>
          <w:tcPr>
            <w:tcW w:w="1344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53,79</w:t>
            </w:r>
          </w:p>
        </w:tc>
        <w:tc>
          <w:tcPr>
            <w:tcW w:w="1559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38,6</w:t>
            </w:r>
          </w:p>
        </w:tc>
        <w:tc>
          <w:tcPr>
            <w:tcW w:w="1560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</w:rPr>
            </w:pPr>
            <w:r w:rsidRPr="00B910CF">
              <w:rPr>
                <w:sz w:val="28"/>
                <w:szCs w:val="28"/>
              </w:rPr>
              <w:t>36,735</w:t>
            </w:r>
          </w:p>
        </w:tc>
        <w:tc>
          <w:tcPr>
            <w:tcW w:w="1417" w:type="dxa"/>
          </w:tcPr>
          <w:p w:rsidR="00B910CF" w:rsidRPr="00B910CF" w:rsidRDefault="00B910CF" w:rsidP="00B910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41,618</w:t>
            </w:r>
          </w:p>
        </w:tc>
      </w:tr>
    </w:tbl>
    <w:p w:rsidR="00B910CF" w:rsidRPr="00B910CF" w:rsidRDefault="00B910CF">
      <w:pPr>
        <w:ind w:firstLine="708"/>
        <w:jc w:val="both"/>
        <w:rPr>
          <w:b/>
          <w:sz w:val="16"/>
          <w:szCs w:val="16"/>
          <w:lang w:val="ru-RU"/>
        </w:rPr>
      </w:pPr>
    </w:p>
    <w:p w:rsidR="005A4AB2" w:rsidRPr="00541E2F" w:rsidRDefault="00B06848" w:rsidP="00B910CF">
      <w:pPr>
        <w:spacing w:beforeAutospacing="1" w:afterAutospacing="1"/>
        <w:contextualSpacing/>
        <w:jc w:val="both"/>
        <w:rPr>
          <w:lang w:val="ru-RU"/>
        </w:rPr>
      </w:pPr>
      <w:r>
        <w:rPr>
          <w:sz w:val="28"/>
          <w:szCs w:val="28"/>
          <w:lang w:val="ru-RU" w:eastAsia="ar-SA"/>
        </w:rPr>
        <w:t xml:space="preserve">       </w:t>
      </w:r>
    </w:p>
    <w:p w:rsidR="00A22BA8" w:rsidRDefault="00B06848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В соответствии с федеральным законодательством проект лимита добычи лося составл</w:t>
      </w:r>
      <w:r w:rsidR="006B1467">
        <w:rPr>
          <w:sz w:val="28"/>
          <w:szCs w:val="28"/>
          <w:lang w:val="ru-RU" w:eastAsia="ar-SA"/>
        </w:rPr>
        <w:t>яется</w:t>
      </w:r>
      <w:r>
        <w:rPr>
          <w:sz w:val="28"/>
          <w:szCs w:val="28"/>
          <w:lang w:val="ru-RU" w:eastAsia="ar-SA"/>
        </w:rPr>
        <w:t xml:space="preserve"> на основании заявок </w:t>
      </w:r>
      <w:proofErr w:type="spellStart"/>
      <w:r>
        <w:rPr>
          <w:sz w:val="28"/>
          <w:szCs w:val="28"/>
          <w:lang w:val="ru-RU" w:eastAsia="ar-SA"/>
        </w:rPr>
        <w:t>охотпользователей</w:t>
      </w:r>
      <w:proofErr w:type="spellEnd"/>
      <w:r>
        <w:rPr>
          <w:sz w:val="28"/>
          <w:szCs w:val="28"/>
          <w:lang w:val="ru-RU" w:eastAsia="ar-SA"/>
        </w:rPr>
        <w:t xml:space="preserve"> и нормативов допустимого изъятия охотничьих ресурсов, утвержденных </w:t>
      </w:r>
      <w:r>
        <w:rPr>
          <w:sz w:val="28"/>
          <w:szCs w:val="28"/>
          <w:lang w:val="ru-RU"/>
        </w:rPr>
        <w:t xml:space="preserve">приказом Министерства природных ресурсов и экологии Российской Федерации </w:t>
      </w:r>
      <w:r w:rsidR="00A22BA8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от </w:t>
      </w:r>
      <w:r w:rsidR="006B1467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r w:rsidR="006B1467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</w:t>
      </w:r>
      <w:r w:rsidR="006B146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 </w:t>
      </w:r>
      <w:r w:rsidR="006B1467">
        <w:rPr>
          <w:sz w:val="28"/>
          <w:szCs w:val="28"/>
          <w:lang w:val="ru-RU"/>
        </w:rPr>
        <w:t>965</w:t>
      </w:r>
      <w:r>
        <w:rPr>
          <w:sz w:val="28"/>
          <w:szCs w:val="28"/>
          <w:lang w:val="ru-RU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 (далее - приказ Минприроды № </w:t>
      </w:r>
      <w:r w:rsidR="006B1467">
        <w:rPr>
          <w:sz w:val="28"/>
          <w:szCs w:val="28"/>
          <w:lang w:val="ru-RU"/>
        </w:rPr>
        <w:t>965</w:t>
      </w:r>
      <w:r>
        <w:rPr>
          <w:sz w:val="28"/>
          <w:szCs w:val="28"/>
          <w:lang w:val="ru-RU"/>
        </w:rPr>
        <w:t>). Лимит</w:t>
      </w:r>
      <w:r w:rsidR="00A22BA8">
        <w:rPr>
          <w:sz w:val="28"/>
          <w:szCs w:val="28"/>
          <w:lang w:val="ru-RU"/>
        </w:rPr>
        <w:t xml:space="preserve"> (квоты)</w:t>
      </w:r>
      <w:r>
        <w:rPr>
          <w:sz w:val="28"/>
          <w:szCs w:val="28"/>
          <w:lang w:val="ru-RU"/>
        </w:rPr>
        <w:t xml:space="preserve"> добычи лося в период с 1 августа 20</w:t>
      </w:r>
      <w:r w:rsidR="006B1467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 до 1 августа 20</w:t>
      </w:r>
      <w:r w:rsidR="00B910CF">
        <w:rPr>
          <w:sz w:val="28"/>
          <w:szCs w:val="28"/>
          <w:lang w:val="ru-RU"/>
        </w:rPr>
        <w:t>2</w:t>
      </w:r>
      <w:r w:rsidR="006B146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A22BA8">
        <w:rPr>
          <w:sz w:val="28"/>
          <w:szCs w:val="28"/>
          <w:lang w:val="ru-RU"/>
        </w:rPr>
        <w:t>планируется установить в следующем количестве.</w:t>
      </w:r>
    </w:p>
    <w:p w:rsidR="001F25E2" w:rsidRDefault="001F25E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5540"/>
        <w:gridCol w:w="2940"/>
      </w:tblGrid>
      <w:tr w:rsidR="00A22BA8" w:rsidRPr="00A22BA8" w:rsidTr="001F25E2">
        <w:trPr>
          <w:trHeight w:val="617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Наименование  муниципальных районов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Планируемая квота, особей</w:t>
            </w:r>
          </w:p>
        </w:tc>
      </w:tr>
      <w:tr w:rsidR="00A22BA8" w:rsidRPr="00A22BA8" w:rsidTr="001F25E2">
        <w:trPr>
          <w:trHeight w:val="88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22BA8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22BA8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Вельский муниципальный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Верхнетоемский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Вилегодский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Виноградовский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Каргопольский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Коношский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Котласский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110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Красноборский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Ленский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Лешуконский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Мезенский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81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Няндомский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Онежский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Пинежский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Плесецкий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Приморский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115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22BA8">
              <w:rPr>
                <w:color w:val="000000"/>
                <w:sz w:val="28"/>
                <w:szCs w:val="28"/>
                <w:lang w:val="ru-RU"/>
              </w:rPr>
              <w:t>Устьянский</w:t>
            </w:r>
            <w:proofErr w:type="spellEnd"/>
            <w:r w:rsidRPr="00A22BA8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95</w:t>
            </w:r>
          </w:p>
        </w:tc>
      </w:tr>
      <w:tr w:rsidR="00A22BA8" w:rsidRPr="00A22BA8" w:rsidTr="00C245CB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2BA8" w:rsidRPr="00C245CB" w:rsidRDefault="00A22BA8" w:rsidP="00A22BA8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C245CB">
              <w:rPr>
                <w:color w:val="000000"/>
                <w:sz w:val="28"/>
                <w:szCs w:val="28"/>
                <w:highlight w:val="yellow"/>
                <w:lang w:val="ru-RU"/>
              </w:rPr>
              <w:t>Холмогорский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2BA8" w:rsidRPr="00C245CB" w:rsidRDefault="00A22BA8" w:rsidP="00A22BA8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C245CB">
              <w:rPr>
                <w:color w:val="000000"/>
                <w:sz w:val="28"/>
                <w:szCs w:val="28"/>
                <w:highlight w:val="yellow"/>
                <w:lang w:val="ru-RU"/>
              </w:rPr>
              <w:t>60</w:t>
            </w:r>
          </w:p>
        </w:tc>
      </w:tr>
      <w:tr w:rsidR="00A22BA8" w:rsidRPr="00A22BA8" w:rsidTr="001F25E2">
        <w:trPr>
          <w:trHeight w:val="37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Шенкурский муниципальный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2BA8"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A22BA8" w:rsidRPr="00A22BA8" w:rsidTr="001F25E2">
        <w:trPr>
          <w:trHeight w:val="31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rPr>
                <w:b/>
                <w:bCs/>
                <w:color w:val="000000"/>
                <w:lang w:val="ru-RU"/>
              </w:rPr>
            </w:pPr>
            <w:r w:rsidRPr="00A22BA8">
              <w:rPr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A8" w:rsidRPr="00A22BA8" w:rsidRDefault="00A22BA8" w:rsidP="00A22BA8">
            <w:pPr>
              <w:jc w:val="center"/>
              <w:rPr>
                <w:color w:val="000000"/>
                <w:lang w:val="ru-RU"/>
              </w:rPr>
            </w:pPr>
            <w:r w:rsidRPr="00A22BA8">
              <w:rPr>
                <w:color w:val="000000"/>
                <w:lang w:val="ru-RU"/>
              </w:rPr>
              <w:t>1743</w:t>
            </w:r>
          </w:p>
        </w:tc>
      </w:tr>
    </w:tbl>
    <w:p w:rsidR="00A22BA8" w:rsidRDefault="00A22BA8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</w:p>
    <w:p w:rsidR="00DC1CD6" w:rsidRDefault="003038B5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3038B5">
        <w:rPr>
          <w:spacing w:val="-6"/>
          <w:sz w:val="28"/>
          <w:lang w:val="ru-RU"/>
        </w:rPr>
        <w:t xml:space="preserve">Объем изъятия молодняка в возрасте до 1 года в соответствии с </w:t>
      </w:r>
      <w:r w:rsidR="001F25E2">
        <w:rPr>
          <w:spacing w:val="-6"/>
          <w:sz w:val="28"/>
          <w:lang w:val="ru-RU"/>
        </w:rPr>
        <w:t xml:space="preserve">установленными </w:t>
      </w:r>
      <w:r w:rsidRPr="003038B5">
        <w:rPr>
          <w:spacing w:val="-6"/>
          <w:sz w:val="28"/>
          <w:lang w:val="ru-RU"/>
        </w:rPr>
        <w:t xml:space="preserve">нормативами планируется </w:t>
      </w:r>
      <w:r w:rsidR="006B1467">
        <w:rPr>
          <w:spacing w:val="-6"/>
          <w:sz w:val="28"/>
          <w:lang w:val="ru-RU"/>
        </w:rPr>
        <w:t>20</w:t>
      </w:r>
      <w:r w:rsidRPr="003038B5">
        <w:rPr>
          <w:spacing w:val="-6"/>
          <w:sz w:val="28"/>
          <w:lang w:val="ru-RU"/>
        </w:rPr>
        <w:t xml:space="preserve"> процентов от лимита.  </w:t>
      </w:r>
      <w:r w:rsidR="00DC1CD6">
        <w:rPr>
          <w:sz w:val="28"/>
          <w:szCs w:val="28"/>
          <w:lang w:val="ru-RU"/>
        </w:rPr>
        <w:t xml:space="preserve"> 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приказом Минприроды № </w:t>
      </w:r>
      <w:r w:rsidR="006B1467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норматив добычи лос</w:t>
      </w:r>
      <w:r w:rsidR="00A22BA8">
        <w:rPr>
          <w:rFonts w:ascii="Times New Roman" w:hAnsi="Times New Roman" w:cs="Times New Roman"/>
          <w:sz w:val="28"/>
          <w:szCs w:val="28"/>
        </w:rPr>
        <w:t xml:space="preserve">ей по половозрастному признаку </w:t>
      </w:r>
      <w:r>
        <w:rPr>
          <w:rFonts w:ascii="Times New Roman" w:hAnsi="Times New Roman" w:cs="Times New Roman"/>
          <w:sz w:val="28"/>
          <w:szCs w:val="28"/>
        </w:rPr>
        <w:t xml:space="preserve">основан на рациональном использовании природных ресурсов. Его реализация обеспечивает формирование структуры популяции, при которой численность и состав эксплуатируемой популяции восстанавливается в минимальные сроки.   </w:t>
      </w:r>
    </w:p>
    <w:p w:rsidR="005A4AB2" w:rsidRDefault="005A4AB2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 несоблюдения установленных </w:t>
      </w:r>
      <w:r w:rsidR="003038B5">
        <w:rPr>
          <w:rFonts w:ascii="Times New Roman" w:hAnsi="Times New Roman" w:cs="Times New Roman"/>
          <w:sz w:val="28"/>
          <w:szCs w:val="28"/>
        </w:rPr>
        <w:t>сроков, лимитов</w:t>
      </w:r>
      <w:r>
        <w:rPr>
          <w:rFonts w:ascii="Times New Roman" w:hAnsi="Times New Roman" w:cs="Times New Roman"/>
          <w:sz w:val="28"/>
          <w:szCs w:val="28"/>
        </w:rPr>
        <w:t xml:space="preserve"> и квот изъятия охотничьих ресурсов.</w:t>
      </w:r>
    </w:p>
    <w:p w:rsidR="005A4AB2" w:rsidRDefault="00385684" w:rsidP="00F174EB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Сроки охоты на </w:t>
      </w:r>
      <w:r w:rsidR="00B06848">
        <w:rPr>
          <w:sz w:val="28"/>
          <w:szCs w:val="28"/>
          <w:lang w:val="ru-RU"/>
        </w:rPr>
        <w:t xml:space="preserve">лосей на территории </w:t>
      </w:r>
      <w:r>
        <w:rPr>
          <w:sz w:val="28"/>
          <w:szCs w:val="28"/>
          <w:lang w:val="ru-RU"/>
        </w:rPr>
        <w:t>Архангельской</w:t>
      </w:r>
      <w:r w:rsidR="00B06848">
        <w:rPr>
          <w:sz w:val="28"/>
          <w:szCs w:val="28"/>
          <w:lang w:val="ru-RU"/>
        </w:rPr>
        <w:t xml:space="preserve"> области регламентируется </w:t>
      </w:r>
      <w:r>
        <w:rPr>
          <w:sz w:val="28"/>
          <w:szCs w:val="28"/>
          <w:lang w:val="ru-RU"/>
        </w:rPr>
        <w:t>двумя</w:t>
      </w:r>
      <w:r w:rsidR="00B06848">
        <w:rPr>
          <w:sz w:val="28"/>
          <w:szCs w:val="28"/>
          <w:lang w:val="ru-RU"/>
        </w:rPr>
        <w:t xml:space="preserve"> периодами: 1-ый период - с 1 </w:t>
      </w:r>
      <w:r w:rsidR="00F174EB">
        <w:rPr>
          <w:sz w:val="28"/>
          <w:szCs w:val="28"/>
          <w:lang w:val="ru-RU"/>
        </w:rPr>
        <w:t>сентября</w:t>
      </w:r>
      <w:r w:rsidR="00B06848">
        <w:rPr>
          <w:sz w:val="28"/>
          <w:szCs w:val="28"/>
          <w:lang w:val="ru-RU"/>
        </w:rPr>
        <w:t xml:space="preserve"> по 30 сентября (производится </w:t>
      </w:r>
      <w:r w:rsidR="003038B5">
        <w:rPr>
          <w:sz w:val="28"/>
          <w:szCs w:val="28"/>
          <w:lang w:val="ru-RU"/>
        </w:rPr>
        <w:t>изъятие взрослых</w:t>
      </w:r>
      <w:r w:rsidR="00B06848">
        <w:rPr>
          <w:sz w:val="28"/>
          <w:szCs w:val="28"/>
          <w:lang w:val="ru-RU"/>
        </w:rPr>
        <w:t xml:space="preserve"> самцов лося во время гона</w:t>
      </w:r>
      <w:r w:rsidR="00F174EB">
        <w:rPr>
          <w:sz w:val="28"/>
          <w:szCs w:val="28"/>
          <w:lang w:val="ru-RU"/>
        </w:rPr>
        <w:t>), 2</w:t>
      </w:r>
      <w:r w:rsidR="00B06848">
        <w:rPr>
          <w:sz w:val="28"/>
          <w:szCs w:val="28"/>
          <w:lang w:val="ru-RU"/>
        </w:rPr>
        <w:t xml:space="preserve">-ой период </w:t>
      </w:r>
      <w:r>
        <w:rPr>
          <w:sz w:val="28"/>
          <w:szCs w:val="28"/>
          <w:lang w:val="ru-RU"/>
        </w:rPr>
        <w:t>–</w:t>
      </w:r>
      <w:r w:rsidR="00B06848">
        <w:rPr>
          <w:sz w:val="28"/>
          <w:szCs w:val="28"/>
          <w:lang w:val="ru-RU"/>
        </w:rPr>
        <w:t xml:space="preserve"> с 1 </w:t>
      </w:r>
      <w:r w:rsidR="00F174EB">
        <w:rPr>
          <w:sz w:val="28"/>
          <w:szCs w:val="28"/>
          <w:lang w:val="ru-RU"/>
        </w:rPr>
        <w:t>октября</w:t>
      </w:r>
      <w:r w:rsidR="00B06848">
        <w:rPr>
          <w:sz w:val="28"/>
          <w:szCs w:val="28"/>
          <w:lang w:val="ru-RU"/>
        </w:rPr>
        <w:t xml:space="preserve"> по </w:t>
      </w:r>
      <w:r w:rsidR="00A22BA8">
        <w:rPr>
          <w:sz w:val="28"/>
          <w:szCs w:val="28"/>
          <w:lang w:val="ru-RU"/>
        </w:rPr>
        <w:t>10</w:t>
      </w:r>
      <w:r w:rsidR="00B06848">
        <w:rPr>
          <w:sz w:val="28"/>
          <w:szCs w:val="28"/>
          <w:lang w:val="ru-RU"/>
        </w:rPr>
        <w:t xml:space="preserve"> </w:t>
      </w:r>
      <w:r w:rsidR="00A22BA8">
        <w:rPr>
          <w:sz w:val="28"/>
          <w:szCs w:val="28"/>
          <w:lang w:val="ru-RU"/>
        </w:rPr>
        <w:t>января</w:t>
      </w:r>
      <w:r w:rsidR="00B06848">
        <w:rPr>
          <w:sz w:val="28"/>
          <w:szCs w:val="28"/>
          <w:lang w:val="ru-RU"/>
        </w:rPr>
        <w:t xml:space="preserve"> (производится изъятие всех половозрастных групп лося).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Несоблюдение установленных сроков, лимитов и квот изъятия охотничьих ресурсов приведет либо к снижению темпов воспроизводства лося на территории области либо к обще</w:t>
      </w:r>
      <w:r w:rsidR="00385684">
        <w:rPr>
          <w:rFonts w:ascii="Times New Roman" w:hAnsi="Times New Roman" w:cs="Times New Roman"/>
          <w:sz w:val="28"/>
          <w:szCs w:val="28"/>
        </w:rPr>
        <w:t>му сокращению численности лосей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B2" w:rsidRDefault="005A4AB2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лося на территории </w:t>
      </w:r>
      <w:r w:rsidR="00385684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области) не приведет к резкому увеличению численности данного вида охотничьих ресурсов, поскольку вид имеет невысокий воспроизводственный потенциал (самки становятся половозрелыми лишь на 3-й год жизни, преимущественно рождается 1-2 лосенка). 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5A4AB2" w:rsidRDefault="005A4AB2">
      <w:pPr>
        <w:ind w:left="540"/>
        <w:jc w:val="center"/>
        <w:rPr>
          <w:b/>
          <w:i/>
          <w:sz w:val="28"/>
          <w:szCs w:val="28"/>
          <w:lang w:val="ru-RU"/>
        </w:rPr>
      </w:pPr>
    </w:p>
    <w:p w:rsidR="005A4AB2" w:rsidRDefault="00B06848">
      <w:pPr>
        <w:pStyle w:val="ac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Экологическое обоснование лимитов изъятия медведя</w:t>
      </w:r>
    </w:p>
    <w:p w:rsidR="00385684" w:rsidRDefault="00B068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5A4AB2" w:rsidRDefault="00B06848" w:rsidP="0038568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лимита добычи медведя в соответствии с </w:t>
      </w:r>
      <w:r>
        <w:rPr>
          <w:sz w:val="28"/>
          <w:lang w:val="ru-RU"/>
        </w:rPr>
        <w:t xml:space="preserve">приказом Минприроды № 138 </w:t>
      </w:r>
      <w:r>
        <w:rPr>
          <w:sz w:val="28"/>
          <w:szCs w:val="28"/>
          <w:lang w:val="ru-RU"/>
        </w:rPr>
        <w:t xml:space="preserve">используется численность вида по данным государственного мониторинга охотничьих ресурсов на 1 апреля. Согласно данным государственного мониторинга охотничьих ресурсов на 1 апреля </w:t>
      </w:r>
      <w:r w:rsidR="0038568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20</w:t>
      </w:r>
      <w:r w:rsidR="0038568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численность медведя на территории </w:t>
      </w:r>
      <w:r w:rsidR="00385684">
        <w:rPr>
          <w:sz w:val="28"/>
          <w:szCs w:val="28"/>
          <w:lang w:val="ru-RU"/>
        </w:rPr>
        <w:t xml:space="preserve">Архангельской </w:t>
      </w:r>
      <w:r>
        <w:rPr>
          <w:sz w:val="28"/>
          <w:szCs w:val="28"/>
          <w:lang w:val="ru-RU"/>
        </w:rPr>
        <w:t xml:space="preserve">области составляла </w:t>
      </w:r>
      <w:r w:rsidR="00385684">
        <w:rPr>
          <w:sz w:val="28"/>
          <w:szCs w:val="28"/>
          <w:lang w:val="ru-RU"/>
        </w:rPr>
        <w:t>18,3 тыс.</w:t>
      </w:r>
      <w:r>
        <w:rPr>
          <w:sz w:val="28"/>
          <w:szCs w:val="28"/>
          <w:lang w:val="ru-RU"/>
        </w:rPr>
        <w:t xml:space="preserve"> особей. Предлагаемый лимит изъятия медведя в период с 1 августа 20</w:t>
      </w:r>
      <w:r w:rsidR="00385684">
        <w:rPr>
          <w:sz w:val="28"/>
          <w:szCs w:val="28"/>
          <w:lang w:val="ru-RU"/>
        </w:rPr>
        <w:t>2</w:t>
      </w:r>
      <w:r w:rsidR="001F25E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до 1 августа 20</w:t>
      </w:r>
      <w:r w:rsidR="00385684">
        <w:rPr>
          <w:sz w:val="28"/>
          <w:szCs w:val="28"/>
          <w:lang w:val="ru-RU"/>
        </w:rPr>
        <w:t>2</w:t>
      </w:r>
      <w:r w:rsidR="001F25E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составляет </w:t>
      </w:r>
      <w:r w:rsidR="00385684">
        <w:rPr>
          <w:sz w:val="28"/>
          <w:szCs w:val="28"/>
          <w:lang w:val="ru-RU"/>
        </w:rPr>
        <w:t>1100</w:t>
      </w:r>
      <w:r>
        <w:rPr>
          <w:sz w:val="28"/>
          <w:szCs w:val="28"/>
          <w:lang w:val="ru-RU"/>
        </w:rPr>
        <w:t xml:space="preserve"> особей. </w:t>
      </w:r>
    </w:p>
    <w:p w:rsidR="00F42E10" w:rsidRDefault="00F42E10" w:rsidP="00385684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28"/>
        <w:gridCol w:w="1628"/>
        <w:gridCol w:w="1630"/>
      </w:tblGrid>
      <w:tr w:rsidR="00385684" w:rsidTr="003A371F">
        <w:trPr>
          <w:cantSplit/>
          <w:trHeight w:val="298"/>
        </w:trPr>
        <w:tc>
          <w:tcPr>
            <w:tcW w:w="1628" w:type="dxa"/>
            <w:vMerge w:val="restart"/>
          </w:tcPr>
          <w:p w:rsidR="00385684" w:rsidRPr="003A371F" w:rsidRDefault="00385684" w:rsidP="00CA5582">
            <w:pPr>
              <w:jc w:val="center"/>
              <w:rPr>
                <w:sz w:val="28"/>
                <w:szCs w:val="28"/>
              </w:rPr>
            </w:pPr>
            <w:proofErr w:type="spellStart"/>
            <w:r w:rsidRPr="003A371F">
              <w:rPr>
                <w:sz w:val="28"/>
                <w:szCs w:val="28"/>
              </w:rPr>
              <w:t>Вид</w:t>
            </w:r>
            <w:proofErr w:type="spellEnd"/>
            <w:r w:rsidRPr="003A371F">
              <w:rPr>
                <w:sz w:val="28"/>
                <w:szCs w:val="28"/>
              </w:rPr>
              <w:t xml:space="preserve"> </w:t>
            </w:r>
            <w:proofErr w:type="spellStart"/>
            <w:r w:rsidRPr="003A371F">
              <w:rPr>
                <w:sz w:val="28"/>
                <w:szCs w:val="28"/>
              </w:rPr>
              <w:t>животного</w:t>
            </w:r>
            <w:proofErr w:type="spellEnd"/>
          </w:p>
        </w:tc>
        <w:tc>
          <w:tcPr>
            <w:tcW w:w="8142" w:type="dxa"/>
            <w:gridSpan w:val="5"/>
          </w:tcPr>
          <w:p w:rsidR="00385684" w:rsidRPr="003A371F" w:rsidRDefault="00385684" w:rsidP="00CA5582">
            <w:pPr>
              <w:jc w:val="center"/>
              <w:rPr>
                <w:sz w:val="28"/>
                <w:szCs w:val="28"/>
              </w:rPr>
            </w:pPr>
            <w:proofErr w:type="spellStart"/>
            <w:r w:rsidRPr="003A371F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3A371F" w:rsidTr="003A371F">
        <w:trPr>
          <w:cantSplit/>
          <w:trHeight w:val="153"/>
        </w:trPr>
        <w:tc>
          <w:tcPr>
            <w:tcW w:w="1628" w:type="dxa"/>
            <w:vMerge/>
          </w:tcPr>
          <w:p w:rsidR="003A371F" w:rsidRPr="003A371F" w:rsidRDefault="003A371F" w:rsidP="003A3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2016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2017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2018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2019</w:t>
            </w:r>
          </w:p>
        </w:tc>
        <w:tc>
          <w:tcPr>
            <w:tcW w:w="1630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2020</w:t>
            </w:r>
          </w:p>
        </w:tc>
      </w:tr>
      <w:tr w:rsidR="003A371F" w:rsidTr="003A371F">
        <w:trPr>
          <w:cantSplit/>
          <w:trHeight w:val="153"/>
        </w:trPr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71F">
              <w:rPr>
                <w:b/>
                <w:sz w:val="28"/>
                <w:szCs w:val="28"/>
                <w:lang w:val="ru-RU"/>
              </w:rPr>
              <w:t xml:space="preserve">бурый медведь 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18,5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18,5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18,5</w:t>
            </w:r>
          </w:p>
        </w:tc>
        <w:tc>
          <w:tcPr>
            <w:tcW w:w="1628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</w:rPr>
            </w:pPr>
            <w:r w:rsidRPr="003A371F">
              <w:rPr>
                <w:sz w:val="28"/>
                <w:szCs w:val="28"/>
              </w:rPr>
              <w:t>18,5</w:t>
            </w:r>
          </w:p>
        </w:tc>
        <w:tc>
          <w:tcPr>
            <w:tcW w:w="1630" w:type="dxa"/>
          </w:tcPr>
          <w:p w:rsidR="003A371F" w:rsidRPr="003A371F" w:rsidRDefault="003A371F" w:rsidP="003A371F">
            <w:pPr>
              <w:jc w:val="center"/>
              <w:rPr>
                <w:sz w:val="28"/>
                <w:szCs w:val="28"/>
                <w:lang w:val="ru-RU"/>
              </w:rPr>
            </w:pPr>
            <w:r w:rsidRPr="003A371F">
              <w:rPr>
                <w:sz w:val="28"/>
                <w:szCs w:val="28"/>
                <w:lang w:val="ru-RU"/>
              </w:rPr>
              <w:t>18,3</w:t>
            </w:r>
          </w:p>
        </w:tc>
      </w:tr>
    </w:tbl>
    <w:p w:rsidR="005A4AB2" w:rsidRDefault="005A4AB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добычи медведей установлен приказом Минприроды № </w:t>
      </w:r>
      <w:r w:rsidR="00F42E10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в пределах от 3% до 15 % от его численности в охотничьем угодье.</w:t>
      </w:r>
    </w:p>
    <w:p w:rsidR="00F42E10" w:rsidRDefault="00F42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установить следующие квоты </w:t>
      </w:r>
      <w:r w:rsidR="00B06848">
        <w:rPr>
          <w:rFonts w:ascii="Times New Roman" w:hAnsi="Times New Roman" w:cs="Times New Roman"/>
          <w:sz w:val="28"/>
          <w:szCs w:val="28"/>
        </w:rPr>
        <w:t xml:space="preserve">изъятия </w:t>
      </w:r>
      <w:r>
        <w:rPr>
          <w:rFonts w:ascii="Times New Roman" w:hAnsi="Times New Roman" w:cs="Times New Roman"/>
          <w:sz w:val="28"/>
          <w:szCs w:val="28"/>
        </w:rPr>
        <w:t xml:space="preserve">бурого </w:t>
      </w:r>
      <w:r w:rsidR="00B06848">
        <w:rPr>
          <w:rFonts w:ascii="Times New Roman" w:hAnsi="Times New Roman" w:cs="Times New Roman"/>
          <w:sz w:val="28"/>
          <w:szCs w:val="28"/>
        </w:rPr>
        <w:t>медведя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760"/>
        <w:gridCol w:w="2880"/>
      </w:tblGrid>
      <w:tr w:rsidR="00F42E10" w:rsidRPr="00F42E10" w:rsidTr="001F25E2">
        <w:trPr>
          <w:trHeight w:val="58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Наименование  муниципальных районов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Планируемая квота, особей</w:t>
            </w:r>
          </w:p>
        </w:tc>
      </w:tr>
      <w:tr w:rsidR="00F42E10" w:rsidRPr="00F42E10" w:rsidTr="001F25E2">
        <w:trPr>
          <w:trHeight w:val="20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2E10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2E10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Вельский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78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Верхнетоемский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Вилегодский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Виноградовский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57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Каргопольский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Коношский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Котласский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82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Красноборский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Ленский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lastRenderedPageBreak/>
              <w:t>Лешуконский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Мезенский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Няндомский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Онежский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Пинежский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51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Плесецкий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53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Приморский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72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Устьянский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95</w:t>
            </w:r>
          </w:p>
        </w:tc>
      </w:tr>
      <w:tr w:rsidR="00F42E10" w:rsidRPr="00F42E10" w:rsidTr="00C245CB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E10" w:rsidRPr="00C245CB" w:rsidRDefault="00F42E10" w:rsidP="00F42E10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C245CB">
              <w:rPr>
                <w:color w:val="000000"/>
                <w:sz w:val="28"/>
                <w:szCs w:val="28"/>
                <w:highlight w:val="yellow"/>
                <w:lang w:val="ru-RU"/>
              </w:rPr>
              <w:t>Холмогорский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E10" w:rsidRPr="00C245CB" w:rsidRDefault="00F42E10" w:rsidP="00F42E10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C245CB">
              <w:rPr>
                <w:color w:val="000000"/>
                <w:sz w:val="28"/>
                <w:szCs w:val="28"/>
                <w:highlight w:val="yellow"/>
                <w:lang w:val="ru-RU"/>
              </w:rPr>
              <w:t>37</w:t>
            </w:r>
          </w:p>
        </w:tc>
      </w:tr>
      <w:tr w:rsidR="00F42E10" w:rsidRPr="00F42E10" w:rsidTr="001F25E2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Шенкурский муниципальный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76</w:t>
            </w:r>
          </w:p>
        </w:tc>
      </w:tr>
      <w:tr w:rsidR="00F42E10" w:rsidRPr="00F42E10" w:rsidTr="001F25E2">
        <w:trPr>
          <w:trHeight w:val="31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b/>
                <w:bCs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1100</w:t>
            </w:r>
          </w:p>
        </w:tc>
      </w:tr>
    </w:tbl>
    <w:p w:rsidR="007917B1" w:rsidRDefault="00B0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B2" w:rsidRDefault="00791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охоты</w:t>
      </w:r>
      <w:r w:rsidR="00B06848">
        <w:rPr>
          <w:rFonts w:ascii="Times New Roman" w:hAnsi="Times New Roman" w:cs="Times New Roman"/>
          <w:sz w:val="28"/>
          <w:szCs w:val="28"/>
        </w:rPr>
        <w:t xml:space="preserve"> запрещается добыча медведей в возрасте менее 1 года, а также самок с медвежатами текущего года рождения, за исключением регулирования численности вида в случаях причинения ущерба или угрозы жизни или здоровью людей. Ограничения сроков охоты и половозрастных групп животных, разрешенных к добыче, </w:t>
      </w:r>
      <w:r>
        <w:rPr>
          <w:rFonts w:ascii="Times New Roman" w:hAnsi="Times New Roman" w:cs="Times New Roman"/>
          <w:sz w:val="28"/>
          <w:szCs w:val="28"/>
        </w:rPr>
        <w:t>сохранят репродуктивное</w:t>
      </w:r>
      <w:r w:rsidR="00B06848">
        <w:rPr>
          <w:rFonts w:ascii="Times New Roman" w:hAnsi="Times New Roman" w:cs="Times New Roman"/>
          <w:sz w:val="28"/>
          <w:szCs w:val="28"/>
        </w:rPr>
        <w:t xml:space="preserve"> ядро популяции медведя в </w:t>
      </w:r>
      <w:r w:rsidR="003A371F">
        <w:rPr>
          <w:rFonts w:ascii="Times New Roman" w:hAnsi="Times New Roman" w:cs="Times New Roman"/>
          <w:sz w:val="28"/>
          <w:szCs w:val="28"/>
        </w:rPr>
        <w:t>Архангельской</w:t>
      </w:r>
      <w:r w:rsidR="00B0684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42E10" w:rsidRDefault="00F42E10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сроков, лимитов и квот изъятия охотничьих ресурсов приведет либо к снижению темпов воспроизводства медведя на территории области либо к общему сокращению численности медведя, поскольку нарушится половой и возрастной состав популяции медведя на территории </w:t>
      </w:r>
      <w:r w:rsidR="003A371F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медведей на территории </w:t>
      </w:r>
      <w:r w:rsidR="003A371F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</w:rPr>
        <w:t xml:space="preserve">области) не приведет к резкому увеличению численности данного вида охотничьих ресурсов, поскольку вид имеет невысокий воспроизводственный потенциал (самки становятся половозрелыми лишь на 3-й год жизни, чаще приносят 1-2 медвежат). 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5A4AB2" w:rsidRDefault="005A4AB2">
      <w:pPr>
        <w:rPr>
          <w:b/>
          <w:i/>
          <w:sz w:val="28"/>
          <w:szCs w:val="28"/>
          <w:lang w:val="ru-RU"/>
        </w:rPr>
      </w:pPr>
    </w:p>
    <w:p w:rsidR="005A4AB2" w:rsidRDefault="00B06848">
      <w:pPr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Экологическое обоснование лимитов изъятия </w:t>
      </w:r>
      <w:r w:rsidR="003A371F">
        <w:rPr>
          <w:b/>
          <w:i/>
          <w:sz w:val="28"/>
          <w:szCs w:val="28"/>
          <w:lang w:val="ru-RU"/>
        </w:rPr>
        <w:t>рыси</w:t>
      </w:r>
      <w:r>
        <w:rPr>
          <w:b/>
          <w:i/>
          <w:sz w:val="28"/>
          <w:szCs w:val="28"/>
          <w:lang w:val="ru-RU"/>
        </w:rPr>
        <w:t>.</w:t>
      </w:r>
    </w:p>
    <w:p w:rsidR="005A4AB2" w:rsidRDefault="00B06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</w:t>
      </w:r>
      <w:r w:rsidR="00F44898">
        <w:rPr>
          <w:sz w:val="28"/>
          <w:szCs w:val="28"/>
          <w:lang w:val="ru-RU"/>
        </w:rPr>
        <w:t xml:space="preserve">рыси </w:t>
      </w:r>
      <w:r>
        <w:rPr>
          <w:sz w:val="28"/>
          <w:szCs w:val="28"/>
          <w:lang w:val="ru-RU"/>
        </w:rPr>
        <w:t xml:space="preserve">в охотничьих угодьях </w:t>
      </w:r>
      <w:r w:rsidR="00F44898">
        <w:rPr>
          <w:sz w:val="28"/>
          <w:szCs w:val="28"/>
          <w:lang w:val="ru-RU"/>
        </w:rPr>
        <w:t>Архангельской</w:t>
      </w:r>
      <w:r>
        <w:rPr>
          <w:sz w:val="28"/>
          <w:szCs w:val="28"/>
          <w:lang w:val="ru-RU"/>
        </w:rPr>
        <w:t xml:space="preserve"> области</w:t>
      </w:r>
      <w:r w:rsidR="00F44898">
        <w:rPr>
          <w:sz w:val="28"/>
          <w:szCs w:val="28"/>
          <w:lang w:val="ru-RU"/>
        </w:rPr>
        <w:t xml:space="preserve"> в целом стабильна</w:t>
      </w:r>
      <w:r>
        <w:rPr>
          <w:sz w:val="28"/>
          <w:szCs w:val="28"/>
          <w:lang w:val="ru-RU"/>
        </w:rPr>
        <w:t xml:space="preserve"> </w:t>
      </w:r>
      <w:r w:rsidR="00F44898">
        <w:rPr>
          <w:sz w:val="28"/>
          <w:szCs w:val="28"/>
          <w:lang w:val="ru-RU"/>
        </w:rPr>
        <w:t>с незначительными колебаниями</w:t>
      </w:r>
    </w:p>
    <w:p w:rsidR="00F44898" w:rsidRDefault="00F44898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28"/>
        <w:gridCol w:w="1628"/>
        <w:gridCol w:w="1630"/>
      </w:tblGrid>
      <w:tr w:rsidR="00F44898" w:rsidTr="00F44898">
        <w:trPr>
          <w:cantSplit/>
          <w:trHeight w:val="298"/>
        </w:trPr>
        <w:tc>
          <w:tcPr>
            <w:tcW w:w="1628" w:type="dxa"/>
            <w:vMerge w:val="restart"/>
          </w:tcPr>
          <w:p w:rsidR="00F44898" w:rsidRPr="00F44898" w:rsidRDefault="00F44898" w:rsidP="00CA5582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 xml:space="preserve">Вид </w:t>
            </w:r>
            <w:r w:rsidRPr="00F44898">
              <w:rPr>
                <w:sz w:val="28"/>
                <w:szCs w:val="28"/>
              </w:rPr>
              <w:lastRenderedPageBreak/>
              <w:t>животного</w:t>
            </w:r>
          </w:p>
        </w:tc>
        <w:tc>
          <w:tcPr>
            <w:tcW w:w="8142" w:type="dxa"/>
            <w:gridSpan w:val="5"/>
          </w:tcPr>
          <w:p w:rsidR="00F44898" w:rsidRPr="00F44898" w:rsidRDefault="00F44898" w:rsidP="00CA5582">
            <w:pPr>
              <w:jc w:val="center"/>
              <w:rPr>
                <w:sz w:val="28"/>
                <w:szCs w:val="28"/>
              </w:rPr>
            </w:pPr>
            <w:proofErr w:type="spellStart"/>
            <w:r w:rsidRPr="00F44898">
              <w:rPr>
                <w:sz w:val="28"/>
                <w:szCs w:val="28"/>
              </w:rPr>
              <w:lastRenderedPageBreak/>
              <w:t>годы</w:t>
            </w:r>
            <w:proofErr w:type="spellEnd"/>
          </w:p>
        </w:tc>
      </w:tr>
      <w:tr w:rsidR="00F44898" w:rsidTr="00F44898">
        <w:trPr>
          <w:cantSplit/>
          <w:trHeight w:val="153"/>
        </w:trPr>
        <w:tc>
          <w:tcPr>
            <w:tcW w:w="1628" w:type="dxa"/>
            <w:vMerge/>
          </w:tcPr>
          <w:p w:rsidR="00F44898" w:rsidRPr="00F44898" w:rsidRDefault="00F44898" w:rsidP="00F448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2016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2017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2018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2019</w:t>
            </w:r>
          </w:p>
        </w:tc>
        <w:tc>
          <w:tcPr>
            <w:tcW w:w="1630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  <w:lang w:val="ru-RU"/>
              </w:rPr>
            </w:pPr>
            <w:r w:rsidRPr="00F44898">
              <w:rPr>
                <w:sz w:val="28"/>
                <w:szCs w:val="28"/>
                <w:lang w:val="ru-RU"/>
              </w:rPr>
              <w:t>2020</w:t>
            </w:r>
          </w:p>
        </w:tc>
      </w:tr>
      <w:tr w:rsidR="00F44898" w:rsidTr="00F44898">
        <w:trPr>
          <w:cantSplit/>
          <w:trHeight w:val="153"/>
        </w:trPr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44898">
              <w:rPr>
                <w:b/>
                <w:sz w:val="28"/>
                <w:szCs w:val="28"/>
                <w:lang w:val="ru-RU"/>
              </w:rPr>
              <w:lastRenderedPageBreak/>
              <w:t>рысь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0,9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0,75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1,0</w:t>
            </w:r>
          </w:p>
        </w:tc>
        <w:tc>
          <w:tcPr>
            <w:tcW w:w="1628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</w:rPr>
            </w:pPr>
            <w:r w:rsidRPr="00F44898">
              <w:rPr>
                <w:sz w:val="28"/>
                <w:szCs w:val="28"/>
              </w:rPr>
              <w:t>0,57</w:t>
            </w:r>
          </w:p>
        </w:tc>
        <w:tc>
          <w:tcPr>
            <w:tcW w:w="1630" w:type="dxa"/>
          </w:tcPr>
          <w:p w:rsidR="00F44898" w:rsidRPr="00F44898" w:rsidRDefault="00F44898" w:rsidP="00F44898">
            <w:pPr>
              <w:jc w:val="center"/>
              <w:rPr>
                <w:sz w:val="28"/>
                <w:szCs w:val="28"/>
                <w:lang w:val="ru-RU"/>
              </w:rPr>
            </w:pPr>
            <w:r w:rsidRPr="00F44898">
              <w:rPr>
                <w:sz w:val="28"/>
                <w:szCs w:val="28"/>
                <w:lang w:val="ru-RU"/>
              </w:rPr>
              <w:t>0,875</w:t>
            </w:r>
          </w:p>
        </w:tc>
      </w:tr>
    </w:tbl>
    <w:p w:rsidR="005A4AB2" w:rsidRDefault="005A4AB2" w:rsidP="00F44898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F44898" w:rsidRPr="00F44898" w:rsidRDefault="00F44898" w:rsidP="00F44898">
      <w:pPr>
        <w:ind w:firstLine="708"/>
        <w:jc w:val="both"/>
        <w:rPr>
          <w:sz w:val="28"/>
          <w:szCs w:val="28"/>
          <w:highlight w:val="green"/>
          <w:lang w:val="ru-RU"/>
        </w:rPr>
      </w:pPr>
      <w:r w:rsidRPr="00F44898">
        <w:rPr>
          <w:sz w:val="28"/>
          <w:szCs w:val="28"/>
          <w:lang w:val="ru-RU"/>
        </w:rPr>
        <w:t>Фактическая добыча этого вида очень низкая.</w:t>
      </w:r>
      <w:r>
        <w:rPr>
          <w:sz w:val="28"/>
          <w:szCs w:val="28"/>
          <w:lang w:val="ru-RU"/>
        </w:rPr>
        <w:t xml:space="preserve"> В последние годы </w:t>
      </w:r>
      <w:r w:rsidR="007917B1">
        <w:rPr>
          <w:sz w:val="28"/>
          <w:szCs w:val="28"/>
          <w:lang w:val="ru-RU"/>
        </w:rPr>
        <w:t>освоение лимита не превышает 20,0-22,0 процентов.</w:t>
      </w:r>
    </w:p>
    <w:p w:rsidR="007917B1" w:rsidRDefault="007917B1" w:rsidP="007917B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891FBE">
        <w:rPr>
          <w:sz w:val="28"/>
          <w:szCs w:val="28"/>
          <w:lang w:val="ru-RU"/>
        </w:rPr>
        <w:t>соответствии</w:t>
      </w:r>
      <w:r>
        <w:rPr>
          <w:sz w:val="28"/>
          <w:szCs w:val="28"/>
          <w:lang w:val="ru-RU"/>
        </w:rPr>
        <w:t xml:space="preserve"> с приказом Минприроды России № </w:t>
      </w:r>
      <w:r w:rsidR="00F42E10">
        <w:rPr>
          <w:sz w:val="28"/>
          <w:szCs w:val="28"/>
          <w:lang w:val="ru-RU"/>
        </w:rPr>
        <w:t>965</w:t>
      </w:r>
      <w:r>
        <w:rPr>
          <w:sz w:val="28"/>
          <w:szCs w:val="28"/>
          <w:lang w:val="ru-RU"/>
        </w:rPr>
        <w:t xml:space="preserve"> н</w:t>
      </w:r>
      <w:r w:rsidRPr="007917B1">
        <w:rPr>
          <w:sz w:val="28"/>
          <w:szCs w:val="28"/>
          <w:lang w:val="ru-RU"/>
        </w:rPr>
        <w:t xml:space="preserve">орматив допустимого изъятия рыси составляет от 3 до 10 процентов. </w:t>
      </w:r>
    </w:p>
    <w:p w:rsidR="00F42E10" w:rsidRPr="00F42E10" w:rsidRDefault="00F42E10" w:rsidP="007917B1">
      <w:pPr>
        <w:ind w:firstLine="720"/>
        <w:jc w:val="both"/>
        <w:rPr>
          <w:sz w:val="28"/>
          <w:szCs w:val="28"/>
          <w:lang w:val="ru-RU"/>
        </w:rPr>
      </w:pPr>
      <w:r w:rsidRPr="00F42E10">
        <w:rPr>
          <w:sz w:val="28"/>
          <w:szCs w:val="28"/>
          <w:lang w:val="ru-RU"/>
        </w:rPr>
        <w:t xml:space="preserve">Планируется установить следующие квоты </w:t>
      </w:r>
      <w:r>
        <w:rPr>
          <w:sz w:val="28"/>
          <w:szCs w:val="28"/>
          <w:lang w:val="ru-RU"/>
        </w:rPr>
        <w:t>добычи</w:t>
      </w:r>
      <w:r w:rsidRPr="00F42E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рыси</w:t>
      </w:r>
    </w:p>
    <w:p w:rsidR="00F42E10" w:rsidRDefault="00B06848" w:rsidP="007917B1">
      <w:pPr>
        <w:tabs>
          <w:tab w:val="left" w:pos="41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917B1">
        <w:rPr>
          <w:sz w:val="28"/>
          <w:szCs w:val="28"/>
          <w:lang w:val="ru-RU"/>
        </w:rPr>
        <w:tab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5060"/>
        <w:gridCol w:w="2000"/>
      </w:tblGrid>
      <w:tr w:rsidR="00F42E10" w:rsidRPr="00F42E10" w:rsidTr="00F42E10">
        <w:trPr>
          <w:trHeight w:val="9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Наименование  муниципальных районов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Планируемая квота, особей</w:t>
            </w:r>
          </w:p>
        </w:tc>
      </w:tr>
      <w:tr w:rsidR="00F42E10" w:rsidRPr="00F42E10" w:rsidTr="00F42E10">
        <w:trPr>
          <w:trHeight w:val="22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2E10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2E10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Вельский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Верхнетоемский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Вилегодский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Виноградовский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Каргопольский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Коношский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Котласский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Красноборский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Ленский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1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Лешуконский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1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Мезенский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0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Няндомский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8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Онежский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0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Пинежский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Плесецкий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Приморский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42E10">
              <w:rPr>
                <w:color w:val="000000"/>
                <w:sz w:val="28"/>
                <w:szCs w:val="28"/>
                <w:lang w:val="ru-RU"/>
              </w:rPr>
              <w:t>Устьянский</w:t>
            </w:r>
            <w:proofErr w:type="spellEnd"/>
            <w:r w:rsidRPr="00F42E10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F42E10" w:rsidRPr="00F42E10" w:rsidTr="00C245CB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Холмогорский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42E10" w:rsidRPr="00F42E10" w:rsidTr="00F42E10">
        <w:trPr>
          <w:trHeight w:val="37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Шенкурский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42E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42E10" w:rsidRPr="00F42E10" w:rsidTr="00F42E10">
        <w:trPr>
          <w:trHeight w:val="31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rPr>
                <w:b/>
                <w:bCs/>
                <w:color w:val="000000"/>
                <w:lang w:val="ru-RU"/>
              </w:rPr>
            </w:pPr>
            <w:r w:rsidRPr="00F42E10">
              <w:rPr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10" w:rsidRPr="00F42E10" w:rsidRDefault="00F42E10" w:rsidP="00F42E10">
            <w:pPr>
              <w:jc w:val="center"/>
              <w:rPr>
                <w:color w:val="000000"/>
                <w:lang w:val="ru-RU"/>
              </w:rPr>
            </w:pPr>
            <w:r w:rsidRPr="00F42E10">
              <w:rPr>
                <w:color w:val="000000"/>
                <w:lang w:val="ru-RU"/>
              </w:rPr>
              <w:t>49</w:t>
            </w:r>
          </w:p>
        </w:tc>
      </w:tr>
    </w:tbl>
    <w:p w:rsidR="005A4AB2" w:rsidRDefault="005A4AB2" w:rsidP="007917B1">
      <w:pPr>
        <w:tabs>
          <w:tab w:val="left" w:pos="4155"/>
        </w:tabs>
        <w:jc w:val="both"/>
        <w:rPr>
          <w:sz w:val="28"/>
          <w:szCs w:val="28"/>
          <w:lang w:val="ru-RU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7B1" w:rsidRDefault="00B06848" w:rsidP="007917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17B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сроков, лимитов и квот изъятия охотничьих ресурсов приведет либо к снижению темпов воспроизводства рыси на территории области либо к общему сокращению численности, поскольку нарушится половой и возрастной состав популяции рыси на территории </w:t>
      </w:r>
      <w:r w:rsidR="007B0C86">
        <w:rPr>
          <w:rFonts w:ascii="Times New Roman" w:hAnsi="Times New Roman" w:cs="Times New Roman"/>
          <w:sz w:val="28"/>
          <w:szCs w:val="28"/>
        </w:rPr>
        <w:t>Архангельской</w:t>
      </w:r>
      <w:r w:rsidR="007917B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A4AB2" w:rsidRDefault="005A4AB2" w:rsidP="007917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C86" w:rsidRDefault="007B0C86" w:rsidP="007B0C86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7B0C86" w:rsidRDefault="007B0C86" w:rsidP="007B0C86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от намечаемой деятельности (отсутствие утвержденных лимитов и квот изъятия медведей на территории Архангельской области) не приведет к резкому увеличению численности данного вида охотничьих ресурсов, поскольку вид имеет невысокий воспроизводственный потенциал. 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7B0C86" w:rsidRDefault="007B0C86" w:rsidP="007B0C86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ac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Экологическое обоснование лимитов изъятия </w:t>
      </w:r>
      <w:r w:rsidR="007B0C86">
        <w:rPr>
          <w:b/>
          <w:i/>
          <w:sz w:val="28"/>
          <w:szCs w:val="28"/>
        </w:rPr>
        <w:t>выдры</w:t>
      </w:r>
      <w:r>
        <w:rPr>
          <w:b/>
          <w:i/>
          <w:sz w:val="28"/>
          <w:szCs w:val="28"/>
        </w:rPr>
        <w:t>.</w:t>
      </w:r>
    </w:p>
    <w:p w:rsidR="005A4AB2" w:rsidRDefault="00B06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C86" w:rsidRDefault="007B0C86" w:rsidP="00891F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="00891FBE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встречается повсеместно. </w:t>
      </w:r>
    </w:p>
    <w:p w:rsidR="00891FBE" w:rsidRDefault="00891FBE" w:rsidP="00891FBE">
      <w:pPr>
        <w:pStyle w:val="a7"/>
        <w:spacing w:before="0" w:after="0"/>
        <w:ind w:firstLine="720"/>
        <w:jc w:val="both"/>
        <w:rPr>
          <w:i w:val="0"/>
          <w:sz w:val="28"/>
          <w:szCs w:val="28"/>
          <w:lang w:val="ru-RU"/>
        </w:rPr>
      </w:pPr>
      <w:r w:rsidRPr="00891FBE">
        <w:rPr>
          <w:i w:val="0"/>
          <w:sz w:val="28"/>
          <w:szCs w:val="28"/>
          <w:lang w:val="ru-RU"/>
        </w:rPr>
        <w:t>В соответствии с экспертной оценкой численность выдры на</w:t>
      </w:r>
      <w:r w:rsidRPr="00891FBE">
        <w:rPr>
          <w:sz w:val="28"/>
          <w:szCs w:val="28"/>
          <w:lang w:val="ru-RU"/>
        </w:rPr>
        <w:t xml:space="preserve"> </w:t>
      </w:r>
      <w:r w:rsidRPr="00891FBE">
        <w:rPr>
          <w:i w:val="0"/>
          <w:sz w:val="28"/>
          <w:szCs w:val="28"/>
          <w:lang w:val="ru-RU"/>
        </w:rPr>
        <w:t xml:space="preserve">территории области стабильна, в ряде районов отмечается как высокая.  Утвержденные квоты по выдре ежегодно осваиваются на низком уровне из-за отсутствия спроса на рынке. Данный вид мало используются охотниками, нелегальна добыча в области очень низкая и не оказывает влияния на численность. </w:t>
      </w:r>
    </w:p>
    <w:p w:rsidR="00891FBE" w:rsidRPr="00891FBE" w:rsidRDefault="00891FBE" w:rsidP="00891FBE">
      <w:pPr>
        <w:pStyle w:val="a7"/>
        <w:spacing w:before="0" w:after="0"/>
        <w:ind w:firstLine="720"/>
        <w:jc w:val="both"/>
        <w:rPr>
          <w:i w:val="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486"/>
        <w:gridCol w:w="1559"/>
        <w:gridCol w:w="1418"/>
        <w:gridCol w:w="1275"/>
        <w:gridCol w:w="1418"/>
      </w:tblGrid>
      <w:tr w:rsidR="00891FBE" w:rsidTr="00891FBE">
        <w:trPr>
          <w:cantSplit/>
          <w:trHeight w:val="298"/>
          <w:jc w:val="center"/>
        </w:trPr>
        <w:tc>
          <w:tcPr>
            <w:tcW w:w="1628" w:type="dxa"/>
            <w:vMerge w:val="restart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7156" w:type="dxa"/>
            <w:gridSpan w:val="5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proofErr w:type="spellStart"/>
            <w:r w:rsidRPr="00891FBE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891FBE" w:rsidTr="00891FBE">
        <w:trPr>
          <w:cantSplit/>
          <w:trHeight w:val="153"/>
          <w:jc w:val="center"/>
        </w:trPr>
        <w:tc>
          <w:tcPr>
            <w:tcW w:w="1628" w:type="dxa"/>
            <w:vMerge/>
          </w:tcPr>
          <w:p w:rsidR="00891FBE" w:rsidRPr="00891FBE" w:rsidRDefault="00891FBE" w:rsidP="00891F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</w:tr>
      <w:tr w:rsidR="00891FBE" w:rsidTr="00891FBE">
        <w:trPr>
          <w:cantSplit/>
          <w:trHeight w:val="153"/>
          <w:jc w:val="center"/>
        </w:trPr>
        <w:tc>
          <w:tcPr>
            <w:tcW w:w="1628" w:type="dxa"/>
          </w:tcPr>
          <w:p w:rsidR="00891FBE" w:rsidRPr="00891FBE" w:rsidRDefault="00891FBE" w:rsidP="00891F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91FBE">
              <w:rPr>
                <w:b/>
                <w:sz w:val="28"/>
                <w:szCs w:val="28"/>
                <w:lang w:val="ru-RU"/>
              </w:rPr>
              <w:t>выдра</w:t>
            </w:r>
          </w:p>
        </w:tc>
        <w:tc>
          <w:tcPr>
            <w:tcW w:w="1486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17,5</w:t>
            </w:r>
          </w:p>
        </w:tc>
        <w:tc>
          <w:tcPr>
            <w:tcW w:w="1275" w:type="dxa"/>
          </w:tcPr>
          <w:p w:rsidR="00891FBE" w:rsidRPr="00891FBE" w:rsidRDefault="00891FBE" w:rsidP="00891FBE">
            <w:pPr>
              <w:jc w:val="center"/>
              <w:rPr>
                <w:sz w:val="28"/>
                <w:szCs w:val="28"/>
              </w:rPr>
            </w:pPr>
            <w:r w:rsidRPr="00891FBE">
              <w:rPr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:rsidR="00891FBE" w:rsidRPr="00891FBE" w:rsidRDefault="00891FBE" w:rsidP="00C92C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92CD0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,</w:t>
            </w:r>
            <w:r w:rsidR="00C92CD0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891FBE" w:rsidRDefault="00891FBE" w:rsidP="00891FBE">
      <w:pPr>
        <w:ind w:firstLine="720"/>
        <w:jc w:val="both"/>
        <w:rPr>
          <w:sz w:val="28"/>
          <w:szCs w:val="28"/>
          <w:lang w:val="ru-RU"/>
        </w:rPr>
      </w:pPr>
    </w:p>
    <w:p w:rsidR="005A4AB2" w:rsidRPr="00B06848" w:rsidRDefault="00891FBE" w:rsidP="00891FBE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соответствии с приказом Минприроды России № </w:t>
      </w:r>
      <w:r w:rsidR="00F42E10">
        <w:rPr>
          <w:sz w:val="28"/>
          <w:szCs w:val="28"/>
          <w:lang w:val="ru-RU"/>
        </w:rPr>
        <w:t>965</w:t>
      </w:r>
      <w:r>
        <w:rPr>
          <w:sz w:val="28"/>
          <w:szCs w:val="28"/>
          <w:lang w:val="ru-RU"/>
        </w:rPr>
        <w:t xml:space="preserve"> н</w:t>
      </w:r>
      <w:r w:rsidRPr="007917B1">
        <w:rPr>
          <w:sz w:val="28"/>
          <w:szCs w:val="28"/>
          <w:lang w:val="ru-RU"/>
        </w:rPr>
        <w:t xml:space="preserve">орматив допустимого изъятия </w:t>
      </w:r>
      <w:r>
        <w:rPr>
          <w:sz w:val="28"/>
          <w:szCs w:val="28"/>
          <w:lang w:val="ru-RU"/>
        </w:rPr>
        <w:t>выдры</w:t>
      </w:r>
      <w:r w:rsidRPr="007917B1">
        <w:rPr>
          <w:sz w:val="28"/>
          <w:szCs w:val="28"/>
          <w:lang w:val="ru-RU"/>
        </w:rPr>
        <w:t xml:space="preserve"> составляет от 3 до </w:t>
      </w:r>
      <w:r>
        <w:rPr>
          <w:sz w:val="28"/>
          <w:szCs w:val="28"/>
          <w:lang w:val="ru-RU"/>
        </w:rPr>
        <w:t>5</w:t>
      </w:r>
      <w:r w:rsidRPr="007917B1">
        <w:rPr>
          <w:sz w:val="28"/>
          <w:szCs w:val="28"/>
          <w:lang w:val="ru-RU"/>
        </w:rPr>
        <w:t xml:space="preserve"> процентов. </w:t>
      </w:r>
      <w:r w:rsidR="00B06848" w:rsidRPr="00891FBE">
        <w:rPr>
          <w:sz w:val="28"/>
          <w:szCs w:val="28"/>
          <w:lang w:val="ru-RU"/>
        </w:rPr>
        <w:t xml:space="preserve">   </w:t>
      </w:r>
    </w:p>
    <w:p w:rsidR="001379CE" w:rsidRDefault="001379CE" w:rsidP="001379CE">
      <w:pPr>
        <w:ind w:firstLine="720"/>
        <w:jc w:val="both"/>
        <w:rPr>
          <w:sz w:val="28"/>
          <w:szCs w:val="28"/>
          <w:lang w:val="ru-RU"/>
        </w:rPr>
      </w:pPr>
      <w:r w:rsidRPr="00F42E10">
        <w:rPr>
          <w:sz w:val="28"/>
          <w:szCs w:val="28"/>
          <w:lang w:val="ru-RU"/>
        </w:rPr>
        <w:t xml:space="preserve">Планируется установить следующие квоты </w:t>
      </w:r>
      <w:r>
        <w:rPr>
          <w:sz w:val="28"/>
          <w:szCs w:val="28"/>
          <w:lang w:val="ru-RU"/>
        </w:rPr>
        <w:t>добычи</w:t>
      </w:r>
      <w:r w:rsidRPr="00F42E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выдры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5560"/>
        <w:gridCol w:w="2920"/>
      </w:tblGrid>
      <w:tr w:rsidR="001379CE" w:rsidRPr="001379CE" w:rsidTr="001F25E2">
        <w:trPr>
          <w:trHeight w:val="75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Наименование  муниципальных районов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Планируемая квота, особей</w:t>
            </w:r>
          </w:p>
        </w:tc>
      </w:tr>
      <w:tr w:rsidR="001379CE" w:rsidRPr="001379CE" w:rsidTr="001F25E2">
        <w:trPr>
          <w:trHeight w:val="216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79CE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79CE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Вельский муниципальный район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Верхнетоемский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Вилегодский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Виноградовский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Каргопольский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Коношский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Котласский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Красноборский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Ленский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Лешуконский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Мезенский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Няндомский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Онежский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Пинежский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Плесецкий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lastRenderedPageBreak/>
              <w:t>Приморский муниципальный район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Устьянский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379CE" w:rsidRPr="001379CE" w:rsidTr="00C245CB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Холмогорский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F25E2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Шенкурский муниципальный район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379CE" w:rsidRPr="001379CE" w:rsidTr="001F25E2">
        <w:trPr>
          <w:trHeight w:val="31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rPr>
                <w:b/>
                <w:bCs/>
                <w:color w:val="000000"/>
                <w:lang w:val="ru-RU"/>
              </w:rPr>
            </w:pPr>
            <w:r w:rsidRPr="001379CE">
              <w:rPr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lang w:val="ru-RU"/>
              </w:rPr>
            </w:pPr>
            <w:r w:rsidRPr="001379CE">
              <w:rPr>
                <w:color w:val="000000"/>
                <w:lang w:val="ru-RU"/>
              </w:rPr>
              <w:t>93</w:t>
            </w:r>
          </w:p>
        </w:tc>
      </w:tr>
    </w:tbl>
    <w:p w:rsidR="001379CE" w:rsidRDefault="001379CE">
      <w:pPr>
        <w:jc w:val="both"/>
        <w:rPr>
          <w:sz w:val="28"/>
          <w:szCs w:val="28"/>
          <w:lang w:val="ru-RU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</w:t>
      </w:r>
      <w:r w:rsidR="00AA449D">
        <w:rPr>
          <w:rFonts w:ascii="Times New Roman" w:hAnsi="Times New Roman" w:cs="Times New Roman"/>
          <w:sz w:val="28"/>
          <w:szCs w:val="28"/>
        </w:rPr>
        <w:t>ению темпов воспроизводства выдры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области либо к общему сокращению численности, поскольку нарушится половой и возрастной состав популяции </w:t>
      </w:r>
      <w:r w:rsidR="00AA449D">
        <w:rPr>
          <w:rFonts w:ascii="Times New Roman" w:hAnsi="Times New Roman" w:cs="Times New Roman"/>
          <w:sz w:val="28"/>
          <w:szCs w:val="28"/>
        </w:rPr>
        <w:t>выдры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A449D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A449D" w:rsidRDefault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рыси на территории </w:t>
      </w:r>
      <w:r w:rsidR="00AA449D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области) не приведет к резкому увеличению численности д</w:t>
      </w:r>
      <w:r w:rsidR="00AA449D">
        <w:rPr>
          <w:rFonts w:ascii="Times New Roman" w:hAnsi="Times New Roman" w:cs="Times New Roman"/>
          <w:sz w:val="28"/>
          <w:szCs w:val="28"/>
        </w:rPr>
        <w:t>анного вида охотничьих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B2" w:rsidRDefault="00B0684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AA449D" w:rsidRDefault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49D" w:rsidRDefault="00AA449D" w:rsidP="00AA449D">
      <w:pPr>
        <w:pStyle w:val="ac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Экологическое обоснование лимитов изъятия барсука.</w:t>
      </w:r>
    </w:p>
    <w:p w:rsidR="00AA449D" w:rsidRDefault="00AA449D" w:rsidP="00AA449D">
      <w:pPr>
        <w:ind w:firstLine="450"/>
        <w:jc w:val="both"/>
        <w:rPr>
          <w:sz w:val="28"/>
          <w:szCs w:val="28"/>
          <w:lang w:val="ru-RU"/>
        </w:rPr>
      </w:pPr>
    </w:p>
    <w:p w:rsidR="00AA449D" w:rsidRDefault="00AA449D" w:rsidP="00AA449D">
      <w:pPr>
        <w:ind w:firstLine="450"/>
        <w:jc w:val="both"/>
        <w:rPr>
          <w:sz w:val="28"/>
          <w:szCs w:val="28"/>
          <w:lang w:val="ru-RU"/>
        </w:rPr>
      </w:pPr>
      <w:r w:rsidRPr="00AA449D">
        <w:rPr>
          <w:sz w:val="28"/>
          <w:szCs w:val="28"/>
          <w:lang w:val="ru-RU"/>
        </w:rPr>
        <w:t xml:space="preserve">В Архангельской области проходит северная граница ареала вида. Специальных учетов барсука в области не проводилось. Однако экспертные данные дают возможность сделать вывод: в южных районах вид обычный, распространен равномерно, численности его стабильна.  Добыча барсука в объемах, не превышающих ежегодного прироста численности, не нарушит структуру популяции вида.  Рекомендуемая норма изъятия составляет от 3 до 10 процентов от летней численности. </w:t>
      </w:r>
    </w:p>
    <w:p w:rsidR="001379CE" w:rsidRDefault="001379CE" w:rsidP="001379CE">
      <w:pPr>
        <w:ind w:firstLine="720"/>
        <w:jc w:val="both"/>
        <w:rPr>
          <w:sz w:val="28"/>
          <w:szCs w:val="28"/>
          <w:lang w:val="ru-RU"/>
        </w:rPr>
      </w:pPr>
      <w:r w:rsidRPr="00F42E10">
        <w:rPr>
          <w:sz w:val="28"/>
          <w:szCs w:val="28"/>
          <w:lang w:val="ru-RU"/>
        </w:rPr>
        <w:t xml:space="preserve">Планируется установить следующие квоты </w:t>
      </w:r>
      <w:r>
        <w:rPr>
          <w:sz w:val="28"/>
          <w:szCs w:val="28"/>
          <w:lang w:val="ru-RU"/>
        </w:rPr>
        <w:t>добычи</w:t>
      </w:r>
      <w:r w:rsidRPr="00F42E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барсука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5520"/>
        <w:gridCol w:w="2000"/>
      </w:tblGrid>
      <w:tr w:rsidR="001379CE" w:rsidRPr="001379CE" w:rsidTr="00B35BEC">
        <w:trPr>
          <w:trHeight w:val="87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Наименование  муниципальных районов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Планируемая квота, особей</w:t>
            </w:r>
          </w:p>
        </w:tc>
      </w:tr>
      <w:tr w:rsidR="001379CE" w:rsidRPr="001379CE" w:rsidTr="00B35BEC">
        <w:trPr>
          <w:trHeight w:val="12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79CE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79CE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Вельский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Верхнетоемский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Вилегодский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Виноградовский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Каргопольский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Коношский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Котласский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lastRenderedPageBreak/>
              <w:t>Красноборский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Ленский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Лешуконский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Мезенский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Няндомский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Онежский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Пинежский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Плесецкий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Приморский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79CE">
              <w:rPr>
                <w:color w:val="000000"/>
                <w:sz w:val="28"/>
                <w:szCs w:val="28"/>
                <w:lang w:val="ru-RU"/>
              </w:rPr>
              <w:t>Устьянский</w:t>
            </w:r>
            <w:proofErr w:type="spellEnd"/>
            <w:r w:rsidRPr="001379CE">
              <w:rPr>
                <w:color w:val="000000"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379CE" w:rsidRPr="001379CE" w:rsidTr="00C245CB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_GoBack" w:colFirst="0" w:colLast="1"/>
            <w:r w:rsidRPr="001379CE">
              <w:rPr>
                <w:color w:val="000000"/>
                <w:sz w:val="28"/>
                <w:szCs w:val="28"/>
                <w:lang w:val="ru-RU"/>
              </w:rPr>
              <w:t>Холмогорский муниципальный 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bookmarkEnd w:id="0"/>
      <w:tr w:rsidR="001379CE" w:rsidRPr="001379CE" w:rsidTr="001379CE">
        <w:trPr>
          <w:trHeight w:val="37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Шенкурский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79C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379CE" w:rsidRPr="001379CE" w:rsidTr="001379CE">
        <w:trPr>
          <w:trHeight w:val="31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rPr>
                <w:b/>
                <w:bCs/>
                <w:color w:val="000000"/>
                <w:lang w:val="ru-RU"/>
              </w:rPr>
            </w:pPr>
            <w:r w:rsidRPr="001379CE">
              <w:rPr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CE" w:rsidRPr="001379CE" w:rsidRDefault="001379CE" w:rsidP="001379CE">
            <w:pPr>
              <w:jc w:val="center"/>
              <w:rPr>
                <w:color w:val="000000"/>
                <w:lang w:val="ru-RU"/>
              </w:rPr>
            </w:pPr>
            <w:r w:rsidRPr="001379CE">
              <w:rPr>
                <w:color w:val="000000"/>
                <w:lang w:val="ru-RU"/>
              </w:rPr>
              <w:t>55</w:t>
            </w:r>
          </w:p>
        </w:tc>
      </w:tr>
    </w:tbl>
    <w:p w:rsidR="001379CE" w:rsidRPr="00F42E10" w:rsidRDefault="001379CE" w:rsidP="001379CE">
      <w:pPr>
        <w:ind w:firstLine="720"/>
        <w:jc w:val="both"/>
        <w:rPr>
          <w:sz w:val="28"/>
          <w:szCs w:val="28"/>
          <w:lang w:val="ru-RU"/>
        </w:rPr>
      </w:pP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выдры на территории области либо к общему сокращению численности, поскольку нарушится половой и возрастной состав популяции барсука на территории Архангельской области.</w:t>
      </w: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рыси на территории Архангельской области) не приведет к резкому увеличению численности данного вида охотничьих ресурсов. </w:t>
      </w:r>
    </w:p>
    <w:p w:rsidR="00AA449D" w:rsidRDefault="00AA449D" w:rsidP="00AA449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5A4AB2" w:rsidRDefault="005A4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A4AB2" w:rsidRDefault="00B0684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предотвращению и (или) снижению возможного негативного воздействия намечаемой хозяйственной деятельности</w:t>
      </w:r>
    </w:p>
    <w:p w:rsidR="005A4AB2" w:rsidRDefault="005A4AB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проведением законной охоты на основании выданных разрешений на добычу охотничьих ресурсов, распространены случаи незаконной охоты, направленной на добычу, прежде </w:t>
      </w:r>
      <w:r w:rsidR="00AA449D">
        <w:rPr>
          <w:rFonts w:ascii="Times New Roman" w:hAnsi="Times New Roman" w:cs="Times New Roman"/>
          <w:sz w:val="28"/>
          <w:szCs w:val="28"/>
        </w:rPr>
        <w:t>всего, копытных</w:t>
      </w:r>
      <w:r>
        <w:rPr>
          <w:rFonts w:ascii="Times New Roman" w:hAnsi="Times New Roman" w:cs="Times New Roman"/>
          <w:sz w:val="28"/>
          <w:szCs w:val="28"/>
        </w:rPr>
        <w:t xml:space="preserve"> животных. Незаконная </w:t>
      </w:r>
      <w:r w:rsidR="00AA449D">
        <w:rPr>
          <w:rFonts w:ascii="Times New Roman" w:hAnsi="Times New Roman" w:cs="Times New Roman"/>
          <w:sz w:val="28"/>
          <w:szCs w:val="28"/>
        </w:rPr>
        <w:t>охота оказывает</w:t>
      </w:r>
      <w:r>
        <w:rPr>
          <w:rFonts w:ascii="Times New Roman" w:hAnsi="Times New Roman" w:cs="Times New Roman"/>
          <w:sz w:val="28"/>
          <w:szCs w:val="28"/>
        </w:rPr>
        <w:t xml:space="preserve"> негативное воздействие на популяции животных и приводит к сокращению численности охотничьих ресурсов.   </w:t>
      </w:r>
    </w:p>
    <w:p w:rsidR="00AA449D" w:rsidRDefault="00AA449D">
      <w:pPr>
        <w:tabs>
          <w:tab w:val="left" w:pos="360"/>
        </w:tabs>
        <w:spacing w:line="276" w:lineRule="auto"/>
        <w:ind w:firstLine="748"/>
        <w:jc w:val="both"/>
        <w:rPr>
          <w:sz w:val="28"/>
          <w:lang w:val="ru-RU"/>
        </w:rPr>
      </w:pPr>
      <w:r>
        <w:rPr>
          <w:sz w:val="28"/>
          <w:lang w:val="ru-RU"/>
        </w:rPr>
        <w:t>В 20</w:t>
      </w:r>
      <w:r w:rsidR="001F25E2">
        <w:rPr>
          <w:sz w:val="28"/>
          <w:lang w:val="ru-RU"/>
        </w:rPr>
        <w:t>20</w:t>
      </w:r>
      <w:r>
        <w:rPr>
          <w:sz w:val="28"/>
          <w:lang w:val="ru-RU"/>
        </w:rPr>
        <w:t xml:space="preserve"> году в Архангельской области выявлено </w:t>
      </w:r>
      <w:r w:rsidR="001F25E2">
        <w:rPr>
          <w:sz w:val="28"/>
          <w:lang w:val="ru-RU"/>
        </w:rPr>
        <w:t xml:space="preserve">347 </w:t>
      </w:r>
      <w:r>
        <w:rPr>
          <w:sz w:val="28"/>
          <w:lang w:val="ru-RU"/>
        </w:rPr>
        <w:t xml:space="preserve">административных правонарушений охотничьего законодательства, направлено в следственные органы </w:t>
      </w:r>
      <w:r w:rsidR="001F25E2">
        <w:rPr>
          <w:sz w:val="28"/>
          <w:lang w:val="ru-RU"/>
        </w:rPr>
        <w:t>13</w:t>
      </w:r>
      <w:r>
        <w:rPr>
          <w:sz w:val="28"/>
          <w:lang w:val="ru-RU"/>
        </w:rPr>
        <w:t xml:space="preserve"> материалов имеющих </w:t>
      </w:r>
      <w:r w:rsidR="001F25E2">
        <w:rPr>
          <w:sz w:val="28"/>
          <w:lang w:val="ru-RU"/>
        </w:rPr>
        <w:t>признаки уголовных</w:t>
      </w:r>
      <w:r>
        <w:rPr>
          <w:sz w:val="28"/>
          <w:lang w:val="ru-RU"/>
        </w:rPr>
        <w:t xml:space="preserve"> преступлений. </w:t>
      </w:r>
      <w:r>
        <w:rPr>
          <w:sz w:val="28"/>
          <w:lang w:val="ru-RU"/>
        </w:rPr>
        <w:lastRenderedPageBreak/>
        <w:t>Наложено административных штрафов на сумму 477,75 тыс.</w:t>
      </w:r>
      <w:r w:rsidR="00400E2F">
        <w:rPr>
          <w:sz w:val="28"/>
          <w:lang w:val="ru-RU"/>
        </w:rPr>
        <w:t xml:space="preserve"> </w:t>
      </w:r>
      <w:r>
        <w:rPr>
          <w:sz w:val="28"/>
          <w:lang w:val="ru-RU"/>
        </w:rPr>
        <w:t>руб</w:t>
      </w:r>
      <w:r w:rsidR="00400E2F">
        <w:rPr>
          <w:sz w:val="28"/>
          <w:lang w:val="ru-RU"/>
        </w:rPr>
        <w:t xml:space="preserve">., </w:t>
      </w:r>
      <w:r w:rsidR="001F25E2">
        <w:rPr>
          <w:sz w:val="28"/>
          <w:lang w:val="ru-RU"/>
        </w:rPr>
        <w:t xml:space="preserve">предъявлено исков на сумму </w:t>
      </w:r>
      <w:r w:rsidR="001F25E2" w:rsidRPr="001F25E2">
        <w:rPr>
          <w:sz w:val="28"/>
          <w:lang w:val="ru-RU"/>
        </w:rPr>
        <w:t>3223</w:t>
      </w:r>
      <w:r w:rsidR="00400E2F">
        <w:rPr>
          <w:sz w:val="28"/>
          <w:lang w:val="ru-RU"/>
        </w:rPr>
        <w:t>,</w:t>
      </w:r>
      <w:r w:rsidR="001F25E2">
        <w:rPr>
          <w:sz w:val="28"/>
          <w:lang w:val="ru-RU"/>
        </w:rPr>
        <w:t>00 тыс. руб. Изъято 6</w:t>
      </w:r>
      <w:r w:rsidR="00400E2F">
        <w:rPr>
          <w:sz w:val="28"/>
          <w:lang w:val="ru-RU"/>
        </w:rPr>
        <w:t xml:space="preserve"> особ</w:t>
      </w:r>
      <w:r w:rsidR="001F25E2">
        <w:rPr>
          <w:sz w:val="28"/>
          <w:lang w:val="ru-RU"/>
        </w:rPr>
        <w:t>ей</w:t>
      </w:r>
      <w:r w:rsidR="00400E2F">
        <w:rPr>
          <w:sz w:val="28"/>
          <w:lang w:val="ru-RU"/>
        </w:rPr>
        <w:t xml:space="preserve"> диких копытных животных.</w:t>
      </w:r>
    </w:p>
    <w:p w:rsidR="009326F5" w:rsidRDefault="00B06848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bookmarkStart w:id="1" w:name="__DdeLink__1979_1275997683"/>
      <w:r w:rsidR="00400E2F" w:rsidRPr="00400E2F">
        <w:rPr>
          <w:sz w:val="28"/>
          <w:szCs w:val="28"/>
          <w:lang w:val="ru-RU"/>
        </w:rPr>
        <w:t>Основное влияние хищники, в частности волк, может сказаться на численности лося. На данный момент численность волка на территории Архангельской области</w:t>
      </w:r>
      <w:r w:rsidR="00400E2F">
        <w:rPr>
          <w:sz w:val="28"/>
          <w:szCs w:val="28"/>
          <w:lang w:val="ru-RU"/>
        </w:rPr>
        <w:t xml:space="preserve"> по данным ЗМУ-2020 года составляет 1794 особей.</w:t>
      </w:r>
      <w:r w:rsidR="00400E2F" w:rsidRPr="00400E2F">
        <w:rPr>
          <w:sz w:val="28"/>
          <w:szCs w:val="28"/>
          <w:lang w:val="ru-RU"/>
        </w:rPr>
        <w:t xml:space="preserve"> </w:t>
      </w:r>
      <w:bookmarkEnd w:id="1"/>
    </w:p>
    <w:p w:rsidR="009326F5" w:rsidRDefault="009326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20</w:t>
      </w:r>
      <w:r w:rsidR="001F25E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выявлено 10 случаев гибели лосей из-за волков</w:t>
      </w:r>
    </w:p>
    <w:p w:rsidR="009326F5" w:rsidRDefault="009326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 20</w:t>
      </w:r>
      <w:r w:rsidR="001F25E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на территории области было добыто порядка 419 волков.  </w:t>
      </w:r>
    </w:p>
    <w:p w:rsidR="005A4AB2" w:rsidRDefault="009326F5" w:rsidP="009326F5">
      <w:pPr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ab/>
      </w:r>
    </w:p>
    <w:p w:rsidR="005A4AB2" w:rsidRDefault="00B0684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программ мониторинга</w:t>
      </w:r>
    </w:p>
    <w:p w:rsidR="005A4AB2" w:rsidRDefault="00B068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после проектного анализа</w:t>
      </w:r>
    </w:p>
    <w:p w:rsidR="005A4AB2" w:rsidRDefault="005A4A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37" w:rsidRDefault="00B06848" w:rsidP="00003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подтверждения рационального использования охотничьих ресурсов на территории </w:t>
      </w:r>
      <w:r w:rsidR="00003737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будут продолжены работы по учету  численности животных</w:t>
      </w:r>
      <w:r w:rsidR="00003737">
        <w:rPr>
          <w:rFonts w:ascii="Times New Roman" w:hAnsi="Times New Roman" w:cs="Times New Roman"/>
          <w:sz w:val="28"/>
          <w:szCs w:val="28"/>
        </w:rPr>
        <w:t>:</w:t>
      </w:r>
    </w:p>
    <w:p w:rsidR="00003737" w:rsidRDefault="00003737" w:rsidP="00003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с января по </w:t>
      </w:r>
      <w:r w:rsidR="001379CE">
        <w:rPr>
          <w:rFonts w:ascii="Times New Roman" w:hAnsi="Times New Roman" w:cs="Times New Roman"/>
          <w:sz w:val="28"/>
          <w:szCs w:val="28"/>
        </w:rPr>
        <w:t>март 2022</w:t>
      </w:r>
      <w:r>
        <w:rPr>
          <w:rFonts w:ascii="Times New Roman" w:hAnsi="Times New Roman" w:cs="Times New Roman"/>
          <w:sz w:val="28"/>
          <w:szCs w:val="28"/>
        </w:rPr>
        <w:t xml:space="preserve"> года – зимний маршрутный учет;</w:t>
      </w:r>
    </w:p>
    <w:p w:rsidR="00003737" w:rsidRDefault="001379CE" w:rsidP="00003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июля по ноябрь 2021</w:t>
      </w:r>
      <w:r w:rsidR="00003737">
        <w:rPr>
          <w:rFonts w:ascii="Times New Roman" w:hAnsi="Times New Roman" w:cs="Times New Roman"/>
          <w:sz w:val="28"/>
          <w:szCs w:val="28"/>
        </w:rPr>
        <w:t xml:space="preserve"> года – учет численности бурого медведя.</w:t>
      </w:r>
    </w:p>
    <w:p w:rsidR="005A4AB2" w:rsidRDefault="00003737" w:rsidP="0000373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 рассматривается возможность проведения учетов барсука и выдры на территории Архангельской области.</w:t>
      </w:r>
    </w:p>
    <w:p w:rsidR="00B35BEC" w:rsidRDefault="00B35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A4AB2" w:rsidRDefault="00B0684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4AB2" w:rsidRDefault="005A4AB2">
      <w:pPr>
        <w:pStyle w:val="ConsPlusNormal"/>
        <w:widowControl/>
        <w:ind w:left="525" w:firstLine="0"/>
        <w:rPr>
          <w:rFonts w:ascii="Times New Roman" w:hAnsi="Times New Roman" w:cs="Times New Roman"/>
          <w:b/>
          <w:sz w:val="28"/>
          <w:szCs w:val="28"/>
        </w:rPr>
      </w:pPr>
    </w:p>
    <w:p w:rsidR="005A4AB2" w:rsidRDefault="00B06848" w:rsidP="0000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Допустимый вариант  воздействия на окружающую природную среду и на состояние объектов животного мира из всех рассмотренных альтернативных вариантов избирался по основаниям наиболее соответствующим принципам:</w:t>
      </w:r>
    </w:p>
    <w:p w:rsidR="005A4AB2" w:rsidRDefault="00B06848" w:rsidP="0000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5A4AB2" w:rsidRDefault="00B06848" w:rsidP="0000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объема добычи охотничьих ресурсов с учетом экологических, социальных и экономических факторов.</w:t>
      </w:r>
    </w:p>
    <w:p w:rsidR="005A4AB2" w:rsidRDefault="005A4AB2" w:rsidP="0000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Default="00B06848" w:rsidP="0000373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сделан вывод о том, что представленный проект лимитов и квот изъятия охотничьих ресурсов на период с 1 августа 20</w:t>
      </w:r>
      <w:r w:rsidR="00003737">
        <w:rPr>
          <w:rFonts w:ascii="Times New Roman" w:hAnsi="Times New Roman" w:cs="Times New Roman"/>
          <w:sz w:val="28"/>
          <w:szCs w:val="28"/>
        </w:rPr>
        <w:t>2</w:t>
      </w:r>
      <w:r w:rsidR="00137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до 1 августа 20</w:t>
      </w:r>
      <w:r w:rsidR="00003737">
        <w:rPr>
          <w:rFonts w:ascii="Times New Roman" w:hAnsi="Times New Roman" w:cs="Times New Roman"/>
          <w:sz w:val="28"/>
          <w:szCs w:val="28"/>
        </w:rPr>
        <w:t>2</w:t>
      </w:r>
      <w:r w:rsidR="001379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003737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выполнен с учетом требований законодательства и не окажет негативного воздействия на окружающую среду </w:t>
      </w:r>
      <w:r w:rsidR="00003737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в том числе на численность эксплуатируемых видов охотничьих ресурсов и иных объектов животного мира.</w:t>
      </w:r>
    </w:p>
    <w:p w:rsidR="005A4AB2" w:rsidRDefault="005A4AB2" w:rsidP="00003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AB2" w:rsidRDefault="005A4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4AB2" w:rsidRDefault="005A4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AB2" w:rsidRPr="00541E2F" w:rsidRDefault="005A4AB2">
      <w:pPr>
        <w:rPr>
          <w:lang w:val="ru-RU"/>
        </w:rPr>
      </w:pPr>
    </w:p>
    <w:sectPr w:rsidR="005A4AB2" w:rsidRPr="00541E2F">
      <w:headerReference w:type="default" r:id="rId9"/>
      <w:pgSz w:w="11906" w:h="16838"/>
      <w:pgMar w:top="1134" w:right="850" w:bottom="426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C3" w:rsidRDefault="00F062C3">
      <w:r>
        <w:separator/>
      </w:r>
    </w:p>
  </w:endnote>
  <w:endnote w:type="continuationSeparator" w:id="0">
    <w:p w:rsidR="00F062C3" w:rsidRDefault="00F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C3" w:rsidRDefault="00F062C3">
      <w:r>
        <w:separator/>
      </w:r>
    </w:p>
  </w:footnote>
  <w:footnote w:type="continuationSeparator" w:id="0">
    <w:p w:rsidR="00F062C3" w:rsidRDefault="00F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2" w:rsidRDefault="00CA5582">
    <w:pPr>
      <w:pStyle w:val="ab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7480" cy="175196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5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5582" w:rsidRDefault="00CA5582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245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2.4pt;height:137.95pt;z-index:-5033164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" filled="f" stroked="f">
              <v:textbox style="mso-fit-shape-to-text:t" inset="0,0,0,0">
                <w:txbxContent>
                  <w:p w:rsidR="00CA5582" w:rsidRDefault="00CA5582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245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0D7D"/>
    <w:multiLevelType w:val="multilevel"/>
    <w:tmpl w:val="55A63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A12C11"/>
    <w:multiLevelType w:val="multilevel"/>
    <w:tmpl w:val="ACDE711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760B593E"/>
    <w:multiLevelType w:val="multilevel"/>
    <w:tmpl w:val="D1E03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2"/>
    <w:rsid w:val="00003737"/>
    <w:rsid w:val="00016CA0"/>
    <w:rsid w:val="000649C6"/>
    <w:rsid w:val="00106C8F"/>
    <w:rsid w:val="001379CE"/>
    <w:rsid w:val="001F25E2"/>
    <w:rsid w:val="00260CA4"/>
    <w:rsid w:val="002C645D"/>
    <w:rsid w:val="003038B5"/>
    <w:rsid w:val="00385684"/>
    <w:rsid w:val="003A371F"/>
    <w:rsid w:val="00400E2F"/>
    <w:rsid w:val="004617E7"/>
    <w:rsid w:val="00541E2F"/>
    <w:rsid w:val="00556E50"/>
    <w:rsid w:val="005A4AB2"/>
    <w:rsid w:val="005B57FA"/>
    <w:rsid w:val="005C134D"/>
    <w:rsid w:val="006A1522"/>
    <w:rsid w:val="006B1467"/>
    <w:rsid w:val="006E2521"/>
    <w:rsid w:val="007152CF"/>
    <w:rsid w:val="007917B1"/>
    <w:rsid w:val="007B0C86"/>
    <w:rsid w:val="007D405E"/>
    <w:rsid w:val="007D5C33"/>
    <w:rsid w:val="007E73B6"/>
    <w:rsid w:val="00891FBE"/>
    <w:rsid w:val="00903779"/>
    <w:rsid w:val="009326F5"/>
    <w:rsid w:val="009343F4"/>
    <w:rsid w:val="009935CF"/>
    <w:rsid w:val="009D4413"/>
    <w:rsid w:val="009F3EFA"/>
    <w:rsid w:val="00A22BA8"/>
    <w:rsid w:val="00AA449D"/>
    <w:rsid w:val="00B06848"/>
    <w:rsid w:val="00B35BEC"/>
    <w:rsid w:val="00B910CF"/>
    <w:rsid w:val="00BF6E76"/>
    <w:rsid w:val="00C00851"/>
    <w:rsid w:val="00C245CB"/>
    <w:rsid w:val="00C809D7"/>
    <w:rsid w:val="00C92CD0"/>
    <w:rsid w:val="00CA43CE"/>
    <w:rsid w:val="00CA5582"/>
    <w:rsid w:val="00CE7435"/>
    <w:rsid w:val="00DC1CD6"/>
    <w:rsid w:val="00F02086"/>
    <w:rsid w:val="00F062C3"/>
    <w:rsid w:val="00F1411B"/>
    <w:rsid w:val="00F174EB"/>
    <w:rsid w:val="00F42E10"/>
    <w:rsid w:val="00F44898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CE"/>
    <w:rPr>
      <w:color w:val="00000A"/>
      <w:sz w:val="24"/>
      <w:szCs w:val="24"/>
      <w:lang w:val="en-US"/>
    </w:rPr>
  </w:style>
  <w:style w:type="paragraph" w:styleId="1">
    <w:name w:val="heading 1"/>
    <w:basedOn w:val="a"/>
    <w:qFormat/>
    <w:rsid w:val="00716D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72190"/>
  </w:style>
  <w:style w:type="character" w:customStyle="1" w:styleId="-">
    <w:name w:val="Интернет-ссылка"/>
    <w:basedOn w:val="a0"/>
    <w:uiPriority w:val="99"/>
    <w:semiHidden/>
    <w:unhideWhenUsed/>
    <w:rsid w:val="00AB51BC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10">
    <w:name w:val="toc 1"/>
    <w:basedOn w:val="a"/>
    <w:autoRedefine/>
    <w:semiHidden/>
    <w:rsid w:val="00E00481"/>
    <w:rPr>
      <w:sz w:val="32"/>
      <w:szCs w:val="20"/>
    </w:rPr>
  </w:style>
  <w:style w:type="paragraph" w:customStyle="1" w:styleId="ConsPlusNormal">
    <w:name w:val="ConsPlusNormal"/>
    <w:qFormat/>
    <w:rsid w:val="00604D85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9">
    <w:name w:val="Body Text Indent"/>
    <w:basedOn w:val="a"/>
    <w:rsid w:val="00604D85"/>
    <w:pPr>
      <w:ind w:firstLine="284"/>
      <w:jc w:val="both"/>
    </w:pPr>
    <w:rPr>
      <w:sz w:val="28"/>
      <w:szCs w:val="28"/>
      <w:lang w:val="ru-RU"/>
    </w:rPr>
  </w:style>
  <w:style w:type="paragraph" w:styleId="aa">
    <w:name w:val="Balloon Text"/>
    <w:basedOn w:val="a"/>
    <w:semiHidden/>
    <w:qFormat/>
    <w:rsid w:val="0057219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72190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720569"/>
    <w:pPr>
      <w:ind w:left="720"/>
      <w:contextualSpacing/>
    </w:pPr>
    <w:rPr>
      <w:lang w:val="ru-RU"/>
    </w:rPr>
  </w:style>
  <w:style w:type="paragraph" w:customStyle="1" w:styleId="21">
    <w:name w:val="Основной текст с отступом 21"/>
    <w:basedOn w:val="a"/>
    <w:qFormat/>
    <w:rsid w:val="00EC4F45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ConsPlusNonformat">
    <w:name w:val="ConsPlusNonformat"/>
    <w:qFormat/>
    <w:rsid w:val="00AB3E10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59"/>
    <w:rsid w:val="00D72B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BF6E76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PreformattedText">
    <w:name w:val="Preformatted Text"/>
    <w:basedOn w:val="a"/>
    <w:qFormat/>
    <w:rsid w:val="00CA5582"/>
    <w:pPr>
      <w:widowControl w:val="0"/>
      <w:suppressAutoHyphens/>
    </w:pPr>
    <w:rPr>
      <w:rFonts w:ascii="Liberation Mono" w:eastAsia="Liberation Mono" w:hAnsi="Liberation Mono" w:cs="Liberation Mono"/>
      <w:color w:val="aut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CE"/>
    <w:rPr>
      <w:color w:val="00000A"/>
      <w:sz w:val="24"/>
      <w:szCs w:val="24"/>
      <w:lang w:val="en-US"/>
    </w:rPr>
  </w:style>
  <w:style w:type="paragraph" w:styleId="1">
    <w:name w:val="heading 1"/>
    <w:basedOn w:val="a"/>
    <w:qFormat/>
    <w:rsid w:val="00716D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72190"/>
  </w:style>
  <w:style w:type="character" w:customStyle="1" w:styleId="-">
    <w:name w:val="Интернет-ссылка"/>
    <w:basedOn w:val="a0"/>
    <w:uiPriority w:val="99"/>
    <w:semiHidden/>
    <w:unhideWhenUsed/>
    <w:rsid w:val="00AB51BC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10">
    <w:name w:val="toc 1"/>
    <w:basedOn w:val="a"/>
    <w:autoRedefine/>
    <w:semiHidden/>
    <w:rsid w:val="00E00481"/>
    <w:rPr>
      <w:sz w:val="32"/>
      <w:szCs w:val="20"/>
    </w:rPr>
  </w:style>
  <w:style w:type="paragraph" w:customStyle="1" w:styleId="ConsPlusNormal">
    <w:name w:val="ConsPlusNormal"/>
    <w:qFormat/>
    <w:rsid w:val="00604D85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9">
    <w:name w:val="Body Text Indent"/>
    <w:basedOn w:val="a"/>
    <w:rsid w:val="00604D85"/>
    <w:pPr>
      <w:ind w:firstLine="284"/>
      <w:jc w:val="both"/>
    </w:pPr>
    <w:rPr>
      <w:sz w:val="28"/>
      <w:szCs w:val="28"/>
      <w:lang w:val="ru-RU"/>
    </w:rPr>
  </w:style>
  <w:style w:type="paragraph" w:styleId="aa">
    <w:name w:val="Balloon Text"/>
    <w:basedOn w:val="a"/>
    <w:semiHidden/>
    <w:qFormat/>
    <w:rsid w:val="0057219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72190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720569"/>
    <w:pPr>
      <w:ind w:left="720"/>
      <w:contextualSpacing/>
    </w:pPr>
    <w:rPr>
      <w:lang w:val="ru-RU"/>
    </w:rPr>
  </w:style>
  <w:style w:type="paragraph" w:customStyle="1" w:styleId="21">
    <w:name w:val="Основной текст с отступом 21"/>
    <w:basedOn w:val="a"/>
    <w:qFormat/>
    <w:rsid w:val="00EC4F45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ConsPlusNonformat">
    <w:name w:val="ConsPlusNonformat"/>
    <w:qFormat/>
    <w:rsid w:val="00AB3E10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59"/>
    <w:rsid w:val="00D72B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BF6E76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PreformattedText">
    <w:name w:val="Preformatted Text"/>
    <w:basedOn w:val="a"/>
    <w:qFormat/>
    <w:rsid w:val="00CA5582"/>
    <w:pPr>
      <w:widowControl w:val="0"/>
      <w:suppressAutoHyphens/>
    </w:pPr>
    <w:rPr>
      <w:rFonts w:ascii="Liberation Mono" w:eastAsia="Liberation Mono" w:hAnsi="Liberation Mono" w:cs="Liberation Mono"/>
      <w:color w:val="aut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9A87-9C1B-40C3-8967-F4EE76E6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воздействия на окружающую среду планируемых к установлению объемов (лимитов, квот) изъятия охотничьих ресурсов на терри</vt:lpstr>
    </vt:vector>
  </TitlesOfParts>
  <Company>home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воздействия на окружающую среду планируемых к установлению объемов (лимитов, квот) изъятия охотничьих ресурсов на терри</dc:title>
  <dc:creator>User</dc:creator>
  <cp:lastModifiedBy>Поршнева Галина Павловна</cp:lastModifiedBy>
  <cp:revision>3</cp:revision>
  <cp:lastPrinted>2020-04-29T08:31:00Z</cp:lastPrinted>
  <dcterms:created xsi:type="dcterms:W3CDTF">2021-03-18T11:21:00Z</dcterms:created>
  <dcterms:modified xsi:type="dcterms:W3CDTF">2021-03-18T11:25:00Z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