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C0" w:rsidRPr="00B825B4" w:rsidRDefault="00843BC0" w:rsidP="009A635B">
      <w:pPr>
        <w:pStyle w:val="ListParagraph"/>
        <w:jc w:val="center"/>
        <w:rPr>
          <w:rFonts w:ascii="Times New Roman" w:hAnsi="Times New Roman"/>
          <w:b/>
          <w:bCs/>
          <w:color w:val="080808"/>
          <w:sz w:val="24"/>
          <w:szCs w:val="24"/>
          <w:shd w:val="clear" w:color="auto" w:fill="FFFFFF"/>
        </w:rPr>
      </w:pPr>
      <w:bookmarkStart w:id="0" w:name="_GoBack"/>
      <w:bookmarkEnd w:id="0"/>
      <w:r w:rsidRPr="00B825B4">
        <w:rPr>
          <w:rFonts w:ascii="Times New Roman" w:hAnsi="Times New Roman"/>
          <w:b/>
          <w:bCs/>
          <w:color w:val="080808"/>
          <w:sz w:val="24"/>
          <w:szCs w:val="24"/>
          <w:shd w:val="clear" w:color="auto" w:fill="FFFFFF"/>
        </w:rPr>
        <w:t>Программа семинара</w:t>
      </w:r>
    </w:p>
    <w:p w:rsidR="00843BC0" w:rsidRPr="00B825B4" w:rsidRDefault="00843BC0" w:rsidP="007010F0">
      <w:pPr>
        <w:pStyle w:val="ListParagraph"/>
        <w:jc w:val="center"/>
        <w:rPr>
          <w:rFonts w:ascii="Times New Roman" w:hAnsi="Times New Roman"/>
          <w:b/>
          <w:bCs/>
          <w:color w:val="080808"/>
          <w:sz w:val="24"/>
          <w:szCs w:val="24"/>
          <w:shd w:val="clear" w:color="auto" w:fill="FFFFFF"/>
        </w:rPr>
      </w:pPr>
      <w:r w:rsidRPr="00B825B4">
        <w:rPr>
          <w:rFonts w:ascii="Times New Roman" w:hAnsi="Times New Roman"/>
          <w:b/>
          <w:bCs/>
          <w:color w:val="080808"/>
          <w:sz w:val="24"/>
          <w:szCs w:val="24"/>
          <w:shd w:val="clear" w:color="auto" w:fill="FFFFFF"/>
        </w:rPr>
        <w:t xml:space="preserve">«НДС: Новое в законодательстве с 2015 года. Автоматизация процессов камерального контроля НДС»         </w:t>
      </w:r>
    </w:p>
    <w:p w:rsidR="00843BC0" w:rsidRPr="00B825B4" w:rsidRDefault="00843BC0" w:rsidP="007010F0">
      <w:pPr>
        <w:pStyle w:val="ListParagraph"/>
        <w:jc w:val="center"/>
        <w:rPr>
          <w:rFonts w:ascii="Times New Roman" w:hAnsi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shd w:val="clear" w:color="auto" w:fill="FFFFFF"/>
        </w:rPr>
        <w:t>(03.02.2015 г. начало 10-0</w:t>
      </w:r>
      <w:r w:rsidRPr="00B825B4">
        <w:rPr>
          <w:rFonts w:ascii="Times New Roman" w:hAnsi="Times New Roman"/>
          <w:b/>
          <w:bCs/>
          <w:color w:val="080808"/>
          <w:sz w:val="24"/>
          <w:szCs w:val="24"/>
          <w:shd w:val="clear" w:color="auto" w:fill="FFFFFF"/>
        </w:rPr>
        <w:t>0)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"/>
        <w:gridCol w:w="1436"/>
        <w:gridCol w:w="4507"/>
        <w:gridCol w:w="3714"/>
      </w:tblGrid>
      <w:tr w:rsidR="00843BC0" w:rsidRPr="0063218C" w:rsidTr="0063218C">
        <w:trPr>
          <w:trHeight w:val="367"/>
        </w:trPr>
        <w:tc>
          <w:tcPr>
            <w:tcW w:w="691" w:type="dxa"/>
          </w:tcPr>
          <w:p w:rsidR="00843BC0" w:rsidRPr="0063218C" w:rsidRDefault="00843BC0" w:rsidP="00632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63218C">
              <w:rPr>
                <w:rFonts w:ascii="Times New Roman" w:hAnsi="Times New Roman"/>
                <w:b/>
                <w:lang w:eastAsia="ru-RU"/>
              </w:rPr>
              <w:t>№</w:t>
            </w:r>
            <w:r w:rsidRPr="0063218C">
              <w:rPr>
                <w:rFonts w:ascii="Times New Roman" w:hAnsi="Times New Roman"/>
                <w:b/>
                <w:lang w:eastAsia="ru-RU"/>
              </w:rPr>
              <w:br/>
              <w:t>п/п</w:t>
            </w:r>
          </w:p>
        </w:tc>
        <w:tc>
          <w:tcPr>
            <w:tcW w:w="1436" w:type="dxa"/>
          </w:tcPr>
          <w:p w:rsidR="00843BC0" w:rsidRPr="0063218C" w:rsidRDefault="00843BC0" w:rsidP="00632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63218C">
              <w:rPr>
                <w:rFonts w:ascii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4507" w:type="dxa"/>
          </w:tcPr>
          <w:p w:rsidR="00843BC0" w:rsidRPr="0063218C" w:rsidRDefault="00843BC0" w:rsidP="00632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63218C">
              <w:rPr>
                <w:rFonts w:ascii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3714" w:type="dxa"/>
          </w:tcPr>
          <w:p w:rsidR="00843BC0" w:rsidRPr="0063218C" w:rsidRDefault="00843BC0" w:rsidP="006321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218C">
              <w:rPr>
                <w:rFonts w:ascii="Times New Roman" w:hAnsi="Times New Roman"/>
                <w:b/>
                <w:lang w:eastAsia="ru-RU"/>
              </w:rPr>
              <w:t>Лектор</w:t>
            </w:r>
          </w:p>
        </w:tc>
      </w:tr>
      <w:tr w:rsidR="00843BC0" w:rsidRPr="0063218C" w:rsidTr="0063218C">
        <w:trPr>
          <w:trHeight w:val="367"/>
        </w:trPr>
        <w:tc>
          <w:tcPr>
            <w:tcW w:w="691" w:type="dxa"/>
          </w:tcPr>
          <w:p w:rsidR="00843BC0" w:rsidRPr="0063218C" w:rsidRDefault="00843BC0" w:rsidP="00632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436" w:type="dxa"/>
          </w:tcPr>
          <w:p w:rsidR="00843BC0" w:rsidRPr="0063218C" w:rsidRDefault="00843BC0" w:rsidP="0063218C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10.00-10.10</w:t>
            </w:r>
          </w:p>
        </w:tc>
        <w:tc>
          <w:tcPr>
            <w:tcW w:w="4507" w:type="dxa"/>
          </w:tcPr>
          <w:p w:rsidR="00843BC0" w:rsidRPr="0063218C" w:rsidRDefault="00843BC0" w:rsidP="0063218C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Подключение.</w:t>
            </w:r>
          </w:p>
        </w:tc>
        <w:tc>
          <w:tcPr>
            <w:tcW w:w="3714" w:type="dxa"/>
          </w:tcPr>
          <w:p w:rsidR="00843BC0" w:rsidRPr="0063218C" w:rsidRDefault="00843BC0" w:rsidP="006321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43BC0" w:rsidRPr="0063218C" w:rsidTr="0063218C">
        <w:tc>
          <w:tcPr>
            <w:tcW w:w="691" w:type="dxa"/>
          </w:tcPr>
          <w:p w:rsidR="00843BC0" w:rsidRPr="0063218C" w:rsidRDefault="00843BC0" w:rsidP="00632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436" w:type="dxa"/>
          </w:tcPr>
          <w:p w:rsidR="00843BC0" w:rsidRPr="0063218C" w:rsidRDefault="00843BC0" w:rsidP="0063218C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10.10-10.30</w:t>
            </w:r>
          </w:p>
        </w:tc>
        <w:tc>
          <w:tcPr>
            <w:tcW w:w="4507" w:type="dxa"/>
          </w:tcPr>
          <w:p w:rsidR="00843BC0" w:rsidRPr="0063218C" w:rsidRDefault="00843BC0" w:rsidP="0063218C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Открытие. Вступительное слово.</w:t>
            </w:r>
          </w:p>
        </w:tc>
        <w:tc>
          <w:tcPr>
            <w:tcW w:w="3714" w:type="dxa"/>
          </w:tcPr>
          <w:p w:rsidR="00843BC0" w:rsidRPr="0063218C" w:rsidRDefault="00843BC0" w:rsidP="006321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Представитель ГНИВЦ ФНС России (Центр организации и координации учебно-методической работы)</w:t>
            </w:r>
          </w:p>
        </w:tc>
      </w:tr>
      <w:tr w:rsidR="00843BC0" w:rsidRPr="0063218C" w:rsidTr="0063218C">
        <w:tc>
          <w:tcPr>
            <w:tcW w:w="691" w:type="dxa"/>
          </w:tcPr>
          <w:p w:rsidR="00843BC0" w:rsidRPr="0063218C" w:rsidRDefault="00843BC0" w:rsidP="0063218C">
            <w:pPr>
              <w:spacing w:after="408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436" w:type="dxa"/>
          </w:tcPr>
          <w:p w:rsidR="00843BC0" w:rsidRPr="0063218C" w:rsidRDefault="00843BC0" w:rsidP="0063218C">
            <w:pPr>
              <w:spacing w:after="408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10.30-11.15</w:t>
            </w:r>
          </w:p>
        </w:tc>
        <w:tc>
          <w:tcPr>
            <w:tcW w:w="4507" w:type="dxa"/>
          </w:tcPr>
          <w:p w:rsidR="00843BC0" w:rsidRPr="0063218C" w:rsidRDefault="00843BC0" w:rsidP="0063218C">
            <w:pPr>
              <w:spacing w:after="408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Новое в законодательстве по НДС в 2015 году.</w:t>
            </w:r>
          </w:p>
        </w:tc>
        <w:tc>
          <w:tcPr>
            <w:tcW w:w="3714" w:type="dxa"/>
          </w:tcPr>
          <w:p w:rsidR="00843BC0" w:rsidRPr="0063218C" w:rsidRDefault="00843BC0" w:rsidP="006321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b/>
                <w:lang w:eastAsia="ru-RU"/>
              </w:rPr>
              <w:t>Думинская О.С.</w:t>
            </w:r>
            <w:r w:rsidRPr="0063218C">
              <w:rPr>
                <w:rFonts w:ascii="Times New Roman" w:hAnsi="Times New Roman"/>
                <w:lang w:eastAsia="ru-RU"/>
              </w:rPr>
              <w:t xml:space="preserve"> - советник отдела налога на добавленную стоимость Управления налогообложения юридических лиц ФНС России</w:t>
            </w:r>
          </w:p>
        </w:tc>
      </w:tr>
      <w:tr w:rsidR="00843BC0" w:rsidRPr="0063218C" w:rsidTr="0063218C">
        <w:trPr>
          <w:trHeight w:val="1440"/>
        </w:trPr>
        <w:tc>
          <w:tcPr>
            <w:tcW w:w="691" w:type="dxa"/>
          </w:tcPr>
          <w:p w:rsidR="00843BC0" w:rsidRPr="0063218C" w:rsidRDefault="00843BC0" w:rsidP="0063218C">
            <w:pPr>
              <w:spacing w:after="408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436" w:type="dxa"/>
          </w:tcPr>
          <w:p w:rsidR="00843BC0" w:rsidRPr="0063218C" w:rsidRDefault="00843BC0" w:rsidP="0063218C">
            <w:pPr>
              <w:shd w:val="clear" w:color="auto" w:fill="FFFFFF"/>
              <w:spacing w:after="408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11.15-12.00</w:t>
            </w:r>
          </w:p>
        </w:tc>
        <w:tc>
          <w:tcPr>
            <w:tcW w:w="4507" w:type="dxa"/>
          </w:tcPr>
          <w:p w:rsidR="00843BC0" w:rsidRPr="0063218C" w:rsidRDefault="00843BC0" w:rsidP="0063218C">
            <w:pPr>
              <w:shd w:val="clear" w:color="auto" w:fill="FFFFFF"/>
              <w:spacing w:after="408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Новая форма декларации по НДС. Новые разделы и особенности их заполнения. Порядок составления и представления новой уточненной декларации в 2015 году.</w:t>
            </w:r>
          </w:p>
        </w:tc>
        <w:tc>
          <w:tcPr>
            <w:tcW w:w="3714" w:type="dxa"/>
          </w:tcPr>
          <w:p w:rsidR="00843BC0" w:rsidRPr="0063218C" w:rsidRDefault="00843BC0" w:rsidP="006321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b/>
                <w:lang w:eastAsia="ru-RU"/>
              </w:rPr>
              <w:t>Думинская О.С.</w:t>
            </w:r>
            <w:r w:rsidRPr="0063218C">
              <w:rPr>
                <w:rFonts w:ascii="Times New Roman" w:hAnsi="Times New Roman"/>
                <w:lang w:eastAsia="ru-RU"/>
              </w:rPr>
              <w:t xml:space="preserve"> - советник отдела налога на добавленную стоимость Управления налогообложения юридических лиц ФНС России</w:t>
            </w:r>
          </w:p>
        </w:tc>
      </w:tr>
      <w:tr w:rsidR="00843BC0" w:rsidRPr="0063218C" w:rsidTr="0063218C">
        <w:trPr>
          <w:trHeight w:val="222"/>
        </w:trPr>
        <w:tc>
          <w:tcPr>
            <w:tcW w:w="691" w:type="dxa"/>
          </w:tcPr>
          <w:p w:rsidR="00843BC0" w:rsidRPr="0063218C" w:rsidRDefault="00843BC0" w:rsidP="00632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6" w:type="dxa"/>
          </w:tcPr>
          <w:p w:rsidR="00843BC0" w:rsidRPr="0063218C" w:rsidRDefault="00843BC0" w:rsidP="006321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12.00-12.10</w:t>
            </w:r>
          </w:p>
        </w:tc>
        <w:tc>
          <w:tcPr>
            <w:tcW w:w="4507" w:type="dxa"/>
          </w:tcPr>
          <w:p w:rsidR="00843BC0" w:rsidRPr="0063218C" w:rsidRDefault="00843BC0" w:rsidP="006321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lang w:eastAsia="ru-RU"/>
              </w:rPr>
            </w:pPr>
            <w:r w:rsidRPr="0063218C">
              <w:rPr>
                <w:rFonts w:ascii="Times New Roman" w:hAnsi="Times New Roman"/>
                <w:b/>
                <w:i/>
                <w:lang w:eastAsia="ru-RU"/>
              </w:rPr>
              <w:t>Перерыв</w:t>
            </w:r>
          </w:p>
        </w:tc>
        <w:tc>
          <w:tcPr>
            <w:tcW w:w="3714" w:type="dxa"/>
          </w:tcPr>
          <w:p w:rsidR="00843BC0" w:rsidRPr="0063218C" w:rsidRDefault="00843BC0" w:rsidP="006321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43BC0" w:rsidRPr="0063218C" w:rsidTr="0063218C">
        <w:tc>
          <w:tcPr>
            <w:tcW w:w="691" w:type="dxa"/>
          </w:tcPr>
          <w:p w:rsidR="00843BC0" w:rsidRPr="0063218C" w:rsidRDefault="00843BC0" w:rsidP="0063218C">
            <w:pPr>
              <w:spacing w:after="408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436" w:type="dxa"/>
          </w:tcPr>
          <w:p w:rsidR="00843BC0" w:rsidRPr="0063218C" w:rsidRDefault="00843BC0" w:rsidP="0063218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3218C">
              <w:rPr>
                <w:rFonts w:ascii="Times New Roman" w:hAnsi="Times New Roman"/>
                <w:shd w:val="clear" w:color="auto" w:fill="FFFFFF"/>
              </w:rPr>
              <w:t>12.10-13.00</w:t>
            </w:r>
          </w:p>
        </w:tc>
        <w:tc>
          <w:tcPr>
            <w:tcW w:w="4507" w:type="dxa"/>
          </w:tcPr>
          <w:p w:rsidR="00843BC0" w:rsidRPr="0063218C" w:rsidRDefault="00843BC0" w:rsidP="0063218C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218C">
              <w:rPr>
                <w:rFonts w:ascii="Times New Roman" w:hAnsi="Times New Roman"/>
                <w:shd w:val="clear" w:color="auto" w:fill="FFFFFF"/>
              </w:rPr>
              <w:t>Налоговая отчетность по НДС в электронном виде у налогоплательщиков и налоговых агентов.</w:t>
            </w:r>
          </w:p>
        </w:tc>
        <w:tc>
          <w:tcPr>
            <w:tcW w:w="3714" w:type="dxa"/>
          </w:tcPr>
          <w:p w:rsidR="00843BC0" w:rsidRPr="0063218C" w:rsidRDefault="00843BC0" w:rsidP="006321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b/>
                <w:lang w:eastAsia="ru-RU"/>
              </w:rPr>
              <w:t>Думинская О.С.</w:t>
            </w:r>
            <w:r w:rsidRPr="0063218C">
              <w:rPr>
                <w:rFonts w:ascii="Times New Roman" w:hAnsi="Times New Roman"/>
                <w:lang w:eastAsia="ru-RU"/>
              </w:rPr>
              <w:t xml:space="preserve"> - советник отдела налога на добавленную стоимость Управления налогообложения юридических лиц ФНС России</w:t>
            </w:r>
          </w:p>
        </w:tc>
      </w:tr>
      <w:tr w:rsidR="00843BC0" w:rsidRPr="0063218C" w:rsidTr="0063218C">
        <w:tc>
          <w:tcPr>
            <w:tcW w:w="691" w:type="dxa"/>
          </w:tcPr>
          <w:p w:rsidR="00843BC0" w:rsidRPr="0063218C" w:rsidRDefault="00843BC0" w:rsidP="00632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6" w:type="dxa"/>
          </w:tcPr>
          <w:p w:rsidR="00843BC0" w:rsidRPr="0063218C" w:rsidRDefault="00843BC0" w:rsidP="0063218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3218C">
              <w:rPr>
                <w:rFonts w:ascii="Times New Roman" w:hAnsi="Times New Roman"/>
                <w:shd w:val="clear" w:color="auto" w:fill="FFFFFF"/>
              </w:rPr>
              <w:t>13.00-14.00</w:t>
            </w:r>
          </w:p>
        </w:tc>
        <w:tc>
          <w:tcPr>
            <w:tcW w:w="4507" w:type="dxa"/>
          </w:tcPr>
          <w:p w:rsidR="00843BC0" w:rsidRPr="0063218C" w:rsidRDefault="00843BC0" w:rsidP="006321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63218C">
              <w:rPr>
                <w:rFonts w:ascii="Times New Roman" w:hAnsi="Times New Roman"/>
                <w:b/>
                <w:i/>
                <w:shd w:val="clear" w:color="auto" w:fill="FFFFFF"/>
              </w:rPr>
              <w:t>Обед</w:t>
            </w:r>
          </w:p>
        </w:tc>
        <w:tc>
          <w:tcPr>
            <w:tcW w:w="3714" w:type="dxa"/>
          </w:tcPr>
          <w:p w:rsidR="00843BC0" w:rsidRPr="0063218C" w:rsidRDefault="00843BC0" w:rsidP="006321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43BC0" w:rsidRPr="0063218C" w:rsidTr="0063218C">
        <w:tc>
          <w:tcPr>
            <w:tcW w:w="691" w:type="dxa"/>
          </w:tcPr>
          <w:p w:rsidR="00843BC0" w:rsidRPr="0063218C" w:rsidRDefault="00843BC0" w:rsidP="00632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436" w:type="dxa"/>
          </w:tcPr>
          <w:p w:rsidR="00843BC0" w:rsidRPr="0063218C" w:rsidRDefault="00843BC0" w:rsidP="0063218C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14.00-14.45</w:t>
            </w:r>
          </w:p>
        </w:tc>
        <w:tc>
          <w:tcPr>
            <w:tcW w:w="4507" w:type="dxa"/>
          </w:tcPr>
          <w:p w:rsidR="00843BC0" w:rsidRPr="0063218C" w:rsidRDefault="00843BC0" w:rsidP="006321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Новые книги покупок и продаж. Особенности заполнения отдельных показателей. Новый порядок ведения журнала учета, полученных и выставленных счетов-фактур. Особенности проведения в бухгалтерской программе.</w:t>
            </w:r>
          </w:p>
        </w:tc>
        <w:tc>
          <w:tcPr>
            <w:tcW w:w="3714" w:type="dxa"/>
          </w:tcPr>
          <w:p w:rsidR="00843BC0" w:rsidRPr="0063218C" w:rsidRDefault="00843BC0" w:rsidP="006321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b/>
                <w:lang w:eastAsia="ru-RU"/>
              </w:rPr>
              <w:t>Думинская О.С.</w:t>
            </w:r>
            <w:r w:rsidRPr="0063218C">
              <w:rPr>
                <w:rFonts w:ascii="Times New Roman" w:hAnsi="Times New Roman"/>
                <w:lang w:eastAsia="ru-RU"/>
              </w:rPr>
              <w:t xml:space="preserve"> - советник отдела налога на добавленную стоимость Управления налогообложения юридических лиц ФНС России</w:t>
            </w:r>
          </w:p>
        </w:tc>
      </w:tr>
      <w:tr w:rsidR="00843BC0" w:rsidRPr="0063218C" w:rsidTr="0063218C">
        <w:tc>
          <w:tcPr>
            <w:tcW w:w="691" w:type="dxa"/>
          </w:tcPr>
          <w:p w:rsidR="00843BC0" w:rsidRPr="0063218C" w:rsidRDefault="00843BC0" w:rsidP="00632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436" w:type="dxa"/>
          </w:tcPr>
          <w:p w:rsidR="00843BC0" w:rsidRPr="0063218C" w:rsidRDefault="00843BC0" w:rsidP="006321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14.45-15.45</w:t>
            </w:r>
          </w:p>
        </w:tc>
        <w:tc>
          <w:tcPr>
            <w:tcW w:w="4507" w:type="dxa"/>
          </w:tcPr>
          <w:p w:rsidR="00843BC0" w:rsidRPr="0063218C" w:rsidRDefault="00843BC0" w:rsidP="006321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АСК НДС-2: цели, задачи. Влияние на работу налогоплательщиков и сотрудников налоговых органов.</w:t>
            </w:r>
          </w:p>
        </w:tc>
        <w:tc>
          <w:tcPr>
            <w:tcW w:w="3714" w:type="dxa"/>
          </w:tcPr>
          <w:p w:rsidR="00843BC0" w:rsidRPr="0063218C" w:rsidRDefault="00843BC0" w:rsidP="006321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b/>
                <w:lang w:eastAsia="ru-RU"/>
              </w:rPr>
              <w:t>Касянюк А.А.</w:t>
            </w:r>
            <w:r w:rsidRPr="0063218C">
              <w:rPr>
                <w:rFonts w:ascii="Times New Roman" w:hAnsi="Times New Roman"/>
                <w:lang w:eastAsia="ru-RU"/>
              </w:rPr>
              <w:t xml:space="preserve"> - Начальник отдела методологии автоматизации камерального контроля, Советник государственной гражданской службы Российской Федерации 2 класса Управления камерального контроля</w:t>
            </w:r>
          </w:p>
        </w:tc>
      </w:tr>
      <w:tr w:rsidR="00843BC0" w:rsidRPr="0063218C" w:rsidTr="0063218C">
        <w:tc>
          <w:tcPr>
            <w:tcW w:w="691" w:type="dxa"/>
          </w:tcPr>
          <w:p w:rsidR="00843BC0" w:rsidRPr="0063218C" w:rsidRDefault="00843BC0" w:rsidP="00632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36" w:type="dxa"/>
          </w:tcPr>
          <w:p w:rsidR="00843BC0" w:rsidRPr="0063218C" w:rsidRDefault="00843BC0" w:rsidP="006321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15.45-16.00</w:t>
            </w:r>
          </w:p>
        </w:tc>
        <w:tc>
          <w:tcPr>
            <w:tcW w:w="4507" w:type="dxa"/>
          </w:tcPr>
          <w:p w:rsidR="00843BC0" w:rsidRPr="0063218C" w:rsidRDefault="00843BC0" w:rsidP="006321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63218C">
              <w:rPr>
                <w:rFonts w:ascii="Times New Roman" w:hAnsi="Times New Roman"/>
                <w:b/>
                <w:i/>
                <w:shd w:val="clear" w:color="auto" w:fill="FFFFFF"/>
              </w:rPr>
              <w:t>Перерыв</w:t>
            </w:r>
          </w:p>
        </w:tc>
        <w:tc>
          <w:tcPr>
            <w:tcW w:w="3714" w:type="dxa"/>
          </w:tcPr>
          <w:p w:rsidR="00843BC0" w:rsidRPr="0063218C" w:rsidRDefault="00843BC0" w:rsidP="0063218C">
            <w:pPr>
              <w:spacing w:after="0" w:line="240" w:lineRule="auto"/>
            </w:pPr>
          </w:p>
        </w:tc>
      </w:tr>
      <w:tr w:rsidR="00843BC0" w:rsidRPr="0063218C" w:rsidTr="0063218C">
        <w:tc>
          <w:tcPr>
            <w:tcW w:w="691" w:type="dxa"/>
          </w:tcPr>
          <w:p w:rsidR="00843BC0" w:rsidRPr="0063218C" w:rsidRDefault="00843BC0" w:rsidP="00632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436" w:type="dxa"/>
          </w:tcPr>
          <w:p w:rsidR="00843BC0" w:rsidRPr="0063218C" w:rsidRDefault="00843BC0" w:rsidP="0063218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16.00-17.15</w:t>
            </w:r>
          </w:p>
        </w:tc>
        <w:tc>
          <w:tcPr>
            <w:tcW w:w="4507" w:type="dxa"/>
          </w:tcPr>
          <w:p w:rsidR="00843BC0" w:rsidRPr="0063218C" w:rsidRDefault="00843BC0" w:rsidP="006321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Программное обеспечение для обмена электронными документами по телекоммуникационным каналам связи при взаимодействии с государственными органами</w:t>
            </w:r>
            <w:r w:rsidRPr="0063218C">
              <w:t>.</w:t>
            </w:r>
          </w:p>
        </w:tc>
        <w:tc>
          <w:tcPr>
            <w:tcW w:w="3714" w:type="dxa"/>
          </w:tcPr>
          <w:p w:rsidR="00843BC0" w:rsidRPr="0063218C" w:rsidRDefault="00843BC0" w:rsidP="006321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b/>
                <w:lang w:eastAsia="ru-RU"/>
              </w:rPr>
              <w:t>Савченко Е.В.</w:t>
            </w:r>
            <w:r w:rsidRPr="0063218C">
              <w:rPr>
                <w:rFonts w:ascii="Times New Roman" w:hAnsi="Times New Roman"/>
                <w:lang w:eastAsia="ru-RU"/>
              </w:rPr>
              <w:t xml:space="preserve"> - начальник Центра взаимодействия с налогоплательщиками ФГУП ГНИВЦ ФНС России;</w:t>
            </w:r>
          </w:p>
          <w:p w:rsidR="00843BC0" w:rsidRPr="0063218C" w:rsidRDefault="00843BC0" w:rsidP="006321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b/>
                <w:lang w:eastAsia="ru-RU"/>
              </w:rPr>
              <w:t>Захарова К.А.</w:t>
            </w:r>
            <w:r w:rsidRPr="0063218C">
              <w:rPr>
                <w:rFonts w:ascii="Times New Roman" w:hAnsi="Times New Roman"/>
                <w:lang w:eastAsia="ru-RU"/>
              </w:rPr>
              <w:t xml:space="preserve"> - начальник Отдела работы с клиентами Центра взаимодействия с налогоплательщиками ФГУП ГНИВЦ ФНС России;</w:t>
            </w:r>
          </w:p>
          <w:p w:rsidR="00843BC0" w:rsidRPr="0063218C" w:rsidRDefault="00843BC0" w:rsidP="006321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b/>
                <w:lang w:eastAsia="ru-RU"/>
              </w:rPr>
              <w:t>Иванов А.Н.</w:t>
            </w:r>
            <w:r w:rsidRPr="0063218C">
              <w:rPr>
                <w:rFonts w:ascii="Times New Roman" w:hAnsi="Times New Roman"/>
                <w:lang w:eastAsia="ru-RU"/>
              </w:rPr>
              <w:t xml:space="preserve"> - руководитель проекта «ПК ГНИВЦ Курьер Корпорация»; </w:t>
            </w:r>
          </w:p>
          <w:p w:rsidR="00843BC0" w:rsidRPr="0063218C" w:rsidRDefault="00843BC0" w:rsidP="006321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b/>
                <w:lang w:eastAsia="ru-RU"/>
              </w:rPr>
              <w:t>Сидорова В.В.</w:t>
            </w:r>
            <w:r w:rsidRPr="0063218C">
              <w:rPr>
                <w:rFonts w:ascii="Times New Roman" w:hAnsi="Times New Roman"/>
                <w:lang w:eastAsia="ru-RU"/>
              </w:rPr>
              <w:t xml:space="preserve"> - эксперт компании «1С: Предприятие»;                  Представитель компании Такском»; </w:t>
            </w:r>
          </w:p>
          <w:p w:rsidR="00843BC0" w:rsidRPr="0063218C" w:rsidRDefault="00843BC0" w:rsidP="0063218C">
            <w:pPr>
              <w:spacing w:after="0" w:line="240" w:lineRule="auto"/>
              <w:jc w:val="both"/>
            </w:pPr>
            <w:r w:rsidRPr="0063218C">
              <w:rPr>
                <w:rFonts w:ascii="Times New Roman" w:hAnsi="Times New Roman"/>
                <w:lang w:eastAsia="ru-RU"/>
              </w:rPr>
              <w:t xml:space="preserve">Представитель компании «Контур».                                                        </w:t>
            </w:r>
          </w:p>
        </w:tc>
      </w:tr>
      <w:tr w:rsidR="00843BC0" w:rsidRPr="0063218C" w:rsidTr="0063218C">
        <w:tc>
          <w:tcPr>
            <w:tcW w:w="691" w:type="dxa"/>
          </w:tcPr>
          <w:p w:rsidR="00843BC0" w:rsidRPr="0063218C" w:rsidRDefault="00843BC0" w:rsidP="00632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63218C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436" w:type="dxa"/>
          </w:tcPr>
          <w:p w:rsidR="00843BC0" w:rsidRPr="0063218C" w:rsidRDefault="00843BC0" w:rsidP="00BF37FD">
            <w:pPr>
              <w:pStyle w:val="Default"/>
              <w:rPr>
                <w:sz w:val="22"/>
                <w:szCs w:val="22"/>
                <w:lang w:eastAsia="ru-RU"/>
              </w:rPr>
            </w:pPr>
            <w:r w:rsidRPr="0063218C">
              <w:rPr>
                <w:sz w:val="22"/>
                <w:szCs w:val="22"/>
                <w:lang w:eastAsia="ru-RU"/>
              </w:rPr>
              <w:t>17.15-18.00</w:t>
            </w:r>
          </w:p>
        </w:tc>
        <w:tc>
          <w:tcPr>
            <w:tcW w:w="4507" w:type="dxa"/>
          </w:tcPr>
          <w:p w:rsidR="00843BC0" w:rsidRPr="0063218C" w:rsidRDefault="00843BC0" w:rsidP="006321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b/>
                <w:lang w:eastAsia="ru-RU"/>
              </w:rPr>
            </w:pPr>
            <w:r w:rsidRPr="0063218C">
              <w:rPr>
                <w:rFonts w:ascii="Times New Roman" w:hAnsi="Times New Roman"/>
                <w:b/>
                <w:lang w:eastAsia="ru-RU"/>
              </w:rPr>
              <w:t>Круглый стол-ответы на вопросы</w:t>
            </w:r>
          </w:p>
        </w:tc>
        <w:tc>
          <w:tcPr>
            <w:tcW w:w="3714" w:type="dxa"/>
          </w:tcPr>
          <w:p w:rsidR="00843BC0" w:rsidRPr="0063218C" w:rsidRDefault="00843BC0" w:rsidP="0063218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</w:tbl>
    <w:p w:rsidR="00843BC0" w:rsidRDefault="00843BC0" w:rsidP="00B825B4"/>
    <w:sectPr w:rsidR="00843BC0" w:rsidSect="00B825B4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106"/>
    <w:rsid w:val="000A18B5"/>
    <w:rsid w:val="00110106"/>
    <w:rsid w:val="001A5889"/>
    <w:rsid w:val="00366CAB"/>
    <w:rsid w:val="00383321"/>
    <w:rsid w:val="003D4EA6"/>
    <w:rsid w:val="003F7997"/>
    <w:rsid w:val="00415F9E"/>
    <w:rsid w:val="005B1EB1"/>
    <w:rsid w:val="005F3FDA"/>
    <w:rsid w:val="0063218C"/>
    <w:rsid w:val="006B755C"/>
    <w:rsid w:val="006E2807"/>
    <w:rsid w:val="007010F0"/>
    <w:rsid w:val="0070368D"/>
    <w:rsid w:val="007D3D80"/>
    <w:rsid w:val="00843BC0"/>
    <w:rsid w:val="008576FC"/>
    <w:rsid w:val="00887F20"/>
    <w:rsid w:val="008E4B90"/>
    <w:rsid w:val="0090165E"/>
    <w:rsid w:val="0093630F"/>
    <w:rsid w:val="0096467F"/>
    <w:rsid w:val="009A635B"/>
    <w:rsid w:val="009F5AE9"/>
    <w:rsid w:val="00B41CB2"/>
    <w:rsid w:val="00B825B4"/>
    <w:rsid w:val="00B83B8A"/>
    <w:rsid w:val="00BF06B5"/>
    <w:rsid w:val="00BF37FD"/>
    <w:rsid w:val="00D07141"/>
    <w:rsid w:val="00D160C7"/>
    <w:rsid w:val="00D67F31"/>
    <w:rsid w:val="00DA4ECC"/>
    <w:rsid w:val="00DD5587"/>
    <w:rsid w:val="00DF0083"/>
    <w:rsid w:val="00DF100B"/>
    <w:rsid w:val="00EC5C74"/>
    <w:rsid w:val="00ED2F18"/>
    <w:rsid w:val="00ED56B3"/>
    <w:rsid w:val="00F07BA7"/>
    <w:rsid w:val="00F5013E"/>
    <w:rsid w:val="00F7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A63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uiPriority w:val="99"/>
    <w:rsid w:val="009A63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A63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361</Words>
  <Characters>2060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</dc:title>
  <dc:subject/>
  <dc:creator>Богословская Наталья Олеговна</dc:creator>
  <cp:keywords/>
  <dc:description/>
  <cp:lastModifiedBy>2903-01-274</cp:lastModifiedBy>
  <cp:revision>2</cp:revision>
  <dcterms:created xsi:type="dcterms:W3CDTF">2015-01-19T08:30:00Z</dcterms:created>
  <dcterms:modified xsi:type="dcterms:W3CDTF">2015-01-19T08:30:00Z</dcterms:modified>
</cp:coreProperties>
</file>