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97" w:type="dxa"/>
        <w:tblLook w:val="0000" w:firstRow="0" w:lastRow="0" w:firstColumn="0" w:lastColumn="0" w:noHBand="0" w:noVBand="0"/>
      </w:tblPr>
      <w:tblGrid>
        <w:gridCol w:w="5889"/>
      </w:tblGrid>
      <w:tr w:rsidR="00CC7F74" w:rsidRPr="00586840" w:rsidTr="00700C7B">
        <w:tc>
          <w:tcPr>
            <w:tcW w:w="5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CC7F74" w:rsidRPr="00586840" w:rsidRDefault="00CC7F74" w:rsidP="00700C7B">
            <w:pPr>
              <w:ind w:firstLine="34"/>
              <w:jc w:val="center"/>
              <w:rPr>
                <w:sz w:val="18"/>
                <w:szCs w:val="18"/>
              </w:rPr>
            </w:pPr>
            <w:r w:rsidRPr="00586840">
              <w:rPr>
                <w:sz w:val="18"/>
                <w:szCs w:val="18"/>
              </w:rPr>
              <w:t>Приложение № 3</w:t>
            </w:r>
          </w:p>
          <w:p w:rsidR="00CC7F74" w:rsidRPr="00586840" w:rsidRDefault="00CC7F74" w:rsidP="00586840">
            <w:pPr>
              <w:ind w:firstLine="34"/>
              <w:jc w:val="center"/>
              <w:rPr>
                <w:sz w:val="18"/>
                <w:szCs w:val="18"/>
              </w:rPr>
            </w:pPr>
            <w:r w:rsidRPr="00586840">
              <w:rPr>
                <w:sz w:val="18"/>
                <w:szCs w:val="18"/>
              </w:rPr>
              <w:t xml:space="preserve">к Комплексу мер по обеспечению информирования избирателей о списках кандидатов, выдвинувших их избирательных объединениях и зарегистрированных кандидатах при проведении </w:t>
            </w:r>
            <w:proofErr w:type="gramStart"/>
            <w:r w:rsidRPr="00586840">
              <w:rPr>
                <w:sz w:val="18"/>
                <w:szCs w:val="18"/>
              </w:rPr>
              <w:t>выборов депутатов Архангельского областного Собрания депутатов восьмого созыва</w:t>
            </w:r>
            <w:proofErr w:type="gramEnd"/>
          </w:p>
          <w:p w:rsidR="00CC7F74" w:rsidRPr="00586840" w:rsidRDefault="00CC7F74" w:rsidP="00586840">
            <w:pPr>
              <w:ind w:firstLine="34"/>
              <w:jc w:val="center"/>
              <w:rPr>
                <w:sz w:val="18"/>
                <w:szCs w:val="18"/>
              </w:rPr>
            </w:pPr>
            <w:r w:rsidRPr="00586840">
              <w:rPr>
                <w:sz w:val="18"/>
                <w:szCs w:val="18"/>
              </w:rPr>
              <w:t>Приложение 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Архангельской области от 07.12.2006 № 162/1461-3 (в редакции от 01.06.2023 № 70/399-6)</w:t>
            </w:r>
          </w:p>
        </w:tc>
      </w:tr>
    </w:tbl>
    <w:p w:rsidR="00CC7F74" w:rsidRPr="00586840" w:rsidRDefault="00CC7F74" w:rsidP="00CC7F74">
      <w:pPr>
        <w:widowControl/>
        <w:shd w:val="clear" w:color="auto" w:fill="auto"/>
        <w:overflowPunct/>
        <w:autoSpaceDE/>
        <w:autoSpaceDN/>
        <w:adjustRightInd/>
        <w:ind w:firstLine="0"/>
        <w:jc w:val="right"/>
        <w:textAlignment w:val="auto"/>
        <w:rPr>
          <w:sz w:val="18"/>
          <w:szCs w:val="18"/>
        </w:rPr>
      </w:pPr>
      <w:r w:rsidRPr="00586840">
        <w:rPr>
          <w:sz w:val="18"/>
          <w:szCs w:val="18"/>
        </w:rPr>
        <w:t>Форма № 5</w:t>
      </w:r>
    </w:p>
    <w:p w:rsidR="00CC7F74" w:rsidRPr="00022182" w:rsidRDefault="00CC7F74" w:rsidP="00CC7F74">
      <w:pPr>
        <w:ind w:firstLine="0"/>
        <w:jc w:val="center"/>
        <w:rPr>
          <w:b/>
          <w:bCs/>
          <w:sz w:val="24"/>
          <w:szCs w:val="24"/>
        </w:rPr>
      </w:pPr>
      <w:r w:rsidRPr="00022182">
        <w:rPr>
          <w:b/>
          <w:bCs/>
          <w:sz w:val="24"/>
          <w:szCs w:val="24"/>
        </w:rPr>
        <w:t>СВЕДЕНИЯ</w:t>
      </w:r>
      <w:r w:rsidRPr="00022182">
        <w:rPr>
          <w:b/>
          <w:bCs/>
          <w:sz w:val="24"/>
          <w:szCs w:val="24"/>
        </w:rPr>
        <w:br/>
        <w:t>о поступлении и расходовании средств избирательных фондов кандидатов, избирательных объединений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br/>
      </w:r>
      <w:r w:rsidRPr="00022182">
        <w:rPr>
          <w:b/>
          <w:bCs/>
          <w:sz w:val="24"/>
          <w:szCs w:val="24"/>
        </w:rPr>
        <w:t>подлежащие обязательному опубликованию,</w:t>
      </w:r>
      <w:r>
        <w:rPr>
          <w:b/>
          <w:bCs/>
          <w:sz w:val="24"/>
          <w:szCs w:val="24"/>
        </w:rPr>
        <w:t xml:space="preserve"> </w:t>
      </w:r>
      <w:r w:rsidR="00E367D9">
        <w:rPr>
          <w:b/>
          <w:bCs/>
          <w:sz w:val="24"/>
          <w:szCs w:val="24"/>
        </w:rPr>
        <w:t>по состоянию на «</w:t>
      </w:r>
      <w:r w:rsidR="00586840">
        <w:rPr>
          <w:b/>
          <w:bCs/>
          <w:sz w:val="24"/>
          <w:szCs w:val="24"/>
        </w:rPr>
        <w:t>31</w:t>
      </w:r>
      <w:r w:rsidR="00E367D9">
        <w:rPr>
          <w:b/>
          <w:bCs/>
          <w:sz w:val="24"/>
          <w:szCs w:val="24"/>
        </w:rPr>
        <w:t xml:space="preserve">» июля 2023 </w:t>
      </w:r>
      <w:r w:rsidRPr="00022182">
        <w:rPr>
          <w:b/>
          <w:bCs/>
          <w:sz w:val="24"/>
          <w:szCs w:val="24"/>
        </w:rPr>
        <w:t xml:space="preserve"> года</w:t>
      </w:r>
    </w:p>
    <w:p w:rsidR="00CC7F74" w:rsidRDefault="00CC7F74" w:rsidP="00CC7F74">
      <w:pPr>
        <w:ind w:firstLine="0"/>
        <w:jc w:val="center"/>
        <w:rPr>
          <w:b/>
          <w:bCs/>
          <w:sz w:val="20"/>
        </w:rPr>
      </w:pPr>
      <w:r w:rsidRPr="00E71E68">
        <w:rPr>
          <w:bCs/>
          <w:sz w:val="20"/>
        </w:rPr>
        <w:t>(</w:t>
      </w:r>
      <w:proofErr w:type="gramStart"/>
      <w:r w:rsidRPr="00E71E68">
        <w:rPr>
          <w:bCs/>
          <w:sz w:val="20"/>
        </w:rPr>
        <w:t>составлены</w:t>
      </w:r>
      <w:proofErr w:type="gramEnd"/>
      <w:r w:rsidRPr="00E71E68">
        <w:rPr>
          <w:bCs/>
          <w:sz w:val="20"/>
        </w:rPr>
        <w:t xml:space="preserve"> на основании данных Сбербанка России)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"/>
        <w:gridCol w:w="2820"/>
        <w:gridCol w:w="1102"/>
        <w:gridCol w:w="1038"/>
        <w:gridCol w:w="1041"/>
        <w:gridCol w:w="1320"/>
        <w:gridCol w:w="1102"/>
        <w:gridCol w:w="221"/>
        <w:gridCol w:w="1323"/>
        <w:gridCol w:w="1323"/>
        <w:gridCol w:w="718"/>
        <w:gridCol w:w="718"/>
        <w:gridCol w:w="718"/>
        <w:gridCol w:w="789"/>
        <w:gridCol w:w="642"/>
      </w:tblGrid>
      <w:tr w:rsidR="00CC7F74" w:rsidRPr="00E77F82" w:rsidTr="00586840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7F74" w:rsidRPr="00E77F82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0"/>
              </w:rPr>
            </w:pPr>
            <w:r w:rsidRPr="00E77F82">
              <w:rPr>
                <w:b/>
                <w:sz w:val="20"/>
              </w:rPr>
              <w:t xml:space="preserve">Выборы депутатов Архангельского областного Собрания депутатов </w:t>
            </w:r>
            <w:r>
              <w:rPr>
                <w:b/>
                <w:sz w:val="20"/>
              </w:rPr>
              <w:t>восьмого</w:t>
            </w:r>
            <w:r w:rsidRPr="00E77F82">
              <w:rPr>
                <w:b/>
                <w:sz w:val="20"/>
              </w:rPr>
              <w:t xml:space="preserve"> созыва </w:t>
            </w:r>
          </w:p>
        </w:tc>
      </w:tr>
      <w:tr w:rsidR="00CC7F74" w:rsidRPr="00E71E68" w:rsidTr="00586840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№</w:t>
            </w:r>
            <w:r w:rsidRPr="002C0311">
              <w:rPr>
                <w:sz w:val="18"/>
                <w:szCs w:val="18"/>
              </w:rPr>
              <w:br/>
            </w:r>
            <w:proofErr w:type="gramStart"/>
            <w:r w:rsidRPr="002C0311">
              <w:rPr>
                <w:sz w:val="18"/>
                <w:szCs w:val="18"/>
              </w:rPr>
              <w:t>п</w:t>
            </w:r>
            <w:proofErr w:type="gramEnd"/>
            <w:r w:rsidRPr="002C0311">
              <w:rPr>
                <w:sz w:val="18"/>
                <w:szCs w:val="18"/>
              </w:rPr>
              <w:t>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Фамилия, имя и отчество кандидата, наименование избирательного объединения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Израсходовано средств  (финансовые операции по расходованию средств)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Возвращено средств:  в фонд</w:t>
            </w:r>
            <w:proofErr w:type="gramStart"/>
            <w:r w:rsidRPr="002C0311">
              <w:rPr>
                <w:sz w:val="18"/>
                <w:szCs w:val="18"/>
              </w:rPr>
              <w:t xml:space="preserve"> (+), </w:t>
            </w:r>
            <w:proofErr w:type="gramEnd"/>
            <w:r w:rsidRPr="002C0311">
              <w:rPr>
                <w:sz w:val="18"/>
                <w:szCs w:val="18"/>
              </w:rPr>
              <w:t>из фонда (-),  в руб.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Остаток</w:t>
            </w:r>
          </w:p>
        </w:tc>
      </w:tr>
      <w:tr w:rsidR="00CC7F74" w:rsidRPr="00E71E68" w:rsidTr="00586840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всего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из них: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за период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  <w:proofErr w:type="gramStart"/>
            <w:r w:rsidRPr="002C0311">
              <w:rPr>
                <w:sz w:val="18"/>
                <w:szCs w:val="18"/>
              </w:rPr>
              <w:t xml:space="preserve"> (±)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в том числе:</w:t>
            </w: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CC7F74" w:rsidRPr="00E71E68" w:rsidTr="00586840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от юридических лиц, внесших пожертвования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от граждан, внесших пожертвования, в том числе собственные средства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наименование (от кого, кому произведен возврат)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основание возврата</w:t>
            </w: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CC7F74" w:rsidRPr="00E71E68" w:rsidTr="00586840">
        <w:trPr>
          <w:trHeight w:val="127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сумма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 w:rsidR="00CC7F74" w:rsidRPr="00E71E68" w:rsidTr="00586840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3                            (гр.4 + гр.6)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74" w:rsidRPr="002C0311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C0311">
              <w:rPr>
                <w:sz w:val="18"/>
                <w:szCs w:val="18"/>
              </w:rPr>
              <w:t>13                                 (гр.3 - гр.8 (±) гр.10)</w:t>
            </w:r>
          </w:p>
        </w:tc>
      </w:tr>
      <w:tr w:rsidR="00802EF1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71E68"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EF1" w:rsidRPr="00586840" w:rsidRDefault="00802EF1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proofErr w:type="spellStart"/>
            <w:r w:rsidRPr="00586840">
              <w:rPr>
                <w:b/>
                <w:sz w:val="20"/>
              </w:rPr>
              <w:t>Жигулевич</w:t>
            </w:r>
            <w:proofErr w:type="spellEnd"/>
            <w:r w:rsidRPr="00586840">
              <w:rPr>
                <w:b/>
                <w:sz w:val="20"/>
              </w:rPr>
              <w:t xml:space="preserve"> Михаил Николаевич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EF1" w:rsidRPr="00802EF1" w:rsidRDefault="00802EF1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F1" w:rsidRDefault="00802EF1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  <w:r w:rsidRPr="00E71E68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586840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10.07-</w:t>
            </w:r>
            <w:r w:rsidR="00586840">
              <w:rPr>
                <w:sz w:val="20"/>
              </w:rPr>
              <w:t>31</w:t>
            </w:r>
            <w:r>
              <w:rPr>
                <w:sz w:val="20"/>
              </w:rPr>
              <w:t>.07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E71E68" w:rsidRDefault="00802EF1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1" w:rsidRPr="00802EF1" w:rsidRDefault="00802EF1" w:rsidP="00786F5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586840" w:rsidRPr="00E71E68" w:rsidTr="00586840">
        <w:trPr>
          <w:trHeight w:val="5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proofErr w:type="spellStart"/>
            <w:r w:rsidRPr="00586840">
              <w:rPr>
                <w:b/>
                <w:sz w:val="20"/>
              </w:rPr>
              <w:t>Кулинка</w:t>
            </w:r>
            <w:proofErr w:type="spellEnd"/>
            <w:r w:rsidRPr="00586840">
              <w:rPr>
                <w:b/>
                <w:sz w:val="20"/>
              </w:rPr>
              <w:t xml:space="preserve"> Владимир Николаевич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586840" w:rsidP="00802EF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586840">
            <w:pPr>
              <w:ind w:firstLine="0"/>
              <w:jc w:val="center"/>
            </w:pPr>
            <w:r w:rsidRPr="002D26DE">
              <w:rPr>
                <w:sz w:val="20"/>
              </w:rPr>
              <w:t>10.07-31.07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586840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Пархоменко Николай Николаевич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586840" w:rsidP="00802EF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586840">
            <w:pPr>
              <w:ind w:firstLine="0"/>
              <w:jc w:val="center"/>
            </w:pPr>
            <w:r w:rsidRPr="002D26DE">
              <w:rPr>
                <w:sz w:val="20"/>
              </w:rPr>
              <w:t>10.07-31.07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586840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Прокопьева Екатерина 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586840" w:rsidP="00802EF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586840">
            <w:pPr>
              <w:ind w:firstLine="0"/>
              <w:jc w:val="center"/>
            </w:pPr>
            <w:r w:rsidRPr="002D26DE">
              <w:rPr>
                <w:sz w:val="20"/>
              </w:rPr>
              <w:t>10.07-31.07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586840" w:rsidRPr="00E71E68" w:rsidTr="00586840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6840" w:rsidRPr="00586840" w:rsidRDefault="00586840" w:rsidP="00802EF1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 w:val="20"/>
              </w:rPr>
            </w:pPr>
            <w:r w:rsidRPr="00586840">
              <w:rPr>
                <w:b/>
                <w:sz w:val="20"/>
              </w:rPr>
              <w:t>Сидоров Никита Игоревич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840" w:rsidRPr="00802EF1" w:rsidRDefault="00586840" w:rsidP="00802EF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802EF1">
            <w:pPr>
              <w:ind w:firstLine="0"/>
            </w:pPr>
            <w:r w:rsidRPr="00964FE6">
              <w:rPr>
                <w:sz w:val="20"/>
              </w:rPr>
              <w:t>0,00 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Default="00586840" w:rsidP="00586840">
            <w:pPr>
              <w:ind w:firstLine="0"/>
              <w:jc w:val="center"/>
            </w:pPr>
            <w:r w:rsidRPr="002D26DE">
              <w:rPr>
                <w:sz w:val="20"/>
              </w:rPr>
              <w:t>10.07-31.07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40" w:rsidRPr="00E71E68" w:rsidRDefault="00586840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40" w:rsidRPr="00802EF1" w:rsidRDefault="00586840" w:rsidP="00786F51">
            <w:pPr>
              <w:ind w:firstLine="0"/>
              <w:jc w:val="center"/>
              <w:rPr>
                <w:sz w:val="18"/>
                <w:szCs w:val="18"/>
              </w:rPr>
            </w:pPr>
            <w:r w:rsidRPr="00802EF1">
              <w:rPr>
                <w:sz w:val="18"/>
                <w:szCs w:val="18"/>
              </w:rPr>
              <w:t>0,00</w:t>
            </w:r>
          </w:p>
        </w:tc>
      </w:tr>
      <w:tr w:rsidR="00CC7F74" w:rsidRPr="00E71E68" w:rsidTr="00586840">
        <w:trPr>
          <w:gridAfter w:val="1"/>
          <w:wAfter w:w="209" w:type="pct"/>
        </w:trPr>
        <w:tc>
          <w:tcPr>
            <w:tcW w:w="28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7F74" w:rsidRPr="00E71E68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 xml:space="preserve">Председатель </w:t>
            </w:r>
            <w:r w:rsidR="00E367D9">
              <w:rPr>
                <w:sz w:val="20"/>
              </w:rPr>
              <w:t xml:space="preserve">Холмогорской территориальной </w:t>
            </w:r>
            <w:r w:rsidR="0083571C">
              <w:rPr>
                <w:sz w:val="20"/>
              </w:rPr>
              <w:t>избирательной</w:t>
            </w:r>
            <w:bookmarkStart w:id="0" w:name="_GoBack"/>
            <w:bookmarkEnd w:id="0"/>
            <w:r w:rsidR="00E367D9">
              <w:rPr>
                <w:sz w:val="20"/>
              </w:rPr>
              <w:t xml:space="preserve"> комиссии</w:t>
            </w:r>
            <w:r w:rsidRPr="00E71E68">
              <w:rPr>
                <w:sz w:val="20"/>
              </w:rPr>
              <w:t xml:space="preserve">    ________________________________________________________________________________</w:t>
            </w:r>
          </w:p>
        </w:tc>
        <w:tc>
          <w:tcPr>
            <w:tcW w:w="189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7F74" w:rsidRPr="00E71E68" w:rsidRDefault="00E367D9" w:rsidP="0083571C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Сидорова Е.Н.</w:t>
            </w:r>
          </w:p>
        </w:tc>
      </w:tr>
      <w:tr w:rsidR="00CC7F74" w:rsidRPr="00E71E68" w:rsidTr="00586840">
        <w:trPr>
          <w:gridAfter w:val="1"/>
          <w:wAfter w:w="209" w:type="pct"/>
        </w:trPr>
        <w:tc>
          <w:tcPr>
            <w:tcW w:w="28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7F74" w:rsidRPr="00E71E68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 xml:space="preserve">                  (наименование избирательной комиссии)</w:t>
            </w:r>
          </w:p>
        </w:tc>
        <w:tc>
          <w:tcPr>
            <w:tcW w:w="18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7F74" w:rsidRPr="00E71E68" w:rsidRDefault="00CC7F74" w:rsidP="00700C7B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E71E68">
              <w:rPr>
                <w:sz w:val="20"/>
              </w:rPr>
              <w:t>(фамилия, имя, отчество, подпись)</w:t>
            </w:r>
          </w:p>
        </w:tc>
      </w:tr>
    </w:tbl>
    <w:p w:rsidR="0093108E" w:rsidRDefault="0093108E" w:rsidP="00586840"/>
    <w:sectPr w:rsidR="0093108E" w:rsidSect="0058684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C1"/>
    <w:rsid w:val="001970C1"/>
    <w:rsid w:val="00281308"/>
    <w:rsid w:val="004012B7"/>
    <w:rsid w:val="00586840"/>
    <w:rsid w:val="00802EF1"/>
    <w:rsid w:val="0083571C"/>
    <w:rsid w:val="0093108E"/>
    <w:rsid w:val="00A24B43"/>
    <w:rsid w:val="00CC7F74"/>
    <w:rsid w:val="00E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7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8</cp:revision>
  <dcterms:created xsi:type="dcterms:W3CDTF">2023-07-14T09:47:00Z</dcterms:created>
  <dcterms:modified xsi:type="dcterms:W3CDTF">2023-08-01T10:43:00Z</dcterms:modified>
</cp:coreProperties>
</file>