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B0" w:rsidRPr="00CA0591" w:rsidRDefault="00E468B0" w:rsidP="00E468B0">
      <w:pPr>
        <w:ind w:firstLine="5245"/>
        <w:jc w:val="center"/>
        <w:rPr>
          <w:szCs w:val="28"/>
          <w:lang w:eastAsia="ru-RU"/>
        </w:rPr>
      </w:pPr>
      <w:bookmarkStart w:id="0" w:name="_Toc419816997"/>
      <w:bookmarkStart w:id="1" w:name="_Toc421022250"/>
      <w:bookmarkStart w:id="2" w:name="_Toc437520178"/>
      <w:r w:rsidRPr="00CA0591">
        <w:rPr>
          <w:szCs w:val="28"/>
          <w:lang w:eastAsia="ru-RU"/>
        </w:rPr>
        <w:t>УТВЕРЖДЕНЫ</w:t>
      </w:r>
    </w:p>
    <w:p w:rsidR="00E468B0" w:rsidRPr="00CA0591" w:rsidRDefault="00E468B0" w:rsidP="00E468B0">
      <w:pPr>
        <w:ind w:firstLine="5529"/>
        <w:jc w:val="center"/>
        <w:rPr>
          <w:szCs w:val="28"/>
          <w:lang w:eastAsia="ru-RU"/>
        </w:rPr>
      </w:pPr>
      <w:r w:rsidRPr="00CA0591">
        <w:rPr>
          <w:szCs w:val="28"/>
          <w:lang w:eastAsia="ru-RU"/>
        </w:rPr>
        <w:t xml:space="preserve">постановлением </w:t>
      </w:r>
      <w:r>
        <w:rPr>
          <w:szCs w:val="28"/>
          <w:lang w:eastAsia="ru-RU"/>
        </w:rPr>
        <w:t>м</w:t>
      </w:r>
      <w:r w:rsidRPr="00CA0591">
        <w:rPr>
          <w:szCs w:val="28"/>
          <w:lang w:eastAsia="ru-RU"/>
        </w:rPr>
        <w:t>инистерства</w:t>
      </w:r>
    </w:p>
    <w:p w:rsidR="00E468B0" w:rsidRDefault="00E468B0" w:rsidP="00E468B0">
      <w:pPr>
        <w:tabs>
          <w:tab w:val="left" w:pos="8931"/>
        </w:tabs>
        <w:ind w:firstLine="5529"/>
        <w:jc w:val="center"/>
        <w:rPr>
          <w:szCs w:val="28"/>
          <w:lang w:eastAsia="ru-RU"/>
        </w:rPr>
      </w:pPr>
      <w:r w:rsidRPr="00CA0591">
        <w:rPr>
          <w:szCs w:val="28"/>
          <w:lang w:eastAsia="ru-RU"/>
        </w:rPr>
        <w:t>строительства и архитектуры</w:t>
      </w:r>
    </w:p>
    <w:p w:rsidR="00E468B0" w:rsidRPr="00CA0591" w:rsidRDefault="00E468B0" w:rsidP="00E468B0">
      <w:pPr>
        <w:tabs>
          <w:tab w:val="left" w:pos="8931"/>
        </w:tabs>
        <w:ind w:firstLine="5529"/>
        <w:jc w:val="center"/>
        <w:rPr>
          <w:szCs w:val="28"/>
          <w:lang w:eastAsia="ru-RU"/>
        </w:rPr>
      </w:pPr>
      <w:r w:rsidRPr="00CA0591">
        <w:rPr>
          <w:szCs w:val="28"/>
          <w:lang w:eastAsia="ru-RU"/>
        </w:rPr>
        <w:t>Архангельской области</w:t>
      </w:r>
    </w:p>
    <w:p w:rsidR="00E468B0" w:rsidRDefault="00C80B55" w:rsidP="00E468B0">
      <w:pPr>
        <w:ind w:firstLine="5529"/>
        <w:jc w:val="center"/>
        <w:rPr>
          <w:szCs w:val="28"/>
          <w:lang w:eastAsia="ru-RU"/>
        </w:rPr>
      </w:pPr>
      <w:r>
        <w:rPr>
          <w:szCs w:val="28"/>
          <w:lang w:eastAsia="ru-RU"/>
        </w:rPr>
        <w:t xml:space="preserve">от 1 июня 2020 </w:t>
      </w:r>
      <w:r w:rsidR="00E468B0" w:rsidRPr="002D0E29">
        <w:rPr>
          <w:szCs w:val="28"/>
          <w:lang w:eastAsia="ru-RU"/>
        </w:rPr>
        <w:t>г</w:t>
      </w:r>
      <w:r>
        <w:rPr>
          <w:szCs w:val="28"/>
          <w:lang w:eastAsia="ru-RU"/>
        </w:rPr>
        <w:t>.</w:t>
      </w:r>
      <w:r w:rsidR="00E468B0" w:rsidRPr="002D0E29">
        <w:rPr>
          <w:szCs w:val="28"/>
          <w:lang w:eastAsia="ru-RU"/>
        </w:rPr>
        <w:t xml:space="preserve"> № </w:t>
      </w:r>
      <w:r w:rsidR="001F1032">
        <w:rPr>
          <w:szCs w:val="28"/>
          <w:lang w:eastAsia="ru-RU"/>
        </w:rPr>
        <w:t>51-п</w:t>
      </w:r>
      <w:r w:rsidR="00E468B0">
        <w:rPr>
          <w:szCs w:val="28"/>
          <w:lang w:eastAsia="ru-RU"/>
        </w:rPr>
        <w:t xml:space="preserve"> </w:t>
      </w:r>
    </w:p>
    <w:p w:rsidR="00C078D9" w:rsidRDefault="00C078D9" w:rsidP="002D6435">
      <w:pPr>
        <w:ind w:left="7788" w:firstLine="709"/>
        <w:rPr>
          <w:szCs w:val="28"/>
        </w:rPr>
      </w:pPr>
    </w:p>
    <w:p w:rsidR="00E35F85" w:rsidRDefault="00E35F85" w:rsidP="002D6435">
      <w:pPr>
        <w:ind w:left="7788" w:firstLine="709"/>
        <w:rPr>
          <w:sz w:val="24"/>
          <w:szCs w:val="24"/>
        </w:rPr>
      </w:pPr>
    </w:p>
    <w:p w:rsidR="00C078D9" w:rsidRDefault="00C078D9" w:rsidP="002D6435">
      <w:pPr>
        <w:ind w:left="7788" w:firstLine="709"/>
        <w:rPr>
          <w:sz w:val="24"/>
          <w:szCs w:val="24"/>
        </w:rPr>
      </w:pPr>
    </w:p>
    <w:p w:rsidR="00C078D9" w:rsidRDefault="00C078D9" w:rsidP="002D6435">
      <w:pPr>
        <w:ind w:left="7788" w:firstLine="709"/>
        <w:rPr>
          <w:sz w:val="24"/>
          <w:szCs w:val="24"/>
        </w:rPr>
      </w:pPr>
    </w:p>
    <w:p w:rsidR="00C078D9" w:rsidRDefault="00C078D9" w:rsidP="002D6435">
      <w:pPr>
        <w:ind w:left="7788" w:firstLine="709"/>
        <w:rPr>
          <w:sz w:val="24"/>
          <w:szCs w:val="24"/>
        </w:rPr>
      </w:pPr>
    </w:p>
    <w:p w:rsidR="00C078D9" w:rsidRPr="002754A2" w:rsidRDefault="00C078D9" w:rsidP="002D6435">
      <w:pPr>
        <w:ind w:left="7788" w:firstLine="709"/>
        <w:rPr>
          <w:sz w:val="24"/>
          <w:szCs w:val="24"/>
        </w:rPr>
      </w:pPr>
    </w:p>
    <w:p w:rsidR="00C078D9" w:rsidRPr="002754A2" w:rsidRDefault="00C078D9" w:rsidP="002D6435">
      <w:pPr>
        <w:ind w:firstLine="709"/>
        <w:rPr>
          <w:sz w:val="24"/>
          <w:szCs w:val="24"/>
        </w:rPr>
      </w:pPr>
    </w:p>
    <w:p w:rsidR="00C078D9" w:rsidRPr="002754A2" w:rsidRDefault="00C078D9" w:rsidP="002D6435">
      <w:pPr>
        <w:ind w:firstLine="709"/>
        <w:rPr>
          <w:sz w:val="48"/>
          <w:szCs w:val="48"/>
        </w:rPr>
      </w:pPr>
    </w:p>
    <w:p w:rsidR="00C078D9" w:rsidRPr="00DC589F" w:rsidRDefault="00C078D9" w:rsidP="002D6435">
      <w:pPr>
        <w:ind w:firstLine="709"/>
        <w:jc w:val="center"/>
        <w:rPr>
          <w:b/>
          <w:szCs w:val="48"/>
        </w:rPr>
      </w:pPr>
      <w:bookmarkStart w:id="3" w:name="_Toc341881270"/>
      <w:bookmarkStart w:id="4" w:name="_Toc350253010"/>
      <w:bookmarkStart w:id="5" w:name="_Toc351475020"/>
      <w:bookmarkStart w:id="6" w:name="_Toc352110691"/>
      <w:bookmarkStart w:id="7" w:name="_Toc352238278"/>
      <w:bookmarkStart w:id="8" w:name="_Toc353367513"/>
      <w:bookmarkStart w:id="9" w:name="_Toc353368794"/>
      <w:bookmarkStart w:id="10" w:name="_Toc353885974"/>
      <w:bookmarkStart w:id="11" w:name="_Toc353974588"/>
      <w:bookmarkStart w:id="12" w:name="_Toc354055399"/>
      <w:bookmarkStart w:id="13" w:name="_Toc355775582"/>
      <w:bookmarkStart w:id="14" w:name="_Toc356379778"/>
      <w:bookmarkStart w:id="15" w:name="_Toc370737107"/>
      <w:bookmarkStart w:id="16" w:name="_Toc370737196"/>
      <w:bookmarkStart w:id="17" w:name="_Toc373398481"/>
      <w:bookmarkStart w:id="18" w:name="_Toc373398539"/>
      <w:bookmarkStart w:id="19" w:name="_Toc421109904"/>
      <w:bookmarkStart w:id="20" w:name="_Toc421120023"/>
      <w:bookmarkStart w:id="21" w:name="_Toc421120246"/>
      <w:bookmarkStart w:id="22" w:name="_Toc421528604"/>
      <w:bookmarkStart w:id="23" w:name="_Toc421627140"/>
      <w:bookmarkStart w:id="24" w:name="_Toc421632228"/>
      <w:bookmarkStart w:id="25" w:name="_Toc421635120"/>
      <w:bookmarkStart w:id="26" w:name="_Toc421707028"/>
      <w:bookmarkStart w:id="27" w:name="_Toc422237330"/>
      <w:bookmarkStart w:id="28" w:name="_Toc430272130"/>
      <w:bookmarkStart w:id="29" w:name="_Toc430882633"/>
      <w:bookmarkStart w:id="30" w:name="_Toc430883025"/>
      <w:bookmarkStart w:id="31" w:name="_Toc431225660"/>
      <w:r w:rsidRPr="00DC589F">
        <w:rPr>
          <w:b/>
          <w:szCs w:val="48"/>
        </w:rPr>
        <w:t xml:space="preserve">ПРАВИЛА </w:t>
      </w:r>
    </w:p>
    <w:p w:rsidR="00C078D9" w:rsidRPr="00DC589F" w:rsidRDefault="00C078D9" w:rsidP="002D6435">
      <w:pPr>
        <w:ind w:firstLine="709"/>
        <w:jc w:val="center"/>
        <w:rPr>
          <w:b/>
          <w:sz w:val="44"/>
          <w:szCs w:val="48"/>
        </w:rPr>
      </w:pPr>
      <w:r w:rsidRPr="00DC589F">
        <w:rPr>
          <w:b/>
          <w:szCs w:val="48"/>
        </w:rPr>
        <w:t>ЗЕМЛЕПОЛЬЗОВАНИЯ</w:t>
      </w:r>
      <w:bookmarkStart w:id="32" w:name="_Toc341881271"/>
      <w:bookmarkStart w:id="33" w:name="_Toc350253011"/>
      <w:bookmarkStart w:id="34" w:name="_Toc351475021"/>
      <w:bookmarkStart w:id="35" w:name="_Toc352110692"/>
      <w:bookmarkStart w:id="36" w:name="_Toc352238279"/>
      <w:bookmarkStart w:id="37" w:name="_Toc353367514"/>
      <w:bookmarkStart w:id="38" w:name="_Toc353368795"/>
      <w:bookmarkStart w:id="39" w:name="_Toc353885975"/>
      <w:bookmarkStart w:id="40" w:name="_Toc353974589"/>
      <w:bookmarkStart w:id="41" w:name="_Toc354055400"/>
      <w:bookmarkStart w:id="42" w:name="_Toc355775583"/>
      <w:bookmarkStart w:id="43" w:name="_Toc356379779"/>
      <w:bookmarkStart w:id="44" w:name="_Toc370737108"/>
      <w:bookmarkStart w:id="45" w:name="_Toc370737197"/>
      <w:bookmarkStart w:id="46" w:name="_Toc373398482"/>
      <w:bookmarkStart w:id="47" w:name="_Toc373398540"/>
      <w:bookmarkStart w:id="48" w:name="_Toc421109905"/>
      <w:bookmarkStart w:id="49" w:name="_Toc421120024"/>
      <w:bookmarkStart w:id="50" w:name="_Toc421120247"/>
      <w:bookmarkStart w:id="51" w:name="_Toc421528605"/>
      <w:bookmarkStart w:id="52" w:name="_Toc421627141"/>
      <w:bookmarkStart w:id="53" w:name="_Toc421632229"/>
      <w:bookmarkStart w:id="54" w:name="_Toc421635121"/>
      <w:bookmarkStart w:id="55" w:name="_Toc421707029"/>
      <w:bookmarkStart w:id="56" w:name="_Toc422237331"/>
      <w:bookmarkStart w:id="57" w:name="_Toc430272131"/>
      <w:bookmarkStart w:id="58" w:name="_Toc430882634"/>
      <w:bookmarkStart w:id="59" w:name="_Toc430883026"/>
      <w:bookmarkStart w:id="60" w:name="_Toc43122566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DC589F">
        <w:rPr>
          <w:b/>
          <w:szCs w:val="48"/>
        </w:rPr>
        <w:t xml:space="preserve"> И ЗАСТРОЙКИ</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E35F85" w:rsidRPr="00DC589F" w:rsidRDefault="00C078D9" w:rsidP="002D6435">
      <w:pPr>
        <w:ind w:firstLine="709"/>
        <w:jc w:val="center"/>
        <w:rPr>
          <w:b/>
          <w:szCs w:val="48"/>
        </w:rPr>
      </w:pPr>
      <w:bookmarkStart w:id="61" w:name="_Toc370737109"/>
      <w:bookmarkStart w:id="62" w:name="_Toc370737198"/>
      <w:bookmarkStart w:id="63" w:name="_Toc373398483"/>
      <w:bookmarkStart w:id="64" w:name="_Toc373398541"/>
      <w:bookmarkStart w:id="65" w:name="_Toc421109906"/>
      <w:bookmarkStart w:id="66" w:name="_Toc421120025"/>
      <w:bookmarkStart w:id="67" w:name="_Toc421120248"/>
      <w:bookmarkStart w:id="68" w:name="_Toc421528606"/>
      <w:bookmarkStart w:id="69" w:name="_Toc421627142"/>
      <w:bookmarkStart w:id="70" w:name="_Toc421632230"/>
      <w:bookmarkStart w:id="71" w:name="_Toc421635122"/>
      <w:bookmarkStart w:id="72" w:name="_Toc421707030"/>
      <w:bookmarkStart w:id="73" w:name="_Toc422237332"/>
      <w:bookmarkStart w:id="74" w:name="_Toc430272132"/>
      <w:bookmarkStart w:id="75" w:name="_Toc430882635"/>
      <w:bookmarkStart w:id="76" w:name="_Toc430883027"/>
      <w:bookmarkStart w:id="77" w:name="_Toc431225662"/>
      <w:bookmarkStart w:id="78" w:name="_Toc352110694"/>
      <w:bookmarkStart w:id="79" w:name="_Toc352238281"/>
      <w:bookmarkStart w:id="80" w:name="_Toc353367516"/>
      <w:bookmarkStart w:id="81" w:name="_Toc353368797"/>
      <w:bookmarkStart w:id="82" w:name="_Toc353885977"/>
      <w:bookmarkStart w:id="83" w:name="_Toc353974591"/>
      <w:bookmarkStart w:id="84" w:name="_Toc354055402"/>
      <w:bookmarkStart w:id="85" w:name="_Toc355775585"/>
      <w:bookmarkStart w:id="86" w:name="_Toc356379781"/>
      <w:r w:rsidRPr="00DC589F">
        <w:rPr>
          <w:b/>
          <w:szCs w:val="48"/>
        </w:rPr>
        <w:t>МУНИЦИПАЛЬНОГО ОБРАЗОВАНИЯ</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E468B0">
        <w:rPr>
          <w:b/>
          <w:szCs w:val="48"/>
        </w:rPr>
        <w:t xml:space="preserve"> </w:t>
      </w:r>
      <w:r w:rsidR="00E35F85" w:rsidRPr="00E35F85">
        <w:rPr>
          <w:b/>
          <w:szCs w:val="48"/>
        </w:rPr>
        <w:t>«</w:t>
      </w:r>
      <w:r w:rsidR="004071E5">
        <w:rPr>
          <w:b/>
          <w:szCs w:val="48"/>
        </w:rPr>
        <w:t>УХТОСТРОВСКОЕ</w:t>
      </w:r>
      <w:r w:rsidR="00E35F85" w:rsidRPr="00E35F85">
        <w:rPr>
          <w:b/>
          <w:szCs w:val="48"/>
        </w:rPr>
        <w:t xml:space="preserve">» </w:t>
      </w:r>
      <w:r w:rsidR="00520DA2">
        <w:rPr>
          <w:b/>
          <w:szCs w:val="48"/>
        </w:rPr>
        <w:t>ХОЛМОГОРСКОГО</w:t>
      </w:r>
      <w:r w:rsidR="00E35F85" w:rsidRPr="00E35F85">
        <w:rPr>
          <w:b/>
          <w:szCs w:val="48"/>
        </w:rPr>
        <w:t xml:space="preserve"> МУНИЦИПАЛЬНОГО РАЙОНА</w:t>
      </w:r>
    </w:p>
    <w:p w:rsidR="00C078D9" w:rsidRPr="00DC589F" w:rsidRDefault="00C078D9" w:rsidP="002D6435">
      <w:pPr>
        <w:ind w:firstLine="709"/>
        <w:jc w:val="center"/>
        <w:rPr>
          <w:szCs w:val="48"/>
        </w:rPr>
      </w:pPr>
      <w:bookmarkStart w:id="87" w:name="_Toc350253014"/>
      <w:bookmarkStart w:id="88" w:name="_Toc351475024"/>
      <w:bookmarkStart w:id="89" w:name="_Toc352110695"/>
      <w:bookmarkStart w:id="90" w:name="_Toc352238282"/>
      <w:bookmarkStart w:id="91" w:name="_Toc353367517"/>
      <w:bookmarkStart w:id="92" w:name="_Toc353368798"/>
      <w:bookmarkStart w:id="93" w:name="_Toc353885978"/>
      <w:bookmarkStart w:id="94" w:name="_Toc353974592"/>
      <w:bookmarkStart w:id="95" w:name="_Toc354055403"/>
      <w:bookmarkStart w:id="96" w:name="_Toc355775586"/>
      <w:bookmarkStart w:id="97" w:name="_Toc356379782"/>
      <w:bookmarkStart w:id="98" w:name="_Toc370737111"/>
      <w:bookmarkStart w:id="99" w:name="_Toc370737200"/>
      <w:bookmarkStart w:id="100" w:name="_Toc373398485"/>
      <w:bookmarkStart w:id="101" w:name="_Toc373398543"/>
      <w:bookmarkStart w:id="102" w:name="_Toc421109908"/>
      <w:bookmarkStart w:id="103" w:name="_Toc421120027"/>
      <w:bookmarkStart w:id="104" w:name="_Toc421120250"/>
      <w:bookmarkStart w:id="105" w:name="_Toc421528608"/>
      <w:bookmarkStart w:id="106" w:name="_Toc421627144"/>
      <w:bookmarkStart w:id="107" w:name="_Toc421632232"/>
      <w:bookmarkStart w:id="108" w:name="_Toc421635124"/>
      <w:bookmarkStart w:id="109" w:name="_Toc421707032"/>
      <w:bookmarkStart w:id="110" w:name="_Toc422237334"/>
      <w:bookmarkStart w:id="111" w:name="_Toc430272134"/>
      <w:bookmarkStart w:id="112" w:name="_Toc430882637"/>
      <w:bookmarkStart w:id="113" w:name="_Toc430883029"/>
      <w:bookmarkStart w:id="114" w:name="_Toc431225664"/>
      <w:r w:rsidRPr="00DC589F">
        <w:rPr>
          <w:b/>
          <w:szCs w:val="48"/>
        </w:rPr>
        <w:t>АРХАНГЕЛЬСКОЙ ОБЛАСТИ</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C078D9" w:rsidRPr="00DC589F" w:rsidRDefault="00C078D9" w:rsidP="002D6435">
      <w:pPr>
        <w:ind w:firstLine="709"/>
        <w:jc w:val="center"/>
        <w:rPr>
          <w:sz w:val="22"/>
          <w:szCs w:val="24"/>
        </w:rPr>
      </w:pPr>
    </w:p>
    <w:p w:rsidR="00C078D9" w:rsidRPr="002B4A28" w:rsidRDefault="00C078D9" w:rsidP="002D6435">
      <w:pPr>
        <w:pStyle w:val="aa"/>
        <w:ind w:firstLine="709"/>
        <w:jc w:val="center"/>
        <w:rPr>
          <w:b/>
          <w:sz w:val="32"/>
        </w:rPr>
      </w:pPr>
      <w:r w:rsidRPr="00DC589F">
        <w:rPr>
          <w:b/>
          <w:sz w:val="28"/>
        </w:rPr>
        <w:t xml:space="preserve">РАЗДЕЛ 1. </w:t>
      </w:r>
      <w:r w:rsidRPr="00DC589F">
        <w:rPr>
          <w:b/>
          <w:sz w:val="28"/>
        </w:rPr>
        <w:br/>
        <w:t>ПОРЯДОК ПРИМЕНЕНИЯ И ВНЕСЕНИЯ ИЗМЕНЕНИЙ</w:t>
      </w:r>
    </w:p>
    <w:p w:rsidR="00C078D9" w:rsidRPr="002754A2" w:rsidRDefault="00C078D9" w:rsidP="002D6435">
      <w:pPr>
        <w:ind w:firstLine="709"/>
        <w:jc w:val="center"/>
        <w:outlineLvl w:val="0"/>
        <w:rPr>
          <w:b/>
          <w:sz w:val="24"/>
          <w:szCs w:val="24"/>
        </w:rPr>
      </w:pPr>
    </w:p>
    <w:p w:rsidR="00C078D9" w:rsidRPr="002754A2" w:rsidRDefault="00C078D9" w:rsidP="002D6435">
      <w:pPr>
        <w:ind w:firstLine="709"/>
        <w:rPr>
          <w:sz w:val="24"/>
          <w:szCs w:val="24"/>
        </w:rPr>
      </w:pPr>
    </w:p>
    <w:p w:rsidR="00C078D9" w:rsidRPr="002754A2" w:rsidRDefault="00C078D9" w:rsidP="002D6435">
      <w:pPr>
        <w:ind w:firstLine="709"/>
        <w:rPr>
          <w:sz w:val="24"/>
          <w:szCs w:val="24"/>
        </w:rPr>
      </w:pPr>
    </w:p>
    <w:p w:rsidR="00C078D9" w:rsidRPr="002754A2" w:rsidRDefault="00C078D9" w:rsidP="002D6435">
      <w:pPr>
        <w:ind w:firstLine="709"/>
        <w:rPr>
          <w:sz w:val="24"/>
          <w:szCs w:val="24"/>
        </w:rPr>
      </w:pPr>
    </w:p>
    <w:p w:rsidR="00C078D9" w:rsidRPr="002754A2" w:rsidRDefault="00C078D9" w:rsidP="002D6435">
      <w:pPr>
        <w:ind w:firstLine="709"/>
        <w:rPr>
          <w:sz w:val="24"/>
          <w:szCs w:val="24"/>
        </w:rPr>
      </w:pPr>
    </w:p>
    <w:p w:rsidR="00C078D9" w:rsidRPr="002754A2" w:rsidRDefault="00C078D9" w:rsidP="002D6435">
      <w:pPr>
        <w:ind w:firstLine="709"/>
        <w:rPr>
          <w:sz w:val="24"/>
          <w:szCs w:val="24"/>
        </w:rPr>
      </w:pPr>
    </w:p>
    <w:p w:rsidR="00C078D9" w:rsidRPr="002754A2" w:rsidRDefault="00C078D9" w:rsidP="002D6435">
      <w:pPr>
        <w:ind w:firstLine="709"/>
        <w:rPr>
          <w:sz w:val="24"/>
          <w:szCs w:val="24"/>
        </w:rPr>
      </w:pPr>
    </w:p>
    <w:p w:rsidR="00C078D9" w:rsidRPr="002754A2" w:rsidRDefault="00C078D9" w:rsidP="002D6435">
      <w:pPr>
        <w:ind w:firstLine="709"/>
        <w:rPr>
          <w:sz w:val="24"/>
          <w:szCs w:val="24"/>
        </w:rPr>
      </w:pPr>
    </w:p>
    <w:p w:rsidR="00C078D9" w:rsidRPr="002754A2" w:rsidRDefault="00C078D9" w:rsidP="002D6435">
      <w:pPr>
        <w:ind w:firstLine="709"/>
        <w:rPr>
          <w:sz w:val="24"/>
          <w:szCs w:val="24"/>
        </w:rPr>
      </w:pPr>
    </w:p>
    <w:p w:rsidR="00C078D9" w:rsidRPr="002754A2" w:rsidRDefault="00C078D9" w:rsidP="002D6435">
      <w:pPr>
        <w:tabs>
          <w:tab w:val="left" w:pos="7380"/>
        </w:tabs>
        <w:ind w:firstLine="709"/>
        <w:rPr>
          <w:b/>
          <w:sz w:val="24"/>
          <w:szCs w:val="24"/>
        </w:rPr>
      </w:pPr>
    </w:p>
    <w:p w:rsidR="00C078D9" w:rsidRPr="002754A2" w:rsidRDefault="00C078D9" w:rsidP="002D6435">
      <w:pPr>
        <w:tabs>
          <w:tab w:val="left" w:pos="7380"/>
        </w:tabs>
        <w:ind w:firstLine="709"/>
        <w:rPr>
          <w:b/>
          <w:sz w:val="24"/>
          <w:szCs w:val="24"/>
        </w:rPr>
      </w:pPr>
    </w:p>
    <w:p w:rsidR="00C078D9" w:rsidRDefault="00C078D9" w:rsidP="002D6435">
      <w:pPr>
        <w:tabs>
          <w:tab w:val="left" w:pos="7380"/>
        </w:tabs>
        <w:ind w:firstLine="709"/>
        <w:rPr>
          <w:b/>
          <w:sz w:val="24"/>
          <w:szCs w:val="24"/>
        </w:rPr>
      </w:pPr>
    </w:p>
    <w:p w:rsidR="00C078D9" w:rsidRPr="002754A2" w:rsidRDefault="00C078D9" w:rsidP="002D6435">
      <w:pPr>
        <w:tabs>
          <w:tab w:val="left" w:pos="7380"/>
        </w:tabs>
        <w:ind w:firstLine="709"/>
        <w:rPr>
          <w:b/>
          <w:sz w:val="24"/>
          <w:szCs w:val="24"/>
        </w:rPr>
      </w:pPr>
    </w:p>
    <w:p w:rsidR="00C078D9" w:rsidRDefault="00C078D9" w:rsidP="002D6435">
      <w:pPr>
        <w:ind w:firstLine="709"/>
        <w:jc w:val="center"/>
        <w:rPr>
          <w:sz w:val="24"/>
          <w:szCs w:val="24"/>
        </w:rPr>
      </w:pPr>
    </w:p>
    <w:p w:rsidR="00C078D9" w:rsidRDefault="00C078D9" w:rsidP="002D6435">
      <w:pPr>
        <w:ind w:firstLine="709"/>
        <w:jc w:val="center"/>
        <w:rPr>
          <w:sz w:val="24"/>
          <w:szCs w:val="24"/>
        </w:rPr>
      </w:pPr>
    </w:p>
    <w:p w:rsidR="00C078D9" w:rsidRDefault="00C078D9" w:rsidP="002D6435">
      <w:pPr>
        <w:ind w:firstLine="709"/>
        <w:jc w:val="center"/>
        <w:rPr>
          <w:sz w:val="24"/>
          <w:szCs w:val="24"/>
        </w:rPr>
      </w:pPr>
    </w:p>
    <w:p w:rsidR="00C078D9" w:rsidRDefault="00C078D9" w:rsidP="002D6435">
      <w:pPr>
        <w:ind w:firstLine="709"/>
        <w:jc w:val="center"/>
        <w:rPr>
          <w:sz w:val="24"/>
          <w:szCs w:val="24"/>
        </w:rPr>
      </w:pPr>
    </w:p>
    <w:p w:rsidR="00C078D9" w:rsidRDefault="00C078D9" w:rsidP="002D6435">
      <w:pPr>
        <w:ind w:firstLine="709"/>
        <w:jc w:val="center"/>
        <w:rPr>
          <w:sz w:val="24"/>
          <w:szCs w:val="24"/>
        </w:rPr>
      </w:pPr>
    </w:p>
    <w:p w:rsidR="00C078D9" w:rsidRDefault="00C078D9" w:rsidP="002D6435">
      <w:pPr>
        <w:ind w:firstLine="709"/>
        <w:jc w:val="center"/>
        <w:rPr>
          <w:sz w:val="24"/>
          <w:szCs w:val="24"/>
        </w:rPr>
      </w:pPr>
    </w:p>
    <w:p w:rsidR="00C078D9" w:rsidRDefault="00C078D9" w:rsidP="002D6435">
      <w:pPr>
        <w:ind w:firstLine="709"/>
        <w:jc w:val="center"/>
        <w:rPr>
          <w:sz w:val="24"/>
          <w:szCs w:val="24"/>
        </w:rPr>
      </w:pPr>
    </w:p>
    <w:p w:rsidR="00C078D9" w:rsidRDefault="00C078D9" w:rsidP="002D6435">
      <w:pPr>
        <w:ind w:firstLine="709"/>
        <w:jc w:val="center"/>
        <w:rPr>
          <w:sz w:val="24"/>
          <w:szCs w:val="24"/>
        </w:rPr>
      </w:pPr>
    </w:p>
    <w:p w:rsidR="00C078D9" w:rsidRDefault="00C078D9" w:rsidP="002D6435">
      <w:pPr>
        <w:ind w:firstLine="709"/>
        <w:jc w:val="center"/>
        <w:rPr>
          <w:sz w:val="24"/>
          <w:szCs w:val="24"/>
        </w:rPr>
      </w:pPr>
    </w:p>
    <w:p w:rsidR="00C078D9" w:rsidRDefault="00C078D9" w:rsidP="002D6435">
      <w:pPr>
        <w:ind w:firstLine="709"/>
        <w:jc w:val="center"/>
        <w:rPr>
          <w:sz w:val="24"/>
          <w:szCs w:val="24"/>
        </w:rPr>
      </w:pPr>
    </w:p>
    <w:p w:rsidR="00C078D9" w:rsidRDefault="00C078D9" w:rsidP="002D6435">
      <w:pPr>
        <w:ind w:firstLine="709"/>
        <w:jc w:val="center"/>
        <w:rPr>
          <w:sz w:val="24"/>
          <w:szCs w:val="24"/>
        </w:rPr>
      </w:pPr>
    </w:p>
    <w:p w:rsidR="002F6800" w:rsidRDefault="002F6800" w:rsidP="002D6435">
      <w:pPr>
        <w:ind w:firstLine="709"/>
        <w:jc w:val="center"/>
        <w:rPr>
          <w:sz w:val="24"/>
          <w:szCs w:val="24"/>
        </w:rPr>
      </w:pPr>
    </w:p>
    <w:p w:rsidR="00C078D9" w:rsidRDefault="00C078D9" w:rsidP="002D6435">
      <w:pPr>
        <w:ind w:firstLine="709"/>
        <w:jc w:val="center"/>
        <w:rPr>
          <w:sz w:val="24"/>
          <w:szCs w:val="24"/>
        </w:rPr>
      </w:pPr>
    </w:p>
    <w:p w:rsidR="00C078D9" w:rsidRDefault="00C078D9" w:rsidP="002D6435">
      <w:pPr>
        <w:ind w:firstLine="709"/>
        <w:jc w:val="center"/>
        <w:rPr>
          <w:sz w:val="24"/>
          <w:szCs w:val="24"/>
        </w:rPr>
      </w:pPr>
    </w:p>
    <w:p w:rsidR="00DC589F" w:rsidRDefault="00C078D9" w:rsidP="00DA4012">
      <w:pPr>
        <w:ind w:firstLine="709"/>
        <w:jc w:val="center"/>
        <w:rPr>
          <w:sz w:val="24"/>
          <w:szCs w:val="24"/>
        </w:rPr>
      </w:pPr>
      <w:r w:rsidRPr="002754A2">
        <w:rPr>
          <w:sz w:val="24"/>
          <w:szCs w:val="24"/>
        </w:rPr>
        <w:t>20</w:t>
      </w:r>
      <w:r w:rsidR="00C80B55">
        <w:rPr>
          <w:sz w:val="24"/>
          <w:szCs w:val="24"/>
        </w:rPr>
        <w:t>20</w:t>
      </w:r>
      <w:r w:rsidR="00DC589F">
        <w:rPr>
          <w:sz w:val="24"/>
          <w:szCs w:val="24"/>
        </w:rPr>
        <w:br w:type="page"/>
      </w:r>
    </w:p>
    <w:sdt>
      <w:sdtPr>
        <w:rPr>
          <w:rFonts w:ascii="Times New Roman" w:eastAsia="Times New Roman" w:hAnsi="Times New Roman" w:cs="Times New Roman"/>
          <w:color w:val="auto"/>
          <w:sz w:val="28"/>
          <w:szCs w:val="22"/>
          <w:lang w:eastAsia="ar-SA"/>
        </w:rPr>
        <w:id w:val="1892386495"/>
      </w:sdtPr>
      <w:sdtEndPr>
        <w:rPr>
          <w:b/>
          <w:bCs/>
        </w:rPr>
      </w:sdtEndPr>
      <w:sdtContent>
        <w:p w:rsidR="00C078D9" w:rsidRPr="00C078D9" w:rsidRDefault="00C078D9" w:rsidP="002D6435">
          <w:pPr>
            <w:pStyle w:val="ab"/>
            <w:spacing w:before="0" w:line="240" w:lineRule="auto"/>
            <w:ind w:firstLine="709"/>
            <w:rPr>
              <w:rFonts w:ascii="Times New Roman" w:hAnsi="Times New Roman" w:cs="Times New Roman"/>
              <w:color w:val="auto"/>
            </w:rPr>
          </w:pPr>
          <w:r w:rsidRPr="002F6800">
            <w:rPr>
              <w:rFonts w:ascii="Times New Roman" w:hAnsi="Times New Roman" w:cs="Times New Roman"/>
              <w:b/>
              <w:color w:val="auto"/>
              <w:sz w:val="28"/>
            </w:rPr>
            <w:t>ОГЛАВЛЕНИЕ</w:t>
          </w:r>
        </w:p>
        <w:p w:rsidR="00DA4012" w:rsidRDefault="0062358F">
          <w:pPr>
            <w:pStyle w:val="23"/>
            <w:rPr>
              <w:rFonts w:asciiTheme="minorHAnsi" w:eastAsiaTheme="minorEastAsia" w:hAnsiTheme="minorHAnsi" w:cstheme="minorBidi"/>
              <w:noProof/>
              <w:sz w:val="22"/>
              <w:lang w:eastAsia="ru-RU"/>
            </w:rPr>
          </w:pPr>
          <w:r w:rsidRPr="0062358F">
            <w:fldChar w:fldCharType="begin"/>
          </w:r>
          <w:r w:rsidR="00C078D9">
            <w:instrText xml:space="preserve"> TOC \o "1-3" \h \z \u </w:instrText>
          </w:r>
          <w:r w:rsidRPr="0062358F">
            <w:fldChar w:fldCharType="separate"/>
          </w:r>
          <w:hyperlink w:anchor="_Toc30172744" w:history="1">
            <w:r w:rsidR="00DA4012" w:rsidRPr="00D75A1A">
              <w:rPr>
                <w:rStyle w:val="ac"/>
                <w:noProof/>
              </w:rPr>
              <w:t>ПРЕАМБУЛА</w:t>
            </w:r>
            <w:r w:rsidR="00DA4012">
              <w:rPr>
                <w:noProof/>
                <w:webHidden/>
              </w:rPr>
              <w:tab/>
            </w:r>
            <w:r>
              <w:rPr>
                <w:noProof/>
                <w:webHidden/>
              </w:rPr>
              <w:fldChar w:fldCharType="begin"/>
            </w:r>
            <w:r w:rsidR="00DA4012">
              <w:rPr>
                <w:noProof/>
                <w:webHidden/>
              </w:rPr>
              <w:instrText xml:space="preserve"> PAGEREF _Toc30172744 \h </w:instrText>
            </w:r>
            <w:r>
              <w:rPr>
                <w:noProof/>
                <w:webHidden/>
              </w:rPr>
            </w:r>
            <w:r>
              <w:rPr>
                <w:noProof/>
                <w:webHidden/>
              </w:rPr>
              <w:fldChar w:fldCharType="separate"/>
            </w:r>
            <w:r w:rsidR="00DA4012">
              <w:rPr>
                <w:noProof/>
                <w:webHidden/>
              </w:rPr>
              <w:t>5</w:t>
            </w:r>
            <w:r>
              <w:rPr>
                <w:noProof/>
                <w:webHidden/>
              </w:rPr>
              <w:fldChar w:fldCharType="end"/>
            </w:r>
          </w:hyperlink>
        </w:p>
        <w:p w:rsidR="00DA4012" w:rsidRDefault="0062358F">
          <w:pPr>
            <w:pStyle w:val="23"/>
            <w:rPr>
              <w:rFonts w:asciiTheme="minorHAnsi" w:eastAsiaTheme="minorEastAsia" w:hAnsiTheme="minorHAnsi" w:cstheme="minorBidi"/>
              <w:noProof/>
              <w:sz w:val="22"/>
              <w:lang w:eastAsia="ru-RU"/>
            </w:rPr>
          </w:pPr>
          <w:hyperlink w:anchor="_Toc30172745" w:history="1">
            <w:r w:rsidR="00DA4012" w:rsidRPr="00D75A1A">
              <w:rPr>
                <w:rStyle w:val="ac"/>
                <w:noProof/>
              </w:rPr>
              <w:t>ГЛАВА 1. ОБЩИЕ ПОЛОЖЕНИЯ О ПРАВИЛАХ ЗЕМЛЕПОЛЬЗОВАНИЯ И ЗАСТРОЙКИ</w:t>
            </w:r>
            <w:r w:rsidR="00DA4012">
              <w:rPr>
                <w:noProof/>
                <w:webHidden/>
              </w:rPr>
              <w:tab/>
            </w:r>
            <w:r>
              <w:rPr>
                <w:noProof/>
                <w:webHidden/>
              </w:rPr>
              <w:fldChar w:fldCharType="begin"/>
            </w:r>
            <w:r w:rsidR="00DA4012">
              <w:rPr>
                <w:noProof/>
                <w:webHidden/>
              </w:rPr>
              <w:instrText xml:space="preserve"> PAGEREF _Toc30172745 \h </w:instrText>
            </w:r>
            <w:r>
              <w:rPr>
                <w:noProof/>
                <w:webHidden/>
              </w:rPr>
            </w:r>
            <w:r>
              <w:rPr>
                <w:noProof/>
                <w:webHidden/>
              </w:rPr>
              <w:fldChar w:fldCharType="separate"/>
            </w:r>
            <w:r w:rsidR="00DA4012">
              <w:rPr>
                <w:noProof/>
                <w:webHidden/>
              </w:rPr>
              <w:t>6</w:t>
            </w:r>
            <w:r>
              <w:rPr>
                <w:noProof/>
                <w:webHidden/>
              </w:rPr>
              <w:fldChar w:fldCharType="end"/>
            </w:r>
          </w:hyperlink>
        </w:p>
        <w:p w:rsidR="00DA4012" w:rsidRDefault="0062358F">
          <w:pPr>
            <w:pStyle w:val="23"/>
            <w:rPr>
              <w:rFonts w:asciiTheme="minorHAnsi" w:eastAsiaTheme="minorEastAsia" w:hAnsiTheme="minorHAnsi" w:cstheme="minorBidi"/>
              <w:noProof/>
              <w:sz w:val="22"/>
              <w:lang w:eastAsia="ru-RU"/>
            </w:rPr>
          </w:pPr>
          <w:hyperlink w:anchor="_Toc30172746" w:history="1">
            <w:r w:rsidR="00DA4012" w:rsidRPr="00D75A1A">
              <w:rPr>
                <w:rStyle w:val="ac"/>
                <w:noProof/>
              </w:rPr>
              <w:t>Статья 1. Основные понятия, используемые в правилах землепользования и застройки</w:t>
            </w:r>
            <w:r w:rsidR="00DA4012">
              <w:rPr>
                <w:noProof/>
                <w:webHidden/>
              </w:rPr>
              <w:tab/>
            </w:r>
            <w:r>
              <w:rPr>
                <w:noProof/>
                <w:webHidden/>
              </w:rPr>
              <w:fldChar w:fldCharType="begin"/>
            </w:r>
            <w:r w:rsidR="00DA4012">
              <w:rPr>
                <w:noProof/>
                <w:webHidden/>
              </w:rPr>
              <w:instrText xml:space="preserve"> PAGEREF _Toc30172746 \h </w:instrText>
            </w:r>
            <w:r>
              <w:rPr>
                <w:noProof/>
                <w:webHidden/>
              </w:rPr>
            </w:r>
            <w:r>
              <w:rPr>
                <w:noProof/>
                <w:webHidden/>
              </w:rPr>
              <w:fldChar w:fldCharType="separate"/>
            </w:r>
            <w:r w:rsidR="00DA4012">
              <w:rPr>
                <w:noProof/>
                <w:webHidden/>
              </w:rPr>
              <w:t>6</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47" w:history="1">
            <w:r w:rsidR="00DA4012" w:rsidRPr="00D75A1A">
              <w:rPr>
                <w:rStyle w:val="ac"/>
                <w:noProof/>
              </w:rPr>
              <w:t>Статья 2. Цели правил землепользования и застройки</w:t>
            </w:r>
            <w:r w:rsidR="00DA4012">
              <w:rPr>
                <w:noProof/>
                <w:webHidden/>
              </w:rPr>
              <w:tab/>
            </w:r>
            <w:r>
              <w:rPr>
                <w:noProof/>
                <w:webHidden/>
              </w:rPr>
              <w:fldChar w:fldCharType="begin"/>
            </w:r>
            <w:r w:rsidR="00DA4012">
              <w:rPr>
                <w:noProof/>
                <w:webHidden/>
              </w:rPr>
              <w:instrText xml:space="preserve"> PAGEREF _Toc30172747 \h </w:instrText>
            </w:r>
            <w:r>
              <w:rPr>
                <w:noProof/>
                <w:webHidden/>
              </w:rPr>
            </w:r>
            <w:r>
              <w:rPr>
                <w:noProof/>
                <w:webHidden/>
              </w:rPr>
              <w:fldChar w:fldCharType="separate"/>
            </w:r>
            <w:r w:rsidR="00DA4012">
              <w:rPr>
                <w:noProof/>
                <w:webHidden/>
              </w:rPr>
              <w:t>19</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48" w:history="1">
            <w:r w:rsidR="00DA4012" w:rsidRPr="00D75A1A">
              <w:rPr>
                <w:rStyle w:val="ac"/>
                <w:noProof/>
              </w:rPr>
              <w:t>Статья 3. Область применения правил землепользования  и застройки</w:t>
            </w:r>
            <w:r w:rsidR="00DA4012">
              <w:rPr>
                <w:noProof/>
                <w:webHidden/>
              </w:rPr>
              <w:tab/>
            </w:r>
            <w:r>
              <w:rPr>
                <w:noProof/>
                <w:webHidden/>
              </w:rPr>
              <w:fldChar w:fldCharType="begin"/>
            </w:r>
            <w:r w:rsidR="00DA4012">
              <w:rPr>
                <w:noProof/>
                <w:webHidden/>
              </w:rPr>
              <w:instrText xml:space="preserve"> PAGEREF _Toc30172748 \h </w:instrText>
            </w:r>
            <w:r>
              <w:rPr>
                <w:noProof/>
                <w:webHidden/>
              </w:rPr>
            </w:r>
            <w:r>
              <w:rPr>
                <w:noProof/>
                <w:webHidden/>
              </w:rPr>
              <w:fldChar w:fldCharType="separate"/>
            </w:r>
            <w:r w:rsidR="00DA4012">
              <w:rPr>
                <w:noProof/>
                <w:webHidden/>
              </w:rPr>
              <w:t>19</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49" w:history="1">
            <w:r w:rsidR="00DA4012" w:rsidRPr="00D75A1A">
              <w:rPr>
                <w:rStyle w:val="ac"/>
                <w:noProof/>
              </w:rPr>
              <w:t>Статья 4. Открытость и доступность информации о землепользовании и застройке</w:t>
            </w:r>
            <w:r w:rsidR="00DA4012">
              <w:rPr>
                <w:noProof/>
                <w:webHidden/>
              </w:rPr>
              <w:tab/>
            </w:r>
            <w:r>
              <w:rPr>
                <w:noProof/>
                <w:webHidden/>
              </w:rPr>
              <w:fldChar w:fldCharType="begin"/>
            </w:r>
            <w:r w:rsidR="00DA4012">
              <w:rPr>
                <w:noProof/>
                <w:webHidden/>
              </w:rPr>
              <w:instrText xml:space="preserve"> PAGEREF _Toc30172749 \h </w:instrText>
            </w:r>
            <w:r>
              <w:rPr>
                <w:noProof/>
                <w:webHidden/>
              </w:rPr>
            </w:r>
            <w:r>
              <w:rPr>
                <w:noProof/>
                <w:webHidden/>
              </w:rPr>
              <w:fldChar w:fldCharType="separate"/>
            </w:r>
            <w:r w:rsidR="00DA4012">
              <w:rPr>
                <w:noProof/>
                <w:webHidden/>
              </w:rPr>
              <w:t>19</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50" w:history="1">
            <w:r w:rsidR="00DA4012" w:rsidRPr="00D75A1A">
              <w:rPr>
                <w:rStyle w:val="ac"/>
                <w:noProof/>
              </w:rPr>
              <w:t>Статья 5. Действие н</w:t>
            </w:r>
            <w:r w:rsidR="00E54B63">
              <w:rPr>
                <w:rStyle w:val="ac"/>
                <w:noProof/>
              </w:rPr>
              <w:t>астоящих Правил по отношению к ранее возникшим правам</w:t>
            </w:r>
            <w:r w:rsidR="00DA4012">
              <w:rPr>
                <w:noProof/>
                <w:webHidden/>
              </w:rPr>
              <w:tab/>
            </w:r>
            <w:r>
              <w:rPr>
                <w:noProof/>
                <w:webHidden/>
              </w:rPr>
              <w:fldChar w:fldCharType="begin"/>
            </w:r>
            <w:r w:rsidR="00DA4012">
              <w:rPr>
                <w:noProof/>
                <w:webHidden/>
              </w:rPr>
              <w:instrText xml:space="preserve"> PAGEREF _Toc30172750 \h </w:instrText>
            </w:r>
            <w:r>
              <w:rPr>
                <w:noProof/>
                <w:webHidden/>
              </w:rPr>
            </w:r>
            <w:r>
              <w:rPr>
                <w:noProof/>
                <w:webHidden/>
              </w:rPr>
              <w:fldChar w:fldCharType="separate"/>
            </w:r>
            <w:r w:rsidR="00DA4012">
              <w:rPr>
                <w:noProof/>
                <w:webHidden/>
              </w:rPr>
              <w:t>20</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51" w:history="1">
            <w:r w:rsidR="00DA4012" w:rsidRPr="00D75A1A">
              <w:rPr>
                <w:rStyle w:val="ac"/>
                <w:noProof/>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sidR="00DA4012">
              <w:rPr>
                <w:noProof/>
                <w:webHidden/>
              </w:rPr>
              <w:tab/>
            </w:r>
            <w:r>
              <w:rPr>
                <w:noProof/>
                <w:webHidden/>
              </w:rPr>
              <w:fldChar w:fldCharType="begin"/>
            </w:r>
            <w:r w:rsidR="00DA4012">
              <w:rPr>
                <w:noProof/>
                <w:webHidden/>
              </w:rPr>
              <w:instrText xml:space="preserve"> PAGEREF _Toc30172751 \h </w:instrText>
            </w:r>
            <w:r>
              <w:rPr>
                <w:noProof/>
                <w:webHidden/>
              </w:rPr>
            </w:r>
            <w:r>
              <w:rPr>
                <w:noProof/>
                <w:webHidden/>
              </w:rPr>
              <w:fldChar w:fldCharType="separate"/>
            </w:r>
            <w:r w:rsidR="00DA4012">
              <w:rPr>
                <w:noProof/>
                <w:webHidden/>
              </w:rPr>
              <w:t>21</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52" w:history="1">
            <w:r w:rsidR="00DA4012" w:rsidRPr="00D75A1A">
              <w:rPr>
                <w:rStyle w:val="ac"/>
                <w:noProof/>
              </w:rPr>
              <w:t>Статья 7. Комиссия по подготовке проекта правил землепользования и застройки</w:t>
            </w:r>
            <w:r w:rsidR="00DA4012">
              <w:rPr>
                <w:noProof/>
                <w:webHidden/>
              </w:rPr>
              <w:tab/>
            </w:r>
            <w:r>
              <w:rPr>
                <w:noProof/>
                <w:webHidden/>
              </w:rPr>
              <w:fldChar w:fldCharType="begin"/>
            </w:r>
            <w:r w:rsidR="00DA4012">
              <w:rPr>
                <w:noProof/>
                <w:webHidden/>
              </w:rPr>
              <w:instrText xml:space="preserve"> PAGEREF _Toc30172752 \h </w:instrText>
            </w:r>
            <w:r>
              <w:rPr>
                <w:noProof/>
                <w:webHidden/>
              </w:rPr>
            </w:r>
            <w:r>
              <w:rPr>
                <w:noProof/>
                <w:webHidden/>
              </w:rPr>
              <w:fldChar w:fldCharType="separate"/>
            </w:r>
            <w:r w:rsidR="00DA4012">
              <w:rPr>
                <w:noProof/>
                <w:webHidden/>
              </w:rPr>
              <w:t>21</w:t>
            </w:r>
            <w:r>
              <w:rPr>
                <w:noProof/>
                <w:webHidden/>
              </w:rPr>
              <w:fldChar w:fldCharType="end"/>
            </w:r>
          </w:hyperlink>
        </w:p>
        <w:p w:rsidR="00DA4012" w:rsidRDefault="0062358F">
          <w:pPr>
            <w:pStyle w:val="23"/>
            <w:rPr>
              <w:rFonts w:asciiTheme="minorHAnsi" w:eastAsiaTheme="minorEastAsia" w:hAnsiTheme="minorHAnsi" w:cstheme="minorBidi"/>
              <w:noProof/>
              <w:sz w:val="22"/>
              <w:lang w:eastAsia="ru-RU"/>
            </w:rPr>
          </w:pPr>
          <w:hyperlink w:anchor="_Toc30172753" w:history="1">
            <w:r w:rsidR="00DA4012" w:rsidRPr="00D75A1A">
              <w:rPr>
                <w:rStyle w:val="ac"/>
                <w:noProof/>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DA4012">
              <w:rPr>
                <w:noProof/>
                <w:webHidden/>
              </w:rPr>
              <w:tab/>
            </w:r>
            <w:r>
              <w:rPr>
                <w:noProof/>
                <w:webHidden/>
              </w:rPr>
              <w:fldChar w:fldCharType="begin"/>
            </w:r>
            <w:r w:rsidR="00DA4012">
              <w:rPr>
                <w:noProof/>
                <w:webHidden/>
              </w:rPr>
              <w:instrText xml:space="preserve"> PAGEREF _Toc30172753 \h </w:instrText>
            </w:r>
            <w:r>
              <w:rPr>
                <w:noProof/>
                <w:webHidden/>
              </w:rPr>
            </w:r>
            <w:r>
              <w:rPr>
                <w:noProof/>
                <w:webHidden/>
              </w:rPr>
              <w:fldChar w:fldCharType="separate"/>
            </w:r>
            <w:r w:rsidR="00DA4012">
              <w:rPr>
                <w:noProof/>
                <w:webHidden/>
              </w:rPr>
              <w:t>22</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54" w:history="1">
            <w:r w:rsidR="00DA4012" w:rsidRPr="00D75A1A">
              <w:rPr>
                <w:rStyle w:val="ac"/>
                <w:noProof/>
              </w:rPr>
              <w:t>Статья 8. Градостроительный регламент</w:t>
            </w:r>
            <w:r w:rsidR="00DA4012">
              <w:rPr>
                <w:noProof/>
                <w:webHidden/>
              </w:rPr>
              <w:tab/>
            </w:r>
            <w:r>
              <w:rPr>
                <w:noProof/>
                <w:webHidden/>
              </w:rPr>
              <w:fldChar w:fldCharType="begin"/>
            </w:r>
            <w:r w:rsidR="00DA4012">
              <w:rPr>
                <w:noProof/>
                <w:webHidden/>
              </w:rPr>
              <w:instrText xml:space="preserve"> PAGEREF _Toc30172754 \h </w:instrText>
            </w:r>
            <w:r>
              <w:rPr>
                <w:noProof/>
                <w:webHidden/>
              </w:rPr>
            </w:r>
            <w:r>
              <w:rPr>
                <w:noProof/>
                <w:webHidden/>
              </w:rPr>
              <w:fldChar w:fldCharType="separate"/>
            </w:r>
            <w:r w:rsidR="00DA4012">
              <w:rPr>
                <w:noProof/>
                <w:webHidden/>
              </w:rPr>
              <w:t>22</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55" w:history="1">
            <w:r w:rsidR="00DA4012" w:rsidRPr="00D75A1A">
              <w:rPr>
                <w:rStyle w:val="ac"/>
                <w:noProof/>
              </w:rPr>
              <w:t>Статья 9. Виды разрешённого использования земельных участков  и объектов капитального строительства</w:t>
            </w:r>
            <w:r w:rsidR="00DA4012">
              <w:rPr>
                <w:noProof/>
                <w:webHidden/>
              </w:rPr>
              <w:tab/>
            </w:r>
            <w:r>
              <w:rPr>
                <w:noProof/>
                <w:webHidden/>
              </w:rPr>
              <w:fldChar w:fldCharType="begin"/>
            </w:r>
            <w:r w:rsidR="00DA4012">
              <w:rPr>
                <w:noProof/>
                <w:webHidden/>
              </w:rPr>
              <w:instrText xml:space="preserve"> PAGEREF _Toc30172755 \h </w:instrText>
            </w:r>
            <w:r>
              <w:rPr>
                <w:noProof/>
                <w:webHidden/>
              </w:rPr>
            </w:r>
            <w:r>
              <w:rPr>
                <w:noProof/>
                <w:webHidden/>
              </w:rPr>
              <w:fldChar w:fldCharType="separate"/>
            </w:r>
            <w:r w:rsidR="00DA4012">
              <w:rPr>
                <w:noProof/>
                <w:webHidden/>
              </w:rPr>
              <w:t>23</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56" w:history="1">
            <w:r w:rsidR="00DA4012" w:rsidRPr="00D75A1A">
              <w:rPr>
                <w:rStyle w:val="ac"/>
                <w:noProof/>
              </w:rPr>
              <w:t>Статья 10. Изменение видов разрешённого использования земельных участков и объектов капитального строительства</w:t>
            </w:r>
            <w:r w:rsidR="00DA4012" w:rsidRPr="00D75A1A">
              <w:rPr>
                <w:rStyle w:val="ac"/>
                <w:noProof/>
                <w:lang w:eastAsia="ru-RU"/>
              </w:rPr>
              <w:t xml:space="preserve"> физическими и юридическими лицами</w:t>
            </w:r>
            <w:r w:rsidR="00DA4012">
              <w:rPr>
                <w:noProof/>
                <w:webHidden/>
              </w:rPr>
              <w:tab/>
            </w:r>
            <w:r>
              <w:rPr>
                <w:noProof/>
                <w:webHidden/>
              </w:rPr>
              <w:fldChar w:fldCharType="begin"/>
            </w:r>
            <w:r w:rsidR="00DA4012">
              <w:rPr>
                <w:noProof/>
                <w:webHidden/>
              </w:rPr>
              <w:instrText xml:space="preserve"> PAGEREF _Toc30172756 \h </w:instrText>
            </w:r>
            <w:r>
              <w:rPr>
                <w:noProof/>
                <w:webHidden/>
              </w:rPr>
            </w:r>
            <w:r>
              <w:rPr>
                <w:noProof/>
                <w:webHidden/>
              </w:rPr>
              <w:fldChar w:fldCharType="separate"/>
            </w:r>
            <w:r w:rsidR="00DA4012">
              <w:rPr>
                <w:noProof/>
                <w:webHidden/>
              </w:rPr>
              <w:t>25</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57" w:history="1">
            <w:r w:rsidR="00DA4012" w:rsidRPr="00D75A1A">
              <w:rPr>
                <w:rStyle w:val="ac"/>
                <w:noProof/>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DA4012">
              <w:rPr>
                <w:noProof/>
                <w:webHidden/>
              </w:rPr>
              <w:tab/>
            </w:r>
            <w:r>
              <w:rPr>
                <w:noProof/>
                <w:webHidden/>
              </w:rPr>
              <w:fldChar w:fldCharType="begin"/>
            </w:r>
            <w:r w:rsidR="00DA4012">
              <w:rPr>
                <w:noProof/>
                <w:webHidden/>
              </w:rPr>
              <w:instrText xml:space="preserve"> PAGEREF _Toc30172757 \h </w:instrText>
            </w:r>
            <w:r>
              <w:rPr>
                <w:noProof/>
                <w:webHidden/>
              </w:rPr>
            </w:r>
            <w:r>
              <w:rPr>
                <w:noProof/>
                <w:webHidden/>
              </w:rPr>
              <w:fldChar w:fldCharType="separate"/>
            </w:r>
            <w:r w:rsidR="00DA4012">
              <w:rPr>
                <w:noProof/>
                <w:webHidden/>
              </w:rPr>
              <w:t>26</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58" w:history="1">
            <w:r w:rsidR="00DA4012" w:rsidRPr="00D75A1A">
              <w:rPr>
                <w:rStyle w:val="ac"/>
                <w:noProof/>
              </w:rPr>
              <w:t>Статья 12. Использование земельных участков и объектов капитального строительства, не соответствующих градостроительному регламенту</w:t>
            </w:r>
            <w:r w:rsidR="00DA4012">
              <w:rPr>
                <w:noProof/>
                <w:webHidden/>
              </w:rPr>
              <w:tab/>
            </w:r>
            <w:r>
              <w:rPr>
                <w:noProof/>
                <w:webHidden/>
              </w:rPr>
              <w:fldChar w:fldCharType="begin"/>
            </w:r>
            <w:r w:rsidR="00DA4012">
              <w:rPr>
                <w:noProof/>
                <w:webHidden/>
              </w:rPr>
              <w:instrText xml:space="preserve"> PAGEREF _Toc30172758 \h </w:instrText>
            </w:r>
            <w:r>
              <w:rPr>
                <w:noProof/>
                <w:webHidden/>
              </w:rPr>
            </w:r>
            <w:r>
              <w:rPr>
                <w:noProof/>
                <w:webHidden/>
              </w:rPr>
              <w:fldChar w:fldCharType="separate"/>
            </w:r>
            <w:r w:rsidR="00DA4012">
              <w:rPr>
                <w:noProof/>
                <w:webHidden/>
              </w:rPr>
              <w:t>27</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59" w:history="1">
            <w:r w:rsidR="00DA4012" w:rsidRPr="00D75A1A">
              <w:rPr>
                <w:rStyle w:val="ac"/>
                <w:noProof/>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DA4012">
              <w:rPr>
                <w:noProof/>
                <w:webHidden/>
              </w:rPr>
              <w:tab/>
            </w:r>
            <w:r>
              <w:rPr>
                <w:noProof/>
                <w:webHidden/>
              </w:rPr>
              <w:fldChar w:fldCharType="begin"/>
            </w:r>
            <w:r w:rsidR="00DA4012">
              <w:rPr>
                <w:noProof/>
                <w:webHidden/>
              </w:rPr>
              <w:instrText xml:space="preserve"> PAGEREF _Toc30172759 \h </w:instrText>
            </w:r>
            <w:r>
              <w:rPr>
                <w:noProof/>
                <w:webHidden/>
              </w:rPr>
            </w:r>
            <w:r>
              <w:rPr>
                <w:noProof/>
                <w:webHidden/>
              </w:rPr>
              <w:fldChar w:fldCharType="separate"/>
            </w:r>
            <w:r w:rsidR="00DA4012">
              <w:rPr>
                <w:noProof/>
                <w:webHidden/>
              </w:rPr>
              <w:t>28</w:t>
            </w:r>
            <w:r>
              <w:rPr>
                <w:noProof/>
                <w:webHidden/>
              </w:rPr>
              <w:fldChar w:fldCharType="end"/>
            </w:r>
          </w:hyperlink>
        </w:p>
        <w:p w:rsidR="00DA4012" w:rsidRDefault="0062358F">
          <w:pPr>
            <w:pStyle w:val="23"/>
            <w:rPr>
              <w:rFonts w:asciiTheme="minorHAnsi" w:eastAsiaTheme="minorEastAsia" w:hAnsiTheme="minorHAnsi" w:cstheme="minorBidi"/>
              <w:noProof/>
              <w:sz w:val="22"/>
              <w:lang w:eastAsia="ru-RU"/>
            </w:rPr>
          </w:pPr>
          <w:hyperlink w:anchor="_Toc30172760" w:history="1">
            <w:r w:rsidR="00DA4012" w:rsidRPr="00D75A1A">
              <w:rPr>
                <w:rStyle w:val="ac"/>
                <w:noProof/>
              </w:rPr>
              <w:t xml:space="preserve">ГЛАВА 3. </w:t>
            </w:r>
            <w:r w:rsidR="00DA4012" w:rsidRPr="00D75A1A">
              <w:rPr>
                <w:rStyle w:val="ac"/>
                <w:noProof/>
                <w:kern w:val="1"/>
              </w:rPr>
              <w:t>ПОДГОТОВКА ДОКУМЕНТАЦИИ ПО ПЛАНИРОВКЕ ТЕРРИТОРИИ ОРГАНАМИ МЕСТНОГО САМОУПРАВЛЕНИЯ</w:t>
            </w:r>
            <w:r w:rsidR="00DA4012">
              <w:rPr>
                <w:noProof/>
                <w:webHidden/>
              </w:rPr>
              <w:tab/>
            </w:r>
            <w:r>
              <w:rPr>
                <w:noProof/>
                <w:webHidden/>
              </w:rPr>
              <w:fldChar w:fldCharType="begin"/>
            </w:r>
            <w:r w:rsidR="00DA4012">
              <w:rPr>
                <w:noProof/>
                <w:webHidden/>
              </w:rPr>
              <w:instrText xml:space="preserve"> PAGEREF _Toc30172760 \h </w:instrText>
            </w:r>
            <w:r>
              <w:rPr>
                <w:noProof/>
                <w:webHidden/>
              </w:rPr>
            </w:r>
            <w:r>
              <w:rPr>
                <w:noProof/>
                <w:webHidden/>
              </w:rPr>
              <w:fldChar w:fldCharType="separate"/>
            </w:r>
            <w:r w:rsidR="00DA4012">
              <w:rPr>
                <w:noProof/>
                <w:webHidden/>
              </w:rPr>
              <w:t>30</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61" w:history="1">
            <w:r w:rsidR="00DA4012" w:rsidRPr="00D75A1A">
              <w:rPr>
                <w:rStyle w:val="ac"/>
                <w:noProof/>
              </w:rPr>
              <w:t>Статья 14. Общие положения</w:t>
            </w:r>
            <w:r w:rsidR="00DA4012">
              <w:rPr>
                <w:noProof/>
                <w:webHidden/>
              </w:rPr>
              <w:tab/>
            </w:r>
            <w:r>
              <w:rPr>
                <w:noProof/>
                <w:webHidden/>
              </w:rPr>
              <w:fldChar w:fldCharType="begin"/>
            </w:r>
            <w:r w:rsidR="00DA4012">
              <w:rPr>
                <w:noProof/>
                <w:webHidden/>
              </w:rPr>
              <w:instrText xml:space="preserve"> PAGEREF _Toc30172761 \h </w:instrText>
            </w:r>
            <w:r>
              <w:rPr>
                <w:noProof/>
                <w:webHidden/>
              </w:rPr>
            </w:r>
            <w:r>
              <w:rPr>
                <w:noProof/>
                <w:webHidden/>
              </w:rPr>
              <w:fldChar w:fldCharType="separate"/>
            </w:r>
            <w:r w:rsidR="00DA4012">
              <w:rPr>
                <w:noProof/>
                <w:webHidden/>
              </w:rPr>
              <w:t>30</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62" w:history="1">
            <w:r w:rsidR="00DA4012" w:rsidRPr="00D75A1A">
              <w:rPr>
                <w:rStyle w:val="ac"/>
                <w:noProof/>
              </w:rPr>
              <w:t>Статья 15. Виды документации по планировке территории</w:t>
            </w:r>
            <w:r w:rsidR="00DA4012">
              <w:rPr>
                <w:noProof/>
                <w:webHidden/>
              </w:rPr>
              <w:tab/>
            </w:r>
            <w:r>
              <w:rPr>
                <w:noProof/>
                <w:webHidden/>
              </w:rPr>
              <w:fldChar w:fldCharType="begin"/>
            </w:r>
            <w:r w:rsidR="00DA4012">
              <w:rPr>
                <w:noProof/>
                <w:webHidden/>
              </w:rPr>
              <w:instrText xml:space="preserve"> PAGEREF _Toc30172762 \h </w:instrText>
            </w:r>
            <w:r>
              <w:rPr>
                <w:noProof/>
                <w:webHidden/>
              </w:rPr>
            </w:r>
            <w:r>
              <w:rPr>
                <w:noProof/>
                <w:webHidden/>
              </w:rPr>
              <w:fldChar w:fldCharType="separate"/>
            </w:r>
            <w:r w:rsidR="00DA4012">
              <w:rPr>
                <w:noProof/>
                <w:webHidden/>
              </w:rPr>
              <w:t>31</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63" w:history="1">
            <w:r w:rsidR="00DA4012" w:rsidRPr="00D75A1A">
              <w:rPr>
                <w:rStyle w:val="ac"/>
                <w:noProof/>
              </w:rPr>
              <w:t>Статья 16. Подготовка и утверждение документации  по планировке территории Поселения</w:t>
            </w:r>
            <w:r w:rsidR="00DA4012">
              <w:rPr>
                <w:noProof/>
                <w:webHidden/>
              </w:rPr>
              <w:tab/>
            </w:r>
            <w:r>
              <w:rPr>
                <w:noProof/>
                <w:webHidden/>
              </w:rPr>
              <w:fldChar w:fldCharType="begin"/>
            </w:r>
            <w:r w:rsidR="00DA4012">
              <w:rPr>
                <w:noProof/>
                <w:webHidden/>
              </w:rPr>
              <w:instrText xml:space="preserve"> PAGEREF _Toc30172763 \h </w:instrText>
            </w:r>
            <w:r>
              <w:rPr>
                <w:noProof/>
                <w:webHidden/>
              </w:rPr>
            </w:r>
            <w:r>
              <w:rPr>
                <w:noProof/>
                <w:webHidden/>
              </w:rPr>
              <w:fldChar w:fldCharType="separate"/>
            </w:r>
            <w:r w:rsidR="00DA4012">
              <w:rPr>
                <w:noProof/>
                <w:webHidden/>
              </w:rPr>
              <w:t>32</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64" w:history="1">
            <w:r w:rsidR="00DA4012" w:rsidRPr="00D75A1A">
              <w:rPr>
                <w:rStyle w:val="ac"/>
                <w:noProof/>
              </w:rPr>
              <w:t>Статья 17.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00DA4012">
              <w:rPr>
                <w:noProof/>
                <w:webHidden/>
              </w:rPr>
              <w:tab/>
            </w:r>
            <w:r>
              <w:rPr>
                <w:noProof/>
                <w:webHidden/>
              </w:rPr>
              <w:fldChar w:fldCharType="begin"/>
            </w:r>
            <w:r w:rsidR="00DA4012">
              <w:rPr>
                <w:noProof/>
                <w:webHidden/>
              </w:rPr>
              <w:instrText xml:space="preserve"> PAGEREF _Toc30172764 \h </w:instrText>
            </w:r>
            <w:r>
              <w:rPr>
                <w:noProof/>
                <w:webHidden/>
              </w:rPr>
            </w:r>
            <w:r>
              <w:rPr>
                <w:noProof/>
                <w:webHidden/>
              </w:rPr>
              <w:fldChar w:fldCharType="separate"/>
            </w:r>
            <w:r w:rsidR="00DA4012">
              <w:rPr>
                <w:noProof/>
                <w:webHidden/>
              </w:rPr>
              <w:t>35</w:t>
            </w:r>
            <w:r>
              <w:rPr>
                <w:noProof/>
                <w:webHidden/>
              </w:rPr>
              <w:fldChar w:fldCharType="end"/>
            </w:r>
          </w:hyperlink>
        </w:p>
        <w:p w:rsidR="00DA4012" w:rsidRDefault="0062358F">
          <w:pPr>
            <w:pStyle w:val="23"/>
            <w:rPr>
              <w:rFonts w:asciiTheme="minorHAnsi" w:eastAsiaTheme="minorEastAsia" w:hAnsiTheme="minorHAnsi" w:cstheme="minorBidi"/>
              <w:noProof/>
              <w:sz w:val="22"/>
              <w:lang w:eastAsia="ru-RU"/>
            </w:rPr>
          </w:pPr>
          <w:hyperlink w:anchor="_Toc30172765" w:history="1">
            <w:r w:rsidR="00DA4012" w:rsidRPr="00D75A1A">
              <w:rPr>
                <w:rStyle w:val="ac"/>
                <w:noProof/>
                <w:kern w:val="1"/>
              </w:rPr>
              <w:t xml:space="preserve">ГЛАВА 4. </w:t>
            </w:r>
            <w:r w:rsidR="00DA4012" w:rsidRPr="00D75A1A">
              <w:rPr>
                <w:rStyle w:val="ac"/>
                <w:noProof/>
              </w:rPr>
              <w:t>ПРОВЕДЕНИЕ ОБЩЕСТВЕННЫХ ОБСУЖДЕНИЙ и ПУБЛИЧНЫХ СЛУШАНИЙ ПО ВОПРОСАМ ЗЕМЛЕПОЛЬЗОВАНИЯ И ЗАСТРОЙКИ</w:t>
            </w:r>
            <w:r w:rsidR="00DA4012">
              <w:rPr>
                <w:noProof/>
                <w:webHidden/>
              </w:rPr>
              <w:tab/>
            </w:r>
            <w:r>
              <w:rPr>
                <w:noProof/>
                <w:webHidden/>
              </w:rPr>
              <w:fldChar w:fldCharType="begin"/>
            </w:r>
            <w:r w:rsidR="00DA4012">
              <w:rPr>
                <w:noProof/>
                <w:webHidden/>
              </w:rPr>
              <w:instrText xml:space="preserve"> PAGEREF _Toc30172765 \h </w:instrText>
            </w:r>
            <w:r>
              <w:rPr>
                <w:noProof/>
                <w:webHidden/>
              </w:rPr>
            </w:r>
            <w:r>
              <w:rPr>
                <w:noProof/>
                <w:webHidden/>
              </w:rPr>
              <w:fldChar w:fldCharType="separate"/>
            </w:r>
            <w:r w:rsidR="00DA4012">
              <w:rPr>
                <w:noProof/>
                <w:webHidden/>
              </w:rPr>
              <w:t>37</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66" w:history="1">
            <w:r w:rsidR="00DA4012" w:rsidRPr="00D75A1A">
              <w:rPr>
                <w:rStyle w:val="ac"/>
                <w:noProof/>
              </w:rPr>
              <w:t>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A4012">
              <w:rPr>
                <w:noProof/>
                <w:webHidden/>
              </w:rPr>
              <w:tab/>
            </w:r>
            <w:r>
              <w:rPr>
                <w:noProof/>
                <w:webHidden/>
              </w:rPr>
              <w:fldChar w:fldCharType="begin"/>
            </w:r>
            <w:r w:rsidR="00DA4012">
              <w:rPr>
                <w:noProof/>
                <w:webHidden/>
              </w:rPr>
              <w:instrText xml:space="preserve"> PAGEREF _Toc30172766 \h </w:instrText>
            </w:r>
            <w:r>
              <w:rPr>
                <w:noProof/>
                <w:webHidden/>
              </w:rPr>
            </w:r>
            <w:r>
              <w:rPr>
                <w:noProof/>
                <w:webHidden/>
              </w:rPr>
              <w:fldChar w:fldCharType="separate"/>
            </w:r>
            <w:r w:rsidR="00DA4012">
              <w:rPr>
                <w:noProof/>
                <w:webHidden/>
              </w:rPr>
              <w:t>37</w:t>
            </w:r>
            <w:r>
              <w:rPr>
                <w:noProof/>
                <w:webHidden/>
              </w:rPr>
              <w:fldChar w:fldCharType="end"/>
            </w:r>
          </w:hyperlink>
        </w:p>
        <w:p w:rsidR="00DA4012" w:rsidRDefault="0062358F">
          <w:pPr>
            <w:pStyle w:val="23"/>
            <w:rPr>
              <w:rFonts w:asciiTheme="minorHAnsi" w:eastAsiaTheme="minorEastAsia" w:hAnsiTheme="minorHAnsi" w:cstheme="minorBidi"/>
              <w:noProof/>
              <w:sz w:val="22"/>
              <w:lang w:eastAsia="ru-RU"/>
            </w:rPr>
          </w:pPr>
          <w:hyperlink w:anchor="_Toc30172767" w:history="1">
            <w:r w:rsidR="00DA4012" w:rsidRPr="00D75A1A">
              <w:rPr>
                <w:rStyle w:val="ac"/>
                <w:noProof/>
              </w:rPr>
              <w:t>ГЛАВА 5. ВНЕСЕНИЕ ИЗМЕНЕНИЙ В ПРАВИЛА ЗЕМЛЕПОЛЬЗОВАНИЯ И ЗАСТРОЙКИ</w:t>
            </w:r>
            <w:r w:rsidR="00DA4012">
              <w:rPr>
                <w:noProof/>
                <w:webHidden/>
              </w:rPr>
              <w:tab/>
            </w:r>
            <w:r>
              <w:rPr>
                <w:noProof/>
                <w:webHidden/>
              </w:rPr>
              <w:fldChar w:fldCharType="begin"/>
            </w:r>
            <w:r w:rsidR="00DA4012">
              <w:rPr>
                <w:noProof/>
                <w:webHidden/>
              </w:rPr>
              <w:instrText xml:space="preserve"> PAGEREF _Toc30172767 \h </w:instrText>
            </w:r>
            <w:r>
              <w:rPr>
                <w:noProof/>
                <w:webHidden/>
              </w:rPr>
            </w:r>
            <w:r>
              <w:rPr>
                <w:noProof/>
                <w:webHidden/>
              </w:rPr>
              <w:fldChar w:fldCharType="separate"/>
            </w:r>
            <w:r w:rsidR="00DA4012">
              <w:rPr>
                <w:noProof/>
                <w:webHidden/>
              </w:rPr>
              <w:t>38</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68" w:history="1">
            <w:r w:rsidR="00DA4012" w:rsidRPr="00D75A1A">
              <w:rPr>
                <w:rStyle w:val="ac"/>
                <w:noProof/>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r w:rsidR="00DA4012">
              <w:rPr>
                <w:noProof/>
                <w:webHidden/>
              </w:rPr>
              <w:tab/>
            </w:r>
            <w:r>
              <w:rPr>
                <w:noProof/>
                <w:webHidden/>
              </w:rPr>
              <w:fldChar w:fldCharType="begin"/>
            </w:r>
            <w:r w:rsidR="00DA4012">
              <w:rPr>
                <w:noProof/>
                <w:webHidden/>
              </w:rPr>
              <w:instrText xml:space="preserve"> PAGEREF _Toc30172768 \h </w:instrText>
            </w:r>
            <w:r>
              <w:rPr>
                <w:noProof/>
                <w:webHidden/>
              </w:rPr>
            </w:r>
            <w:r>
              <w:rPr>
                <w:noProof/>
                <w:webHidden/>
              </w:rPr>
              <w:fldChar w:fldCharType="separate"/>
            </w:r>
            <w:r w:rsidR="00DA4012">
              <w:rPr>
                <w:noProof/>
                <w:webHidden/>
              </w:rPr>
              <w:t>38</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69" w:history="1">
            <w:r w:rsidR="00DA4012" w:rsidRPr="00D75A1A">
              <w:rPr>
                <w:rStyle w:val="ac"/>
                <w:noProof/>
              </w:rPr>
              <w:t xml:space="preserve">Статья 20. Внесение изменений в правила землепользования  и застройки на основании </w:t>
            </w:r>
            <w:r w:rsidR="00DA4012" w:rsidRPr="00D75A1A">
              <w:rPr>
                <w:rStyle w:val="ac"/>
                <w:noProof/>
                <w:lang w:eastAsia="ru-RU"/>
              </w:rPr>
              <w:t>требований о внесении изменений в правила землепользования и застройки</w:t>
            </w:r>
            <w:r w:rsidR="00DA4012">
              <w:rPr>
                <w:noProof/>
                <w:webHidden/>
              </w:rPr>
              <w:tab/>
            </w:r>
            <w:r>
              <w:rPr>
                <w:noProof/>
                <w:webHidden/>
              </w:rPr>
              <w:fldChar w:fldCharType="begin"/>
            </w:r>
            <w:r w:rsidR="00DA4012">
              <w:rPr>
                <w:noProof/>
                <w:webHidden/>
              </w:rPr>
              <w:instrText xml:space="preserve"> PAGEREF _Toc30172769 \h </w:instrText>
            </w:r>
            <w:r>
              <w:rPr>
                <w:noProof/>
                <w:webHidden/>
              </w:rPr>
            </w:r>
            <w:r>
              <w:rPr>
                <w:noProof/>
                <w:webHidden/>
              </w:rPr>
              <w:fldChar w:fldCharType="separate"/>
            </w:r>
            <w:r w:rsidR="00DA4012">
              <w:rPr>
                <w:noProof/>
                <w:webHidden/>
              </w:rPr>
              <w:t>39</w:t>
            </w:r>
            <w:r>
              <w:rPr>
                <w:noProof/>
                <w:webHidden/>
              </w:rPr>
              <w:fldChar w:fldCharType="end"/>
            </w:r>
          </w:hyperlink>
        </w:p>
        <w:p w:rsidR="00DA4012" w:rsidRDefault="0062358F">
          <w:pPr>
            <w:pStyle w:val="23"/>
            <w:rPr>
              <w:rFonts w:asciiTheme="minorHAnsi" w:eastAsiaTheme="minorEastAsia" w:hAnsiTheme="minorHAnsi" w:cstheme="minorBidi"/>
              <w:noProof/>
              <w:sz w:val="22"/>
              <w:lang w:eastAsia="ru-RU"/>
            </w:rPr>
          </w:pPr>
          <w:hyperlink w:anchor="_Toc30172770" w:history="1">
            <w:r w:rsidR="00DA4012" w:rsidRPr="00D75A1A">
              <w:rPr>
                <w:rStyle w:val="ac"/>
                <w:noProof/>
              </w:rPr>
              <w:t>ГЛАВА 6. РЕГУЛИРОВАНИЕ ИНЫХ ВОПРОСОВ ЗЕМЛЕПОЛЬЗОВАНИЯ И ЗАСТРОЙКИ</w:t>
            </w:r>
            <w:r w:rsidR="00DA4012">
              <w:rPr>
                <w:noProof/>
                <w:webHidden/>
              </w:rPr>
              <w:tab/>
            </w:r>
            <w:r>
              <w:rPr>
                <w:noProof/>
                <w:webHidden/>
              </w:rPr>
              <w:fldChar w:fldCharType="begin"/>
            </w:r>
            <w:r w:rsidR="00DA4012">
              <w:rPr>
                <w:noProof/>
                <w:webHidden/>
              </w:rPr>
              <w:instrText xml:space="preserve"> PAGEREF _Toc30172770 \h </w:instrText>
            </w:r>
            <w:r>
              <w:rPr>
                <w:noProof/>
                <w:webHidden/>
              </w:rPr>
            </w:r>
            <w:r>
              <w:rPr>
                <w:noProof/>
                <w:webHidden/>
              </w:rPr>
              <w:fldChar w:fldCharType="separate"/>
            </w:r>
            <w:r w:rsidR="00DA4012">
              <w:rPr>
                <w:noProof/>
                <w:webHidden/>
              </w:rPr>
              <w:t>41</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71" w:history="1">
            <w:r w:rsidR="00DA4012" w:rsidRPr="00D75A1A">
              <w:rPr>
                <w:rStyle w:val="ac"/>
                <w:noProof/>
              </w:rPr>
              <w:t>Статья 21. Предоставление разрешения на условно разрешённый вид использования земельного участка или объекта капитального строительства</w:t>
            </w:r>
            <w:r w:rsidR="00DA4012">
              <w:rPr>
                <w:noProof/>
                <w:webHidden/>
              </w:rPr>
              <w:tab/>
            </w:r>
            <w:r>
              <w:rPr>
                <w:noProof/>
                <w:webHidden/>
              </w:rPr>
              <w:fldChar w:fldCharType="begin"/>
            </w:r>
            <w:r w:rsidR="00DA4012">
              <w:rPr>
                <w:noProof/>
                <w:webHidden/>
              </w:rPr>
              <w:instrText xml:space="preserve"> PAGEREF _Toc30172771 \h </w:instrText>
            </w:r>
            <w:r>
              <w:rPr>
                <w:noProof/>
                <w:webHidden/>
              </w:rPr>
            </w:r>
            <w:r>
              <w:rPr>
                <w:noProof/>
                <w:webHidden/>
              </w:rPr>
              <w:fldChar w:fldCharType="separate"/>
            </w:r>
            <w:r w:rsidR="00DA4012">
              <w:rPr>
                <w:noProof/>
                <w:webHidden/>
              </w:rPr>
              <w:t>41</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72" w:history="1">
            <w:r w:rsidR="00DA4012" w:rsidRPr="00D75A1A">
              <w:rPr>
                <w:rStyle w:val="ac"/>
                <w:noProof/>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DA4012">
              <w:rPr>
                <w:noProof/>
                <w:webHidden/>
              </w:rPr>
              <w:tab/>
            </w:r>
            <w:r>
              <w:rPr>
                <w:noProof/>
                <w:webHidden/>
              </w:rPr>
              <w:fldChar w:fldCharType="begin"/>
            </w:r>
            <w:r w:rsidR="00DA4012">
              <w:rPr>
                <w:noProof/>
                <w:webHidden/>
              </w:rPr>
              <w:instrText xml:space="preserve"> PAGEREF _Toc30172772 \h </w:instrText>
            </w:r>
            <w:r>
              <w:rPr>
                <w:noProof/>
                <w:webHidden/>
              </w:rPr>
            </w:r>
            <w:r>
              <w:rPr>
                <w:noProof/>
                <w:webHidden/>
              </w:rPr>
              <w:fldChar w:fldCharType="separate"/>
            </w:r>
            <w:r w:rsidR="00DA4012">
              <w:rPr>
                <w:noProof/>
                <w:webHidden/>
              </w:rPr>
              <w:t>42</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73" w:history="1">
            <w:r w:rsidR="00DA4012" w:rsidRPr="00D75A1A">
              <w:rPr>
                <w:rStyle w:val="ac"/>
                <w:noProof/>
              </w:rPr>
              <w:t>Статья 23. Ответственность за нарушение Правил</w:t>
            </w:r>
            <w:r w:rsidR="00DA4012">
              <w:rPr>
                <w:noProof/>
                <w:webHidden/>
              </w:rPr>
              <w:tab/>
            </w:r>
            <w:r>
              <w:rPr>
                <w:noProof/>
                <w:webHidden/>
              </w:rPr>
              <w:fldChar w:fldCharType="begin"/>
            </w:r>
            <w:r w:rsidR="00DA4012">
              <w:rPr>
                <w:noProof/>
                <w:webHidden/>
              </w:rPr>
              <w:instrText xml:space="preserve"> PAGEREF _Toc30172773 \h </w:instrText>
            </w:r>
            <w:r>
              <w:rPr>
                <w:noProof/>
                <w:webHidden/>
              </w:rPr>
            </w:r>
            <w:r>
              <w:rPr>
                <w:noProof/>
                <w:webHidden/>
              </w:rPr>
              <w:fldChar w:fldCharType="separate"/>
            </w:r>
            <w:r w:rsidR="00DA4012">
              <w:rPr>
                <w:noProof/>
                <w:webHidden/>
              </w:rPr>
              <w:t>44</w:t>
            </w:r>
            <w:r>
              <w:rPr>
                <w:noProof/>
                <w:webHidden/>
              </w:rPr>
              <w:fldChar w:fldCharType="end"/>
            </w:r>
          </w:hyperlink>
        </w:p>
        <w:p w:rsidR="00DA4012" w:rsidRDefault="0062358F">
          <w:pPr>
            <w:pStyle w:val="23"/>
            <w:rPr>
              <w:rFonts w:asciiTheme="minorHAnsi" w:eastAsiaTheme="minorEastAsia" w:hAnsiTheme="minorHAnsi" w:cstheme="minorBidi"/>
              <w:noProof/>
              <w:sz w:val="22"/>
              <w:lang w:eastAsia="ru-RU"/>
            </w:rPr>
          </w:pPr>
          <w:hyperlink w:anchor="_Toc30172774" w:history="1">
            <w:r w:rsidR="00DA4012" w:rsidRPr="00D75A1A">
              <w:rPr>
                <w:rStyle w:val="ac"/>
                <w:caps/>
                <w:noProof/>
              </w:rPr>
              <w:t>Глава 7. Карта градостроительного зонирования территории Поселения</w:t>
            </w:r>
            <w:r w:rsidR="00DA4012">
              <w:rPr>
                <w:noProof/>
                <w:webHidden/>
              </w:rPr>
              <w:tab/>
            </w:r>
            <w:r>
              <w:rPr>
                <w:noProof/>
                <w:webHidden/>
              </w:rPr>
              <w:fldChar w:fldCharType="begin"/>
            </w:r>
            <w:r w:rsidR="00DA4012">
              <w:rPr>
                <w:noProof/>
                <w:webHidden/>
              </w:rPr>
              <w:instrText xml:space="preserve"> PAGEREF _Toc30172774 \h </w:instrText>
            </w:r>
            <w:r>
              <w:rPr>
                <w:noProof/>
                <w:webHidden/>
              </w:rPr>
            </w:r>
            <w:r>
              <w:rPr>
                <w:noProof/>
                <w:webHidden/>
              </w:rPr>
              <w:fldChar w:fldCharType="separate"/>
            </w:r>
            <w:r w:rsidR="00DA4012">
              <w:rPr>
                <w:noProof/>
                <w:webHidden/>
              </w:rPr>
              <w:t>45</w:t>
            </w:r>
            <w:r>
              <w:rPr>
                <w:noProof/>
                <w:webHidden/>
              </w:rPr>
              <w:fldChar w:fldCharType="end"/>
            </w:r>
          </w:hyperlink>
        </w:p>
        <w:p w:rsidR="00DA4012" w:rsidRDefault="0062358F">
          <w:pPr>
            <w:pStyle w:val="31"/>
            <w:rPr>
              <w:rFonts w:asciiTheme="minorHAnsi" w:eastAsiaTheme="minorEastAsia" w:hAnsiTheme="minorHAnsi" w:cstheme="minorBidi"/>
              <w:noProof/>
              <w:sz w:val="22"/>
              <w:lang w:eastAsia="ru-RU"/>
            </w:rPr>
          </w:pPr>
          <w:hyperlink w:anchor="_Toc30172775" w:history="1">
            <w:r w:rsidR="00DA4012" w:rsidRPr="00D75A1A">
              <w:rPr>
                <w:rStyle w:val="ac"/>
                <w:noProof/>
              </w:rPr>
              <w:t>Статья 24. Карта градостроительного зонирования территории муниципального образования</w:t>
            </w:r>
            <w:r w:rsidR="00DA4012">
              <w:rPr>
                <w:noProof/>
                <w:webHidden/>
              </w:rPr>
              <w:tab/>
            </w:r>
            <w:r>
              <w:rPr>
                <w:noProof/>
                <w:webHidden/>
              </w:rPr>
              <w:fldChar w:fldCharType="begin"/>
            </w:r>
            <w:r w:rsidR="00DA4012">
              <w:rPr>
                <w:noProof/>
                <w:webHidden/>
              </w:rPr>
              <w:instrText xml:space="preserve"> PAGEREF _Toc30172775 \h </w:instrText>
            </w:r>
            <w:r>
              <w:rPr>
                <w:noProof/>
                <w:webHidden/>
              </w:rPr>
            </w:r>
            <w:r>
              <w:rPr>
                <w:noProof/>
                <w:webHidden/>
              </w:rPr>
              <w:fldChar w:fldCharType="separate"/>
            </w:r>
            <w:r w:rsidR="00DA4012">
              <w:rPr>
                <w:noProof/>
                <w:webHidden/>
              </w:rPr>
              <w:t>45</w:t>
            </w:r>
            <w:r>
              <w:rPr>
                <w:noProof/>
                <w:webHidden/>
              </w:rPr>
              <w:fldChar w:fldCharType="end"/>
            </w:r>
          </w:hyperlink>
        </w:p>
        <w:p w:rsidR="00995DA2" w:rsidRPr="00066529" w:rsidRDefault="0062358F" w:rsidP="00DA4012">
          <w:pPr>
            <w:pStyle w:val="31"/>
          </w:pPr>
          <w:hyperlink w:anchor="_Toc30172776" w:history="1">
            <w:r w:rsidR="00DA4012" w:rsidRPr="00D75A1A">
              <w:rPr>
                <w:rStyle w:val="ac"/>
                <w:noProof/>
              </w:rPr>
              <w:t>Статья 25. Границы зон с особыми условиями использования территории муниципального образования по условиям охраны объектов культурного наследия</w:t>
            </w:r>
            <w:r w:rsidR="00DA4012">
              <w:rPr>
                <w:noProof/>
                <w:webHidden/>
              </w:rPr>
              <w:tab/>
            </w:r>
            <w:r>
              <w:rPr>
                <w:noProof/>
                <w:webHidden/>
              </w:rPr>
              <w:fldChar w:fldCharType="begin"/>
            </w:r>
            <w:r w:rsidR="00DA4012">
              <w:rPr>
                <w:noProof/>
                <w:webHidden/>
              </w:rPr>
              <w:instrText xml:space="preserve"> PAGEREF _Toc30172776 \h </w:instrText>
            </w:r>
            <w:r>
              <w:rPr>
                <w:noProof/>
                <w:webHidden/>
              </w:rPr>
            </w:r>
            <w:r>
              <w:rPr>
                <w:noProof/>
                <w:webHidden/>
              </w:rPr>
              <w:fldChar w:fldCharType="separate"/>
            </w:r>
            <w:r w:rsidR="00DA4012">
              <w:rPr>
                <w:noProof/>
                <w:webHidden/>
              </w:rPr>
              <w:t>46</w:t>
            </w:r>
            <w:r>
              <w:rPr>
                <w:noProof/>
                <w:webHidden/>
              </w:rPr>
              <w:fldChar w:fldCharType="end"/>
            </w:r>
          </w:hyperlink>
          <w:r>
            <w:rPr>
              <w:b/>
              <w:bCs/>
            </w:rPr>
            <w:fldChar w:fldCharType="end"/>
          </w:r>
        </w:p>
      </w:sdtContent>
    </w:sdt>
    <w:p w:rsidR="00DC56A0" w:rsidRDefault="002D6435" w:rsidP="00DA4012">
      <w:pPr>
        <w:pStyle w:val="2"/>
        <w:tabs>
          <w:tab w:val="left" w:pos="0"/>
        </w:tabs>
        <w:spacing w:before="0" w:after="0"/>
        <w:ind w:firstLine="709"/>
        <w:rPr>
          <w:color w:val="auto"/>
          <w:lang w:val="ru-RU"/>
        </w:rPr>
      </w:pPr>
      <w:r>
        <w:br w:type="page"/>
      </w:r>
      <w:bookmarkStart w:id="115" w:name="_Toc30172744"/>
      <w:r w:rsidR="00C078D9" w:rsidRPr="00D07205">
        <w:rPr>
          <w:color w:val="auto"/>
          <w:lang w:val="ru-RU"/>
        </w:rPr>
        <w:lastRenderedPageBreak/>
        <w:t>ПРЕАМБУЛА</w:t>
      </w:r>
      <w:bookmarkEnd w:id="0"/>
      <w:bookmarkEnd w:id="1"/>
      <w:bookmarkEnd w:id="2"/>
      <w:bookmarkEnd w:id="115"/>
    </w:p>
    <w:p w:rsidR="00DA4012" w:rsidRPr="00DA4012" w:rsidRDefault="00DA4012" w:rsidP="00DA4012">
      <w:pPr>
        <w:rPr>
          <w:lang w:eastAsia="en-US"/>
        </w:rPr>
      </w:pPr>
      <w:bookmarkStart w:id="116" w:name="_GoBack"/>
      <w:bookmarkEnd w:id="116"/>
    </w:p>
    <w:p w:rsidR="0081611C" w:rsidRPr="00E35F85" w:rsidRDefault="0081611C" w:rsidP="002D6435">
      <w:pPr>
        <w:suppressAutoHyphens w:val="0"/>
        <w:snapToGrid/>
        <w:ind w:firstLine="709"/>
        <w:rPr>
          <w:color w:val="4F81BD" w:themeColor="accent1"/>
          <w:lang w:eastAsia="ru-RU"/>
        </w:rPr>
      </w:pPr>
      <w:r>
        <w:rPr>
          <w:lang w:eastAsia="ru-RU"/>
        </w:rPr>
        <w:t xml:space="preserve">Правила землепользования и застройки </w:t>
      </w:r>
      <w:r w:rsidR="00E35F85" w:rsidRPr="00302972">
        <w:t>муниципального образования «</w:t>
      </w:r>
      <w:proofErr w:type="spellStart"/>
      <w:r w:rsidR="004071E5">
        <w:t>Ухтостровское</w:t>
      </w:r>
      <w:proofErr w:type="spellEnd"/>
      <w:r w:rsidR="006C5DC9">
        <w:t xml:space="preserve">» </w:t>
      </w:r>
      <w:r w:rsidR="00520DA2">
        <w:t>Холмогорского</w:t>
      </w:r>
      <w:r w:rsidR="00E35F85" w:rsidRPr="00302972">
        <w:t xml:space="preserve"> муниципального района Архангельской </w:t>
      </w:r>
      <w:r w:rsidR="00E35F85" w:rsidRPr="007173C8">
        <w:t>области</w:t>
      </w:r>
      <w:r w:rsidRPr="007173C8">
        <w:rPr>
          <w:shd w:val="clear" w:color="auto" w:fill="FFFFFF"/>
          <w:lang w:eastAsia="ru-RU"/>
        </w:rPr>
        <w:t>(далее – Правила</w:t>
      </w:r>
      <w:r w:rsidRPr="007173C8">
        <w:rPr>
          <w:lang w:eastAsia="ru-RU"/>
        </w:rPr>
        <w:t xml:space="preserve">) разработаны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w:t>
      </w:r>
      <w:r w:rsidRPr="007173C8">
        <w:rPr>
          <w:lang w:eastAsia="ru-RU"/>
        </w:rPr>
        <w:br/>
        <w:t xml:space="preserve">«Об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w:t>
      </w:r>
      <w:r w:rsidR="00520DA2">
        <w:t>Холмогорского</w:t>
      </w:r>
      <w:r w:rsidR="007173C8" w:rsidRPr="00302972">
        <w:t>муниципального района</w:t>
      </w:r>
      <w:r w:rsidR="007173C8">
        <w:rPr>
          <w:lang w:eastAsia="ru-RU"/>
        </w:rPr>
        <w:t xml:space="preserve">, </w:t>
      </w:r>
      <w:r w:rsidR="007173C8" w:rsidRPr="007173C8">
        <w:rPr>
          <w:lang w:eastAsia="ru-RU"/>
        </w:rPr>
        <w:t xml:space="preserve">нормативными правовыми актами </w:t>
      </w:r>
      <w:r w:rsidRPr="007173C8">
        <w:rPr>
          <w:lang w:eastAsia="ru-RU"/>
        </w:rPr>
        <w:t>муниципального образования «</w:t>
      </w:r>
      <w:proofErr w:type="spellStart"/>
      <w:r w:rsidR="004071E5">
        <w:t>Ухтостровское</w:t>
      </w:r>
      <w:proofErr w:type="spellEnd"/>
      <w:r w:rsidR="007173C8">
        <w:rPr>
          <w:lang w:eastAsia="ru-RU"/>
        </w:rPr>
        <w:t>»</w:t>
      </w:r>
      <w:r w:rsidR="00791C16" w:rsidRPr="00423CDA">
        <w:rPr>
          <w:lang w:eastAsia="ru-RU"/>
        </w:rPr>
        <w:t>(далее – Поселение).</w:t>
      </w:r>
    </w:p>
    <w:p w:rsidR="00791C16" w:rsidRPr="00423CDA" w:rsidRDefault="00791C16" w:rsidP="00791C16">
      <w:pPr>
        <w:suppressAutoHyphens w:val="0"/>
        <w:snapToGrid/>
        <w:ind w:firstLine="709"/>
        <w:rPr>
          <w:lang w:eastAsia="ru-RU"/>
        </w:rPr>
      </w:pPr>
      <w:r w:rsidRPr="00423CDA">
        <w:rPr>
          <w:lang w:eastAsia="ru-RU"/>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rsidR="00586906" w:rsidRPr="003E1B5C" w:rsidRDefault="00586906" w:rsidP="002D6435">
      <w:pPr>
        <w:ind w:firstLine="709"/>
        <w:rPr>
          <w:szCs w:val="28"/>
        </w:rPr>
      </w:pPr>
    </w:p>
    <w:p w:rsidR="00F2247F" w:rsidRPr="003E1B5C" w:rsidRDefault="00F2247F" w:rsidP="002D6435">
      <w:pPr>
        <w:suppressAutoHyphens w:val="0"/>
        <w:snapToGrid/>
        <w:ind w:firstLine="709"/>
        <w:rPr>
          <w:szCs w:val="28"/>
        </w:rPr>
      </w:pPr>
      <w:r w:rsidRPr="003E1B5C">
        <w:rPr>
          <w:szCs w:val="28"/>
        </w:rPr>
        <w:br w:type="page"/>
      </w:r>
    </w:p>
    <w:p w:rsidR="005A15B1" w:rsidRPr="005A15B1" w:rsidRDefault="005A15B1" w:rsidP="002D6435">
      <w:pPr>
        <w:pStyle w:val="2"/>
        <w:tabs>
          <w:tab w:val="left" w:pos="0"/>
        </w:tabs>
        <w:spacing w:before="0" w:after="0"/>
        <w:ind w:firstLine="709"/>
        <w:rPr>
          <w:color w:val="auto"/>
          <w:lang w:val="ru-RU"/>
        </w:rPr>
      </w:pPr>
      <w:bookmarkStart w:id="117" w:name="_Toc281221504"/>
      <w:bookmarkStart w:id="118" w:name="_Toc395282198"/>
      <w:bookmarkStart w:id="119" w:name="_Toc415145626"/>
      <w:bookmarkStart w:id="120" w:name="_Toc419816999"/>
      <w:bookmarkStart w:id="121" w:name="_Toc421022252"/>
      <w:bookmarkStart w:id="122" w:name="_Toc437520180"/>
      <w:bookmarkStart w:id="123" w:name="_Toc30172745"/>
      <w:r w:rsidRPr="005A15B1">
        <w:rPr>
          <w:color w:val="auto"/>
          <w:lang w:val="ru-RU"/>
        </w:rPr>
        <w:lastRenderedPageBreak/>
        <w:t>ГЛАВА 1</w:t>
      </w:r>
      <w:bookmarkStart w:id="124" w:name="_Toc258228292"/>
      <w:bookmarkStart w:id="125" w:name="_Toc281221505"/>
      <w:bookmarkStart w:id="126" w:name="_Toc395282199"/>
      <w:bookmarkStart w:id="127" w:name="_Toc415145627"/>
      <w:bookmarkStart w:id="128" w:name="_Toc419817000"/>
      <w:bookmarkStart w:id="129" w:name="_Toc421022253"/>
      <w:bookmarkStart w:id="130" w:name="_Toc437520181"/>
      <w:bookmarkEnd w:id="117"/>
      <w:bookmarkEnd w:id="118"/>
      <w:bookmarkEnd w:id="119"/>
      <w:bookmarkEnd w:id="120"/>
      <w:bookmarkEnd w:id="121"/>
      <w:bookmarkEnd w:id="122"/>
      <w:r w:rsidRPr="005A15B1">
        <w:rPr>
          <w:color w:val="auto"/>
          <w:lang w:val="ru-RU"/>
        </w:rPr>
        <w:t>. ОБЩИЕ ПОЛОЖЕНИЯ О ПРАВИЛАХ ЗЕМЛЕПОЛЬЗОВАНИЯ И ЗАСТРОЙКИ</w:t>
      </w:r>
      <w:bookmarkEnd w:id="123"/>
    </w:p>
    <w:p w:rsidR="005A15B1" w:rsidRPr="005A15B1" w:rsidRDefault="005A15B1" w:rsidP="002D6435">
      <w:pPr>
        <w:ind w:firstLine="709"/>
        <w:rPr>
          <w:lang w:eastAsia="en-US"/>
        </w:rPr>
      </w:pPr>
    </w:p>
    <w:p w:rsidR="00DC56A0" w:rsidRPr="005A15B1" w:rsidRDefault="00DC56A0" w:rsidP="00C80B55">
      <w:pPr>
        <w:pStyle w:val="2"/>
        <w:tabs>
          <w:tab w:val="left" w:pos="0"/>
        </w:tabs>
        <w:spacing w:before="0" w:after="0"/>
        <w:ind w:firstLine="709"/>
        <w:jc w:val="both"/>
        <w:rPr>
          <w:color w:val="auto"/>
          <w:lang w:val="ru-RU"/>
        </w:rPr>
      </w:pPr>
      <w:bookmarkStart w:id="131" w:name="_Toc30172746"/>
      <w:r w:rsidRPr="005A15B1">
        <w:rPr>
          <w:color w:val="auto"/>
          <w:lang w:val="ru-RU"/>
        </w:rPr>
        <w:t>Статья 1. Основные понятия, используемые в правилах</w:t>
      </w:r>
      <w:bookmarkEnd w:id="124"/>
      <w:bookmarkEnd w:id="125"/>
      <w:r w:rsidRPr="005A15B1">
        <w:rPr>
          <w:color w:val="auto"/>
          <w:lang w:val="ru-RU"/>
        </w:rPr>
        <w:t xml:space="preserve"> землепользования и застройки</w:t>
      </w:r>
      <w:bookmarkEnd w:id="126"/>
      <w:bookmarkEnd w:id="127"/>
      <w:bookmarkEnd w:id="128"/>
      <w:bookmarkEnd w:id="129"/>
      <w:bookmarkEnd w:id="130"/>
      <w:bookmarkEnd w:id="131"/>
    </w:p>
    <w:p w:rsidR="00791C16" w:rsidRDefault="00791C16" w:rsidP="00791C16">
      <w:pPr>
        <w:ind w:firstLine="709"/>
        <w:rPr>
          <w:b/>
          <w:bCs/>
          <w:szCs w:val="28"/>
          <w:lang w:eastAsia="en-US"/>
        </w:rPr>
      </w:pPr>
    </w:p>
    <w:p w:rsidR="00791C16" w:rsidRPr="00423CDA" w:rsidRDefault="00791C16" w:rsidP="00791C16">
      <w:pPr>
        <w:ind w:firstLine="709"/>
        <w:rPr>
          <w:szCs w:val="28"/>
        </w:rPr>
      </w:pPr>
      <w:r w:rsidRPr="00423CDA">
        <w:rPr>
          <w:b/>
          <w:szCs w:val="28"/>
        </w:rPr>
        <w:t xml:space="preserve">Арендатор земельного участка </w:t>
      </w:r>
      <w:r w:rsidRPr="00423CDA">
        <w:rPr>
          <w:szCs w:val="28"/>
        </w:rPr>
        <w:t>– лицо, владеющее и пользующееся земельным участком по договору аренды или субаренды.</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Акт приемки</w:t>
      </w:r>
      <w:r w:rsidRPr="00423CDA">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(техническим заказчиком) </w:t>
      </w:r>
      <w:r w:rsidRPr="00423CDA">
        <w:rPr>
          <w:rFonts w:ascii="Times New Roman" w:hAnsi="Times New Roman" w:cs="Times New Roman"/>
          <w:sz w:val="28"/>
          <w:szCs w:val="28"/>
        </w:rPr>
        <w:br/>
        <w:t xml:space="preserve">и исполнителем (подрядчиком, генеральным подрядчиком) работ </w:t>
      </w:r>
      <w:r w:rsidRPr="00423CDA">
        <w:rPr>
          <w:rFonts w:ascii="Times New Roman" w:hAnsi="Times New Roman" w:cs="Times New Roman"/>
          <w:sz w:val="28"/>
          <w:szCs w:val="28"/>
        </w:rPr>
        <w:br/>
        <w:t xml:space="preserve">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sidRPr="00423CDA">
        <w:rPr>
          <w:rFonts w:ascii="Times New Roman" w:hAnsi="Times New Roman" w:cs="Times New Roman"/>
          <w:sz w:val="28"/>
          <w:szCs w:val="28"/>
        </w:rPr>
        <w:br/>
        <w:t xml:space="preserve">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 </w:t>
      </w:r>
    </w:p>
    <w:p w:rsidR="00791C16" w:rsidRPr="00423CDA" w:rsidRDefault="00791C16" w:rsidP="00791C16">
      <w:pPr>
        <w:ind w:firstLine="709"/>
        <w:rPr>
          <w:szCs w:val="28"/>
        </w:rPr>
      </w:pPr>
      <w:r w:rsidRPr="00423CDA">
        <w:rPr>
          <w:b/>
          <w:szCs w:val="28"/>
        </w:rPr>
        <w:t>Благоустройство территории</w:t>
      </w:r>
      <w:r w:rsidRPr="00423CDA">
        <w:rPr>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91C16" w:rsidRPr="00423CDA" w:rsidRDefault="00791C16" w:rsidP="00791C16">
      <w:pPr>
        <w:suppressAutoHyphens w:val="0"/>
        <w:autoSpaceDE w:val="0"/>
        <w:autoSpaceDN w:val="0"/>
        <w:adjustRightInd w:val="0"/>
        <w:snapToGrid/>
        <w:ind w:firstLine="709"/>
        <w:rPr>
          <w:szCs w:val="28"/>
          <w:lang w:eastAsia="ru-RU"/>
        </w:rPr>
      </w:pPr>
      <w:r w:rsidRPr="00423CDA">
        <w:rPr>
          <w:b/>
          <w:bCs/>
          <w:szCs w:val="28"/>
          <w:lang w:eastAsia="ru-RU"/>
        </w:rPr>
        <w:t>Блокированные жилые дома</w:t>
      </w:r>
      <w:r w:rsidRPr="00423CDA">
        <w:rPr>
          <w:szCs w:val="28"/>
          <w:lang w:eastAsia="ru-RU"/>
        </w:rPr>
        <w:t xml:space="preserve"> – здания, состоящее из двух квартир </w:t>
      </w:r>
      <w:r w:rsidRPr="00423CDA">
        <w:rPr>
          <w:szCs w:val="28"/>
          <w:lang w:eastAsia="ru-RU"/>
        </w:rPr>
        <w:br/>
        <w:t xml:space="preserve">и более, каждая из которых имеет непосредственно выход на </w:t>
      </w:r>
      <w:proofErr w:type="spellStart"/>
      <w:r w:rsidRPr="00423CDA">
        <w:rPr>
          <w:szCs w:val="28"/>
          <w:lang w:eastAsia="ru-RU"/>
        </w:rPr>
        <w:t>приквартирный</w:t>
      </w:r>
      <w:proofErr w:type="spellEnd"/>
      <w:r w:rsidRPr="00423CDA">
        <w:rPr>
          <w:szCs w:val="28"/>
          <w:lang w:eastAsia="ru-RU"/>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791C16" w:rsidRPr="00423CDA" w:rsidRDefault="00791C16" w:rsidP="00791C16">
      <w:pPr>
        <w:suppressAutoHyphens w:val="0"/>
        <w:autoSpaceDE w:val="0"/>
        <w:autoSpaceDN w:val="0"/>
        <w:adjustRightInd w:val="0"/>
        <w:snapToGrid/>
        <w:ind w:firstLine="709"/>
        <w:rPr>
          <w:szCs w:val="28"/>
        </w:rPr>
      </w:pPr>
      <w:r w:rsidRPr="00423CDA">
        <w:rPr>
          <w:b/>
          <w:szCs w:val="28"/>
        </w:rPr>
        <w:t xml:space="preserve">Виды разрешенного использования земельных участков </w:t>
      </w:r>
      <w:r w:rsidRPr="00423CDA">
        <w:rPr>
          <w:b/>
          <w:szCs w:val="28"/>
        </w:rPr>
        <w:br/>
        <w:t>и объектов капитального строительства</w:t>
      </w:r>
      <w:r w:rsidRPr="00423CDA">
        <w:rPr>
          <w:szCs w:val="28"/>
        </w:rPr>
        <w:t xml:space="preserve"> – виды деятельности, объекты, </w:t>
      </w:r>
      <w:r w:rsidRPr="00423CDA">
        <w:rPr>
          <w:szCs w:val="28"/>
        </w:rPr>
        <w:lastRenderedPageBreak/>
        <w:t>осуществлять и размещать которые на земельных участках разрешено в силу наименования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91C16" w:rsidRPr="00423CDA" w:rsidRDefault="00791C16" w:rsidP="00791C16">
      <w:pPr>
        <w:suppressAutoHyphens w:val="0"/>
        <w:autoSpaceDE w:val="0"/>
        <w:autoSpaceDN w:val="0"/>
        <w:adjustRightInd w:val="0"/>
        <w:snapToGrid/>
        <w:ind w:firstLine="709"/>
        <w:rPr>
          <w:szCs w:val="28"/>
          <w:lang w:eastAsia="ru-RU"/>
        </w:rPr>
      </w:pPr>
      <w:r w:rsidRPr="00423CDA">
        <w:rPr>
          <w:b/>
          <w:bCs/>
          <w:szCs w:val="28"/>
          <w:lang w:eastAsia="ru-RU"/>
        </w:rPr>
        <w:t>Водоохранные зоны</w:t>
      </w:r>
      <w:r w:rsidRPr="00423CDA">
        <w:rPr>
          <w:szCs w:val="28"/>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423CDA">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w:t>
      </w:r>
      <w:r w:rsidRPr="00423CDA">
        <w:rPr>
          <w:rFonts w:ascii="Times New Roman" w:hAnsi="Times New Roman" w:cs="Times New Roman"/>
          <w:sz w:val="28"/>
          <w:szCs w:val="28"/>
        </w:rPr>
        <w:br/>
        <w:t xml:space="preserve">в составе регламентов использования территорий применительно </w:t>
      </w:r>
      <w:r w:rsidRPr="00423CDA">
        <w:rPr>
          <w:rFonts w:ascii="Times New Roman" w:hAnsi="Times New Roman" w:cs="Times New Roman"/>
          <w:sz w:val="28"/>
          <w:szCs w:val="28"/>
        </w:rPr>
        <w:br/>
        <w:t xml:space="preserve">к соответствующим территориальным зонам, при этом такие виды деятельности, объекты допустимы только в качестве дополнительных </w:t>
      </w:r>
      <w:r w:rsidRPr="00423CDA">
        <w:rPr>
          <w:rFonts w:ascii="Times New Roman" w:hAnsi="Times New Roman" w:cs="Times New Roman"/>
          <w:sz w:val="28"/>
          <w:szCs w:val="28"/>
        </w:rPr>
        <w:br/>
        <w:t>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Высота здания, строения, сооружения</w:t>
      </w:r>
      <w:r w:rsidRPr="00423CDA">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791C16" w:rsidRPr="00423CDA" w:rsidRDefault="00791C16" w:rsidP="00791C16">
      <w:pPr>
        <w:pStyle w:val="ConsPlusNormal"/>
        <w:widowControl/>
        <w:ind w:firstLine="709"/>
        <w:jc w:val="both"/>
        <w:rPr>
          <w:rFonts w:ascii="Times New Roman" w:hAnsi="Times New Roman" w:cs="Times New Roman"/>
          <w:i/>
          <w:sz w:val="28"/>
          <w:szCs w:val="28"/>
        </w:rPr>
      </w:pPr>
      <w:r w:rsidRPr="00423CDA">
        <w:rPr>
          <w:rFonts w:ascii="Times New Roman" w:hAnsi="Times New Roman" w:cs="Times New Roman"/>
          <w:b/>
          <w:sz w:val="28"/>
          <w:szCs w:val="28"/>
        </w:rPr>
        <w:t>Государственный строительный надзор</w:t>
      </w:r>
      <w:r w:rsidRPr="00423CDA">
        <w:rPr>
          <w:rFonts w:ascii="Times New Roman" w:hAnsi="Times New Roman" w:cs="Times New Roman"/>
          <w:sz w:val="28"/>
          <w:szCs w:val="28"/>
        </w:rPr>
        <w:t xml:space="preserve"> – надзор, осуществляемый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государственной экспертизе в </w:t>
      </w:r>
      <w:r w:rsidRPr="00423CDA">
        <w:rPr>
          <w:rFonts w:ascii="Times New Roman" w:hAnsi="Times New Roman" w:cs="Times New Roman"/>
          <w:sz w:val="28"/>
          <w:szCs w:val="28"/>
        </w:rPr>
        <w:lastRenderedPageBreak/>
        <w:t>соответствии со статьей 49 Градостроительного кодекса Российской Федерации.</w:t>
      </w:r>
    </w:p>
    <w:p w:rsidR="00791C16" w:rsidRPr="00423CDA" w:rsidRDefault="00791C16" w:rsidP="00791C16">
      <w:pPr>
        <w:ind w:firstLine="709"/>
        <w:rPr>
          <w:i/>
          <w:szCs w:val="28"/>
        </w:rPr>
      </w:pPr>
      <w:r w:rsidRPr="00423CDA">
        <w:rPr>
          <w:b/>
          <w:szCs w:val="28"/>
        </w:rPr>
        <w:t xml:space="preserve">Государственный кадастровый учет недвижимого имущества - </w:t>
      </w:r>
      <w:r w:rsidRPr="00423CDA">
        <w:rPr>
          <w:szCs w:val="28"/>
          <w:lang w:eastAsia="ru-RU"/>
        </w:rPr>
        <w:t xml:space="preserve">внесение в Единый государственный реестр недвижимости сведений </w:t>
      </w:r>
      <w:r w:rsidRPr="00423CDA">
        <w:rPr>
          <w:szCs w:val="28"/>
          <w:lang w:eastAsia="ru-RU"/>
        </w:rPr>
        <w:br/>
        <w:t xml:space="preserve">о земельных участках, зданиях, сооружениях, помещениях, </w:t>
      </w:r>
      <w:proofErr w:type="spellStart"/>
      <w:r w:rsidRPr="00423CDA">
        <w:rPr>
          <w:szCs w:val="28"/>
          <w:lang w:eastAsia="ru-RU"/>
        </w:rPr>
        <w:t>машино-местах</w:t>
      </w:r>
      <w:proofErr w:type="spellEnd"/>
      <w:r w:rsidRPr="00423CDA">
        <w:rPr>
          <w:szCs w:val="28"/>
          <w:lang w:eastAsia="ru-RU"/>
        </w:rPr>
        <w:t xml:space="preserve">, </w:t>
      </w:r>
      <w:r w:rsidRPr="00423CDA">
        <w:rPr>
          <w:szCs w:val="28"/>
          <w:lang w:eastAsia="ru-RU"/>
        </w:rPr>
        <w:br/>
        <w:t xml:space="preserve">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Pr="00423CDA">
        <w:rPr>
          <w:szCs w:val="28"/>
          <w:lang w:eastAsia="ru-RU"/>
        </w:rPr>
        <w:t>перемещение</w:t>
      </w:r>
      <w:proofErr w:type="gramEnd"/>
      <w:r w:rsidRPr="00423CDA">
        <w:rPr>
          <w:szCs w:val="28"/>
          <w:lang w:eastAsia="ru-RU"/>
        </w:rPr>
        <w:t xml:space="preserve">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«О государственной регистрации недвижимости» сведений об объектах недвижимости. </w:t>
      </w:r>
    </w:p>
    <w:p w:rsidR="00791C16" w:rsidRPr="00423CDA" w:rsidRDefault="00791C16" w:rsidP="00791C16">
      <w:pPr>
        <w:ind w:firstLine="709"/>
        <w:rPr>
          <w:szCs w:val="28"/>
          <w:lang w:eastAsia="ru-RU"/>
        </w:rPr>
      </w:pPr>
      <w:r w:rsidRPr="00423CDA">
        <w:rPr>
          <w:b/>
          <w:szCs w:val="28"/>
          <w:lang w:eastAsia="ru-RU"/>
        </w:rPr>
        <w:t>Градостроительная деятельность</w:t>
      </w:r>
      <w:r w:rsidRPr="00423CDA">
        <w:rPr>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791C16" w:rsidRPr="00423CDA" w:rsidRDefault="00791C16" w:rsidP="00791C16">
      <w:pPr>
        <w:suppressAutoHyphens w:val="0"/>
        <w:autoSpaceDE w:val="0"/>
        <w:autoSpaceDN w:val="0"/>
        <w:adjustRightInd w:val="0"/>
        <w:snapToGrid/>
        <w:ind w:firstLine="709"/>
        <w:rPr>
          <w:szCs w:val="28"/>
          <w:lang w:eastAsia="ru-RU"/>
        </w:rPr>
      </w:pPr>
      <w:r w:rsidRPr="00423CDA">
        <w:rPr>
          <w:b/>
          <w:bCs/>
          <w:szCs w:val="28"/>
          <w:lang w:eastAsia="ru-RU"/>
        </w:rPr>
        <w:t>Градостроительное зонирование</w:t>
      </w:r>
      <w:r w:rsidRPr="00423CDA">
        <w:rPr>
          <w:szCs w:val="28"/>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Градостроительный план земельного участка</w:t>
      </w:r>
      <w:r w:rsidRPr="00423CDA">
        <w:rPr>
          <w:rFonts w:ascii="Times New Roman" w:hAnsi="Times New Roman" w:cs="Times New Roman"/>
          <w:sz w:val="28"/>
          <w:szCs w:val="28"/>
        </w:rPr>
        <w:t xml:space="preserve"> (ГПЗУ) – документ, подготавливаемый по форме, установленной </w:t>
      </w:r>
      <w:r w:rsidRPr="00423CDA">
        <w:rPr>
          <w:rFonts w:ascii="Times New Roman" w:hAnsi="Times New Roman" w:cs="Times New Roman"/>
          <w:sz w:val="28"/>
          <w:szCs w:val="28"/>
          <w:lang w:eastAsia="ru-RU"/>
        </w:rPr>
        <w:t>уполномоченным Правительством Российской Федерации федеральным органом исполнительной власти</w:t>
      </w:r>
      <w:r w:rsidRPr="00423CDA">
        <w:rPr>
          <w:rFonts w:ascii="Times New Roman" w:hAnsi="Times New Roman" w:cs="Times New Roman"/>
          <w:sz w:val="28"/>
          <w:szCs w:val="28"/>
        </w:rPr>
        <w:t>,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 в границах земельного участка.</w:t>
      </w:r>
    </w:p>
    <w:p w:rsidR="00791C16" w:rsidRPr="00423CDA" w:rsidRDefault="00791C16" w:rsidP="00791C16">
      <w:pPr>
        <w:suppressAutoHyphens w:val="0"/>
        <w:autoSpaceDE w:val="0"/>
        <w:autoSpaceDN w:val="0"/>
        <w:adjustRightInd w:val="0"/>
        <w:snapToGrid/>
        <w:ind w:firstLine="709"/>
        <w:rPr>
          <w:szCs w:val="28"/>
          <w:lang w:eastAsia="ru-RU"/>
        </w:rPr>
      </w:pPr>
      <w:r w:rsidRPr="00423CDA">
        <w:rPr>
          <w:b/>
          <w:bCs/>
          <w:szCs w:val="28"/>
          <w:lang w:eastAsia="ru-RU"/>
        </w:rPr>
        <w:t>Градостроительный регламент</w:t>
      </w:r>
      <w:r w:rsidRPr="00423CDA">
        <w:rPr>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w:t>
      </w:r>
      <w:r w:rsidRPr="00423CDA">
        <w:rPr>
          <w:szCs w:val="28"/>
          <w:lang w:eastAsia="ru-RU"/>
        </w:rPr>
        <w:lastRenderedPageBreak/>
        <w:t>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91C16" w:rsidRPr="00423CDA" w:rsidRDefault="00791C16" w:rsidP="00791C16">
      <w:pPr>
        <w:suppressAutoHyphens w:val="0"/>
        <w:autoSpaceDE w:val="0"/>
        <w:autoSpaceDN w:val="0"/>
        <w:adjustRightInd w:val="0"/>
        <w:snapToGrid/>
        <w:ind w:firstLine="709"/>
        <w:rPr>
          <w:szCs w:val="28"/>
          <w:lang w:eastAsia="ru-RU"/>
        </w:rPr>
      </w:pPr>
      <w:r w:rsidRPr="00423CDA">
        <w:rPr>
          <w:b/>
          <w:bCs/>
          <w:szCs w:val="28"/>
          <w:lang w:eastAsia="ru-RU"/>
        </w:rPr>
        <w:t>Документация по планировке территории</w:t>
      </w:r>
      <w:r w:rsidRPr="00423CDA">
        <w:rPr>
          <w:szCs w:val="28"/>
          <w:lang w:eastAsia="ru-RU"/>
        </w:rPr>
        <w:t xml:space="preserve"> – документация, которая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423CDA">
        <w:rPr>
          <w:i/>
          <w:sz w:val="24"/>
          <w:szCs w:val="24"/>
          <w:lang w:eastAsia="ru-RU"/>
        </w:rPr>
        <w:t xml:space="preserve">. </w:t>
      </w:r>
    </w:p>
    <w:p w:rsidR="00791C16" w:rsidRPr="00423CDA" w:rsidRDefault="00791C16" w:rsidP="00791C16">
      <w:pPr>
        <w:suppressAutoHyphens w:val="0"/>
        <w:autoSpaceDE w:val="0"/>
        <w:autoSpaceDN w:val="0"/>
        <w:adjustRightInd w:val="0"/>
        <w:snapToGrid/>
        <w:ind w:firstLine="709"/>
        <w:rPr>
          <w:szCs w:val="28"/>
          <w:lang w:eastAsia="ru-RU"/>
        </w:rPr>
      </w:pPr>
      <w:r w:rsidRPr="00423CDA">
        <w:rPr>
          <w:b/>
          <w:bCs/>
          <w:szCs w:val="28"/>
          <w:lang w:eastAsia="ru-RU"/>
        </w:rPr>
        <w:t>Застройщик</w:t>
      </w:r>
      <w:r w:rsidRPr="00423CDA">
        <w:rPr>
          <w:szCs w:val="28"/>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w:t>
      </w:r>
      <w:r w:rsidRPr="00423CDA">
        <w:rPr>
          <w:rFonts w:eastAsia="Calibri"/>
          <w:szCs w:val="28"/>
          <w:lang w:eastAsia="en-US"/>
        </w:rPr>
        <w:t xml:space="preserve">(которому при осуществлении бюджетных инвестиций </w:t>
      </w:r>
      <w:r w:rsidRPr="00423CDA">
        <w:rPr>
          <w:rFonts w:eastAsia="Calibri"/>
          <w:szCs w:val="28"/>
          <w:lang w:eastAsia="en-US"/>
        </w:rPr>
        <w:br/>
        <w:t xml:space="preserve">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w:t>
      </w:r>
      <w:r w:rsidRPr="00423CDA">
        <w:rPr>
          <w:rFonts w:eastAsia="Calibri"/>
          <w:szCs w:val="28"/>
          <w:lang w:eastAsia="en-US"/>
        </w:rPr>
        <w:br/>
        <w:t xml:space="preserve">в соответствии со </w:t>
      </w:r>
      <w:hyperlink r:id="rId8" w:history="1">
        <w:r w:rsidRPr="00423CDA">
          <w:rPr>
            <w:rFonts w:eastAsia="Calibri"/>
            <w:szCs w:val="28"/>
            <w:lang w:eastAsia="en-US"/>
          </w:rPr>
          <w:t>статьей 13.3</w:t>
        </w:r>
      </w:hyperlink>
      <w:r w:rsidRPr="00423CDA">
        <w:rPr>
          <w:rFonts w:eastAsia="Calibri"/>
          <w:szCs w:val="28"/>
          <w:lang w:eastAsia="en-US"/>
        </w:rPr>
        <w:t xml:space="preserve"> Федерального закона от 29 июля 2017 года </w:t>
      </w:r>
      <w:r w:rsidRPr="00423CDA">
        <w:rPr>
          <w:rFonts w:eastAsia="Calibri"/>
          <w:szCs w:val="28"/>
          <w:lang w:eastAsia="en-US"/>
        </w:rPr>
        <w:b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Pr="00423CDA">
        <w:rPr>
          <w:szCs w:val="28"/>
          <w:lang w:eastAsia="ru-RU"/>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91C16" w:rsidRPr="00423CDA" w:rsidRDefault="00791C16" w:rsidP="00791C16">
      <w:pPr>
        <w:suppressAutoHyphens w:val="0"/>
        <w:snapToGrid/>
        <w:ind w:firstLine="709"/>
        <w:rPr>
          <w:szCs w:val="28"/>
        </w:rPr>
      </w:pPr>
      <w:r w:rsidRPr="00423CDA">
        <w:rPr>
          <w:b/>
          <w:szCs w:val="28"/>
        </w:rPr>
        <w:t xml:space="preserve">Защитные насаждения </w:t>
      </w:r>
      <w:r w:rsidRPr="00423CDA">
        <w:rPr>
          <w:szCs w:val="28"/>
        </w:rPr>
        <w:t xml:space="preserve">– зеленые насаждения, применяемые в целях защиты от неблагоприятных воздействий, факторов внешней среды, например, ветрозащитные насаждения, </w:t>
      </w:r>
      <w:proofErr w:type="spellStart"/>
      <w:r w:rsidRPr="00423CDA">
        <w:rPr>
          <w:szCs w:val="28"/>
        </w:rPr>
        <w:t>шумозащитные</w:t>
      </w:r>
      <w:proofErr w:type="spellEnd"/>
      <w:r w:rsidRPr="00423CDA">
        <w:rPr>
          <w:szCs w:val="28"/>
        </w:rPr>
        <w:t xml:space="preserve">, </w:t>
      </w:r>
      <w:proofErr w:type="spellStart"/>
      <w:r w:rsidRPr="00423CDA">
        <w:rPr>
          <w:szCs w:val="28"/>
        </w:rPr>
        <w:t>газозащитные</w:t>
      </w:r>
      <w:proofErr w:type="spellEnd"/>
      <w:r w:rsidRPr="00423CDA">
        <w:rPr>
          <w:szCs w:val="28"/>
        </w:rPr>
        <w:t xml:space="preserve"> (в том числе зеленые насаждения на территории санитарно-защитных зон, санитарных разрывов).</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Зеленые насаждения общего пользования</w:t>
      </w:r>
      <w:r w:rsidRPr="00423CDA">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lastRenderedPageBreak/>
        <w:t>Зеленые насаждения ограниченного пользования</w:t>
      </w:r>
      <w:r w:rsidRPr="00423CDA">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Зеленые насаждения внутриквартального озеленения</w:t>
      </w:r>
      <w:r w:rsidRPr="00423CDA">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Землевладельцы</w:t>
      </w:r>
      <w:r w:rsidRPr="00423CDA">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 </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Землепользователи</w:t>
      </w:r>
      <w:r w:rsidRPr="00423CDA">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91C16" w:rsidRPr="00423CDA" w:rsidRDefault="00791C16" w:rsidP="00791C16">
      <w:pPr>
        <w:suppressAutoHyphens w:val="0"/>
        <w:snapToGrid/>
        <w:ind w:firstLine="709"/>
        <w:rPr>
          <w:szCs w:val="28"/>
        </w:rPr>
      </w:pPr>
      <w:r w:rsidRPr="00423CDA">
        <w:rPr>
          <w:b/>
          <w:bCs/>
          <w:szCs w:val="28"/>
          <w:lang w:eastAsia="ru-RU"/>
        </w:rPr>
        <w:t>Зоны с особыми условиями использования территорий</w:t>
      </w:r>
      <w:r w:rsidRPr="00423CDA">
        <w:rPr>
          <w:szCs w:val="28"/>
          <w:lang w:eastAsia="ru-RU"/>
        </w:rPr>
        <w:t xml:space="preserve"> – </w:t>
      </w:r>
      <w:r w:rsidRPr="00423CDA">
        <w:rPr>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23CDA">
        <w:rPr>
          <w:szCs w:val="28"/>
        </w:rPr>
        <w:t>приаэродромная</w:t>
      </w:r>
      <w:proofErr w:type="spellEnd"/>
      <w:r w:rsidRPr="00423CDA">
        <w:rPr>
          <w:szCs w:val="28"/>
        </w:rPr>
        <w:t xml:space="preserve"> территория, иные зоны, устанавливаемые в соответствии с законодательством Российской Федерации. </w:t>
      </w:r>
    </w:p>
    <w:p w:rsidR="00791C16" w:rsidRPr="00423CDA" w:rsidRDefault="00791C16" w:rsidP="00791C16">
      <w:pPr>
        <w:suppressAutoHyphens w:val="0"/>
        <w:snapToGrid/>
        <w:ind w:firstLine="709"/>
        <w:rPr>
          <w:szCs w:val="28"/>
          <w:lang w:eastAsia="ru-RU"/>
        </w:rPr>
      </w:pPr>
      <w:r w:rsidRPr="00423CDA">
        <w:rPr>
          <w:b/>
          <w:bCs/>
          <w:szCs w:val="28"/>
          <w:lang w:eastAsia="ru-RU"/>
        </w:rPr>
        <w:t>Индивидуальный жилой дом</w:t>
      </w:r>
      <w:r w:rsidRPr="00423CDA">
        <w:rPr>
          <w:szCs w:val="28"/>
          <w:lang w:eastAsia="ru-RU"/>
        </w:rPr>
        <w:t xml:space="preserve"> – </w:t>
      </w:r>
      <w:r w:rsidRPr="00423CDA">
        <w:rPr>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791C16" w:rsidRPr="00423CDA" w:rsidRDefault="00791C16" w:rsidP="00791C16">
      <w:pPr>
        <w:widowControl w:val="0"/>
        <w:autoSpaceDE w:val="0"/>
        <w:autoSpaceDN w:val="0"/>
        <w:adjustRightInd w:val="0"/>
        <w:ind w:firstLine="709"/>
        <w:rPr>
          <w:szCs w:val="28"/>
        </w:rPr>
      </w:pPr>
      <w:r w:rsidRPr="00423CDA">
        <w:rPr>
          <w:b/>
          <w:szCs w:val="28"/>
        </w:rPr>
        <w:t>Индивидуальные застройщики (физические лица)</w:t>
      </w:r>
      <w:r w:rsidRPr="00423CDA">
        <w:rPr>
          <w:szCs w:val="28"/>
          <w:lang w:eastAsia="ru-RU"/>
        </w:rPr>
        <w:t>–</w:t>
      </w:r>
      <w:r w:rsidRPr="00423CDA">
        <w:rPr>
          <w:szCs w:val="28"/>
        </w:rPr>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791C16" w:rsidRPr="00423CDA" w:rsidRDefault="00791C16" w:rsidP="00791C16">
      <w:pPr>
        <w:ind w:firstLine="709"/>
        <w:rPr>
          <w:szCs w:val="28"/>
        </w:rPr>
      </w:pPr>
      <w:r w:rsidRPr="00423CDA">
        <w:rPr>
          <w:b/>
          <w:szCs w:val="28"/>
          <w:lang w:eastAsia="ru-RU"/>
        </w:rPr>
        <w:t>Инженерные изыскания</w:t>
      </w:r>
      <w:r w:rsidRPr="00423CDA">
        <w:rPr>
          <w:szCs w:val="28"/>
          <w:lang w:eastAsia="ru-RU"/>
        </w:rPr>
        <w:t xml:space="preserve"> – </w:t>
      </w:r>
      <w:r w:rsidRPr="00423CDA">
        <w:rPr>
          <w:szCs w:val="28"/>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791C16" w:rsidRPr="00423CDA" w:rsidRDefault="00791C16" w:rsidP="00791C16">
      <w:pPr>
        <w:suppressAutoHyphens w:val="0"/>
        <w:autoSpaceDE w:val="0"/>
        <w:autoSpaceDN w:val="0"/>
        <w:adjustRightInd w:val="0"/>
        <w:snapToGrid/>
        <w:ind w:firstLine="540"/>
        <w:rPr>
          <w:szCs w:val="28"/>
        </w:rPr>
      </w:pPr>
      <w:r w:rsidRPr="00423CDA">
        <w:rPr>
          <w:b/>
          <w:szCs w:val="28"/>
        </w:rPr>
        <w:t>Инженерные сети</w:t>
      </w:r>
      <w:r w:rsidRPr="00423CDA">
        <w:rPr>
          <w:b/>
          <w:bCs/>
          <w:szCs w:val="28"/>
          <w:lang w:eastAsia="ru-RU"/>
        </w:rPr>
        <w:t>(коммуникации)</w:t>
      </w:r>
      <w:r w:rsidRPr="00423CDA">
        <w:rPr>
          <w:szCs w:val="28"/>
        </w:rPr>
        <w:t xml:space="preserve"> – комплекс инженерных систем, прокладываемых на территории и в зданиях электростанции, используемых </w:t>
      </w:r>
      <w:r w:rsidRPr="00423CDA">
        <w:rPr>
          <w:szCs w:val="28"/>
        </w:rPr>
        <w:br/>
        <w:t xml:space="preserve">в процессе электро-, тепло-, газо-, водоснабжения, водоотведения, вентиляции, кондиционирования, телефонизации с целью обеспечения жизнедеятельности объекта. </w:t>
      </w:r>
    </w:p>
    <w:p w:rsidR="00791C16" w:rsidRPr="00423CDA" w:rsidRDefault="00791C16" w:rsidP="00791C16">
      <w:pPr>
        <w:ind w:firstLine="709"/>
        <w:rPr>
          <w:szCs w:val="28"/>
        </w:rPr>
      </w:pPr>
      <w:r w:rsidRPr="00423CDA">
        <w:rPr>
          <w:b/>
          <w:szCs w:val="28"/>
        </w:rPr>
        <w:lastRenderedPageBreak/>
        <w:t>Инженерное (инженерно-техническое) обеспечение территории</w:t>
      </w:r>
      <w:r w:rsidRPr="00423CDA">
        <w:rPr>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Инженерная подготовка территории</w:t>
      </w:r>
      <w:r w:rsidRPr="00423CDA">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423CDA">
        <w:rPr>
          <w:rFonts w:ascii="Times New Roman" w:hAnsi="Times New Roman" w:cs="Times New Roman"/>
          <w:sz w:val="28"/>
          <w:szCs w:val="28"/>
        </w:rPr>
        <w:t>выторфовка</w:t>
      </w:r>
      <w:proofErr w:type="spellEnd"/>
      <w:r w:rsidRPr="00423CDA">
        <w:rPr>
          <w:rFonts w:ascii="Times New Roman" w:hAnsi="Times New Roman" w:cs="Times New Roman"/>
          <w:sz w:val="28"/>
          <w:szCs w:val="28"/>
        </w:rPr>
        <w:t>, подсыпка и т.д.).</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Инженерная, транспортная и социальная инфраструктуры</w:t>
      </w:r>
      <w:r w:rsidRPr="00423CDA">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w:t>
      </w:r>
      <w:r w:rsidRPr="00423CDA">
        <w:rPr>
          <w:rFonts w:ascii="Times New Roman" w:hAnsi="Times New Roman" w:cs="Times New Roman"/>
          <w:sz w:val="28"/>
          <w:szCs w:val="28"/>
        </w:rPr>
        <w:br/>
        <w:t>и функционирование территории.</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 xml:space="preserve">Инженерно-транспортная инфраструктура </w:t>
      </w:r>
      <w:r w:rsidRPr="00423CDA">
        <w:rPr>
          <w:rFonts w:ascii="Times New Roman" w:hAnsi="Times New Roman" w:cs="Times New Roman"/>
          <w:sz w:val="28"/>
          <w:szCs w:val="28"/>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791C16" w:rsidRPr="00423CDA" w:rsidRDefault="00791C16" w:rsidP="00791C16">
      <w:pPr>
        <w:ind w:firstLine="709"/>
        <w:rPr>
          <w:szCs w:val="28"/>
          <w:lang w:eastAsia="ru-RU"/>
        </w:rPr>
      </w:pPr>
      <w:r w:rsidRPr="00423CDA">
        <w:rPr>
          <w:b/>
          <w:szCs w:val="28"/>
          <w:lang w:eastAsia="ru-RU"/>
        </w:rPr>
        <w:t>Капитальный ремонт линейных объектов</w:t>
      </w:r>
      <w:r w:rsidRPr="00423CDA">
        <w:rPr>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791C16" w:rsidRPr="00423CDA" w:rsidRDefault="00791C16" w:rsidP="00791C16">
      <w:pPr>
        <w:ind w:firstLine="709"/>
        <w:rPr>
          <w:szCs w:val="28"/>
          <w:lang w:eastAsia="ru-RU"/>
        </w:rPr>
      </w:pPr>
      <w:r w:rsidRPr="00423CDA">
        <w:rPr>
          <w:b/>
          <w:szCs w:val="28"/>
          <w:lang w:eastAsia="ru-RU"/>
        </w:rPr>
        <w:t>Капитальный ремонт объектов капитального строительства</w:t>
      </w:r>
      <w:r w:rsidRPr="00423CDA">
        <w:rPr>
          <w:szCs w:val="28"/>
          <w:lang w:eastAsia="ru-RU"/>
        </w:rPr>
        <w:br/>
        <w:t>(за исключением линейных объектов) – з</w:t>
      </w:r>
      <w:r w:rsidRPr="00423CDA">
        <w:rPr>
          <w:szCs w:val="28"/>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Коэффициент застройки</w:t>
      </w:r>
      <w:r w:rsidRPr="00423CDA">
        <w:rPr>
          <w:rFonts w:ascii="Times New Roman" w:hAnsi="Times New Roman" w:cs="Times New Roman"/>
          <w:sz w:val="28"/>
          <w:szCs w:val="28"/>
        </w:rPr>
        <w:t xml:space="preserve"> – </w:t>
      </w:r>
      <w:r w:rsidRPr="00423CDA">
        <w:rPr>
          <w:rFonts w:ascii="Times New Roman" w:hAnsi="Times New Roman" w:cs="Times New Roman"/>
          <w:sz w:val="28"/>
          <w:szCs w:val="28"/>
          <w:lang w:eastAsia="en-US"/>
        </w:rPr>
        <w:t xml:space="preserve">отношение площади, занятой зданиями </w:t>
      </w:r>
      <w:r w:rsidRPr="00423CDA">
        <w:rPr>
          <w:rFonts w:ascii="Times New Roman" w:hAnsi="Times New Roman" w:cs="Times New Roman"/>
          <w:sz w:val="28"/>
          <w:szCs w:val="28"/>
          <w:lang w:eastAsia="en-US"/>
        </w:rPr>
        <w:br/>
        <w:t>и сооружениями, к площади участка.</w:t>
      </w:r>
    </w:p>
    <w:p w:rsidR="00791C16" w:rsidRPr="00423CDA" w:rsidRDefault="00791C16" w:rsidP="00791C16">
      <w:pPr>
        <w:ind w:firstLine="709"/>
        <w:rPr>
          <w:szCs w:val="28"/>
        </w:rPr>
      </w:pPr>
      <w:r w:rsidRPr="00423CDA">
        <w:rPr>
          <w:b/>
          <w:szCs w:val="28"/>
        </w:rPr>
        <w:t>Коэффициент озеленения</w:t>
      </w:r>
      <w:r w:rsidRPr="00423CDA">
        <w:rPr>
          <w:szCs w:val="28"/>
        </w:rPr>
        <w:t xml:space="preserve"> – отношение площади зеленых насаждений (сохраняемых и искусственно высаженных) к площади земельного участка.</w:t>
      </w:r>
    </w:p>
    <w:p w:rsidR="00791C16" w:rsidRPr="00423CDA" w:rsidRDefault="00791C16" w:rsidP="00791C16">
      <w:pPr>
        <w:pStyle w:val="ConsPlusNormal"/>
        <w:ind w:firstLine="709"/>
        <w:jc w:val="both"/>
        <w:rPr>
          <w:rFonts w:ascii="Times New Roman" w:hAnsi="Times New Roman" w:cs="Times New Roman"/>
          <w:sz w:val="28"/>
          <w:szCs w:val="28"/>
        </w:rPr>
      </w:pPr>
      <w:r w:rsidRPr="00423CDA">
        <w:rPr>
          <w:rFonts w:ascii="Times New Roman" w:hAnsi="Times New Roman" w:cs="Times New Roman"/>
          <w:b/>
          <w:sz w:val="28"/>
          <w:szCs w:val="28"/>
        </w:rPr>
        <w:t>Коэффициент плотности застройки земельного участка</w:t>
      </w:r>
      <w:r w:rsidRPr="00423CDA">
        <w:rPr>
          <w:rFonts w:ascii="Times New Roman" w:hAnsi="Times New Roman" w:cs="Times New Roman"/>
          <w:sz w:val="28"/>
          <w:szCs w:val="28"/>
        </w:rPr>
        <w:t xml:space="preserve"> – отношение площади всех этажей зданий и сооружений к площади участка (квартала).</w:t>
      </w:r>
    </w:p>
    <w:p w:rsidR="00791C16" w:rsidRPr="00423CDA" w:rsidRDefault="00791C16" w:rsidP="00791C16">
      <w:pPr>
        <w:suppressAutoHyphens w:val="0"/>
        <w:snapToGrid/>
        <w:ind w:firstLine="709"/>
        <w:rPr>
          <w:szCs w:val="28"/>
          <w:lang w:eastAsia="ru-RU"/>
        </w:rPr>
      </w:pPr>
      <w:r w:rsidRPr="00423CDA">
        <w:rPr>
          <w:b/>
          <w:bCs/>
          <w:szCs w:val="28"/>
          <w:lang w:eastAsia="ru-RU"/>
        </w:rPr>
        <w:lastRenderedPageBreak/>
        <w:t>Красные линии</w:t>
      </w:r>
      <w:r w:rsidRPr="00423CDA">
        <w:rPr>
          <w:szCs w:val="28"/>
          <w:lang w:eastAsia="ru-RU"/>
        </w:rPr>
        <w:t xml:space="preserve"> – </w:t>
      </w:r>
      <w:r w:rsidRPr="00423CDA">
        <w:rPr>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423CDA">
        <w:rPr>
          <w:szCs w:val="28"/>
          <w:lang w:eastAsia="ru-RU"/>
        </w:rPr>
        <w:t>.</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bCs/>
          <w:sz w:val="28"/>
          <w:szCs w:val="28"/>
          <w:lang w:eastAsia="ru-RU"/>
        </w:rPr>
        <w:t>Линейные объекты</w:t>
      </w:r>
      <w:r w:rsidRPr="00423CDA">
        <w:rPr>
          <w:rFonts w:ascii="Times New Roman" w:hAnsi="Times New Roman" w:cs="Times New Roman"/>
          <w:sz w:val="28"/>
          <w:szCs w:val="28"/>
          <w:lang w:eastAsia="ru-RU"/>
        </w:rPr>
        <w:t xml:space="preserve"> – </w:t>
      </w:r>
      <w:r w:rsidRPr="00423CDA">
        <w:rPr>
          <w:rFonts w:ascii="Times New Roman" w:hAnsi="Times New Roman" w:cs="Times New Roman"/>
          <w:sz w:val="28"/>
          <w:szCs w:val="28"/>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791C16" w:rsidRPr="00423CDA" w:rsidRDefault="00791C16" w:rsidP="00791C16">
      <w:pPr>
        <w:pStyle w:val="ConsPlusNormal"/>
        <w:widowControl/>
        <w:ind w:firstLine="709"/>
        <w:jc w:val="both"/>
        <w:rPr>
          <w:rFonts w:ascii="Times New Roman" w:hAnsi="Times New Roman" w:cs="Times New Roman"/>
          <w:sz w:val="28"/>
          <w:szCs w:val="28"/>
          <w:lang w:eastAsia="ru-RU"/>
        </w:rPr>
      </w:pPr>
      <w:r w:rsidRPr="00423CDA">
        <w:rPr>
          <w:rFonts w:ascii="Times New Roman" w:hAnsi="Times New Roman" w:cs="Times New Roman"/>
          <w:b/>
          <w:sz w:val="28"/>
          <w:szCs w:val="28"/>
          <w:lang w:eastAsia="ru-RU"/>
        </w:rPr>
        <w:t>Линии градостроительного регулирования</w:t>
      </w:r>
      <w:r w:rsidRPr="00423CDA">
        <w:rPr>
          <w:rFonts w:ascii="Times New Roman" w:hAnsi="Times New Roman" w:cs="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791C16" w:rsidRPr="00423CDA" w:rsidRDefault="00791C16" w:rsidP="00791C16">
      <w:pPr>
        <w:ind w:firstLine="709"/>
        <w:rPr>
          <w:szCs w:val="28"/>
          <w:lang w:eastAsia="ru-RU"/>
        </w:rPr>
      </w:pPr>
      <w:r w:rsidRPr="00423CDA">
        <w:rPr>
          <w:b/>
          <w:szCs w:val="28"/>
          <w:lang w:eastAsia="ru-RU"/>
        </w:rPr>
        <w:t>Линии регулирования застройки(линии застройки)</w:t>
      </w:r>
      <w:r w:rsidRPr="00423CDA">
        <w:rPr>
          <w:szCs w:val="28"/>
          <w:lang w:eastAsia="ru-RU"/>
        </w:rPr>
        <w:t xml:space="preserve"> – линии, устанавливаемые в документации по планировке территории (в том числе </w:t>
      </w:r>
      <w:r w:rsidRPr="00423CDA">
        <w:rPr>
          <w:szCs w:val="28"/>
          <w:lang w:eastAsia="ru-RU"/>
        </w:rPr>
        <w:br/>
        <w:t xml:space="preserve">в градостроительных планах земельных участков) по красным линиям или </w:t>
      </w:r>
      <w:r w:rsidRPr="00423CDA">
        <w:rPr>
          <w:szCs w:val="28"/>
          <w:lang w:eastAsia="ru-RU"/>
        </w:rPr>
        <w:br/>
        <w:t xml:space="preserve">с отступом от красных линий, и </w:t>
      </w:r>
      <w:r w:rsidRPr="00423CDA">
        <w:rPr>
          <w:szCs w:val="28"/>
        </w:rPr>
        <w:t>предписывающие расположение внешних контуров проектируемых зданий, строений, сооружений и</w:t>
      </w:r>
      <w:r w:rsidRPr="00423CDA">
        <w:rPr>
          <w:szCs w:val="28"/>
          <w:lang w:eastAsia="ru-RU"/>
        </w:rPr>
        <w:t xml:space="preserve">, в соответствии </w:t>
      </w:r>
      <w:r w:rsidRPr="00423CDA">
        <w:rPr>
          <w:szCs w:val="28"/>
          <w:lang w:eastAsia="ru-RU"/>
        </w:rPr>
        <w:br/>
        <w:t xml:space="preserve">с Градостроительным кодексом </w:t>
      </w:r>
      <w:r w:rsidRPr="00423CDA">
        <w:rPr>
          <w:szCs w:val="28"/>
        </w:rPr>
        <w:t>Российской Федерации</w:t>
      </w:r>
      <w:r w:rsidRPr="00423CDA">
        <w:rPr>
          <w:szCs w:val="28"/>
          <w:lang w:eastAsia="ru-RU"/>
        </w:rPr>
        <w:t>, определяющие место допустимого размещения зданий и сооружений.</w:t>
      </w:r>
    </w:p>
    <w:p w:rsidR="00791C16" w:rsidRPr="00423CDA" w:rsidRDefault="00791C16" w:rsidP="00791C16">
      <w:pPr>
        <w:ind w:firstLine="708"/>
        <w:rPr>
          <w:szCs w:val="28"/>
          <w:lang w:eastAsia="ru-RU"/>
        </w:rPr>
      </w:pPr>
      <w:r w:rsidRPr="00423CDA">
        <w:rPr>
          <w:b/>
          <w:szCs w:val="28"/>
          <w:lang w:eastAsia="ru-RU"/>
        </w:rPr>
        <w:t>Личное подсобное хозяйство</w:t>
      </w:r>
      <w:r w:rsidRPr="00423CDA">
        <w:rPr>
          <w:szCs w:val="28"/>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791C16" w:rsidRPr="00423CDA" w:rsidRDefault="00791C16" w:rsidP="00791C16">
      <w:pPr>
        <w:pStyle w:val="21"/>
        <w:spacing w:after="0" w:line="240" w:lineRule="auto"/>
        <w:ind w:left="0" w:firstLine="709"/>
        <w:rPr>
          <w:szCs w:val="28"/>
        </w:rPr>
      </w:pPr>
      <w:r w:rsidRPr="00423CDA">
        <w:rPr>
          <w:b/>
          <w:szCs w:val="28"/>
        </w:rPr>
        <w:t>Многоквартирный жилой дом</w:t>
      </w:r>
      <w:r w:rsidRPr="00423CDA">
        <w:rPr>
          <w:szCs w:val="28"/>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w:t>
      </w:r>
      <w:r w:rsidRPr="00423CDA">
        <w:rPr>
          <w:szCs w:val="28"/>
        </w:rPr>
        <w:br/>
        <w:t>с жилищным законодательством.</w:t>
      </w:r>
    </w:p>
    <w:p w:rsidR="00791C16" w:rsidRPr="00423CDA" w:rsidRDefault="00791C16" w:rsidP="00791C16">
      <w:pPr>
        <w:ind w:firstLine="709"/>
        <w:rPr>
          <w:szCs w:val="28"/>
          <w:lang w:eastAsia="ru-RU"/>
        </w:rPr>
      </w:pPr>
      <w:r w:rsidRPr="00423CDA">
        <w:rPr>
          <w:b/>
          <w:szCs w:val="28"/>
        </w:rPr>
        <w:t>Обслуживание населения на территории малоэтажной застройки</w:t>
      </w:r>
      <w:r w:rsidRPr="00423CDA">
        <w:rPr>
          <w:szCs w:val="28"/>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791C16" w:rsidRPr="00423CDA" w:rsidRDefault="00791C16" w:rsidP="00791C16">
      <w:pPr>
        <w:suppressAutoHyphens w:val="0"/>
        <w:autoSpaceDE w:val="0"/>
        <w:autoSpaceDN w:val="0"/>
        <w:adjustRightInd w:val="0"/>
        <w:snapToGrid/>
        <w:ind w:firstLine="709"/>
        <w:rPr>
          <w:szCs w:val="28"/>
          <w:lang w:eastAsia="ru-RU"/>
        </w:rPr>
      </w:pPr>
      <w:r w:rsidRPr="00423CDA">
        <w:rPr>
          <w:b/>
          <w:szCs w:val="28"/>
        </w:rPr>
        <w:t>Объект капитального строительства</w:t>
      </w:r>
      <w:r w:rsidRPr="00423CDA">
        <w:rPr>
          <w:szCs w:val="28"/>
        </w:rPr>
        <w:t xml:space="preserve"> – </w:t>
      </w:r>
      <w:r w:rsidRPr="00423CDA">
        <w:rPr>
          <w:szCs w:val="28"/>
          <w:lang w:eastAsia="ru-RU"/>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w:t>
      </w:r>
      <w:r w:rsidRPr="00423CDA">
        <w:rPr>
          <w:szCs w:val="28"/>
          <w:lang w:eastAsia="ru-RU"/>
        </w:rPr>
        <w:lastRenderedPageBreak/>
        <w:t>сооружений и неотделимых улучшений земельного участка (замощение, покрытие и другие).</w:t>
      </w:r>
    </w:p>
    <w:p w:rsidR="00791C16" w:rsidRPr="00423CDA" w:rsidRDefault="00791C16" w:rsidP="00791C16">
      <w:pPr>
        <w:suppressAutoHyphens w:val="0"/>
        <w:autoSpaceDE w:val="0"/>
        <w:snapToGrid/>
        <w:ind w:firstLine="709"/>
        <w:rPr>
          <w:kern w:val="1"/>
          <w:szCs w:val="28"/>
          <w:lang w:eastAsia="ru-RU"/>
        </w:rPr>
      </w:pPr>
      <w:r w:rsidRPr="00423CDA">
        <w:rPr>
          <w:b/>
          <w:szCs w:val="28"/>
        </w:rPr>
        <w:t>Объекты культурного наследия</w:t>
      </w:r>
      <w:r w:rsidRPr="00423CDA">
        <w:rPr>
          <w:b/>
          <w:bCs/>
          <w:kern w:val="1"/>
          <w:szCs w:val="28"/>
          <w:lang w:eastAsia="ru-RU"/>
        </w:rPr>
        <w:t>(памятники истории и культуры) народов Российской Федерации</w:t>
      </w:r>
      <w:r w:rsidRPr="00423CDA">
        <w:rPr>
          <w:kern w:val="1"/>
          <w:szCs w:val="28"/>
          <w:lang w:eastAsia="ru-RU"/>
        </w:rPr>
        <w:t xml:space="preserve">–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791C16" w:rsidRPr="00423CDA" w:rsidRDefault="00791C16" w:rsidP="00791C16">
      <w:pPr>
        <w:suppressAutoHyphens w:val="0"/>
        <w:autoSpaceDE w:val="0"/>
        <w:snapToGrid/>
        <w:ind w:firstLine="709"/>
        <w:rPr>
          <w:szCs w:val="28"/>
        </w:rPr>
      </w:pPr>
      <w:r w:rsidRPr="00423CDA">
        <w:rPr>
          <w:b/>
          <w:szCs w:val="28"/>
        </w:rPr>
        <w:t>Отступ здания, сооруженияот границы участка</w:t>
      </w:r>
      <w:r w:rsidRPr="00423CDA">
        <w:rPr>
          <w:szCs w:val="28"/>
        </w:rPr>
        <w:t xml:space="preserve"> – расстояние между границей участка и стеной здания.</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423CDA">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w:t>
      </w:r>
      <w:r w:rsidRPr="00423CDA">
        <w:rPr>
          <w:rFonts w:ascii="Times New Roman" w:hAnsi="Times New Roman" w:cs="Times New Roman"/>
          <w:sz w:val="28"/>
          <w:szCs w:val="28"/>
        </w:rPr>
        <w:br/>
        <w:t>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91C16" w:rsidRPr="00423CDA" w:rsidRDefault="00791C16" w:rsidP="00791C16">
      <w:pPr>
        <w:suppressAutoHyphens w:val="0"/>
        <w:snapToGrid/>
        <w:ind w:firstLine="709"/>
        <w:rPr>
          <w:szCs w:val="28"/>
          <w:lang w:eastAsia="ru-RU"/>
        </w:rPr>
      </w:pPr>
      <w:r w:rsidRPr="00423CDA">
        <w:rPr>
          <w:b/>
          <w:bCs/>
          <w:szCs w:val="28"/>
          <w:lang w:eastAsia="ru-RU"/>
        </w:rPr>
        <w:t xml:space="preserve">Охранные зоны </w:t>
      </w:r>
      <w:r w:rsidRPr="00423CDA">
        <w:rPr>
          <w:szCs w:val="28"/>
          <w:lang w:eastAsia="ru-RU"/>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791C16" w:rsidRPr="00423CDA" w:rsidRDefault="00791C16" w:rsidP="00791C16">
      <w:pPr>
        <w:ind w:firstLine="709"/>
        <w:rPr>
          <w:szCs w:val="28"/>
          <w:lang w:eastAsia="ru-RU"/>
        </w:rPr>
      </w:pPr>
      <w:r w:rsidRPr="00423CDA">
        <w:rPr>
          <w:b/>
          <w:szCs w:val="28"/>
          <w:lang w:eastAsia="ru-RU"/>
        </w:rPr>
        <w:t>Парковка(парковочное место)</w:t>
      </w:r>
      <w:r w:rsidRPr="00423CDA">
        <w:rPr>
          <w:szCs w:val="28"/>
          <w:lang w:eastAsia="ru-RU"/>
        </w:rPr>
        <w:t xml:space="preserve"> – </w:t>
      </w:r>
      <w:r w:rsidRPr="00423CDA">
        <w:rPr>
          <w:szCs w:val="28"/>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23CDA">
        <w:rPr>
          <w:szCs w:val="28"/>
        </w:rPr>
        <w:t>подэстакадных</w:t>
      </w:r>
      <w:proofErr w:type="spellEnd"/>
      <w:r w:rsidRPr="00423CDA">
        <w:rPr>
          <w:szCs w:val="28"/>
        </w:rPr>
        <w:t xml:space="preserve"> или </w:t>
      </w:r>
      <w:proofErr w:type="spellStart"/>
      <w:r w:rsidRPr="00423CDA">
        <w:rPr>
          <w:szCs w:val="28"/>
        </w:rPr>
        <w:t>подмостовых</w:t>
      </w:r>
      <w:proofErr w:type="spellEnd"/>
      <w:r w:rsidRPr="00423CDA">
        <w:rPr>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423CDA">
        <w:rPr>
          <w:szCs w:val="28"/>
          <w:lang w:eastAsia="ru-RU"/>
        </w:rPr>
        <w:t>.</w:t>
      </w:r>
    </w:p>
    <w:p w:rsidR="00791C16" w:rsidRPr="00423CDA" w:rsidRDefault="00791C16" w:rsidP="00791C16">
      <w:pPr>
        <w:suppressAutoHyphens w:val="0"/>
        <w:autoSpaceDE w:val="0"/>
        <w:autoSpaceDN w:val="0"/>
        <w:adjustRightInd w:val="0"/>
        <w:snapToGrid/>
        <w:ind w:firstLine="709"/>
        <w:rPr>
          <w:szCs w:val="28"/>
          <w:lang w:eastAsia="ru-RU"/>
        </w:rPr>
      </w:pPr>
      <w:r w:rsidRPr="00423CDA">
        <w:rPr>
          <w:b/>
          <w:bCs/>
          <w:szCs w:val="28"/>
          <w:lang w:eastAsia="ru-RU"/>
        </w:rPr>
        <w:lastRenderedPageBreak/>
        <w:t>Правила землепользования и застройки</w:t>
      </w:r>
      <w:r w:rsidRPr="00423CDA">
        <w:rPr>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Подрядчики</w:t>
      </w:r>
      <w:r w:rsidRPr="00423CDA">
        <w:rPr>
          <w:rFonts w:ascii="Times New Roman" w:hAnsi="Times New Roman" w:cs="Times New Roman"/>
          <w:sz w:val="28"/>
          <w:szCs w:val="28"/>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Правообладатели земельных участков, объектов капитального строительства</w:t>
      </w:r>
      <w:r w:rsidRPr="00423CDA">
        <w:rPr>
          <w:rFonts w:ascii="Times New Roman" w:hAnsi="Times New Roman" w:cs="Times New Roman"/>
          <w:sz w:val="28"/>
          <w:szCs w:val="28"/>
        </w:rPr>
        <w:t xml:space="preserve"> – собственники, а также владельцы, пользователи </w:t>
      </w:r>
      <w:r w:rsidRPr="00423CDA">
        <w:rPr>
          <w:rFonts w:ascii="Times New Roman" w:hAnsi="Times New Roman" w:cs="Times New Roman"/>
          <w:sz w:val="28"/>
          <w:szCs w:val="28"/>
        </w:rPr>
        <w:br/>
        <w:t>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23CDA">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791C16" w:rsidRPr="00423CDA" w:rsidRDefault="00791C16" w:rsidP="00791C16">
      <w:pPr>
        <w:ind w:firstLine="709"/>
        <w:rPr>
          <w:szCs w:val="28"/>
        </w:rPr>
      </w:pPr>
      <w:r w:rsidRPr="00423CDA">
        <w:rPr>
          <w:b/>
          <w:bCs/>
          <w:szCs w:val="28"/>
          <w:lang w:eastAsia="ru-RU"/>
        </w:rPr>
        <w:t>Прибрежные защитные полосы</w:t>
      </w:r>
      <w:r w:rsidRPr="00423CDA">
        <w:rPr>
          <w:szCs w:val="28"/>
          <w:lang w:eastAsia="ru-RU"/>
        </w:rPr>
        <w:t xml:space="preserve"> –</w:t>
      </w:r>
      <w:r w:rsidRPr="00423CDA">
        <w:rPr>
          <w:szCs w:val="28"/>
        </w:rPr>
        <w:t xml:space="preserve">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Проектная документация</w:t>
      </w:r>
      <w:r w:rsidRPr="00423CDA">
        <w:rPr>
          <w:rFonts w:ascii="Times New Roman" w:hAnsi="Times New Roman" w:cs="Times New Roman"/>
          <w:sz w:val="28"/>
          <w:szCs w:val="28"/>
        </w:rPr>
        <w:t xml:space="preserve"> – документацию, содержащую материалы </w:t>
      </w:r>
      <w:r w:rsidRPr="00423CDA">
        <w:rPr>
          <w:rFonts w:ascii="Times New Roman" w:hAnsi="Times New Roman" w:cs="Times New Roman"/>
          <w:sz w:val="28"/>
          <w:szCs w:val="28"/>
        </w:rPr>
        <w:br/>
        <w:t>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Проект планировки территории</w:t>
      </w:r>
      <w:r w:rsidRPr="00423CDA">
        <w:rPr>
          <w:rFonts w:ascii="Times New Roman" w:hAnsi="Times New Roman" w:cs="Times New Roman"/>
          <w:sz w:val="28"/>
          <w:szCs w:val="28"/>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lastRenderedPageBreak/>
        <w:t>Проект межевания территории</w:t>
      </w:r>
      <w:r w:rsidRPr="00423CDA">
        <w:rPr>
          <w:rFonts w:ascii="Times New Roman" w:hAnsi="Times New Roman" w:cs="Times New Roman"/>
          <w:sz w:val="28"/>
          <w:szCs w:val="28"/>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w:t>
      </w:r>
    </w:p>
    <w:p w:rsidR="00791C16" w:rsidRPr="00423CDA" w:rsidRDefault="00791C16" w:rsidP="00791C16">
      <w:pPr>
        <w:widowControl w:val="0"/>
        <w:autoSpaceDE w:val="0"/>
        <w:autoSpaceDN w:val="0"/>
        <w:adjustRightInd w:val="0"/>
        <w:ind w:firstLine="709"/>
        <w:rPr>
          <w:b/>
          <w:szCs w:val="28"/>
        </w:rPr>
      </w:pPr>
      <w:proofErr w:type="spellStart"/>
      <w:r w:rsidRPr="00423CDA">
        <w:rPr>
          <w:b/>
          <w:szCs w:val="28"/>
        </w:rPr>
        <w:t>Приквартирный</w:t>
      </w:r>
      <w:proofErr w:type="spellEnd"/>
      <w:r w:rsidRPr="00423CDA">
        <w:rPr>
          <w:b/>
          <w:szCs w:val="28"/>
        </w:rPr>
        <w:t xml:space="preserve"> участок </w:t>
      </w:r>
      <w:r w:rsidRPr="00423CDA">
        <w:rPr>
          <w:szCs w:val="28"/>
        </w:rPr>
        <w:t xml:space="preserve">–земельный участок, примыкающий </w:t>
      </w:r>
      <w:r w:rsidRPr="00423CDA">
        <w:rPr>
          <w:szCs w:val="28"/>
        </w:rPr>
        <w:br/>
        <w:t>к квартире (дому), с непосредственным выходом на него.</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Приусадебный земельный участок</w:t>
      </w:r>
      <w:r w:rsidRPr="00423CDA">
        <w:rPr>
          <w:rFonts w:ascii="Times New Roman" w:hAnsi="Times New Roman" w:cs="Times New Roman"/>
          <w:sz w:val="28"/>
          <w:szCs w:val="28"/>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w:t>
      </w:r>
      <w:r w:rsidRPr="00423CDA">
        <w:rPr>
          <w:rFonts w:ascii="Times New Roman" w:hAnsi="Times New Roman" w:cs="Times New Roman"/>
          <w:sz w:val="28"/>
          <w:szCs w:val="28"/>
        </w:rPr>
        <w:br/>
        <w:t>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Публичный сервитут</w:t>
      </w:r>
      <w:r w:rsidRPr="00423CDA">
        <w:rPr>
          <w:rFonts w:ascii="Times New Roman" w:hAnsi="Times New Roman" w:cs="Times New Roman"/>
          <w:sz w:val="28"/>
          <w:szCs w:val="28"/>
        </w:rPr>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791C16" w:rsidRPr="00423CDA" w:rsidRDefault="00791C16" w:rsidP="00791C16">
      <w:pPr>
        <w:suppressAutoHyphens w:val="0"/>
        <w:autoSpaceDE w:val="0"/>
        <w:autoSpaceDN w:val="0"/>
        <w:adjustRightInd w:val="0"/>
        <w:snapToGrid/>
        <w:ind w:firstLine="540"/>
        <w:rPr>
          <w:szCs w:val="28"/>
        </w:rPr>
      </w:pPr>
      <w:r w:rsidRPr="00423CDA">
        <w:rPr>
          <w:b/>
          <w:szCs w:val="28"/>
        </w:rPr>
        <w:t>Разрешение на ввод объекта в эксплуатацию</w:t>
      </w:r>
      <w:r w:rsidRPr="00423CDA">
        <w:rPr>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791C16" w:rsidRPr="00423CDA" w:rsidRDefault="00791C16" w:rsidP="00791C16">
      <w:pPr>
        <w:suppressAutoHyphens w:val="0"/>
        <w:autoSpaceDE w:val="0"/>
        <w:autoSpaceDN w:val="0"/>
        <w:adjustRightInd w:val="0"/>
        <w:snapToGrid/>
        <w:ind w:firstLine="540"/>
        <w:rPr>
          <w:szCs w:val="28"/>
        </w:rPr>
      </w:pPr>
      <w:r w:rsidRPr="00423CDA">
        <w:rPr>
          <w:b/>
          <w:szCs w:val="28"/>
        </w:rPr>
        <w:t>Разрешение на отклонение предельных параметров разрешенного строительства, реконструкции объектов капитального строительства</w:t>
      </w:r>
      <w:r w:rsidRPr="00423CDA">
        <w:rPr>
          <w:szCs w:val="28"/>
        </w:rPr>
        <w:t xml:space="preserve"> – документ, предусмотренный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423CDA">
        <w:rPr>
          <w:szCs w:val="28"/>
        </w:rPr>
        <w:lastRenderedPageBreak/>
        <w:t>установленных градостроительным регламентом для соответствующей территориальной зоны.</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Разрешение на строительство</w:t>
      </w:r>
      <w:r w:rsidRPr="00423CDA">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w:t>
      </w:r>
      <w:r w:rsidRPr="00423CDA">
        <w:rPr>
          <w:rFonts w:ascii="Times New Roman" w:hAnsi="Times New Roman" w:cs="Times New Roman"/>
          <w:sz w:val="28"/>
          <w:szCs w:val="28"/>
        </w:rPr>
        <w:br/>
        <w:t xml:space="preserve">в соответствии с разрешенным использованием такого земельного участка </w:t>
      </w:r>
      <w:r w:rsidRPr="00423CDA">
        <w:rPr>
          <w:rFonts w:ascii="Times New Roman" w:hAnsi="Times New Roman" w:cs="Times New Roman"/>
          <w:sz w:val="28"/>
          <w:szCs w:val="28"/>
        </w:rPr>
        <w:br/>
        <w:t>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Разрешенное использование земельных участков и иных объектов недвижимости</w:t>
      </w:r>
      <w:r w:rsidRPr="00423CDA">
        <w:rPr>
          <w:rFonts w:ascii="Times New Roman" w:hAnsi="Times New Roman" w:cs="Times New Roman"/>
          <w:sz w:val="28"/>
          <w:szCs w:val="28"/>
        </w:rPr>
        <w:t xml:space="preserve"> – использование недвижимости (земельных участков </w:t>
      </w:r>
      <w:r w:rsidRPr="00423CDA">
        <w:rPr>
          <w:rFonts w:ascii="Times New Roman" w:hAnsi="Times New Roman" w:cs="Times New Roman"/>
          <w:sz w:val="28"/>
          <w:szCs w:val="28"/>
        </w:rPr>
        <w:br/>
        <w:t>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791C16" w:rsidRPr="00423CDA" w:rsidRDefault="00791C16" w:rsidP="00791C16">
      <w:pPr>
        <w:ind w:firstLine="709"/>
        <w:rPr>
          <w:szCs w:val="28"/>
        </w:rPr>
      </w:pPr>
      <w:r w:rsidRPr="00423CDA">
        <w:rPr>
          <w:b/>
          <w:szCs w:val="28"/>
        </w:rPr>
        <w:t>Резервирование территорий</w:t>
      </w:r>
      <w:r w:rsidRPr="00423CDA">
        <w:rPr>
          <w:szCs w:val="28"/>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поселения.</w:t>
      </w:r>
    </w:p>
    <w:p w:rsidR="00791C16" w:rsidRPr="00423CDA" w:rsidRDefault="00791C16" w:rsidP="00791C16">
      <w:pPr>
        <w:ind w:firstLine="709"/>
        <w:rPr>
          <w:szCs w:val="28"/>
          <w:lang w:eastAsia="ru-RU"/>
        </w:rPr>
      </w:pPr>
      <w:proofErr w:type="gramStart"/>
      <w:r w:rsidRPr="00423CDA">
        <w:rPr>
          <w:b/>
          <w:szCs w:val="28"/>
        </w:rPr>
        <w:t>Реконструкция</w:t>
      </w:r>
      <w:r w:rsidR="00E54B63">
        <w:rPr>
          <w:b/>
          <w:szCs w:val="28"/>
        </w:rPr>
        <w:t xml:space="preserve"> </w:t>
      </w:r>
      <w:r w:rsidRPr="00423CDA">
        <w:rPr>
          <w:b/>
          <w:szCs w:val="28"/>
        </w:rPr>
        <w:t>объектов капитального строительства (за исключением линейных объектов)</w:t>
      </w:r>
      <w:r w:rsidRPr="00423CDA">
        <w:rPr>
          <w:szCs w:val="28"/>
        </w:rPr>
        <w:t xml:space="preserve"> – </w:t>
      </w:r>
      <w:r w:rsidRPr="00423CDA">
        <w:rPr>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23CDA">
        <w:rPr>
          <w:szCs w:val="28"/>
          <w:lang w:eastAsia="ru-RU"/>
        </w:rPr>
        <w:t xml:space="preserve"> указанных элементов. </w:t>
      </w:r>
    </w:p>
    <w:p w:rsidR="00791C16" w:rsidRPr="00423CDA" w:rsidRDefault="00791C16" w:rsidP="00791C16">
      <w:pPr>
        <w:suppressAutoHyphens w:val="0"/>
        <w:autoSpaceDE w:val="0"/>
        <w:autoSpaceDN w:val="0"/>
        <w:adjustRightInd w:val="0"/>
        <w:snapToGrid/>
        <w:ind w:firstLine="540"/>
        <w:rPr>
          <w:b/>
          <w:i/>
          <w:szCs w:val="28"/>
        </w:rPr>
      </w:pPr>
      <w:r w:rsidRPr="00423CDA">
        <w:rPr>
          <w:b/>
          <w:szCs w:val="28"/>
        </w:rPr>
        <w:t>Реконструкция линейных объектов</w:t>
      </w:r>
      <w:r w:rsidRPr="00423CDA">
        <w:rPr>
          <w:szCs w:val="28"/>
        </w:rPr>
        <w:t xml:space="preserve"> – и</w:t>
      </w:r>
      <w:r w:rsidRPr="00423CDA">
        <w:rPr>
          <w:bCs/>
          <w:szCs w:val="28"/>
          <w:lang w:eastAsia="ru-RU"/>
        </w:rPr>
        <w:t>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91C16" w:rsidRPr="00423CDA" w:rsidRDefault="00791C16" w:rsidP="00791C16">
      <w:pPr>
        <w:pStyle w:val="13"/>
        <w:spacing w:before="0" w:after="0"/>
        <w:rPr>
          <w:sz w:val="28"/>
          <w:szCs w:val="28"/>
        </w:rPr>
      </w:pPr>
      <w:r w:rsidRPr="00423CDA">
        <w:rPr>
          <w:b/>
          <w:sz w:val="28"/>
          <w:szCs w:val="28"/>
        </w:rPr>
        <w:t xml:space="preserve">Санитарно-защитная зона </w:t>
      </w:r>
      <w:r w:rsidRPr="00423CDA">
        <w:rPr>
          <w:sz w:val="28"/>
          <w:szCs w:val="28"/>
        </w:rPr>
        <w:t xml:space="preserve">– зона, отделяющая промышленное предприятие от жилых и общественных территорий, в пределах которой </w:t>
      </w:r>
      <w:r w:rsidRPr="00423CDA">
        <w:rPr>
          <w:sz w:val="28"/>
          <w:szCs w:val="28"/>
        </w:rPr>
        <w:lastRenderedPageBreak/>
        <w:t>размещение зданий и сооружений, а также благоустройство регламентируется санитарными нормами.</w:t>
      </w:r>
    </w:p>
    <w:p w:rsidR="00791C16" w:rsidRPr="00423CDA" w:rsidRDefault="00791C16" w:rsidP="00791C16">
      <w:pPr>
        <w:ind w:firstLine="709"/>
        <w:rPr>
          <w:szCs w:val="28"/>
        </w:rPr>
      </w:pPr>
      <w:r w:rsidRPr="00423CDA">
        <w:rPr>
          <w:b/>
          <w:szCs w:val="28"/>
        </w:rPr>
        <w:t xml:space="preserve">Система озеленения </w:t>
      </w:r>
      <w:r w:rsidRPr="00423CDA">
        <w:rPr>
          <w:szCs w:val="28"/>
        </w:rPr>
        <w:t>– совокупность зеленых насаждений города, представленная как целостная пространственно-функциональная система, охватывающая все уровни организации городского пространства (город – район – микрорайон – квартал – 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791C16" w:rsidRPr="00423CDA" w:rsidRDefault="00791C16" w:rsidP="00791C16">
      <w:pPr>
        <w:ind w:firstLine="709"/>
        <w:rPr>
          <w:szCs w:val="28"/>
          <w:shd w:val="clear" w:color="auto" w:fill="FFFFFF"/>
        </w:rPr>
      </w:pPr>
      <w:r w:rsidRPr="00423CDA">
        <w:rPr>
          <w:b/>
          <w:szCs w:val="28"/>
        </w:rPr>
        <w:t>Собственник земельного участка</w:t>
      </w:r>
      <w:r w:rsidRPr="00423CDA">
        <w:rPr>
          <w:szCs w:val="28"/>
        </w:rPr>
        <w:t xml:space="preserve"> – </w:t>
      </w:r>
      <w:r w:rsidRPr="00423CDA">
        <w:rPr>
          <w:szCs w:val="28"/>
          <w:shd w:val="clear" w:color="auto" w:fill="FFFFFF"/>
        </w:rPr>
        <w:t>лицо, которому земельный участок принадлежит на праве собственности.</w:t>
      </w:r>
    </w:p>
    <w:p w:rsidR="00791C16" w:rsidRPr="00423CDA" w:rsidRDefault="00791C16" w:rsidP="00791C16">
      <w:pPr>
        <w:ind w:firstLine="709"/>
        <w:rPr>
          <w:szCs w:val="28"/>
        </w:rPr>
      </w:pPr>
      <w:r w:rsidRPr="00423CDA">
        <w:rPr>
          <w:b/>
          <w:szCs w:val="28"/>
        </w:rPr>
        <w:t xml:space="preserve">Социальная инфраструктура </w:t>
      </w:r>
      <w:r w:rsidRPr="00423CDA">
        <w:rPr>
          <w:szCs w:val="28"/>
        </w:rPr>
        <w:t xml:space="preserve">– часть инфраструктуры города, которая обслуживает разнообразные социальные запросы его населения </w:t>
      </w:r>
      <w:r w:rsidRPr="00423CDA">
        <w:rPr>
          <w:szCs w:val="28"/>
        </w:rPr>
        <w:br/>
        <w:t>в здравоохранении, воспитании и образовании, культурной жизни, торговле, бытовом обслуживании и т.д.</w:t>
      </w:r>
    </w:p>
    <w:p w:rsidR="00791C16" w:rsidRPr="00423CDA" w:rsidRDefault="00791C16" w:rsidP="00791C16">
      <w:pPr>
        <w:suppressAutoHyphens w:val="0"/>
        <w:snapToGrid/>
        <w:ind w:firstLine="709"/>
        <w:rPr>
          <w:szCs w:val="28"/>
          <w:lang w:eastAsia="ru-RU"/>
        </w:rPr>
      </w:pPr>
      <w:r w:rsidRPr="00423CDA">
        <w:rPr>
          <w:b/>
          <w:bCs/>
          <w:szCs w:val="28"/>
          <w:lang w:eastAsia="ru-RU"/>
        </w:rPr>
        <w:t>Строительство</w:t>
      </w:r>
      <w:r w:rsidRPr="00423CDA">
        <w:rPr>
          <w:szCs w:val="28"/>
          <w:lang w:eastAsia="ru-RU"/>
        </w:rPr>
        <w:t xml:space="preserve"> – создание зданий, строений, сооружений (в том числе на месте сносимых объектов капитального строительства).</w:t>
      </w:r>
    </w:p>
    <w:p w:rsidR="00791C16" w:rsidRPr="00423CDA" w:rsidRDefault="00791C16" w:rsidP="00791C16">
      <w:pPr>
        <w:pStyle w:val="ConsNormal"/>
        <w:ind w:right="0" w:firstLine="709"/>
        <w:jc w:val="both"/>
        <w:rPr>
          <w:rFonts w:ascii="Times New Roman" w:hAnsi="Times New Roman" w:cs="Times New Roman"/>
          <w:sz w:val="28"/>
          <w:szCs w:val="28"/>
        </w:rPr>
      </w:pPr>
      <w:r w:rsidRPr="00423CDA">
        <w:rPr>
          <w:rFonts w:ascii="Times New Roman" w:hAnsi="Times New Roman" w:cs="Times New Roman"/>
          <w:b/>
          <w:sz w:val="28"/>
          <w:szCs w:val="28"/>
        </w:rPr>
        <w:t>Территориальные зоны</w:t>
      </w:r>
      <w:r w:rsidRPr="00423CDA">
        <w:rPr>
          <w:rFonts w:ascii="Times New Roman" w:hAnsi="Times New Roman" w:cs="Times New Roman"/>
          <w:sz w:val="28"/>
          <w:szCs w:val="28"/>
        </w:rPr>
        <w:t xml:space="preserve"> – зоны, для которых в Правилах определены границы и установлены градостроительные регламенты.</w:t>
      </w:r>
    </w:p>
    <w:p w:rsidR="00791C16" w:rsidRPr="00423CDA" w:rsidRDefault="00791C16" w:rsidP="00791C16">
      <w:pPr>
        <w:suppressAutoHyphens w:val="0"/>
        <w:autoSpaceDE w:val="0"/>
        <w:autoSpaceDN w:val="0"/>
        <w:adjustRightInd w:val="0"/>
        <w:snapToGrid/>
        <w:ind w:firstLine="709"/>
        <w:rPr>
          <w:szCs w:val="28"/>
          <w:lang w:eastAsia="ru-RU"/>
        </w:rPr>
      </w:pPr>
      <w:r w:rsidRPr="00423CDA">
        <w:rPr>
          <w:b/>
          <w:bCs/>
          <w:szCs w:val="28"/>
          <w:lang w:eastAsia="ru-RU"/>
        </w:rPr>
        <w:t>Территории общего пользования</w:t>
      </w:r>
      <w:r w:rsidRPr="00423CDA">
        <w:rPr>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91C16" w:rsidRPr="00423CDA" w:rsidRDefault="00791C16" w:rsidP="00791C16">
      <w:pPr>
        <w:pStyle w:val="ConsPlusNormal"/>
        <w:ind w:firstLine="709"/>
        <w:jc w:val="both"/>
        <w:rPr>
          <w:rFonts w:ascii="Times New Roman" w:hAnsi="Times New Roman" w:cs="Times New Roman"/>
          <w:sz w:val="28"/>
          <w:szCs w:val="28"/>
        </w:rPr>
      </w:pPr>
      <w:r w:rsidRPr="00423CDA">
        <w:rPr>
          <w:rFonts w:ascii="Times New Roman" w:hAnsi="Times New Roman" w:cs="Times New Roman"/>
          <w:b/>
          <w:sz w:val="28"/>
          <w:szCs w:val="28"/>
        </w:rPr>
        <w:t>Технический заказчик</w:t>
      </w:r>
      <w:r w:rsidRPr="00423CDA">
        <w:rPr>
          <w:rFonts w:ascii="Times New Roman" w:hAnsi="Times New Roman" w:cs="Times New Roman"/>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w:t>
      </w:r>
    </w:p>
    <w:p w:rsidR="00791C16" w:rsidRPr="00423CDA" w:rsidRDefault="00791C16" w:rsidP="00791C16">
      <w:pPr>
        <w:pStyle w:val="ConsPlusNormal"/>
        <w:ind w:firstLine="709"/>
        <w:jc w:val="both"/>
        <w:rPr>
          <w:rFonts w:ascii="Times New Roman" w:hAnsi="Times New Roman" w:cs="Times New Roman"/>
          <w:sz w:val="28"/>
          <w:szCs w:val="28"/>
        </w:rPr>
      </w:pPr>
      <w:r w:rsidRPr="00423CDA">
        <w:rPr>
          <w:rFonts w:ascii="Times New Roman" w:hAnsi="Times New Roman" w:cs="Times New Roman"/>
          <w:b/>
          <w:bCs/>
          <w:sz w:val="28"/>
          <w:szCs w:val="28"/>
        </w:rPr>
        <w:t>Технический регламент</w:t>
      </w:r>
      <w:r w:rsidRPr="00423CDA">
        <w:rPr>
          <w:rFonts w:ascii="Times New Roman" w:hAnsi="Times New Roman" w:cs="Times New Roman"/>
          <w:sz w:val="28"/>
          <w:szCs w:val="28"/>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w:t>
      </w:r>
      <w:r w:rsidRPr="00423CDA">
        <w:rPr>
          <w:rFonts w:ascii="Times New Roman" w:hAnsi="Times New Roman" w:cs="Times New Roman"/>
          <w:sz w:val="28"/>
          <w:szCs w:val="28"/>
        </w:rPr>
        <w:br/>
        <w:t xml:space="preserve">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w:t>
      </w:r>
      <w:r w:rsidRPr="00423CDA">
        <w:rPr>
          <w:rFonts w:ascii="Times New Roman" w:hAnsi="Times New Roman" w:cs="Times New Roman"/>
          <w:sz w:val="28"/>
          <w:szCs w:val="28"/>
        </w:rPr>
        <w:lastRenderedPageBreak/>
        <w:t>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91C16" w:rsidRPr="00423CDA" w:rsidRDefault="00791C16" w:rsidP="00791C16">
      <w:pPr>
        <w:suppressAutoHyphens w:val="0"/>
        <w:snapToGrid/>
        <w:ind w:firstLine="709"/>
        <w:rPr>
          <w:bCs/>
          <w:szCs w:val="28"/>
          <w:lang w:eastAsia="ru-RU"/>
        </w:rPr>
      </w:pPr>
      <w:r w:rsidRPr="00423CDA">
        <w:rPr>
          <w:b/>
          <w:bCs/>
          <w:szCs w:val="28"/>
          <w:lang w:eastAsia="ru-RU"/>
        </w:rPr>
        <w:t>Технические условия</w:t>
      </w:r>
      <w:r w:rsidRPr="00423CDA">
        <w:rPr>
          <w:bCs/>
          <w:szCs w:val="28"/>
          <w:lang w:eastAsia="ru-RU"/>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791C16" w:rsidRPr="00423CDA" w:rsidRDefault="00791C16" w:rsidP="00791C16">
      <w:pPr>
        <w:suppressAutoHyphens w:val="0"/>
        <w:snapToGrid/>
        <w:ind w:firstLine="709"/>
        <w:rPr>
          <w:bCs/>
          <w:szCs w:val="28"/>
          <w:lang w:eastAsia="ru-RU"/>
        </w:rPr>
      </w:pPr>
      <w:r w:rsidRPr="00423CDA">
        <w:rPr>
          <w:b/>
          <w:szCs w:val="28"/>
        </w:rPr>
        <w:t>Условно разрешенные виды использования</w:t>
      </w:r>
      <w:r w:rsidRPr="00423CDA">
        <w:rPr>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21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791C16" w:rsidRPr="00423CDA" w:rsidRDefault="00791C16" w:rsidP="00791C16">
      <w:pPr>
        <w:suppressAutoHyphens w:val="0"/>
        <w:snapToGrid/>
        <w:ind w:firstLine="709"/>
        <w:rPr>
          <w:bCs/>
          <w:szCs w:val="28"/>
          <w:lang w:eastAsia="ru-RU"/>
        </w:rPr>
      </w:pPr>
      <w:r w:rsidRPr="00423CDA">
        <w:rPr>
          <w:b/>
          <w:bCs/>
          <w:szCs w:val="28"/>
          <w:lang w:eastAsia="ru-RU"/>
        </w:rPr>
        <w:t>Улично-дорожная сеть (УДС)</w:t>
      </w:r>
      <w:r w:rsidRPr="00423CDA">
        <w:rPr>
          <w:bCs/>
          <w:szCs w:val="28"/>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
    <w:p w:rsidR="00791C16" w:rsidRPr="00423CDA" w:rsidRDefault="00791C16" w:rsidP="00791C16">
      <w:pPr>
        <w:suppressAutoHyphens w:val="0"/>
        <w:snapToGrid/>
        <w:ind w:firstLine="709"/>
        <w:rPr>
          <w:bCs/>
          <w:szCs w:val="28"/>
          <w:lang w:eastAsia="ru-RU"/>
        </w:rPr>
      </w:pPr>
      <w:r w:rsidRPr="00423CDA">
        <w:rPr>
          <w:b/>
          <w:bCs/>
          <w:szCs w:val="28"/>
          <w:lang w:eastAsia="ru-RU"/>
        </w:rPr>
        <w:t>Функциональные зоны</w:t>
      </w:r>
      <w:r w:rsidRPr="00423CDA">
        <w:rPr>
          <w:bCs/>
          <w:szCs w:val="28"/>
          <w:lang w:eastAsia="ru-RU"/>
        </w:rPr>
        <w:t xml:space="preserve"> – зоны, для которых документами территориального планирования определенны границы и функциональное назначение.</w:t>
      </w:r>
    </w:p>
    <w:p w:rsidR="00791C16" w:rsidRPr="00423CDA" w:rsidRDefault="00791C16" w:rsidP="00791C16">
      <w:pPr>
        <w:suppressAutoHyphens w:val="0"/>
        <w:snapToGrid/>
        <w:ind w:firstLine="709"/>
        <w:rPr>
          <w:bCs/>
          <w:szCs w:val="28"/>
          <w:lang w:eastAsia="ru-RU"/>
        </w:rPr>
      </w:pPr>
      <w:r w:rsidRPr="00423CDA">
        <w:rPr>
          <w:b/>
          <w:bCs/>
          <w:szCs w:val="28"/>
          <w:lang w:eastAsia="ru-RU"/>
        </w:rPr>
        <w:t xml:space="preserve">Хозяйственная постройка – </w:t>
      </w:r>
      <w:r w:rsidRPr="00423CDA">
        <w:rPr>
          <w:bCs/>
          <w:szCs w:val="28"/>
          <w:lang w:eastAsia="ru-RU"/>
        </w:rPr>
        <w:t xml:space="preserve">строение, которое по отношению </w:t>
      </w:r>
      <w:r w:rsidRPr="00423CDA">
        <w:rPr>
          <w:bCs/>
          <w:szCs w:val="28"/>
          <w:lang w:eastAsia="ru-RU"/>
        </w:rPr>
        <w:br/>
        <w:t>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Частный сервитут</w:t>
      </w:r>
      <w:r w:rsidRPr="00423CDA">
        <w:rPr>
          <w:rFonts w:ascii="Times New Roman" w:hAnsi="Times New Roman" w:cs="Times New Roman"/>
          <w:sz w:val="28"/>
          <w:szCs w:val="28"/>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Этаж</w:t>
      </w:r>
      <w:r w:rsidRPr="00423CDA">
        <w:rPr>
          <w:rFonts w:ascii="Times New Roman" w:hAnsi="Times New Roman" w:cs="Times New Roman"/>
          <w:sz w:val="28"/>
          <w:szCs w:val="28"/>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w:t>
      </w:r>
      <w:r w:rsidRPr="00423CDA">
        <w:rPr>
          <w:rFonts w:ascii="Times New Roman" w:hAnsi="Times New Roman" w:cs="Times New Roman"/>
          <w:sz w:val="28"/>
          <w:szCs w:val="28"/>
        </w:rPr>
        <w:br/>
        <w:t>и планировочной отметки земли.</w:t>
      </w: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Этажность здания</w:t>
      </w:r>
      <w:r w:rsidRPr="00423CDA">
        <w:rPr>
          <w:rFonts w:ascii="Times New Roman" w:hAnsi="Times New Roman" w:cs="Times New Roman"/>
          <w:sz w:val="28"/>
          <w:szCs w:val="28"/>
        </w:rPr>
        <w:t xml:space="preserve"> – число надземных этажей, в том числе технический этаж, мансардный, а также цокольный этаж, если верх его </w:t>
      </w:r>
      <w:r w:rsidRPr="00423CDA">
        <w:rPr>
          <w:rFonts w:ascii="Times New Roman" w:hAnsi="Times New Roman" w:cs="Times New Roman"/>
          <w:sz w:val="28"/>
          <w:szCs w:val="28"/>
        </w:rPr>
        <w:lastRenderedPageBreak/>
        <w:t>перекрытия находится выше средней планировочной отметки земли, а также тротуара или отмостки не менее чем на два метра.</w:t>
      </w:r>
    </w:p>
    <w:p w:rsidR="00791C16" w:rsidRPr="00423CDA" w:rsidRDefault="00791C16" w:rsidP="00791C16">
      <w:pPr>
        <w:pStyle w:val="ConsPlusNormal"/>
        <w:widowControl/>
        <w:ind w:firstLine="709"/>
        <w:jc w:val="both"/>
        <w:rPr>
          <w:rFonts w:ascii="Times New Roman" w:hAnsi="Times New Roman" w:cs="Times New Roman"/>
          <w:sz w:val="28"/>
          <w:szCs w:val="28"/>
        </w:rPr>
      </w:pPr>
    </w:p>
    <w:p w:rsidR="00791C16" w:rsidRPr="00423CDA" w:rsidRDefault="00791C16" w:rsidP="00791C16">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sz w:val="28"/>
          <w:szCs w:val="28"/>
        </w:rPr>
        <w:t>Иные понятия, используемые в настоящих Правилах землепользования и застройки, применяются в значениях, используемых в федеральном законодательстве, Градостроительном кодексе Российской Федерации, а также иных нормативных правовых актах в области градостроительной деятельности.</w:t>
      </w:r>
    </w:p>
    <w:p w:rsidR="00791C16" w:rsidRPr="00423CDA" w:rsidRDefault="00791C16" w:rsidP="00791C16">
      <w:pPr>
        <w:pStyle w:val="ConsPlusNormal"/>
        <w:widowControl/>
        <w:ind w:firstLine="709"/>
        <w:jc w:val="both"/>
        <w:rPr>
          <w:rFonts w:ascii="Times New Roman" w:hAnsi="Times New Roman" w:cs="Times New Roman"/>
          <w:sz w:val="28"/>
          <w:szCs w:val="28"/>
        </w:rPr>
      </w:pPr>
    </w:p>
    <w:p w:rsidR="00791C16" w:rsidRPr="00EA0A7D" w:rsidRDefault="00791C16" w:rsidP="00791C16">
      <w:pPr>
        <w:pStyle w:val="3"/>
        <w:tabs>
          <w:tab w:val="left" w:pos="0"/>
        </w:tabs>
        <w:spacing w:before="0" w:after="0"/>
        <w:ind w:firstLine="709"/>
        <w:rPr>
          <w:color w:val="auto"/>
          <w:lang w:val="ru-RU"/>
        </w:rPr>
      </w:pPr>
      <w:bookmarkStart w:id="132" w:name="_Toc20828155"/>
      <w:bookmarkStart w:id="133" w:name="_Toc29644826"/>
      <w:bookmarkStart w:id="134" w:name="_Toc30172747"/>
      <w:bookmarkStart w:id="135" w:name="_Toc419817001"/>
      <w:bookmarkStart w:id="136" w:name="_Toc421022254"/>
      <w:bookmarkStart w:id="137" w:name="_Toc437520182"/>
      <w:r w:rsidRPr="00EA0A7D">
        <w:rPr>
          <w:color w:val="auto"/>
          <w:lang w:val="ru-RU"/>
        </w:rPr>
        <w:t>Статья 2. Цели правил землепользования и застройки</w:t>
      </w:r>
      <w:bookmarkEnd w:id="132"/>
      <w:bookmarkEnd w:id="133"/>
      <w:bookmarkEnd w:id="134"/>
    </w:p>
    <w:p w:rsidR="00791C16" w:rsidRPr="00EA0A7D" w:rsidRDefault="00791C16" w:rsidP="00791C16">
      <w:pPr>
        <w:rPr>
          <w:szCs w:val="28"/>
          <w:lang w:eastAsia="en-US"/>
        </w:rPr>
      </w:pPr>
    </w:p>
    <w:p w:rsidR="00791C16" w:rsidRPr="00EA0A7D" w:rsidRDefault="00791C16" w:rsidP="00791C16">
      <w:pPr>
        <w:tabs>
          <w:tab w:val="left" w:pos="851"/>
        </w:tabs>
        <w:suppressAutoHyphens w:val="0"/>
        <w:snapToGrid/>
        <w:ind w:firstLine="709"/>
        <w:rPr>
          <w:szCs w:val="28"/>
          <w:lang w:eastAsia="ru-RU"/>
        </w:rPr>
      </w:pPr>
      <w:r w:rsidRPr="00EA0A7D">
        <w:rPr>
          <w:szCs w:val="28"/>
          <w:lang w:eastAsia="ru-RU"/>
        </w:rPr>
        <w:t>Целями Правил являются:</w:t>
      </w:r>
    </w:p>
    <w:p w:rsidR="00791C16" w:rsidRPr="00EA0A7D" w:rsidRDefault="00791C16" w:rsidP="00791C16">
      <w:pPr>
        <w:tabs>
          <w:tab w:val="left" w:pos="851"/>
        </w:tabs>
        <w:suppressAutoHyphens w:val="0"/>
        <w:snapToGrid/>
        <w:ind w:firstLine="709"/>
        <w:rPr>
          <w:szCs w:val="28"/>
          <w:lang w:eastAsia="ru-RU"/>
        </w:rPr>
      </w:pPr>
      <w:r w:rsidRPr="00EA0A7D">
        <w:rPr>
          <w:szCs w:val="28"/>
          <w:lang w:eastAsia="ru-RU"/>
        </w:rPr>
        <w:t>1) создание условий для устойчивого развития территории поселения, сохранения окружающей среды и объектов культурного наследия;</w:t>
      </w:r>
    </w:p>
    <w:p w:rsidR="00791C16" w:rsidRPr="00EA0A7D" w:rsidRDefault="00791C16" w:rsidP="00791C16">
      <w:pPr>
        <w:tabs>
          <w:tab w:val="left" w:pos="851"/>
        </w:tabs>
        <w:suppressAutoHyphens w:val="0"/>
        <w:snapToGrid/>
        <w:ind w:firstLine="709"/>
        <w:rPr>
          <w:szCs w:val="28"/>
          <w:lang w:eastAsia="ru-RU"/>
        </w:rPr>
      </w:pPr>
      <w:r w:rsidRPr="00EA0A7D">
        <w:rPr>
          <w:szCs w:val="28"/>
          <w:lang w:eastAsia="ru-RU"/>
        </w:rPr>
        <w:t>2) создание условий для планировки территории поселения;</w:t>
      </w:r>
    </w:p>
    <w:p w:rsidR="00791C16" w:rsidRPr="00EA0A7D" w:rsidRDefault="00791C16" w:rsidP="00791C16">
      <w:pPr>
        <w:tabs>
          <w:tab w:val="left" w:pos="851"/>
        </w:tabs>
        <w:suppressAutoHyphens w:val="0"/>
        <w:snapToGrid/>
        <w:ind w:firstLine="709"/>
        <w:rPr>
          <w:szCs w:val="28"/>
          <w:lang w:eastAsia="ru-RU"/>
        </w:rPr>
      </w:pPr>
      <w:r w:rsidRPr="00EA0A7D">
        <w:rPr>
          <w:szCs w:val="28"/>
          <w:lang w:eastAsia="ru-RU"/>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91C16" w:rsidRPr="00EA0A7D" w:rsidRDefault="00791C16" w:rsidP="00791C16">
      <w:pPr>
        <w:tabs>
          <w:tab w:val="left" w:pos="851"/>
        </w:tabs>
        <w:suppressAutoHyphens w:val="0"/>
        <w:snapToGrid/>
        <w:ind w:firstLine="709"/>
        <w:rPr>
          <w:szCs w:val="28"/>
          <w:lang w:eastAsia="ru-RU"/>
        </w:rPr>
      </w:pPr>
      <w:r w:rsidRPr="00EA0A7D">
        <w:rPr>
          <w:szCs w:val="28"/>
          <w:lang w:eastAsia="ru-RU"/>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91C16" w:rsidRPr="00423CDA" w:rsidRDefault="00791C16" w:rsidP="00791C16">
      <w:pPr>
        <w:pStyle w:val="3"/>
        <w:tabs>
          <w:tab w:val="left" w:pos="0"/>
        </w:tabs>
        <w:spacing w:before="0" w:after="0"/>
        <w:ind w:firstLine="709"/>
        <w:rPr>
          <w:color w:val="auto"/>
          <w:lang w:val="ru-RU"/>
        </w:rPr>
      </w:pPr>
    </w:p>
    <w:p w:rsidR="00791C16" w:rsidRDefault="00791C16" w:rsidP="00791C16">
      <w:pPr>
        <w:pStyle w:val="3"/>
        <w:tabs>
          <w:tab w:val="left" w:pos="0"/>
        </w:tabs>
        <w:spacing w:before="0" w:after="0"/>
        <w:ind w:firstLine="709"/>
        <w:rPr>
          <w:color w:val="auto"/>
          <w:lang w:val="ru-RU"/>
        </w:rPr>
      </w:pPr>
      <w:bookmarkStart w:id="138" w:name="_Toc281221507"/>
      <w:bookmarkStart w:id="139" w:name="_Toc395282201"/>
      <w:bookmarkStart w:id="140" w:name="_Toc415145629"/>
      <w:bookmarkStart w:id="141" w:name="_Toc419817002"/>
      <w:bookmarkStart w:id="142" w:name="_Toc421022255"/>
      <w:bookmarkStart w:id="143" w:name="_Toc437520183"/>
      <w:bookmarkStart w:id="144" w:name="_Toc29644827"/>
      <w:bookmarkStart w:id="145" w:name="_Toc30172748"/>
      <w:bookmarkEnd w:id="135"/>
      <w:bookmarkEnd w:id="136"/>
      <w:bookmarkEnd w:id="137"/>
      <w:r w:rsidRPr="00423CDA">
        <w:rPr>
          <w:color w:val="auto"/>
          <w:lang w:val="ru-RU"/>
        </w:rPr>
        <w:t xml:space="preserve">Статья 3. Область применения правил землепользования </w:t>
      </w:r>
      <w:r w:rsidRPr="00423CDA">
        <w:rPr>
          <w:color w:val="auto"/>
          <w:lang w:val="ru-RU"/>
        </w:rPr>
        <w:br/>
        <w:t>и застройки</w:t>
      </w:r>
      <w:bookmarkEnd w:id="138"/>
      <w:bookmarkEnd w:id="139"/>
      <w:bookmarkEnd w:id="140"/>
      <w:bookmarkEnd w:id="141"/>
      <w:bookmarkEnd w:id="142"/>
      <w:bookmarkEnd w:id="143"/>
      <w:bookmarkEnd w:id="144"/>
      <w:bookmarkEnd w:id="145"/>
    </w:p>
    <w:p w:rsidR="00791C16" w:rsidRPr="00F6212C" w:rsidRDefault="00791C16" w:rsidP="00791C16">
      <w:pPr>
        <w:rPr>
          <w:lang w:eastAsia="en-US"/>
        </w:rPr>
      </w:pPr>
    </w:p>
    <w:p w:rsidR="00791C16" w:rsidRPr="00EA0A7D" w:rsidRDefault="00791C16" w:rsidP="00791C16">
      <w:pPr>
        <w:tabs>
          <w:tab w:val="left" w:pos="1080"/>
        </w:tabs>
        <w:suppressAutoHyphens w:val="0"/>
        <w:snapToGrid/>
        <w:ind w:firstLine="709"/>
        <w:rPr>
          <w:szCs w:val="28"/>
          <w:lang w:eastAsia="ru-RU"/>
        </w:rPr>
      </w:pPr>
      <w:r w:rsidRPr="00EA0A7D">
        <w:rPr>
          <w:szCs w:val="28"/>
          <w:lang w:eastAsia="ru-RU"/>
        </w:rPr>
        <w:t xml:space="preserve">1. Правила распространяются на всю территорию </w:t>
      </w:r>
      <w:r>
        <w:rPr>
          <w:szCs w:val="28"/>
          <w:lang w:eastAsia="ru-RU"/>
        </w:rPr>
        <w:t>Поселения</w:t>
      </w:r>
      <w:r w:rsidRPr="00EA0A7D">
        <w:rPr>
          <w:szCs w:val="28"/>
          <w:lang w:eastAsia="ru-RU"/>
        </w:rPr>
        <w:t>.</w:t>
      </w:r>
    </w:p>
    <w:p w:rsidR="00791C16" w:rsidRPr="00EA0A7D" w:rsidRDefault="00791C16" w:rsidP="00791C16">
      <w:pPr>
        <w:tabs>
          <w:tab w:val="left" w:pos="709"/>
        </w:tabs>
        <w:suppressAutoHyphens w:val="0"/>
        <w:snapToGrid/>
        <w:rPr>
          <w:szCs w:val="28"/>
          <w:lang w:eastAsia="ru-RU"/>
        </w:rPr>
      </w:pPr>
      <w:r w:rsidRPr="00EA0A7D">
        <w:rPr>
          <w:szCs w:val="28"/>
          <w:lang w:eastAsia="ru-RU"/>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791C16" w:rsidRPr="00EA0A7D" w:rsidRDefault="00791C16" w:rsidP="00791C16">
      <w:pPr>
        <w:tabs>
          <w:tab w:val="left" w:pos="1080"/>
        </w:tabs>
        <w:suppressAutoHyphens w:val="0"/>
        <w:snapToGrid/>
        <w:ind w:firstLine="709"/>
        <w:rPr>
          <w:szCs w:val="28"/>
          <w:lang w:eastAsia="ru-RU"/>
        </w:rPr>
      </w:pPr>
      <w:r w:rsidRPr="00EA0A7D">
        <w:rPr>
          <w:szCs w:val="28"/>
          <w:lang w:eastAsia="ru-RU"/>
        </w:rPr>
        <w:t>2. Правила применяются, в том числе, при:</w:t>
      </w:r>
    </w:p>
    <w:p w:rsidR="00791C16" w:rsidRDefault="00791C16" w:rsidP="00791C16">
      <w:pPr>
        <w:tabs>
          <w:tab w:val="left" w:pos="1080"/>
        </w:tabs>
        <w:suppressAutoHyphens w:val="0"/>
        <w:snapToGrid/>
        <w:ind w:firstLine="709"/>
        <w:rPr>
          <w:szCs w:val="28"/>
          <w:lang w:eastAsia="ru-RU"/>
        </w:rPr>
      </w:pPr>
      <w:r w:rsidRPr="00EA0A7D">
        <w:rPr>
          <w:szCs w:val="28"/>
          <w:lang w:eastAsia="ru-RU"/>
        </w:rPr>
        <w:t>подготовке, проверке и утверждении докумен</w:t>
      </w:r>
      <w:r>
        <w:rPr>
          <w:szCs w:val="28"/>
          <w:lang w:eastAsia="ru-RU"/>
        </w:rPr>
        <w:t>тации по планировке территории;</w:t>
      </w:r>
    </w:p>
    <w:p w:rsidR="00791C16" w:rsidRPr="00EA0A7D" w:rsidRDefault="00791C16" w:rsidP="00791C16">
      <w:pPr>
        <w:tabs>
          <w:tab w:val="left" w:pos="1080"/>
        </w:tabs>
        <w:suppressAutoHyphens w:val="0"/>
        <w:snapToGrid/>
        <w:ind w:firstLine="709"/>
        <w:rPr>
          <w:szCs w:val="28"/>
          <w:lang w:eastAsia="ru-RU"/>
        </w:rPr>
      </w:pPr>
      <w:r w:rsidRPr="0033066B">
        <w:rPr>
          <w:szCs w:val="28"/>
          <w:lang w:eastAsia="ru-RU"/>
        </w:rPr>
        <w:t>при подготовке градостроительных планов земельных участков;</w:t>
      </w:r>
    </w:p>
    <w:p w:rsidR="00791C16" w:rsidRPr="00EA0A7D" w:rsidRDefault="00791C16" w:rsidP="00791C16">
      <w:pPr>
        <w:suppressAutoHyphens w:val="0"/>
        <w:autoSpaceDE w:val="0"/>
        <w:autoSpaceDN w:val="0"/>
        <w:adjustRightInd w:val="0"/>
        <w:snapToGrid/>
        <w:ind w:firstLine="709"/>
        <w:rPr>
          <w:szCs w:val="28"/>
          <w:lang w:eastAsia="ru-RU"/>
        </w:rPr>
      </w:pPr>
      <w:r w:rsidRPr="00EA0A7D">
        <w:rPr>
          <w:szCs w:val="28"/>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791C16" w:rsidRPr="00EA0A7D" w:rsidRDefault="00791C16" w:rsidP="00791C16">
      <w:pPr>
        <w:tabs>
          <w:tab w:val="left" w:pos="1080"/>
        </w:tabs>
        <w:suppressAutoHyphens w:val="0"/>
        <w:snapToGrid/>
        <w:ind w:firstLine="709"/>
        <w:rPr>
          <w:szCs w:val="28"/>
          <w:lang w:eastAsia="ru-RU"/>
        </w:rPr>
      </w:pPr>
      <w:r w:rsidRPr="00EA0A7D">
        <w:rPr>
          <w:szCs w:val="28"/>
          <w:lang w:eastAsia="ru-RU"/>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791C16" w:rsidRDefault="00791C16" w:rsidP="00791C16">
      <w:pPr>
        <w:tabs>
          <w:tab w:val="left" w:pos="720"/>
          <w:tab w:val="left" w:pos="1080"/>
        </w:tabs>
        <w:suppressAutoHyphens w:val="0"/>
        <w:snapToGrid/>
        <w:ind w:firstLine="709"/>
        <w:rPr>
          <w:szCs w:val="28"/>
          <w:lang w:eastAsia="ru-RU"/>
        </w:rPr>
      </w:pPr>
    </w:p>
    <w:p w:rsidR="00E54B63" w:rsidRPr="00423CDA" w:rsidRDefault="00E54B63" w:rsidP="00791C16">
      <w:pPr>
        <w:tabs>
          <w:tab w:val="left" w:pos="720"/>
          <w:tab w:val="left" w:pos="1080"/>
        </w:tabs>
        <w:suppressAutoHyphens w:val="0"/>
        <w:snapToGrid/>
        <w:ind w:firstLine="709"/>
        <w:rPr>
          <w:szCs w:val="28"/>
          <w:lang w:eastAsia="ru-RU"/>
        </w:rPr>
      </w:pPr>
    </w:p>
    <w:p w:rsidR="00791C16" w:rsidRDefault="00791C16" w:rsidP="00791C16">
      <w:pPr>
        <w:pStyle w:val="3"/>
        <w:tabs>
          <w:tab w:val="left" w:pos="0"/>
        </w:tabs>
        <w:spacing w:before="0" w:after="0"/>
        <w:ind w:firstLine="709"/>
        <w:rPr>
          <w:color w:val="auto"/>
          <w:lang w:val="ru-RU"/>
        </w:rPr>
      </w:pPr>
      <w:bookmarkStart w:id="146" w:name="_Toc281221508"/>
      <w:bookmarkStart w:id="147" w:name="_Toc395282202"/>
      <w:bookmarkStart w:id="148" w:name="_Toc415145630"/>
      <w:bookmarkStart w:id="149" w:name="_Toc419817003"/>
      <w:bookmarkStart w:id="150" w:name="_Toc421022256"/>
      <w:bookmarkStart w:id="151" w:name="_Toc437520184"/>
      <w:bookmarkStart w:id="152" w:name="_Toc29644828"/>
      <w:bookmarkStart w:id="153" w:name="_Toc30172749"/>
      <w:r w:rsidRPr="00423CDA">
        <w:rPr>
          <w:color w:val="auto"/>
          <w:lang w:val="ru-RU"/>
        </w:rPr>
        <w:lastRenderedPageBreak/>
        <w:t xml:space="preserve">Статья 4. </w:t>
      </w:r>
      <w:bookmarkEnd w:id="146"/>
      <w:bookmarkEnd w:id="147"/>
      <w:bookmarkEnd w:id="148"/>
      <w:bookmarkEnd w:id="149"/>
      <w:bookmarkEnd w:id="150"/>
      <w:bookmarkEnd w:id="151"/>
      <w:r w:rsidRPr="00423CDA">
        <w:rPr>
          <w:color w:val="auto"/>
          <w:lang w:val="ru-RU"/>
        </w:rPr>
        <w:t>Открытость и доступность информации о землепользовании и застройке</w:t>
      </w:r>
      <w:bookmarkEnd w:id="152"/>
      <w:bookmarkEnd w:id="153"/>
    </w:p>
    <w:p w:rsidR="00791C16" w:rsidRPr="00F6212C" w:rsidRDefault="00791C16" w:rsidP="00791C16">
      <w:pPr>
        <w:rPr>
          <w:lang w:eastAsia="en-US"/>
        </w:rPr>
      </w:pPr>
    </w:p>
    <w:p w:rsidR="00791C16" w:rsidRPr="00EA0A7D" w:rsidRDefault="00791C16" w:rsidP="00791C16">
      <w:pPr>
        <w:pStyle w:val="a4"/>
        <w:tabs>
          <w:tab w:val="num" w:pos="993"/>
          <w:tab w:val="left" w:pos="1080"/>
        </w:tabs>
        <w:ind w:left="0"/>
        <w:rPr>
          <w:sz w:val="28"/>
          <w:szCs w:val="28"/>
        </w:rPr>
      </w:pPr>
      <w:r w:rsidRPr="00EA0A7D">
        <w:rPr>
          <w:sz w:val="28"/>
          <w:szCs w:val="28"/>
        </w:rPr>
        <w:t>1. Все текстовые и графические материалы Правил являются общедоступной информацией.</w:t>
      </w:r>
    </w:p>
    <w:p w:rsidR="00791C16" w:rsidRPr="0033066B" w:rsidRDefault="00791C16" w:rsidP="00791C16">
      <w:pPr>
        <w:tabs>
          <w:tab w:val="left" w:pos="1080"/>
        </w:tabs>
        <w:suppressAutoHyphens w:val="0"/>
        <w:snapToGrid/>
        <w:ind w:firstLine="709"/>
        <w:rPr>
          <w:szCs w:val="28"/>
          <w:lang w:eastAsia="ru-RU"/>
        </w:rPr>
      </w:pPr>
      <w:r w:rsidRPr="0033066B">
        <w:rPr>
          <w:szCs w:val="28"/>
          <w:lang w:eastAsia="ru-RU"/>
        </w:rPr>
        <w:t>2. Уполномоченный орган государственной власти Архангельской области в сфере градостроительной деятельности обеспечивает доступность Правил путём опубликования в порядке, установленном для официального опубликования нормативных правовых актов, иной официальной информации.</w:t>
      </w:r>
    </w:p>
    <w:p w:rsidR="00791C16" w:rsidRDefault="00791C16" w:rsidP="00791C16">
      <w:pPr>
        <w:suppressAutoHyphens w:val="0"/>
        <w:autoSpaceDE w:val="0"/>
        <w:autoSpaceDN w:val="0"/>
        <w:adjustRightInd w:val="0"/>
        <w:snapToGrid/>
        <w:ind w:firstLine="709"/>
        <w:rPr>
          <w:lang w:eastAsia="ru-RU"/>
        </w:rPr>
      </w:pPr>
      <w:r>
        <w:t xml:space="preserve">3. </w:t>
      </w:r>
      <w:r>
        <w:rPr>
          <w:lang w:eastAsia="ru-RU"/>
        </w:rPr>
        <w:t>Администрация Поселения обеспечивает доступность Правил путём:</w:t>
      </w:r>
    </w:p>
    <w:p w:rsidR="00791C16" w:rsidRDefault="00791C16" w:rsidP="00791C16">
      <w:pPr>
        <w:suppressAutoHyphens w:val="0"/>
        <w:autoSpaceDE w:val="0"/>
        <w:autoSpaceDN w:val="0"/>
        <w:adjustRightInd w:val="0"/>
        <w:snapToGrid/>
        <w:ind w:firstLine="709"/>
        <w:rPr>
          <w:lang w:eastAsia="ru-RU"/>
        </w:rPr>
      </w:pPr>
      <w:r>
        <w:rPr>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rsidR="00791C16" w:rsidRDefault="00791C16" w:rsidP="00791C16">
      <w:pPr>
        <w:suppressAutoHyphens w:val="0"/>
        <w:autoSpaceDE w:val="0"/>
        <w:autoSpaceDN w:val="0"/>
        <w:adjustRightInd w:val="0"/>
        <w:snapToGrid/>
        <w:ind w:firstLine="709"/>
        <w:rPr>
          <w:lang w:eastAsia="ru-RU"/>
        </w:rPr>
      </w:pPr>
      <w:r>
        <w:rPr>
          <w:lang w:eastAsia="ru-RU"/>
        </w:rPr>
        <w:t>2) размещения Правил:</w:t>
      </w:r>
    </w:p>
    <w:p w:rsidR="00791C16" w:rsidRDefault="00791C16" w:rsidP="00791C16">
      <w:pPr>
        <w:suppressAutoHyphens w:val="0"/>
        <w:autoSpaceDE w:val="0"/>
        <w:autoSpaceDN w:val="0"/>
        <w:adjustRightInd w:val="0"/>
        <w:snapToGrid/>
        <w:ind w:firstLine="709"/>
        <w:rPr>
          <w:lang w:eastAsia="ru-RU"/>
        </w:rPr>
      </w:pPr>
      <w:r>
        <w:rPr>
          <w:lang w:eastAsia="ru-RU"/>
        </w:rPr>
        <w:t>на официальном сайте администрации Поселения в информационно-телекоммуникационной сети «Интернет»;</w:t>
      </w:r>
    </w:p>
    <w:p w:rsidR="00791C16" w:rsidRDefault="00791C16" w:rsidP="00791C16">
      <w:pPr>
        <w:suppressAutoHyphens w:val="0"/>
        <w:autoSpaceDE w:val="0"/>
        <w:autoSpaceDN w:val="0"/>
        <w:adjustRightInd w:val="0"/>
        <w:snapToGrid/>
        <w:ind w:firstLine="709"/>
        <w:rPr>
          <w:lang w:eastAsia="ru-RU"/>
        </w:rPr>
      </w:pPr>
      <w:r>
        <w:rPr>
          <w:lang w:eastAsia="ru-RU"/>
        </w:rPr>
        <w:t xml:space="preserve">в информационной системе обеспечения градостроительной деятельности </w:t>
      </w:r>
      <w:r>
        <w:rPr>
          <w:shd w:val="clear" w:color="auto" w:fill="FFFFFF"/>
          <w:lang w:eastAsia="ru-RU"/>
        </w:rPr>
        <w:t>Холмогорского</w:t>
      </w:r>
      <w:r>
        <w:rPr>
          <w:lang w:eastAsia="ru-RU"/>
        </w:rPr>
        <w:t xml:space="preserve"> муниципального района;</w:t>
      </w:r>
    </w:p>
    <w:p w:rsidR="00791C16" w:rsidRDefault="00791C16" w:rsidP="00791C16">
      <w:pPr>
        <w:suppressAutoHyphens w:val="0"/>
        <w:autoSpaceDE w:val="0"/>
        <w:autoSpaceDN w:val="0"/>
        <w:adjustRightInd w:val="0"/>
        <w:snapToGrid/>
        <w:ind w:firstLine="709"/>
        <w:rPr>
          <w:lang w:eastAsia="ru-RU"/>
        </w:rPr>
      </w:pPr>
      <w:r>
        <w:rPr>
          <w:lang w:eastAsia="ru-RU"/>
        </w:rPr>
        <w:t>в федеральной государственной информационной системе территориального планирования.</w:t>
      </w:r>
    </w:p>
    <w:p w:rsidR="00791C16" w:rsidRPr="00423CDA" w:rsidRDefault="00791C16" w:rsidP="00791C16">
      <w:pPr>
        <w:suppressAutoHyphens w:val="0"/>
        <w:autoSpaceDE w:val="0"/>
        <w:autoSpaceDN w:val="0"/>
        <w:adjustRightInd w:val="0"/>
        <w:snapToGrid/>
        <w:ind w:firstLine="709"/>
        <w:rPr>
          <w:szCs w:val="28"/>
          <w:lang w:eastAsia="ru-RU"/>
        </w:rPr>
      </w:pPr>
    </w:p>
    <w:p w:rsidR="00791C16" w:rsidRDefault="00791C16" w:rsidP="00791C16">
      <w:pPr>
        <w:pStyle w:val="3"/>
        <w:tabs>
          <w:tab w:val="left" w:pos="0"/>
        </w:tabs>
        <w:spacing w:before="0" w:after="0"/>
        <w:ind w:firstLine="709"/>
        <w:rPr>
          <w:color w:val="auto"/>
          <w:lang w:val="ru-RU"/>
        </w:rPr>
      </w:pPr>
      <w:bookmarkStart w:id="154" w:name="_Toc315790665"/>
      <w:bookmarkStart w:id="155" w:name="_Toc395282204"/>
      <w:bookmarkStart w:id="156" w:name="_Toc415145632"/>
      <w:bookmarkStart w:id="157" w:name="_Toc419817005"/>
      <w:bookmarkStart w:id="158" w:name="_Toc421022258"/>
      <w:bookmarkStart w:id="159" w:name="_Toc437520186"/>
      <w:bookmarkStart w:id="160" w:name="_Toc29644829"/>
      <w:bookmarkStart w:id="161" w:name="_Toc30172750"/>
      <w:r w:rsidRPr="00423CDA">
        <w:rPr>
          <w:color w:val="auto"/>
          <w:lang w:val="ru-RU"/>
        </w:rPr>
        <w:t xml:space="preserve">Статья 5. </w:t>
      </w:r>
      <w:bookmarkEnd w:id="154"/>
      <w:bookmarkEnd w:id="155"/>
      <w:bookmarkEnd w:id="156"/>
      <w:bookmarkEnd w:id="157"/>
      <w:bookmarkEnd w:id="158"/>
      <w:bookmarkEnd w:id="159"/>
      <w:r w:rsidRPr="00423CDA">
        <w:rPr>
          <w:color w:val="auto"/>
          <w:lang w:val="ru-RU"/>
        </w:rPr>
        <w:t xml:space="preserve">Действие настоящих Правил по отношению к </w:t>
      </w:r>
      <w:bookmarkEnd w:id="160"/>
      <w:bookmarkEnd w:id="161"/>
      <w:r w:rsidR="00E54B63">
        <w:rPr>
          <w:color w:val="auto"/>
          <w:lang w:val="ru-RU"/>
        </w:rPr>
        <w:t>ранее возникшим правам</w:t>
      </w:r>
    </w:p>
    <w:p w:rsidR="00791C16" w:rsidRPr="00F6212C" w:rsidRDefault="00791C16" w:rsidP="00791C16">
      <w:pPr>
        <w:rPr>
          <w:lang w:eastAsia="en-US"/>
        </w:rPr>
      </w:pPr>
    </w:p>
    <w:p w:rsidR="00791C16" w:rsidRPr="00EA0A7D" w:rsidRDefault="00791C16" w:rsidP="00791C16">
      <w:pPr>
        <w:suppressAutoHyphens w:val="0"/>
        <w:snapToGrid/>
        <w:ind w:firstLine="709"/>
        <w:rPr>
          <w:szCs w:val="28"/>
        </w:rPr>
      </w:pPr>
      <w:r w:rsidRPr="00EA0A7D">
        <w:rPr>
          <w:szCs w:val="28"/>
        </w:rPr>
        <w:t xml:space="preserve">1. Принятые до утверждения настоящих Правил нормативные правовые акты </w:t>
      </w:r>
      <w:r w:rsidRPr="00EA0A7D">
        <w:rPr>
          <w:szCs w:val="28"/>
          <w:lang w:eastAsia="ru-RU"/>
        </w:rPr>
        <w:t>органов</w:t>
      </w:r>
      <w:r w:rsidRPr="00EA0A7D">
        <w:rPr>
          <w:szCs w:val="28"/>
        </w:rPr>
        <w:t xml:space="preserve"> местного самоуправления по вопросам землепользования и застройки применяются в части, не противоречащей настоящим Правилам.</w:t>
      </w:r>
    </w:p>
    <w:p w:rsidR="00791C16" w:rsidRPr="00EA0A7D" w:rsidRDefault="00791C16" w:rsidP="00791C16">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sz w:val="28"/>
          <w:szCs w:val="28"/>
        </w:rPr>
        <w:t>2. Разрешения на строительство, выданные физическим и юридическим лицам, до утверждения настоящих Правил являются действительными.</w:t>
      </w:r>
    </w:p>
    <w:p w:rsidR="00791C16" w:rsidRPr="00EA0A7D" w:rsidRDefault="00791C16" w:rsidP="00791C16">
      <w:pPr>
        <w:pStyle w:val="ConsPlusNormal"/>
        <w:widowControl/>
        <w:ind w:firstLine="709"/>
        <w:jc w:val="both"/>
        <w:rPr>
          <w:rFonts w:ascii="Times New Roman" w:hAnsi="Times New Roman" w:cs="Times New Roman"/>
          <w:sz w:val="28"/>
          <w:szCs w:val="28"/>
          <w:highlight w:val="yellow"/>
          <w:lang w:eastAsia="ru-RU"/>
        </w:rPr>
      </w:pPr>
      <w:r w:rsidRPr="00EA0A7D">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w:t>
      </w:r>
      <w:r>
        <w:rPr>
          <w:rFonts w:ascii="Times New Roman" w:hAnsi="Times New Roman" w:cs="Times New Roman"/>
          <w:sz w:val="28"/>
          <w:szCs w:val="28"/>
        </w:rPr>
        <w:t>2</w:t>
      </w:r>
      <w:r w:rsidRPr="00EA0A7D">
        <w:rPr>
          <w:rFonts w:ascii="Times New Roman" w:hAnsi="Times New Roman" w:cs="Times New Roman"/>
          <w:sz w:val="28"/>
          <w:szCs w:val="28"/>
        </w:rPr>
        <w:t xml:space="preserve"> настоящих Правил.</w:t>
      </w:r>
    </w:p>
    <w:p w:rsidR="00791C16" w:rsidRPr="00F6212C" w:rsidRDefault="00791C16" w:rsidP="00791C16">
      <w:pPr>
        <w:pStyle w:val="ConsPlusNormal"/>
        <w:widowControl/>
        <w:ind w:firstLine="709"/>
        <w:jc w:val="both"/>
        <w:rPr>
          <w:rFonts w:ascii="Times New Roman" w:hAnsi="Times New Roman" w:cs="Times New Roman"/>
          <w:sz w:val="28"/>
          <w:szCs w:val="28"/>
        </w:rPr>
      </w:pPr>
      <w:r w:rsidRPr="00F6212C">
        <w:rPr>
          <w:rFonts w:ascii="Times New Roman" w:hAnsi="Times New Roman" w:cs="Times New Roman"/>
          <w:sz w:val="28"/>
          <w:szCs w:val="28"/>
        </w:rPr>
        <w:t>4. Использование земельных участков и объектов капитального строительства, определенных частью 3 статьи 5 настоящих Правил, определяется в соответствии с частями 8 – 10 статьи 36 Градостроительного кодекса Российской Федерации.</w:t>
      </w:r>
    </w:p>
    <w:p w:rsidR="00791C16" w:rsidRDefault="00791C16" w:rsidP="00791C16">
      <w:pPr>
        <w:pStyle w:val="3"/>
        <w:spacing w:before="0" w:after="0"/>
        <w:ind w:firstLine="709"/>
        <w:rPr>
          <w:lang w:val="ru-RU"/>
        </w:rPr>
      </w:pPr>
      <w:bookmarkStart w:id="162" w:name="_Toc20828159"/>
    </w:p>
    <w:p w:rsidR="00E54B63" w:rsidRDefault="00E54B63" w:rsidP="00E54B63">
      <w:pPr>
        <w:rPr>
          <w:lang w:eastAsia="en-US"/>
        </w:rPr>
      </w:pPr>
    </w:p>
    <w:p w:rsidR="00E54B63" w:rsidRPr="00E54B63" w:rsidRDefault="00E54B63" w:rsidP="00E54B63">
      <w:pPr>
        <w:rPr>
          <w:lang w:eastAsia="en-US"/>
        </w:rPr>
      </w:pPr>
    </w:p>
    <w:p w:rsidR="00791C16" w:rsidRPr="00F6212C" w:rsidRDefault="00791C16" w:rsidP="00791C16">
      <w:pPr>
        <w:pStyle w:val="3"/>
        <w:tabs>
          <w:tab w:val="left" w:pos="0"/>
        </w:tabs>
        <w:spacing w:before="0" w:after="0"/>
        <w:ind w:firstLine="709"/>
        <w:rPr>
          <w:color w:val="auto"/>
          <w:lang w:val="ru-RU"/>
        </w:rPr>
      </w:pPr>
      <w:bookmarkStart w:id="163" w:name="_Toc29644830"/>
      <w:bookmarkStart w:id="164" w:name="_Toc30172751"/>
      <w:r w:rsidRPr="00F6212C">
        <w:rPr>
          <w:color w:val="auto"/>
          <w:lang w:val="ru-RU"/>
        </w:rPr>
        <w:lastRenderedPageBreak/>
        <w:t xml:space="preserve">Статья 6. Полномочия исполнительных органов государственной власти Архангельской области и органов местного самоуправления </w:t>
      </w:r>
      <w:r w:rsidRPr="00F6212C">
        <w:rPr>
          <w:color w:val="auto"/>
          <w:lang w:val="ru-RU"/>
        </w:rPr>
        <w:br/>
        <w:t>в области землепользования и застройки</w:t>
      </w:r>
      <w:bookmarkEnd w:id="162"/>
      <w:bookmarkEnd w:id="163"/>
      <w:bookmarkEnd w:id="164"/>
    </w:p>
    <w:p w:rsidR="00791C16" w:rsidRPr="00551E23" w:rsidRDefault="00791C16" w:rsidP="00791C16">
      <w:pPr>
        <w:pStyle w:val="ConsPlusNormal"/>
        <w:widowControl/>
        <w:ind w:firstLine="0"/>
        <w:jc w:val="both"/>
        <w:rPr>
          <w:rFonts w:ascii="Times New Roman" w:hAnsi="Times New Roman" w:cs="Times New Roman"/>
          <w:sz w:val="28"/>
          <w:szCs w:val="28"/>
        </w:rPr>
      </w:pPr>
    </w:p>
    <w:p w:rsidR="00791C16" w:rsidRPr="00551E23" w:rsidRDefault="00791C16" w:rsidP="00791C16">
      <w:pPr>
        <w:pStyle w:val="ConsPlusNormal"/>
        <w:widowControl/>
        <w:ind w:firstLine="709"/>
        <w:jc w:val="both"/>
        <w:rPr>
          <w:rFonts w:ascii="Times New Roman" w:hAnsi="Times New Roman" w:cs="Times New Roman"/>
          <w:sz w:val="28"/>
          <w:szCs w:val="28"/>
        </w:rPr>
      </w:pPr>
      <w:r w:rsidRPr="004D039D">
        <w:rPr>
          <w:rFonts w:ascii="Times New Roman" w:hAnsi="Times New Roman" w:cs="Times New Roman"/>
          <w:sz w:val="28"/>
          <w:szCs w:val="28"/>
        </w:rPr>
        <w:t>Полномочия исполнительных органов государственной власти Архангельской области, представительного органа местного самоуправления Поселения, главы Поселения, администрации Поселения, органов местного самоуправления муниципального образования «</w:t>
      </w:r>
      <w:r>
        <w:rPr>
          <w:rFonts w:ascii="Times New Roman" w:hAnsi="Times New Roman" w:cs="Times New Roman"/>
          <w:sz w:val="28"/>
          <w:szCs w:val="28"/>
        </w:rPr>
        <w:t>Холмогор</w:t>
      </w:r>
      <w:r w:rsidRPr="004D039D">
        <w:rPr>
          <w:rFonts w:ascii="Times New Roman" w:hAnsi="Times New Roman" w:cs="Times New Roman"/>
          <w:sz w:val="28"/>
          <w:szCs w:val="28"/>
        </w:rPr>
        <w:t>ский муниципальный район» в области землепользования и застройки определяются федеральными законами, Уставом Архангельской области, законами Архангельской области, Уставом Поселения.</w:t>
      </w:r>
    </w:p>
    <w:p w:rsidR="00791C16" w:rsidRPr="00551E23" w:rsidRDefault="00791C16" w:rsidP="00791C16">
      <w:pPr>
        <w:pStyle w:val="ConsPlusNormal"/>
        <w:widowControl/>
        <w:ind w:firstLine="709"/>
        <w:jc w:val="both"/>
        <w:rPr>
          <w:rFonts w:ascii="Times New Roman" w:hAnsi="Times New Roman" w:cs="Times New Roman"/>
          <w:sz w:val="28"/>
          <w:szCs w:val="28"/>
        </w:rPr>
      </w:pPr>
    </w:p>
    <w:p w:rsidR="00791C16" w:rsidRPr="00EA0A7D" w:rsidRDefault="00791C16" w:rsidP="00791C16">
      <w:pPr>
        <w:pStyle w:val="3"/>
        <w:tabs>
          <w:tab w:val="left" w:pos="0"/>
        </w:tabs>
        <w:spacing w:before="0" w:after="0"/>
        <w:ind w:firstLine="709"/>
        <w:rPr>
          <w:color w:val="auto"/>
          <w:lang w:val="ru-RU"/>
        </w:rPr>
      </w:pPr>
      <w:bookmarkStart w:id="165" w:name="_Toc20828160"/>
      <w:bookmarkStart w:id="166" w:name="_Toc29644831"/>
      <w:bookmarkStart w:id="167" w:name="_Toc30172752"/>
      <w:r w:rsidRPr="00EA0A7D">
        <w:rPr>
          <w:color w:val="auto"/>
          <w:lang w:val="ru-RU"/>
        </w:rPr>
        <w:t xml:space="preserve">Статья </w:t>
      </w:r>
      <w:r>
        <w:rPr>
          <w:color w:val="auto"/>
          <w:lang w:val="ru-RU"/>
        </w:rPr>
        <w:t>7</w:t>
      </w:r>
      <w:r w:rsidRPr="00EA0A7D">
        <w:rPr>
          <w:color w:val="auto"/>
          <w:lang w:val="ru-RU"/>
        </w:rPr>
        <w:t>. Комиссия по подготовке проекта правил землепользования и застройки</w:t>
      </w:r>
      <w:bookmarkEnd w:id="165"/>
      <w:bookmarkEnd w:id="166"/>
      <w:bookmarkEnd w:id="167"/>
    </w:p>
    <w:p w:rsidR="00791C16" w:rsidRPr="00F6212C" w:rsidRDefault="00791C16" w:rsidP="00791C16">
      <w:pPr>
        <w:pStyle w:val="3"/>
        <w:tabs>
          <w:tab w:val="left" w:pos="0"/>
        </w:tabs>
        <w:spacing w:before="0" w:after="0"/>
        <w:ind w:firstLine="709"/>
        <w:rPr>
          <w:color w:val="auto"/>
          <w:lang w:val="ru-RU"/>
        </w:rPr>
      </w:pPr>
    </w:p>
    <w:p w:rsidR="00791C16" w:rsidRPr="004D039D" w:rsidRDefault="00791C16" w:rsidP="00791C16">
      <w:pPr>
        <w:suppressAutoHyphens w:val="0"/>
        <w:snapToGrid/>
        <w:ind w:firstLine="709"/>
        <w:rPr>
          <w:szCs w:val="28"/>
          <w:lang w:eastAsia="ru-RU"/>
        </w:rPr>
      </w:pPr>
      <w:r w:rsidRPr="004D039D">
        <w:rPr>
          <w:szCs w:val="28"/>
          <w:lang w:eastAsia="ru-RU"/>
        </w:rPr>
        <w:t>1.</w:t>
      </w:r>
      <w:r w:rsidRPr="004D039D">
        <w:rPr>
          <w:szCs w:val="28"/>
          <w:lang w:eastAsia="ru-RU"/>
        </w:rPr>
        <w:tab/>
        <w:t>Комиссия по подготовке проекта правил землепользования и застройки является постоянно действующим совещательным органом.</w:t>
      </w:r>
    </w:p>
    <w:p w:rsidR="00791C16" w:rsidRPr="004D039D" w:rsidRDefault="00791C16" w:rsidP="00791C16">
      <w:pPr>
        <w:suppressAutoHyphens w:val="0"/>
        <w:snapToGrid/>
        <w:ind w:firstLine="709"/>
        <w:rPr>
          <w:szCs w:val="28"/>
          <w:lang w:eastAsia="ru-RU"/>
        </w:rPr>
      </w:pPr>
      <w:r w:rsidRPr="004D039D">
        <w:rPr>
          <w:szCs w:val="28"/>
          <w:lang w:eastAsia="ru-RU"/>
        </w:rPr>
        <w:t>2.</w:t>
      </w:r>
      <w:r w:rsidRPr="004D039D">
        <w:rPr>
          <w:szCs w:val="28"/>
          <w:lang w:eastAsia="ru-RU"/>
        </w:rPr>
        <w:tab/>
        <w:t>В целях подготовки проекта правил землепользования и застройки, а также в целях рассмотрения вопросов, указанных в статьях 19 и 20 настоящих Правил, создается комиссия по подготовке проекта правил землепользования и застройки уполномоченным органом государственной власти Архангельской области в сфере градостроительной деятельности.</w:t>
      </w:r>
    </w:p>
    <w:p w:rsidR="00791C16" w:rsidRPr="004D039D" w:rsidRDefault="00791C16" w:rsidP="00791C16">
      <w:pPr>
        <w:suppressAutoHyphens w:val="0"/>
        <w:snapToGrid/>
        <w:ind w:firstLine="709"/>
        <w:rPr>
          <w:szCs w:val="28"/>
          <w:lang w:eastAsia="ru-RU"/>
        </w:rPr>
      </w:pPr>
      <w:r w:rsidRPr="004D039D">
        <w:rPr>
          <w:szCs w:val="28"/>
          <w:lang w:eastAsia="ru-RU"/>
        </w:rPr>
        <w:t>3.</w:t>
      </w:r>
      <w:r w:rsidRPr="004D039D">
        <w:rPr>
          <w:szCs w:val="28"/>
          <w:lang w:eastAsia="ru-RU"/>
        </w:rPr>
        <w:tab/>
        <w:t>В целях рассмотрения вопросов, указанных в статьях 21 и 22 настоящих Правил, создается комиссия по подготовке проекта правил землепользования и застройки уполномоченным органом местного самоуправления.</w:t>
      </w:r>
    </w:p>
    <w:p w:rsidR="00791C16" w:rsidRPr="004D039D" w:rsidRDefault="00791C16" w:rsidP="00791C16">
      <w:pPr>
        <w:suppressAutoHyphens w:val="0"/>
        <w:snapToGrid/>
        <w:ind w:firstLine="709"/>
        <w:rPr>
          <w:szCs w:val="28"/>
          <w:lang w:eastAsia="ru-RU"/>
        </w:rPr>
      </w:pPr>
      <w:r w:rsidRPr="004D039D">
        <w:rPr>
          <w:szCs w:val="28"/>
          <w:lang w:eastAsia="ru-RU"/>
        </w:rPr>
        <w:t>4.</w:t>
      </w:r>
      <w:r w:rsidRPr="004D039D">
        <w:rPr>
          <w:szCs w:val="28"/>
          <w:lang w:eastAsia="ru-RU"/>
        </w:rPr>
        <w:tab/>
        <w:t>Комиссия по подготовке проекта правил землепользования и застройки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rsidR="00791C16" w:rsidRPr="00F6212C" w:rsidRDefault="00791C16" w:rsidP="00791C16">
      <w:pPr>
        <w:suppressAutoHyphens w:val="0"/>
        <w:snapToGrid/>
        <w:ind w:firstLine="709"/>
        <w:rPr>
          <w:szCs w:val="28"/>
          <w:lang w:eastAsia="ru-RU"/>
        </w:rPr>
      </w:pPr>
      <w:r w:rsidRPr="004D039D">
        <w:rPr>
          <w:szCs w:val="28"/>
          <w:lang w:eastAsia="ru-RU"/>
        </w:rPr>
        <w:t>5.</w:t>
      </w:r>
      <w:r w:rsidRPr="004D039D">
        <w:rPr>
          <w:szCs w:val="28"/>
          <w:lang w:eastAsia="ru-RU"/>
        </w:rPr>
        <w:tab/>
        <w:t>Состав и порядок деятельности комиссии по подготовке проекта правил землепользования и застройки утверждается в порядке, установленном действующим законодательством</w:t>
      </w:r>
    </w:p>
    <w:p w:rsidR="00791C16" w:rsidRPr="00423CDA" w:rsidRDefault="00791C16" w:rsidP="00791C16">
      <w:pPr>
        <w:suppressAutoHyphens w:val="0"/>
        <w:snapToGrid/>
        <w:spacing w:after="200" w:line="276" w:lineRule="auto"/>
        <w:jc w:val="left"/>
        <w:rPr>
          <w:b/>
          <w:bCs/>
          <w:szCs w:val="28"/>
          <w:lang w:eastAsia="en-US"/>
        </w:rPr>
      </w:pPr>
      <w:r w:rsidRPr="00423CDA">
        <w:br w:type="page"/>
      </w:r>
    </w:p>
    <w:p w:rsidR="00791C16" w:rsidRPr="00423CDA" w:rsidRDefault="00791C16" w:rsidP="00791C16">
      <w:pPr>
        <w:pStyle w:val="2"/>
        <w:spacing w:before="0" w:after="0"/>
        <w:ind w:firstLine="709"/>
        <w:rPr>
          <w:color w:val="auto"/>
          <w:lang w:val="ru-RU"/>
        </w:rPr>
      </w:pPr>
      <w:bookmarkStart w:id="168" w:name="_Toc29644832"/>
      <w:bookmarkStart w:id="169" w:name="_Toc30172753"/>
      <w:bookmarkStart w:id="170" w:name="_Toc258228327"/>
      <w:bookmarkStart w:id="171" w:name="_Toc281221540"/>
      <w:bookmarkStart w:id="172" w:name="_Toc395282234"/>
      <w:bookmarkStart w:id="173" w:name="_Toc415050366"/>
      <w:bookmarkStart w:id="174" w:name="_Toc415145637"/>
      <w:bookmarkStart w:id="175" w:name="_Toc419817010"/>
      <w:bookmarkStart w:id="176" w:name="_Toc421022263"/>
      <w:bookmarkStart w:id="177" w:name="_Toc437520191"/>
      <w:r w:rsidRPr="00423CDA">
        <w:rPr>
          <w:color w:val="auto"/>
          <w:lang w:val="ru-RU"/>
        </w:rPr>
        <w:lastRenderedPageBreak/>
        <w:t xml:space="preserve">ГЛАВА </w:t>
      </w:r>
      <w:r>
        <w:rPr>
          <w:color w:val="auto"/>
          <w:lang w:val="ru-RU"/>
        </w:rPr>
        <w:t>2</w:t>
      </w:r>
      <w:r w:rsidRPr="00423CDA">
        <w:rPr>
          <w:color w:val="auto"/>
          <w:lang w:val="ru-RU"/>
        </w:rPr>
        <w:t xml:space="preserve">. </w:t>
      </w:r>
      <w:r w:rsidRPr="00EA0A7D">
        <w:rPr>
          <w:lang w:val="ru-RU"/>
        </w:rPr>
        <w:t xml:space="preserve">ИЗМЕНЕНИЕ ВИДОВ РАЗРЕШЕННОГО ИСПОЛЬЗОВАНИЯ ЗЕМЕЛЬНЫХ УЧАСТКОВ И ОБЪЕКТОВ КАПИТАЛЬНОГО СТРОИТЕЛЬСТВА ФИЗИЧЕСКИМИ </w:t>
      </w:r>
      <w:r w:rsidRPr="00EA0A7D">
        <w:rPr>
          <w:lang w:val="ru-RU"/>
        </w:rPr>
        <w:br/>
        <w:t>И ЮРИДИЧЕСКИМИ ЛИЦАМИ</w:t>
      </w:r>
      <w:bookmarkEnd w:id="168"/>
      <w:bookmarkEnd w:id="169"/>
    </w:p>
    <w:p w:rsidR="00791C16" w:rsidRPr="00423CDA" w:rsidRDefault="00791C16" w:rsidP="00791C16">
      <w:pPr>
        <w:suppressAutoHyphens w:val="0"/>
        <w:autoSpaceDE w:val="0"/>
        <w:autoSpaceDN w:val="0"/>
        <w:adjustRightInd w:val="0"/>
        <w:snapToGrid/>
        <w:ind w:firstLine="709"/>
        <w:jc w:val="center"/>
        <w:rPr>
          <w:b/>
          <w:bCs/>
          <w:szCs w:val="28"/>
          <w:lang w:eastAsia="ru-RU"/>
        </w:rPr>
      </w:pPr>
    </w:p>
    <w:p w:rsidR="00791C16" w:rsidRDefault="00791C16" w:rsidP="00791C16">
      <w:pPr>
        <w:pStyle w:val="3"/>
        <w:tabs>
          <w:tab w:val="left" w:pos="0"/>
        </w:tabs>
        <w:spacing w:before="0" w:after="0"/>
        <w:ind w:firstLine="709"/>
        <w:rPr>
          <w:color w:val="auto"/>
          <w:lang w:val="ru-RU"/>
        </w:rPr>
      </w:pPr>
      <w:bookmarkStart w:id="178" w:name="_Toc258228325"/>
      <w:bookmarkStart w:id="179" w:name="_Toc281221538"/>
      <w:bookmarkStart w:id="180" w:name="_Toc395282232"/>
      <w:bookmarkStart w:id="181" w:name="_Toc415050365"/>
      <w:bookmarkStart w:id="182" w:name="_Toc415145636"/>
      <w:bookmarkStart w:id="183" w:name="_Toc419817009"/>
      <w:bookmarkStart w:id="184" w:name="_Toc421022262"/>
      <w:bookmarkStart w:id="185" w:name="_Toc437520190"/>
      <w:bookmarkStart w:id="186" w:name="_Toc29644833"/>
      <w:bookmarkStart w:id="187" w:name="_Toc30172754"/>
      <w:r w:rsidRPr="00423CDA">
        <w:rPr>
          <w:color w:val="auto"/>
          <w:lang w:val="ru-RU"/>
        </w:rPr>
        <w:t xml:space="preserve">Статья 8. </w:t>
      </w:r>
      <w:bookmarkEnd w:id="178"/>
      <w:r w:rsidRPr="00423CDA">
        <w:rPr>
          <w:color w:val="auto"/>
          <w:lang w:val="ru-RU"/>
        </w:rPr>
        <w:t>Градостроительный регламент</w:t>
      </w:r>
      <w:bookmarkEnd w:id="179"/>
      <w:bookmarkEnd w:id="180"/>
      <w:bookmarkEnd w:id="181"/>
      <w:bookmarkEnd w:id="182"/>
      <w:bookmarkEnd w:id="183"/>
      <w:bookmarkEnd w:id="184"/>
      <w:bookmarkEnd w:id="185"/>
      <w:bookmarkEnd w:id="186"/>
      <w:bookmarkEnd w:id="187"/>
    </w:p>
    <w:p w:rsidR="00791C16" w:rsidRPr="00F6212C" w:rsidRDefault="00791C16" w:rsidP="00791C16">
      <w:pPr>
        <w:rPr>
          <w:lang w:eastAsia="en-US"/>
        </w:rPr>
      </w:pPr>
    </w:p>
    <w:p w:rsidR="00791C16" w:rsidRPr="00423CDA" w:rsidRDefault="00791C16" w:rsidP="00791C16">
      <w:pPr>
        <w:suppressAutoHyphens w:val="0"/>
        <w:snapToGrid/>
        <w:ind w:firstLine="709"/>
        <w:rPr>
          <w:szCs w:val="28"/>
          <w:lang w:eastAsia="ru-RU"/>
        </w:rPr>
      </w:pPr>
      <w:r>
        <w:rPr>
          <w:szCs w:val="28"/>
          <w:lang w:eastAsia="ru-RU"/>
        </w:rPr>
        <w:t>1</w:t>
      </w:r>
      <w:r w:rsidRPr="00423CDA">
        <w:rPr>
          <w:szCs w:val="28"/>
          <w:lang w:eastAsia="ru-RU"/>
        </w:rPr>
        <w:t>.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91C16" w:rsidRPr="00423CDA" w:rsidRDefault="00791C16" w:rsidP="00791C16">
      <w:pPr>
        <w:suppressAutoHyphens w:val="0"/>
        <w:snapToGrid/>
        <w:ind w:firstLine="709"/>
        <w:rPr>
          <w:szCs w:val="28"/>
          <w:lang w:eastAsia="ru-RU"/>
        </w:rPr>
      </w:pPr>
      <w:r w:rsidRPr="00423CDA">
        <w:rPr>
          <w:szCs w:val="28"/>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w:t>
      </w:r>
      <w:r w:rsidRPr="00423CDA">
        <w:rPr>
          <w:szCs w:val="28"/>
          <w:lang w:eastAsia="ru-RU"/>
        </w:rPr>
        <w:br/>
        <w:t>с требованиями технических регламентов, санитарных норм, нормативов градостроительного проектир</w:t>
      </w:r>
      <w:r>
        <w:rPr>
          <w:szCs w:val="28"/>
          <w:lang w:eastAsia="ru-RU"/>
        </w:rPr>
        <w:t>ования Муниципального района и П</w:t>
      </w:r>
      <w:r w:rsidRPr="00423CDA">
        <w:rPr>
          <w:szCs w:val="28"/>
          <w:lang w:eastAsia="ru-RU"/>
        </w:rPr>
        <w:t xml:space="preserve">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rsidR="00791C16" w:rsidRPr="00423CDA" w:rsidRDefault="00791C16" w:rsidP="00791C16">
      <w:pPr>
        <w:suppressAutoHyphens w:val="0"/>
        <w:snapToGrid/>
        <w:ind w:firstLine="709"/>
        <w:rPr>
          <w:szCs w:val="28"/>
          <w:lang w:eastAsia="ru-RU"/>
        </w:rPr>
      </w:pPr>
      <w:r w:rsidRPr="00423CDA">
        <w:rPr>
          <w:szCs w:val="28"/>
          <w:lang w:eastAsia="ru-RU"/>
        </w:rPr>
        <w:t>3. Градостроительные регламенты установлены с учётом:</w:t>
      </w:r>
    </w:p>
    <w:p w:rsidR="00791C16" w:rsidRPr="00423CDA" w:rsidRDefault="00791C16" w:rsidP="00791C16">
      <w:pPr>
        <w:suppressAutoHyphens w:val="0"/>
        <w:snapToGrid/>
        <w:ind w:firstLine="709"/>
        <w:rPr>
          <w:szCs w:val="28"/>
          <w:lang w:eastAsia="ru-RU"/>
        </w:rPr>
      </w:pPr>
      <w:r w:rsidRPr="00423CDA">
        <w:rPr>
          <w:szCs w:val="28"/>
          <w:lang w:eastAsia="ru-RU"/>
        </w:rPr>
        <w:t>1) фактического использования земельных участков и объектов капитального строительства в границах территориальной зоны;</w:t>
      </w:r>
    </w:p>
    <w:p w:rsidR="00791C16" w:rsidRPr="00423CDA" w:rsidRDefault="00791C16" w:rsidP="00791C16">
      <w:pPr>
        <w:suppressAutoHyphens w:val="0"/>
        <w:snapToGrid/>
        <w:ind w:firstLine="709"/>
        <w:rPr>
          <w:szCs w:val="28"/>
          <w:lang w:eastAsia="ru-RU"/>
        </w:rPr>
      </w:pPr>
      <w:r w:rsidRPr="00423CDA">
        <w:rPr>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91C16" w:rsidRPr="00423CDA" w:rsidRDefault="00791C16" w:rsidP="00791C16">
      <w:pPr>
        <w:suppressAutoHyphens w:val="0"/>
        <w:snapToGrid/>
        <w:ind w:firstLine="709"/>
        <w:rPr>
          <w:szCs w:val="28"/>
          <w:lang w:eastAsia="ru-RU"/>
        </w:rPr>
      </w:pPr>
      <w:r w:rsidRPr="00423CDA">
        <w:rPr>
          <w:szCs w:val="28"/>
          <w:lang w:eastAsia="ru-RU"/>
        </w:rPr>
        <w:t>3) функциональных зон и характеристик их планируемого развития, определённых генеральным планом Поселения;</w:t>
      </w:r>
    </w:p>
    <w:p w:rsidR="00791C16" w:rsidRPr="00423CDA" w:rsidRDefault="00791C16" w:rsidP="00791C16">
      <w:pPr>
        <w:suppressAutoHyphens w:val="0"/>
        <w:snapToGrid/>
        <w:ind w:firstLine="709"/>
        <w:rPr>
          <w:szCs w:val="28"/>
          <w:lang w:eastAsia="ru-RU"/>
        </w:rPr>
      </w:pPr>
      <w:r w:rsidRPr="00423CDA">
        <w:rPr>
          <w:szCs w:val="28"/>
          <w:lang w:eastAsia="ru-RU"/>
        </w:rPr>
        <w:t>4) видов территориальных зон;</w:t>
      </w:r>
    </w:p>
    <w:p w:rsidR="00791C16" w:rsidRPr="00423CDA" w:rsidRDefault="00791C16" w:rsidP="00791C16">
      <w:pPr>
        <w:suppressAutoHyphens w:val="0"/>
        <w:snapToGrid/>
        <w:ind w:firstLine="709"/>
        <w:rPr>
          <w:szCs w:val="28"/>
          <w:lang w:eastAsia="ru-RU"/>
        </w:rPr>
      </w:pPr>
      <w:r w:rsidRPr="00423CDA">
        <w:rPr>
          <w:szCs w:val="28"/>
          <w:lang w:eastAsia="ru-RU"/>
        </w:rPr>
        <w:t>5) требований охраны объектов культурного наследия, а также особо охраняемых природных территорий, иных природных объектов.</w:t>
      </w:r>
    </w:p>
    <w:p w:rsidR="00791C16" w:rsidRPr="004D039D" w:rsidRDefault="00791C16" w:rsidP="00791C16">
      <w:pPr>
        <w:suppressAutoHyphens w:val="0"/>
        <w:snapToGrid/>
        <w:ind w:firstLine="709"/>
        <w:rPr>
          <w:szCs w:val="28"/>
          <w:lang w:eastAsia="ru-RU"/>
        </w:rPr>
      </w:pPr>
      <w:proofErr w:type="gramStart"/>
      <w:r w:rsidRPr="004D039D">
        <w:rPr>
          <w:szCs w:val="28"/>
          <w:lang w:eastAsia="ru-RU"/>
        </w:rPr>
        <w:t xml:space="preserve">Применительно к каждой территориальной зоне статьями </w:t>
      </w:r>
      <w:r w:rsidRPr="004C52E6">
        <w:rPr>
          <w:szCs w:val="28"/>
          <w:lang w:eastAsia="ru-RU"/>
        </w:rPr>
        <w:t>2</w:t>
      </w:r>
      <w:r w:rsidR="004C52E6" w:rsidRPr="004C52E6">
        <w:rPr>
          <w:szCs w:val="28"/>
          <w:lang w:eastAsia="ru-RU"/>
        </w:rPr>
        <w:t>7</w:t>
      </w:r>
      <w:r w:rsidRPr="004C52E6">
        <w:rPr>
          <w:szCs w:val="28"/>
          <w:lang w:eastAsia="ru-RU"/>
        </w:rPr>
        <w:t xml:space="preserve"> – 4</w:t>
      </w:r>
      <w:r w:rsidR="004C52E6" w:rsidRPr="004C52E6">
        <w:rPr>
          <w:szCs w:val="28"/>
          <w:lang w:eastAsia="ru-RU"/>
        </w:rPr>
        <w:t>3</w:t>
      </w:r>
      <w:r w:rsidRPr="004D039D">
        <w:rPr>
          <w:szCs w:val="28"/>
          <w:lang w:eastAsia="ru-RU"/>
        </w:rPr>
        <w:t xml:space="preserve"> Правил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w:t>
      </w:r>
      <w:r>
        <w:rPr>
          <w:szCs w:val="28"/>
          <w:lang w:eastAsia="ru-RU"/>
        </w:rPr>
        <w:br/>
      </w:r>
      <w:r w:rsidRPr="004D039D">
        <w:rPr>
          <w:szCs w:val="28"/>
          <w:lang w:eastAsia="ru-RU"/>
        </w:rPr>
        <w:t xml:space="preserve">и объектов капитального строительства, устанавливаемые в соответствии </w:t>
      </w:r>
      <w:r>
        <w:rPr>
          <w:szCs w:val="28"/>
          <w:lang w:eastAsia="ru-RU"/>
        </w:rPr>
        <w:br/>
      </w:r>
      <w:r w:rsidRPr="004D039D">
        <w:rPr>
          <w:szCs w:val="28"/>
          <w:lang w:eastAsia="ru-RU"/>
        </w:rPr>
        <w:t>с законодательством Российской Федерации.</w:t>
      </w:r>
      <w:proofErr w:type="gramEnd"/>
    </w:p>
    <w:p w:rsidR="00791C16" w:rsidRPr="004D039D" w:rsidRDefault="00791C16" w:rsidP="00791C16">
      <w:pPr>
        <w:suppressAutoHyphens w:val="0"/>
        <w:snapToGrid/>
        <w:ind w:firstLine="709"/>
        <w:rPr>
          <w:szCs w:val="28"/>
          <w:lang w:eastAsia="ru-RU"/>
        </w:rPr>
      </w:pPr>
      <w:r w:rsidRPr="004D039D">
        <w:rPr>
          <w:szCs w:val="28"/>
          <w:lang w:eastAsia="ru-RU"/>
        </w:rPr>
        <w:t>5.</w:t>
      </w:r>
      <w:r w:rsidRPr="004D039D">
        <w:rPr>
          <w:szCs w:val="28"/>
          <w:lang w:eastAsia="ru-RU"/>
        </w:rPr>
        <w:tab/>
        <w:t xml:space="preserve">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с обязательным учетом ограничений на использование </w:t>
      </w:r>
      <w:r w:rsidRPr="004D039D">
        <w:rPr>
          <w:szCs w:val="28"/>
          <w:lang w:eastAsia="ru-RU"/>
        </w:rPr>
        <w:lastRenderedPageBreak/>
        <w:t xml:space="preserve">объектов недвижимости в соответствии с требованиями статей </w:t>
      </w:r>
      <w:r w:rsidR="004C52E6">
        <w:rPr>
          <w:szCs w:val="28"/>
          <w:lang w:eastAsia="ru-RU"/>
        </w:rPr>
        <w:t>44</w:t>
      </w:r>
      <w:r w:rsidRPr="004D039D">
        <w:rPr>
          <w:szCs w:val="28"/>
          <w:lang w:eastAsia="ru-RU"/>
        </w:rPr>
        <w:t xml:space="preserve"> </w:t>
      </w:r>
      <w:r>
        <w:rPr>
          <w:szCs w:val="28"/>
          <w:lang w:eastAsia="ru-RU"/>
        </w:rPr>
        <w:t>–</w:t>
      </w:r>
      <w:r w:rsidR="004C52E6">
        <w:rPr>
          <w:szCs w:val="28"/>
          <w:lang w:eastAsia="ru-RU"/>
        </w:rPr>
        <w:t xml:space="preserve"> 53</w:t>
      </w:r>
      <w:r w:rsidRPr="004D039D">
        <w:rPr>
          <w:szCs w:val="28"/>
          <w:lang w:eastAsia="ru-RU"/>
        </w:rPr>
        <w:t xml:space="preserve"> Правил.</w:t>
      </w:r>
    </w:p>
    <w:p w:rsidR="00791C16" w:rsidRPr="004D039D" w:rsidRDefault="00791C16" w:rsidP="00791C16">
      <w:pPr>
        <w:suppressAutoHyphens w:val="0"/>
        <w:snapToGrid/>
        <w:ind w:firstLine="709"/>
        <w:rPr>
          <w:szCs w:val="28"/>
          <w:lang w:eastAsia="ru-RU"/>
        </w:rPr>
      </w:pPr>
      <w:r w:rsidRPr="004D039D">
        <w:rPr>
          <w:szCs w:val="28"/>
          <w:lang w:eastAsia="ru-RU"/>
        </w:rPr>
        <w:t>6.</w:t>
      </w:r>
      <w:r w:rsidRPr="004D039D">
        <w:rPr>
          <w:szCs w:val="28"/>
          <w:lang w:eastAsia="ru-RU"/>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91C16" w:rsidRPr="004D039D" w:rsidRDefault="00791C16" w:rsidP="00791C16">
      <w:pPr>
        <w:suppressAutoHyphens w:val="0"/>
        <w:snapToGrid/>
        <w:ind w:firstLine="709"/>
        <w:rPr>
          <w:szCs w:val="28"/>
          <w:lang w:eastAsia="ru-RU"/>
        </w:rPr>
      </w:pPr>
      <w:r w:rsidRPr="004D039D">
        <w:rPr>
          <w:szCs w:val="28"/>
          <w:lang w:eastAsia="ru-RU"/>
        </w:rPr>
        <w:t>7.</w:t>
      </w:r>
      <w:r w:rsidRPr="004D039D">
        <w:rPr>
          <w:szCs w:val="28"/>
          <w:lang w:eastAsia="ru-RU"/>
        </w:rPr>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91C16" w:rsidRPr="004D039D" w:rsidRDefault="00791C16" w:rsidP="00791C16">
      <w:pPr>
        <w:suppressAutoHyphens w:val="0"/>
        <w:snapToGrid/>
        <w:ind w:firstLine="709"/>
        <w:rPr>
          <w:szCs w:val="28"/>
          <w:lang w:eastAsia="ru-RU"/>
        </w:rPr>
      </w:pPr>
      <w:r w:rsidRPr="004D039D">
        <w:rPr>
          <w:szCs w:val="28"/>
          <w:lang w:eastAsia="ru-RU"/>
        </w:rPr>
        <w:t>8.</w:t>
      </w:r>
      <w:r w:rsidRPr="004D039D">
        <w:rPr>
          <w:szCs w:val="28"/>
          <w:lang w:eastAsia="ru-RU"/>
        </w:rPr>
        <w:tab/>
        <w:t>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91C16" w:rsidRDefault="00791C16" w:rsidP="00791C16">
      <w:pPr>
        <w:suppressAutoHyphens w:val="0"/>
        <w:snapToGrid/>
        <w:ind w:firstLine="709"/>
        <w:rPr>
          <w:szCs w:val="28"/>
          <w:lang w:eastAsia="ru-RU"/>
        </w:rPr>
      </w:pPr>
      <w:r w:rsidRPr="004D039D">
        <w:rPr>
          <w:szCs w:val="28"/>
          <w:lang w:eastAsia="ru-RU"/>
        </w:rPr>
        <w:t>9.</w:t>
      </w:r>
      <w:r w:rsidRPr="004D039D">
        <w:rPr>
          <w:szCs w:val="28"/>
          <w:lang w:eastAsia="ru-RU"/>
        </w:rPr>
        <w:tab/>
        <w:t>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91C16" w:rsidRPr="00423CDA" w:rsidRDefault="00791C16" w:rsidP="00791C16">
      <w:pPr>
        <w:suppressAutoHyphens w:val="0"/>
        <w:snapToGrid/>
        <w:ind w:firstLine="709"/>
        <w:rPr>
          <w:szCs w:val="28"/>
          <w:lang w:eastAsia="ru-RU"/>
        </w:rPr>
      </w:pPr>
    </w:p>
    <w:p w:rsidR="00791C16" w:rsidRDefault="00791C16" w:rsidP="00791C16">
      <w:pPr>
        <w:pStyle w:val="3"/>
        <w:tabs>
          <w:tab w:val="left" w:pos="0"/>
        </w:tabs>
        <w:spacing w:before="0" w:after="0"/>
        <w:ind w:firstLine="709"/>
        <w:rPr>
          <w:color w:val="auto"/>
          <w:lang w:val="ru-RU"/>
        </w:rPr>
      </w:pPr>
      <w:bookmarkStart w:id="188" w:name="_Toc29644834"/>
      <w:bookmarkStart w:id="189" w:name="_Toc30172755"/>
      <w:r w:rsidRPr="00423CDA">
        <w:rPr>
          <w:color w:val="auto"/>
          <w:lang w:val="ru-RU"/>
        </w:rPr>
        <w:t xml:space="preserve">Статья 9. </w:t>
      </w:r>
      <w:bookmarkEnd w:id="170"/>
      <w:bookmarkEnd w:id="171"/>
      <w:bookmarkEnd w:id="172"/>
      <w:bookmarkEnd w:id="173"/>
      <w:bookmarkEnd w:id="174"/>
      <w:bookmarkEnd w:id="175"/>
      <w:bookmarkEnd w:id="176"/>
      <w:bookmarkEnd w:id="177"/>
      <w:r w:rsidRPr="00EA0A7D">
        <w:rPr>
          <w:color w:val="auto"/>
          <w:lang w:val="ru-RU"/>
        </w:rPr>
        <w:t xml:space="preserve">Виды разрешённого использования земельных участков </w:t>
      </w:r>
      <w:r w:rsidRPr="00EA0A7D">
        <w:rPr>
          <w:color w:val="auto"/>
          <w:lang w:val="ru-RU"/>
        </w:rPr>
        <w:br/>
        <w:t>и объектов капитального строительства</w:t>
      </w:r>
      <w:bookmarkEnd w:id="188"/>
      <w:bookmarkEnd w:id="189"/>
    </w:p>
    <w:p w:rsidR="00791C16" w:rsidRPr="00F6212C" w:rsidRDefault="00791C16" w:rsidP="00791C16">
      <w:pPr>
        <w:rPr>
          <w:lang w:eastAsia="en-US"/>
        </w:rPr>
      </w:pPr>
    </w:p>
    <w:p w:rsidR="00791C16" w:rsidRDefault="00791C16" w:rsidP="00791C16">
      <w:pPr>
        <w:pStyle w:val="ListParagraph1"/>
        <w:tabs>
          <w:tab w:val="left" w:pos="1134"/>
        </w:tabs>
        <w:suppressAutoHyphens w:val="0"/>
        <w:snapToGrid/>
        <w:ind w:left="0" w:firstLine="709"/>
        <w:rPr>
          <w:szCs w:val="28"/>
          <w:lang w:eastAsia="ru-RU"/>
        </w:rPr>
      </w:pPr>
      <w:r w:rsidRPr="00423CDA">
        <w:rPr>
          <w:szCs w:val="28"/>
          <w:lang w:eastAsia="ru-RU"/>
        </w:rPr>
        <w:t xml:space="preserve">1. </w:t>
      </w:r>
      <w:r w:rsidRPr="004D039D">
        <w:rPr>
          <w:szCs w:val="28"/>
          <w:lang w:eastAsia="ru-RU"/>
        </w:rPr>
        <w:t xml:space="preserve">Виды разрешенного использования земельных участков, содержащиеся в градостроительных регламентах, установлены в соответствии </w:t>
      </w:r>
      <w:r>
        <w:rPr>
          <w:szCs w:val="28"/>
          <w:lang w:eastAsia="ru-RU"/>
        </w:rPr>
        <w:t xml:space="preserve">с </w:t>
      </w:r>
      <w:r w:rsidRPr="004D039D">
        <w:rPr>
          <w:szCs w:val="28"/>
          <w:lang w:eastAsia="ru-RU"/>
        </w:rPr>
        <w:t>Градостроительным кодексом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 (далее – Классификатор).</w:t>
      </w:r>
    </w:p>
    <w:p w:rsidR="00791C16" w:rsidRPr="004D039D" w:rsidRDefault="00791C16" w:rsidP="00791C16">
      <w:pPr>
        <w:suppressAutoHyphens w:val="0"/>
        <w:autoSpaceDE w:val="0"/>
        <w:autoSpaceDN w:val="0"/>
        <w:adjustRightInd w:val="0"/>
        <w:snapToGrid/>
        <w:ind w:firstLine="709"/>
        <w:rPr>
          <w:szCs w:val="28"/>
          <w:lang w:eastAsia="ru-RU"/>
        </w:rPr>
      </w:pPr>
      <w:r w:rsidRPr="004D039D">
        <w:rPr>
          <w:szCs w:val="28"/>
          <w:lang w:eastAsia="ru-RU"/>
        </w:rPr>
        <w:t xml:space="preserve">Согласно Классификатору, виды разрешенного использования земельных участков имеют следующую структуру: </w:t>
      </w:r>
    </w:p>
    <w:p w:rsidR="00791C16" w:rsidRPr="004D039D" w:rsidRDefault="00791C16" w:rsidP="00791C16">
      <w:pPr>
        <w:suppressAutoHyphens w:val="0"/>
        <w:autoSpaceDE w:val="0"/>
        <w:autoSpaceDN w:val="0"/>
        <w:adjustRightInd w:val="0"/>
        <w:snapToGrid/>
        <w:ind w:firstLine="709"/>
        <w:rPr>
          <w:szCs w:val="28"/>
          <w:lang w:eastAsia="ru-RU"/>
        </w:rPr>
      </w:pPr>
      <w:r w:rsidRPr="004D039D">
        <w:rPr>
          <w:szCs w:val="28"/>
          <w:lang w:eastAsia="ru-RU"/>
        </w:rPr>
        <w:lastRenderedPageBreak/>
        <w:t>-</w:t>
      </w:r>
      <w:r w:rsidRPr="004D039D">
        <w:rPr>
          <w:szCs w:val="28"/>
          <w:lang w:eastAsia="ru-RU"/>
        </w:rPr>
        <w:tab/>
        <w:t>наименование вида разрешенного использования земельного участка;</w:t>
      </w:r>
    </w:p>
    <w:p w:rsidR="00791C16" w:rsidRPr="004D039D" w:rsidRDefault="00791C16" w:rsidP="00791C16">
      <w:pPr>
        <w:suppressAutoHyphens w:val="0"/>
        <w:autoSpaceDE w:val="0"/>
        <w:autoSpaceDN w:val="0"/>
        <w:adjustRightInd w:val="0"/>
        <w:snapToGrid/>
        <w:ind w:firstLine="709"/>
        <w:rPr>
          <w:szCs w:val="28"/>
          <w:lang w:eastAsia="ru-RU"/>
        </w:rPr>
      </w:pPr>
      <w:r w:rsidRPr="004D039D">
        <w:rPr>
          <w:szCs w:val="28"/>
          <w:lang w:eastAsia="ru-RU"/>
        </w:rPr>
        <w:t>-</w:t>
      </w:r>
      <w:r w:rsidRPr="004D039D">
        <w:rPr>
          <w:szCs w:val="28"/>
          <w:lang w:eastAsia="ru-RU"/>
        </w:rPr>
        <w:tab/>
        <w:t>описание вида разрешенного использования земельного участка;</w:t>
      </w:r>
    </w:p>
    <w:p w:rsidR="00791C16" w:rsidRPr="004D039D" w:rsidRDefault="00791C16" w:rsidP="00791C16">
      <w:pPr>
        <w:suppressAutoHyphens w:val="0"/>
        <w:autoSpaceDE w:val="0"/>
        <w:autoSpaceDN w:val="0"/>
        <w:adjustRightInd w:val="0"/>
        <w:snapToGrid/>
        <w:ind w:firstLine="709"/>
        <w:rPr>
          <w:szCs w:val="28"/>
          <w:lang w:eastAsia="ru-RU"/>
        </w:rPr>
      </w:pPr>
      <w:r w:rsidRPr="004D039D">
        <w:rPr>
          <w:szCs w:val="28"/>
          <w:lang w:eastAsia="ru-RU"/>
        </w:rPr>
        <w:t>-</w:t>
      </w:r>
      <w:r w:rsidRPr="004D039D">
        <w:rPr>
          <w:szCs w:val="28"/>
          <w:lang w:eastAsia="ru-RU"/>
        </w:rPr>
        <w:tab/>
        <w:t>код (числовое обозначение) вида разрешенного использования земельного участка.</w:t>
      </w:r>
    </w:p>
    <w:p w:rsidR="00791C16" w:rsidRPr="004D039D" w:rsidRDefault="00791C16" w:rsidP="00791C16">
      <w:pPr>
        <w:suppressAutoHyphens w:val="0"/>
        <w:autoSpaceDE w:val="0"/>
        <w:autoSpaceDN w:val="0"/>
        <w:adjustRightInd w:val="0"/>
        <w:snapToGrid/>
        <w:ind w:firstLine="709"/>
        <w:rPr>
          <w:szCs w:val="28"/>
          <w:lang w:eastAsia="ru-RU"/>
        </w:rPr>
      </w:pPr>
      <w:r w:rsidRPr="004D039D">
        <w:rPr>
          <w:szCs w:val="28"/>
          <w:lang w:eastAsia="ru-RU"/>
        </w:rPr>
        <w:t>2.</w:t>
      </w:r>
      <w:r w:rsidRPr="004D039D">
        <w:rPr>
          <w:szCs w:val="28"/>
          <w:lang w:eastAsia="ru-RU"/>
        </w:rPr>
        <w:tab/>
        <w:t>Текстовое наименование вида разрешенного использования земельного участка и его код (числовое обозначение) являются равнозначными</w:t>
      </w:r>
      <w:r>
        <w:rPr>
          <w:szCs w:val="28"/>
          <w:lang w:eastAsia="ru-RU"/>
        </w:rPr>
        <w:t>.</w:t>
      </w:r>
    </w:p>
    <w:p w:rsidR="00791C16" w:rsidRPr="004D039D" w:rsidRDefault="00791C16" w:rsidP="00791C16">
      <w:pPr>
        <w:suppressAutoHyphens w:val="0"/>
        <w:autoSpaceDE w:val="0"/>
        <w:autoSpaceDN w:val="0"/>
        <w:adjustRightInd w:val="0"/>
        <w:snapToGrid/>
        <w:ind w:firstLine="709"/>
        <w:rPr>
          <w:szCs w:val="28"/>
          <w:lang w:eastAsia="ru-RU"/>
        </w:rPr>
      </w:pPr>
      <w:r w:rsidRPr="004D039D">
        <w:rPr>
          <w:szCs w:val="28"/>
          <w:lang w:eastAsia="ru-RU"/>
        </w:rPr>
        <w:t>3.</w:t>
      </w:r>
      <w:r w:rsidRPr="004D039D">
        <w:rPr>
          <w:szCs w:val="28"/>
          <w:lang w:eastAsia="ru-RU"/>
        </w:rPr>
        <w:tab/>
        <w:t>Применительно к каждой территориальной зоне статьями 2</w:t>
      </w:r>
      <w:r w:rsidR="004C52E6">
        <w:rPr>
          <w:szCs w:val="28"/>
          <w:lang w:eastAsia="ru-RU"/>
        </w:rPr>
        <w:t>7</w:t>
      </w:r>
      <w:r w:rsidRPr="004D039D">
        <w:rPr>
          <w:szCs w:val="28"/>
          <w:lang w:eastAsia="ru-RU"/>
        </w:rPr>
        <w:t xml:space="preserve"> </w:t>
      </w:r>
      <w:r>
        <w:rPr>
          <w:szCs w:val="28"/>
          <w:lang w:eastAsia="ru-RU"/>
        </w:rPr>
        <w:t>–</w:t>
      </w:r>
      <w:r w:rsidRPr="004D039D">
        <w:rPr>
          <w:szCs w:val="28"/>
          <w:lang w:eastAsia="ru-RU"/>
        </w:rPr>
        <w:t xml:space="preserve"> 4</w:t>
      </w:r>
      <w:r w:rsidR="004C52E6">
        <w:rPr>
          <w:szCs w:val="28"/>
          <w:lang w:eastAsia="ru-RU"/>
        </w:rPr>
        <w:t>3</w:t>
      </w:r>
      <w:r w:rsidRPr="004D039D">
        <w:rPr>
          <w:szCs w:val="28"/>
          <w:lang w:eastAsia="ru-RU"/>
        </w:rPr>
        <w:t xml:space="preserve"> настоящих Правил установлены только те виды основных и условно разрешенных видов разрешенного использования из Классификатора (код (числовое обозначение) и наименование), которые допустимы в данной территориальной зоне.</w:t>
      </w:r>
    </w:p>
    <w:p w:rsidR="00791C16" w:rsidRPr="004D039D" w:rsidRDefault="00791C16" w:rsidP="00791C16">
      <w:pPr>
        <w:suppressAutoHyphens w:val="0"/>
        <w:autoSpaceDE w:val="0"/>
        <w:autoSpaceDN w:val="0"/>
        <w:adjustRightInd w:val="0"/>
        <w:snapToGrid/>
        <w:ind w:firstLine="709"/>
        <w:rPr>
          <w:szCs w:val="28"/>
          <w:lang w:eastAsia="ru-RU"/>
        </w:rPr>
      </w:pPr>
      <w:r w:rsidRPr="004D039D">
        <w:rPr>
          <w:szCs w:val="28"/>
          <w:lang w:eastAsia="ru-RU"/>
        </w:rPr>
        <w:t>В соответствии с Градостроительным кодексом Российской Федерации разрешенное использование земельных участков и объектов капитального строительства может быть следующих видов:</w:t>
      </w:r>
    </w:p>
    <w:p w:rsidR="00791C16" w:rsidRPr="004D039D" w:rsidRDefault="00791C16" w:rsidP="00791C16">
      <w:pPr>
        <w:suppressAutoHyphens w:val="0"/>
        <w:autoSpaceDE w:val="0"/>
        <w:autoSpaceDN w:val="0"/>
        <w:adjustRightInd w:val="0"/>
        <w:snapToGrid/>
        <w:ind w:firstLine="709"/>
        <w:rPr>
          <w:szCs w:val="28"/>
          <w:lang w:eastAsia="ru-RU"/>
        </w:rPr>
      </w:pPr>
      <w:r w:rsidRPr="004D039D">
        <w:rPr>
          <w:szCs w:val="28"/>
          <w:lang w:eastAsia="ru-RU"/>
        </w:rPr>
        <w:t>1)</w:t>
      </w:r>
      <w:r w:rsidRPr="004D039D">
        <w:rPr>
          <w:szCs w:val="28"/>
          <w:lang w:eastAsia="ru-RU"/>
        </w:rPr>
        <w:tab/>
        <w:t>основные виды разрешенного использования;</w:t>
      </w:r>
    </w:p>
    <w:p w:rsidR="00791C16" w:rsidRPr="004D039D" w:rsidRDefault="00791C16" w:rsidP="00791C16">
      <w:pPr>
        <w:suppressAutoHyphens w:val="0"/>
        <w:autoSpaceDE w:val="0"/>
        <w:autoSpaceDN w:val="0"/>
        <w:adjustRightInd w:val="0"/>
        <w:snapToGrid/>
        <w:ind w:firstLine="709"/>
        <w:rPr>
          <w:szCs w:val="28"/>
          <w:lang w:eastAsia="ru-RU"/>
        </w:rPr>
      </w:pPr>
      <w:r w:rsidRPr="004D039D">
        <w:rPr>
          <w:szCs w:val="28"/>
          <w:lang w:eastAsia="ru-RU"/>
        </w:rPr>
        <w:t>2)</w:t>
      </w:r>
      <w:r w:rsidRPr="004D039D">
        <w:rPr>
          <w:szCs w:val="28"/>
          <w:lang w:eastAsia="ru-RU"/>
        </w:rPr>
        <w:tab/>
        <w:t>условно разрешенные виды использования;</w:t>
      </w:r>
    </w:p>
    <w:p w:rsidR="00791C16" w:rsidRPr="004D039D" w:rsidRDefault="00791C16" w:rsidP="00791C16">
      <w:pPr>
        <w:suppressAutoHyphens w:val="0"/>
        <w:autoSpaceDE w:val="0"/>
        <w:autoSpaceDN w:val="0"/>
        <w:adjustRightInd w:val="0"/>
        <w:snapToGrid/>
        <w:ind w:firstLine="709"/>
        <w:rPr>
          <w:szCs w:val="28"/>
          <w:lang w:eastAsia="ru-RU"/>
        </w:rPr>
      </w:pPr>
      <w:r w:rsidRPr="004D039D">
        <w:rPr>
          <w:szCs w:val="28"/>
          <w:lang w:eastAsia="ru-RU"/>
        </w:rPr>
        <w:t>3)</w:t>
      </w:r>
      <w:r w:rsidRPr="004D039D">
        <w:rPr>
          <w:szCs w:val="28"/>
          <w:lang w:eastAsia="ru-RU"/>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91C16" w:rsidRPr="00384A40" w:rsidRDefault="00791C16" w:rsidP="00791C16">
      <w:pPr>
        <w:suppressAutoHyphens w:val="0"/>
        <w:autoSpaceDE w:val="0"/>
        <w:autoSpaceDN w:val="0"/>
        <w:adjustRightInd w:val="0"/>
        <w:snapToGrid/>
        <w:ind w:firstLine="709"/>
        <w:rPr>
          <w:rFonts w:eastAsia="Calibri"/>
          <w:iCs/>
          <w:szCs w:val="28"/>
          <w:lang w:eastAsia="ru-RU"/>
        </w:rPr>
      </w:pPr>
      <w:r w:rsidRPr="00A85FEB">
        <w:rPr>
          <w:rFonts w:eastAsia="Calibri"/>
          <w:iCs/>
          <w:szCs w:val="28"/>
          <w:lang w:eastAsia="ru-RU"/>
        </w:rPr>
        <w:t xml:space="preserve">Содержание видов разрешенного использования земельных участков допускает без отдельного указания </w:t>
      </w:r>
      <w:r w:rsidRPr="00A85FEB">
        <w:rPr>
          <w:szCs w:val="28"/>
          <w:lang w:eastAsia="ru-RU"/>
        </w:rPr>
        <w:t xml:space="preserve">в градостроительном регламенте </w:t>
      </w:r>
      <w:r w:rsidRPr="00A85FEB">
        <w:rPr>
          <w:rFonts w:eastAsia="Calibri"/>
          <w:iCs/>
          <w:szCs w:val="28"/>
          <w:lang w:eastAsia="ru-RU"/>
        </w:rPr>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791C16" w:rsidRPr="004D039D" w:rsidRDefault="00791C16" w:rsidP="00791C16">
      <w:pPr>
        <w:suppressAutoHyphens w:val="0"/>
        <w:autoSpaceDE w:val="0"/>
        <w:autoSpaceDN w:val="0"/>
        <w:adjustRightInd w:val="0"/>
        <w:snapToGrid/>
        <w:ind w:firstLine="709"/>
        <w:rPr>
          <w:szCs w:val="28"/>
          <w:lang w:eastAsia="ru-RU"/>
        </w:rPr>
      </w:pPr>
      <w:r w:rsidRPr="004D039D">
        <w:rPr>
          <w:szCs w:val="28"/>
          <w:lang w:eastAsia="ru-RU"/>
        </w:rPr>
        <w:t>4.</w:t>
      </w:r>
      <w:r w:rsidRPr="004D039D">
        <w:rPr>
          <w:szCs w:val="28"/>
          <w:lang w:eastAsia="ru-RU"/>
        </w:rPr>
        <w:tab/>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w:t>
      </w:r>
      <w:r>
        <w:rPr>
          <w:szCs w:val="28"/>
          <w:lang w:eastAsia="ru-RU"/>
        </w:rPr>
        <w:br/>
      </w:r>
      <w:r w:rsidRPr="004D039D">
        <w:rPr>
          <w:szCs w:val="28"/>
          <w:lang w:eastAsia="ru-RU"/>
        </w:rPr>
        <w:t xml:space="preserve">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w:t>
      </w:r>
      <w:r>
        <w:rPr>
          <w:szCs w:val="28"/>
          <w:lang w:eastAsia="ru-RU"/>
        </w:rPr>
        <w:t>с</w:t>
      </w:r>
      <w:r w:rsidRPr="004D039D">
        <w:rPr>
          <w:szCs w:val="28"/>
          <w:lang w:eastAsia="ru-RU"/>
        </w:rPr>
        <w:t xml:space="preserve"> законодательством.</w:t>
      </w:r>
    </w:p>
    <w:p w:rsidR="00791C16" w:rsidRPr="004D039D" w:rsidRDefault="00791C16" w:rsidP="00791C16">
      <w:pPr>
        <w:suppressAutoHyphens w:val="0"/>
        <w:autoSpaceDE w:val="0"/>
        <w:autoSpaceDN w:val="0"/>
        <w:adjustRightInd w:val="0"/>
        <w:snapToGrid/>
        <w:ind w:firstLine="709"/>
        <w:rPr>
          <w:szCs w:val="28"/>
          <w:lang w:eastAsia="ru-RU"/>
        </w:rPr>
      </w:pPr>
      <w:r w:rsidRPr="004D039D">
        <w:rPr>
          <w:szCs w:val="28"/>
          <w:lang w:eastAsia="ru-RU"/>
        </w:rPr>
        <w:lastRenderedPageBreak/>
        <w:t>5.</w:t>
      </w:r>
      <w:r w:rsidRPr="004D039D">
        <w:rPr>
          <w:szCs w:val="28"/>
          <w:lang w:eastAsia="ru-RU"/>
        </w:rPr>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rsidR="00791C16" w:rsidRPr="004D039D" w:rsidRDefault="00791C16" w:rsidP="00791C16">
      <w:pPr>
        <w:suppressAutoHyphens w:val="0"/>
        <w:autoSpaceDE w:val="0"/>
        <w:autoSpaceDN w:val="0"/>
        <w:adjustRightInd w:val="0"/>
        <w:snapToGrid/>
        <w:ind w:firstLine="709"/>
        <w:rPr>
          <w:szCs w:val="28"/>
          <w:lang w:eastAsia="ru-RU"/>
        </w:rPr>
      </w:pPr>
      <w:r w:rsidRPr="004D039D">
        <w:rPr>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22 Правил застройки.</w:t>
      </w:r>
    </w:p>
    <w:p w:rsidR="00791C16" w:rsidRPr="00423CDA" w:rsidRDefault="00791C16" w:rsidP="00791C16">
      <w:pPr>
        <w:ind w:firstLine="709"/>
        <w:rPr>
          <w:szCs w:val="28"/>
          <w:lang w:eastAsia="ru-RU"/>
        </w:rPr>
      </w:pPr>
      <w:r w:rsidRPr="004D039D">
        <w:rPr>
          <w:szCs w:val="28"/>
          <w:lang w:eastAsia="ru-RU"/>
        </w:rPr>
        <w:t>6.</w:t>
      </w:r>
      <w:r w:rsidRPr="004D039D">
        <w:rPr>
          <w:szCs w:val="28"/>
          <w:lang w:eastAsia="ru-RU"/>
        </w:rPr>
        <w:tab/>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w:t>
      </w:r>
      <w:r>
        <w:rPr>
          <w:szCs w:val="28"/>
          <w:lang w:eastAsia="ru-RU"/>
        </w:rPr>
        <w:br/>
      </w:r>
      <w:r w:rsidRPr="004D039D">
        <w:rPr>
          <w:szCs w:val="28"/>
          <w:lang w:eastAsia="ru-RU"/>
        </w:rPr>
        <w:t xml:space="preserve">не распространяется или для которых градостроительные регламенты </w:t>
      </w:r>
      <w:r>
        <w:rPr>
          <w:szCs w:val="28"/>
          <w:lang w:eastAsia="ru-RU"/>
        </w:rPr>
        <w:br/>
      </w:r>
      <w:r w:rsidRPr="004D039D">
        <w:rPr>
          <w:szCs w:val="28"/>
          <w:lang w:eastAsia="ru-RU"/>
        </w:rPr>
        <w:t xml:space="preserve">не устанавливаются, на другой вид такого использования, принимаются </w:t>
      </w:r>
      <w:r>
        <w:rPr>
          <w:szCs w:val="28"/>
          <w:lang w:eastAsia="ru-RU"/>
        </w:rPr>
        <w:br/>
      </w:r>
      <w:r w:rsidRPr="004D039D">
        <w:rPr>
          <w:szCs w:val="28"/>
          <w:lang w:eastAsia="ru-RU"/>
        </w:rPr>
        <w:t>в соответствии с федеральными законами.</w:t>
      </w:r>
    </w:p>
    <w:p w:rsidR="00791C16" w:rsidRPr="00423CDA" w:rsidRDefault="00791C16" w:rsidP="00791C16">
      <w:pPr>
        <w:suppressAutoHyphens w:val="0"/>
        <w:autoSpaceDE w:val="0"/>
        <w:autoSpaceDN w:val="0"/>
        <w:adjustRightInd w:val="0"/>
        <w:snapToGrid/>
        <w:ind w:firstLine="709"/>
        <w:rPr>
          <w:szCs w:val="28"/>
          <w:lang w:eastAsia="ru-RU"/>
        </w:rPr>
      </w:pPr>
      <w:bookmarkStart w:id="190" w:name="_Toc258228329"/>
      <w:bookmarkStart w:id="191" w:name="_Toc281221542"/>
      <w:bookmarkStart w:id="192" w:name="_Toc395282235"/>
      <w:bookmarkStart w:id="193" w:name="_Toc415145638"/>
      <w:bookmarkStart w:id="194" w:name="_Toc419817011"/>
      <w:bookmarkStart w:id="195" w:name="_Toc421022264"/>
      <w:bookmarkStart w:id="196" w:name="_Toc437520192"/>
    </w:p>
    <w:p w:rsidR="00791C16" w:rsidRPr="00EA0A7D" w:rsidRDefault="00791C16" w:rsidP="00791C16">
      <w:pPr>
        <w:pStyle w:val="3"/>
        <w:numPr>
          <w:ilvl w:val="4"/>
          <w:numId w:val="1"/>
        </w:numPr>
        <w:spacing w:before="0" w:after="0"/>
        <w:ind w:firstLine="709"/>
        <w:rPr>
          <w:lang w:val="ru-RU" w:eastAsia="ru-RU"/>
        </w:rPr>
      </w:pPr>
      <w:bookmarkStart w:id="197" w:name="_Toc20828164"/>
      <w:bookmarkStart w:id="198" w:name="_Toc29644835"/>
      <w:bookmarkStart w:id="199" w:name="_Toc30172756"/>
      <w:r w:rsidRPr="00EA0A7D">
        <w:rPr>
          <w:lang w:val="ru-RU"/>
        </w:rPr>
        <w:t>Статья 1</w:t>
      </w:r>
      <w:r>
        <w:rPr>
          <w:lang w:val="ru-RU"/>
        </w:rPr>
        <w:t>0</w:t>
      </w:r>
      <w:r w:rsidRPr="00EA0A7D">
        <w:rPr>
          <w:lang w:val="ru-RU"/>
        </w:rPr>
        <w:t>. Изменение видов разрешённого использования земельных участков и объектов капитального строительства</w:t>
      </w:r>
      <w:r w:rsidRPr="00EA0A7D">
        <w:rPr>
          <w:lang w:val="ru-RU" w:eastAsia="ru-RU"/>
        </w:rPr>
        <w:t xml:space="preserve"> физическими и юридическими лицами</w:t>
      </w:r>
      <w:bookmarkEnd w:id="197"/>
      <w:bookmarkEnd w:id="198"/>
      <w:bookmarkEnd w:id="199"/>
    </w:p>
    <w:p w:rsidR="00791C16" w:rsidRPr="00EA0A7D" w:rsidRDefault="00791C16" w:rsidP="00791C16">
      <w:pPr>
        <w:rPr>
          <w:szCs w:val="28"/>
          <w:lang w:eastAsia="ru-RU"/>
        </w:rPr>
      </w:pPr>
    </w:p>
    <w:p w:rsidR="00791C16" w:rsidRPr="004D039D" w:rsidRDefault="00791C16" w:rsidP="00791C16">
      <w:pPr>
        <w:tabs>
          <w:tab w:val="left" w:pos="1080"/>
          <w:tab w:val="left" w:pos="2340"/>
        </w:tabs>
        <w:suppressAutoHyphens w:val="0"/>
        <w:snapToGrid/>
        <w:ind w:firstLine="720"/>
        <w:rPr>
          <w:szCs w:val="28"/>
          <w:lang w:eastAsia="ru-RU"/>
        </w:rPr>
      </w:pPr>
      <w:r w:rsidRPr="004D039D">
        <w:rPr>
          <w:szCs w:val="28"/>
          <w:lang w:eastAsia="ru-RU"/>
        </w:rPr>
        <w:t>1.</w:t>
      </w:r>
      <w:r w:rsidRPr="004D039D">
        <w:rPr>
          <w:szCs w:val="28"/>
          <w:lang w:eastAsia="ru-RU"/>
        </w:rPr>
        <w:tab/>
        <w:t xml:space="preserve">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w:t>
      </w:r>
      <w:r>
        <w:rPr>
          <w:szCs w:val="28"/>
          <w:lang w:eastAsia="ru-RU"/>
        </w:rPr>
        <w:br/>
      </w:r>
      <w:r w:rsidRPr="004D039D">
        <w:rPr>
          <w:szCs w:val="28"/>
          <w:lang w:eastAsia="ru-RU"/>
        </w:rPr>
        <w:t xml:space="preserve">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w:t>
      </w:r>
      <w:r>
        <w:rPr>
          <w:szCs w:val="28"/>
          <w:lang w:eastAsia="ru-RU"/>
        </w:rPr>
        <w:br/>
      </w:r>
      <w:r w:rsidRPr="004D039D">
        <w:rPr>
          <w:szCs w:val="28"/>
          <w:lang w:eastAsia="ru-RU"/>
        </w:rPr>
        <w:t>в зонах с особыми условиями использования территории, положений документации по планировке территории и других требований законодательства.</w:t>
      </w:r>
    </w:p>
    <w:p w:rsidR="00791C16" w:rsidRPr="004D039D" w:rsidRDefault="00791C16" w:rsidP="00791C16">
      <w:pPr>
        <w:tabs>
          <w:tab w:val="left" w:pos="1080"/>
          <w:tab w:val="left" w:pos="2340"/>
        </w:tabs>
        <w:suppressAutoHyphens w:val="0"/>
        <w:snapToGrid/>
        <w:ind w:firstLine="720"/>
        <w:rPr>
          <w:szCs w:val="28"/>
          <w:lang w:eastAsia="ru-RU"/>
        </w:rPr>
      </w:pPr>
      <w:r w:rsidRPr="004D039D">
        <w:rPr>
          <w:szCs w:val="28"/>
          <w:lang w:eastAsia="ru-RU"/>
        </w:rPr>
        <w:t>2.</w:t>
      </w:r>
      <w:r w:rsidRPr="004D039D">
        <w:rPr>
          <w:szCs w:val="28"/>
          <w:lang w:eastAsia="ru-RU"/>
        </w:rPr>
        <w:tab/>
        <w:t>Правообладатели земельных участков и объектов капитального строительства, за исключением указанных в части 4 статьи 9 Правил, осуществляют изменения видов разрешенного использования земельных участков и объектов капитального строительства:</w:t>
      </w:r>
    </w:p>
    <w:p w:rsidR="00791C16" w:rsidRPr="004D039D" w:rsidRDefault="00791C16" w:rsidP="00791C16">
      <w:pPr>
        <w:tabs>
          <w:tab w:val="left" w:pos="1080"/>
          <w:tab w:val="left" w:pos="2340"/>
        </w:tabs>
        <w:suppressAutoHyphens w:val="0"/>
        <w:snapToGrid/>
        <w:ind w:firstLine="720"/>
        <w:rPr>
          <w:szCs w:val="28"/>
          <w:lang w:eastAsia="ru-RU"/>
        </w:rPr>
      </w:pPr>
      <w:r w:rsidRPr="004D039D">
        <w:rPr>
          <w:szCs w:val="28"/>
          <w:lang w:eastAsia="ru-RU"/>
        </w:rPr>
        <w:t>1)</w:t>
      </w:r>
      <w:r w:rsidRPr="004D039D">
        <w:rPr>
          <w:szCs w:val="28"/>
          <w:lang w:eastAsia="ru-RU"/>
        </w:rPr>
        <w:tab/>
        <w:t>без дополнительных согласований и разрешений в случаях:</w:t>
      </w:r>
    </w:p>
    <w:p w:rsidR="00791C16" w:rsidRPr="004D039D" w:rsidRDefault="00791C16" w:rsidP="00791C16">
      <w:pPr>
        <w:tabs>
          <w:tab w:val="left" w:pos="1080"/>
          <w:tab w:val="left" w:pos="2340"/>
        </w:tabs>
        <w:suppressAutoHyphens w:val="0"/>
        <w:snapToGrid/>
        <w:ind w:firstLine="720"/>
        <w:rPr>
          <w:szCs w:val="28"/>
          <w:lang w:eastAsia="ru-RU"/>
        </w:rPr>
      </w:pPr>
      <w:r w:rsidRPr="004D039D">
        <w:rPr>
          <w:szCs w:val="28"/>
          <w:lang w:eastAsia="ru-RU"/>
        </w:rPr>
        <w:t xml:space="preserve">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w:t>
      </w:r>
    </w:p>
    <w:p w:rsidR="00791C16" w:rsidRPr="004D039D" w:rsidRDefault="00791C16" w:rsidP="00791C16">
      <w:pPr>
        <w:tabs>
          <w:tab w:val="left" w:pos="1080"/>
          <w:tab w:val="left" w:pos="2340"/>
        </w:tabs>
        <w:suppressAutoHyphens w:val="0"/>
        <w:snapToGrid/>
        <w:ind w:firstLine="720"/>
        <w:rPr>
          <w:szCs w:val="28"/>
          <w:lang w:eastAsia="ru-RU"/>
        </w:rPr>
      </w:pPr>
      <w:r w:rsidRPr="004D039D">
        <w:rPr>
          <w:szCs w:val="28"/>
          <w:lang w:eastAsia="ru-RU"/>
        </w:rPr>
        <w:t xml:space="preserve">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rsidR="00791C16" w:rsidRPr="004D039D" w:rsidRDefault="00791C16" w:rsidP="00791C16">
      <w:pPr>
        <w:tabs>
          <w:tab w:val="left" w:pos="1080"/>
          <w:tab w:val="left" w:pos="2340"/>
        </w:tabs>
        <w:suppressAutoHyphens w:val="0"/>
        <w:snapToGrid/>
        <w:ind w:firstLine="720"/>
        <w:rPr>
          <w:szCs w:val="28"/>
          <w:lang w:eastAsia="ru-RU"/>
        </w:rPr>
      </w:pPr>
      <w:r w:rsidRPr="004D039D">
        <w:rPr>
          <w:szCs w:val="28"/>
          <w:lang w:eastAsia="ru-RU"/>
        </w:rPr>
        <w:t>2)</w:t>
      </w:r>
      <w:r w:rsidRPr="004D039D">
        <w:rPr>
          <w:szCs w:val="28"/>
          <w:lang w:eastAsia="ru-RU"/>
        </w:rPr>
        <w:tab/>
        <w:t>при условии получения соответствующих разрешений, согласований в случаях:</w:t>
      </w:r>
    </w:p>
    <w:p w:rsidR="00791C16" w:rsidRPr="004D039D" w:rsidRDefault="00791C16" w:rsidP="00791C16">
      <w:pPr>
        <w:tabs>
          <w:tab w:val="left" w:pos="1080"/>
          <w:tab w:val="left" w:pos="2340"/>
        </w:tabs>
        <w:suppressAutoHyphens w:val="0"/>
        <w:snapToGrid/>
        <w:ind w:firstLine="720"/>
        <w:rPr>
          <w:szCs w:val="28"/>
          <w:lang w:eastAsia="ru-RU"/>
        </w:rPr>
      </w:pPr>
      <w:r w:rsidRPr="004D039D">
        <w:rPr>
          <w:szCs w:val="28"/>
          <w:lang w:eastAsia="ru-RU"/>
        </w:rPr>
        <w:lastRenderedPageBreak/>
        <w:t>-</w:t>
      </w:r>
      <w:r w:rsidRPr="004D039D">
        <w:rPr>
          <w:szCs w:val="28"/>
          <w:lang w:eastAsia="ru-RU"/>
        </w:rPr>
        <w:tab/>
        <w:t>указанных в статьях 21, 22 Правил;</w:t>
      </w:r>
    </w:p>
    <w:p w:rsidR="00791C16" w:rsidRPr="004D039D" w:rsidRDefault="00791C16" w:rsidP="00791C16">
      <w:pPr>
        <w:tabs>
          <w:tab w:val="left" w:pos="1080"/>
          <w:tab w:val="left" w:pos="2340"/>
        </w:tabs>
        <w:suppressAutoHyphens w:val="0"/>
        <w:snapToGrid/>
        <w:ind w:firstLine="720"/>
        <w:rPr>
          <w:szCs w:val="28"/>
          <w:lang w:eastAsia="ru-RU"/>
        </w:rPr>
      </w:pPr>
      <w:r w:rsidRPr="004D039D">
        <w:rPr>
          <w:szCs w:val="28"/>
          <w:lang w:eastAsia="ru-RU"/>
        </w:rPr>
        <w:t>-</w:t>
      </w:r>
      <w:r w:rsidRPr="004D039D">
        <w:rPr>
          <w:szCs w:val="28"/>
          <w:lang w:eastAsia="ru-RU"/>
        </w:rPr>
        <w:tab/>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791C16" w:rsidRPr="00EA0A7D" w:rsidRDefault="00791C16" w:rsidP="00791C16">
      <w:pPr>
        <w:tabs>
          <w:tab w:val="left" w:pos="1080"/>
          <w:tab w:val="left" w:pos="2340"/>
        </w:tabs>
        <w:suppressAutoHyphens w:val="0"/>
        <w:snapToGrid/>
        <w:ind w:firstLine="720"/>
        <w:rPr>
          <w:szCs w:val="28"/>
          <w:lang w:eastAsia="ru-RU"/>
        </w:rPr>
      </w:pPr>
      <w:r w:rsidRPr="004D039D">
        <w:rPr>
          <w:szCs w:val="28"/>
          <w:lang w:eastAsia="ru-RU"/>
        </w:rPr>
        <w:t>3.</w:t>
      </w:r>
      <w:r w:rsidRPr="004D039D">
        <w:rPr>
          <w:szCs w:val="28"/>
          <w:lang w:eastAsia="ru-RU"/>
        </w:rPr>
        <w:tab/>
        <w:t xml:space="preserve">Изменение видов разрешенного использования объектов капитального строительства путем строительства, реконструкции осуществляется в соответствии с требованиями, указанными в части </w:t>
      </w:r>
      <w:r>
        <w:rPr>
          <w:szCs w:val="28"/>
          <w:lang w:eastAsia="ru-RU"/>
        </w:rPr>
        <w:br/>
      </w:r>
      <w:r w:rsidRPr="004D039D">
        <w:rPr>
          <w:szCs w:val="28"/>
          <w:lang w:eastAsia="ru-RU"/>
        </w:rPr>
        <w:t xml:space="preserve">1 настоящей статьи, в соответствии с информацией, указанной </w:t>
      </w:r>
      <w:r>
        <w:rPr>
          <w:szCs w:val="28"/>
          <w:lang w:eastAsia="ru-RU"/>
        </w:rPr>
        <w:br/>
      </w:r>
      <w:r w:rsidRPr="004D039D">
        <w:rPr>
          <w:szCs w:val="28"/>
          <w:lang w:eastAsia="ru-RU"/>
        </w:rPr>
        <w:t>в градостроительном плане земельного участка и при наличии разрешения на строительство.</w:t>
      </w:r>
    </w:p>
    <w:p w:rsidR="00791C16" w:rsidRPr="00EA0A7D" w:rsidRDefault="00791C16" w:rsidP="00791C16">
      <w:pPr>
        <w:pStyle w:val="ConsPlusNormal"/>
        <w:ind w:firstLine="540"/>
        <w:jc w:val="both"/>
        <w:rPr>
          <w:rFonts w:ascii="Times New Roman" w:hAnsi="Times New Roman" w:cs="Times New Roman"/>
          <w:sz w:val="28"/>
          <w:szCs w:val="28"/>
          <w:highlight w:val="yellow"/>
          <w:lang w:eastAsia="ru-RU"/>
        </w:rPr>
      </w:pPr>
    </w:p>
    <w:p w:rsidR="00791C16" w:rsidRPr="00EA0A7D" w:rsidRDefault="00791C16" w:rsidP="00791C16">
      <w:pPr>
        <w:pStyle w:val="3"/>
        <w:tabs>
          <w:tab w:val="left" w:pos="0"/>
        </w:tabs>
        <w:spacing w:before="0" w:after="0"/>
        <w:ind w:firstLine="709"/>
        <w:rPr>
          <w:color w:val="auto"/>
          <w:lang w:val="ru-RU"/>
        </w:rPr>
      </w:pPr>
      <w:bookmarkStart w:id="200" w:name="_Toc20828165"/>
      <w:bookmarkStart w:id="201" w:name="_Toc29644836"/>
      <w:bookmarkStart w:id="202" w:name="_Toc30172757"/>
      <w:r w:rsidRPr="00EA0A7D">
        <w:rPr>
          <w:color w:val="auto"/>
          <w:lang w:val="ru-RU"/>
        </w:rPr>
        <w:t>Статья 1</w:t>
      </w:r>
      <w:r>
        <w:rPr>
          <w:color w:val="auto"/>
          <w:lang w:val="ru-RU"/>
        </w:rPr>
        <w:t>1</w:t>
      </w:r>
      <w:r w:rsidRPr="00EA0A7D">
        <w:rPr>
          <w:color w:val="auto"/>
          <w:lang w:val="ru-RU"/>
        </w:rPr>
        <w:t xml:space="preserve">. Общие требования градостроительного регламента </w:t>
      </w:r>
      <w:r w:rsidRPr="00EA0A7D">
        <w:rPr>
          <w:color w:val="auto"/>
          <w:lang w:val="ru-RU"/>
        </w:rPr>
        <w:br/>
        <w:t>в части ограничений использования земельных участков и объектов капитального строительства</w:t>
      </w:r>
      <w:bookmarkEnd w:id="200"/>
      <w:bookmarkEnd w:id="201"/>
      <w:bookmarkEnd w:id="202"/>
    </w:p>
    <w:p w:rsidR="00791C16" w:rsidRPr="00EA0A7D" w:rsidRDefault="00791C16" w:rsidP="00791C16">
      <w:pPr>
        <w:rPr>
          <w:szCs w:val="28"/>
          <w:lang w:eastAsia="en-US"/>
        </w:rPr>
      </w:pPr>
    </w:p>
    <w:p w:rsidR="00791C16" w:rsidRPr="004D039D" w:rsidRDefault="00791C16" w:rsidP="00791C16">
      <w:pPr>
        <w:tabs>
          <w:tab w:val="left" w:pos="993"/>
        </w:tabs>
        <w:suppressAutoHyphens w:val="0"/>
        <w:snapToGrid/>
        <w:ind w:firstLine="709"/>
        <w:rPr>
          <w:szCs w:val="28"/>
          <w:lang w:eastAsia="ru-RU"/>
        </w:rPr>
      </w:pPr>
      <w:r w:rsidRPr="004D039D">
        <w:rPr>
          <w:szCs w:val="28"/>
          <w:lang w:eastAsia="ru-RU"/>
        </w:rPr>
        <w:t>1.</w:t>
      </w:r>
      <w:r w:rsidRPr="004D039D">
        <w:rPr>
          <w:szCs w:val="28"/>
          <w:lang w:eastAsia="ru-RU"/>
        </w:rP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w:t>
      </w:r>
      <w:r>
        <w:rPr>
          <w:szCs w:val="28"/>
          <w:lang w:eastAsia="ru-RU"/>
        </w:rPr>
        <w:br/>
      </w:r>
      <w:r w:rsidRPr="004D039D">
        <w:rPr>
          <w:szCs w:val="28"/>
          <w:lang w:eastAsia="ru-RU"/>
        </w:rPr>
        <w:t>с законодательством Российской Федерации.</w:t>
      </w:r>
    </w:p>
    <w:p w:rsidR="00791C16" w:rsidRPr="004D039D" w:rsidRDefault="00791C16" w:rsidP="00791C16">
      <w:pPr>
        <w:tabs>
          <w:tab w:val="left" w:pos="993"/>
        </w:tabs>
        <w:suppressAutoHyphens w:val="0"/>
        <w:snapToGrid/>
        <w:ind w:firstLine="709"/>
        <w:rPr>
          <w:szCs w:val="28"/>
          <w:lang w:eastAsia="ru-RU"/>
        </w:rPr>
      </w:pPr>
      <w:r w:rsidRPr="004D039D">
        <w:rPr>
          <w:szCs w:val="28"/>
          <w:lang w:eastAsia="ru-RU"/>
        </w:rPr>
        <w:t xml:space="preserve">Указанные ограничения могут относиться к видам разрешенного использования земельных участков и объектов капитального строительства, </w:t>
      </w:r>
      <w:r>
        <w:rPr>
          <w:szCs w:val="28"/>
          <w:lang w:eastAsia="ru-RU"/>
        </w:rPr>
        <w:br/>
      </w:r>
      <w:r w:rsidRPr="004D039D">
        <w:rPr>
          <w:szCs w:val="28"/>
          <w:lang w:eastAsia="ru-RU"/>
        </w:rPr>
        <w:t>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791C16" w:rsidRPr="004D039D" w:rsidRDefault="00791C16" w:rsidP="00791C16">
      <w:pPr>
        <w:tabs>
          <w:tab w:val="left" w:pos="993"/>
        </w:tabs>
        <w:suppressAutoHyphens w:val="0"/>
        <w:snapToGrid/>
        <w:ind w:firstLine="709"/>
        <w:rPr>
          <w:szCs w:val="28"/>
          <w:lang w:eastAsia="ru-RU"/>
        </w:rPr>
      </w:pPr>
      <w:r w:rsidRPr="004D039D">
        <w:rPr>
          <w:szCs w:val="28"/>
          <w:lang w:eastAsia="ru-RU"/>
        </w:rPr>
        <w:t>2.</w:t>
      </w:r>
      <w:r w:rsidRPr="004D039D">
        <w:rPr>
          <w:szCs w:val="28"/>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791C16" w:rsidRPr="004D039D" w:rsidRDefault="00791C16" w:rsidP="00791C16">
      <w:pPr>
        <w:tabs>
          <w:tab w:val="left" w:pos="993"/>
        </w:tabs>
        <w:suppressAutoHyphens w:val="0"/>
        <w:snapToGrid/>
        <w:ind w:firstLine="709"/>
        <w:rPr>
          <w:szCs w:val="28"/>
          <w:lang w:eastAsia="ru-RU"/>
        </w:rPr>
      </w:pPr>
      <w:r w:rsidRPr="004D039D">
        <w:rPr>
          <w:szCs w:val="28"/>
          <w:lang w:eastAsia="ru-RU"/>
        </w:rPr>
        <w:t>3.</w:t>
      </w:r>
      <w:r w:rsidRPr="004D039D">
        <w:rPr>
          <w:szCs w:val="28"/>
          <w:lang w:eastAsia="ru-RU"/>
        </w:rPr>
        <w:tab/>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rsidR="00791C16" w:rsidRPr="004D039D" w:rsidRDefault="00791C16" w:rsidP="00791C16">
      <w:pPr>
        <w:tabs>
          <w:tab w:val="left" w:pos="993"/>
        </w:tabs>
        <w:suppressAutoHyphens w:val="0"/>
        <w:snapToGrid/>
        <w:ind w:firstLine="709"/>
        <w:rPr>
          <w:szCs w:val="28"/>
          <w:lang w:eastAsia="ru-RU"/>
        </w:rPr>
      </w:pPr>
      <w:r w:rsidRPr="004D039D">
        <w:rPr>
          <w:szCs w:val="28"/>
          <w:lang w:eastAsia="ru-RU"/>
        </w:rPr>
        <w:t>4.</w:t>
      </w:r>
      <w:r w:rsidRPr="004D039D">
        <w:rPr>
          <w:szCs w:val="28"/>
          <w:lang w:eastAsia="ru-RU"/>
        </w:rPr>
        <w:tab/>
        <w:t xml:space="preserve">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w:t>
      </w:r>
      <w:r w:rsidRPr="004D039D">
        <w:rPr>
          <w:szCs w:val="28"/>
          <w:lang w:eastAsia="ru-RU"/>
        </w:rPr>
        <w:lastRenderedPageBreak/>
        <w:t>ограниченный перечень видов разрешенного использования земельных участков и/или объектов капитального строительства.</w:t>
      </w:r>
    </w:p>
    <w:p w:rsidR="00791C16" w:rsidRPr="004D039D" w:rsidRDefault="00791C16" w:rsidP="00791C16">
      <w:pPr>
        <w:tabs>
          <w:tab w:val="left" w:pos="993"/>
        </w:tabs>
        <w:suppressAutoHyphens w:val="0"/>
        <w:snapToGrid/>
        <w:ind w:firstLine="709"/>
        <w:rPr>
          <w:szCs w:val="28"/>
          <w:lang w:eastAsia="ru-RU"/>
        </w:rPr>
      </w:pPr>
      <w:r w:rsidRPr="004D039D">
        <w:rPr>
          <w:szCs w:val="28"/>
          <w:lang w:eastAsia="ru-RU"/>
        </w:rPr>
        <w:t>5.</w:t>
      </w:r>
      <w:r w:rsidRPr="004D039D">
        <w:rPr>
          <w:szCs w:val="28"/>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разрешенного строительства, реконструкции объектов капитального строительства.</w:t>
      </w:r>
    </w:p>
    <w:p w:rsidR="00791C16" w:rsidRPr="00EA0A7D" w:rsidRDefault="00791C16" w:rsidP="00791C16">
      <w:pPr>
        <w:tabs>
          <w:tab w:val="left" w:pos="993"/>
        </w:tabs>
        <w:suppressAutoHyphens w:val="0"/>
        <w:snapToGrid/>
        <w:ind w:firstLine="709"/>
        <w:rPr>
          <w:szCs w:val="28"/>
          <w:lang w:eastAsia="ru-RU"/>
        </w:rPr>
      </w:pPr>
      <w:r w:rsidRPr="004D039D">
        <w:rPr>
          <w:szCs w:val="28"/>
          <w:lang w:eastAsia="ru-RU"/>
        </w:rPr>
        <w:t>6.</w:t>
      </w:r>
      <w:r w:rsidRPr="004D039D">
        <w:rPr>
          <w:szCs w:val="28"/>
          <w:lang w:eastAsia="ru-RU"/>
        </w:rPr>
        <w:tab/>
        <w:t>В случае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территорий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исключений, дополнений и иных изменений, указанных в заключениях согласовывающих организаций.</w:t>
      </w:r>
    </w:p>
    <w:p w:rsidR="00791C16" w:rsidRPr="00EA0A7D" w:rsidRDefault="00791C16" w:rsidP="00791C16">
      <w:pPr>
        <w:tabs>
          <w:tab w:val="left" w:pos="993"/>
        </w:tabs>
        <w:suppressAutoHyphens w:val="0"/>
        <w:snapToGrid/>
        <w:ind w:firstLine="709"/>
        <w:rPr>
          <w:szCs w:val="28"/>
          <w:lang w:eastAsia="ru-RU"/>
        </w:rPr>
      </w:pPr>
    </w:p>
    <w:p w:rsidR="00791C16" w:rsidRPr="00EA0A7D" w:rsidRDefault="00791C16" w:rsidP="00791C16">
      <w:pPr>
        <w:pStyle w:val="3"/>
        <w:tabs>
          <w:tab w:val="left" w:pos="0"/>
        </w:tabs>
        <w:spacing w:before="0" w:after="0"/>
        <w:ind w:firstLine="709"/>
        <w:rPr>
          <w:color w:val="auto"/>
          <w:lang w:val="ru-RU"/>
        </w:rPr>
      </w:pPr>
      <w:bookmarkStart w:id="203" w:name="_Toc258228332"/>
      <w:bookmarkStart w:id="204" w:name="_Toc281221545"/>
      <w:bookmarkStart w:id="205" w:name="_Toc395282238"/>
      <w:bookmarkStart w:id="206" w:name="_Toc415145641"/>
      <w:bookmarkStart w:id="207" w:name="_Toc419817014"/>
      <w:bookmarkStart w:id="208" w:name="_Toc421022267"/>
      <w:bookmarkStart w:id="209" w:name="_Toc437520195"/>
      <w:bookmarkStart w:id="210" w:name="_Toc20828166"/>
      <w:bookmarkStart w:id="211" w:name="_Toc29644837"/>
      <w:bookmarkStart w:id="212" w:name="_Toc30172758"/>
      <w:r w:rsidRPr="00EA0A7D">
        <w:rPr>
          <w:color w:val="auto"/>
          <w:lang w:val="ru-RU"/>
        </w:rPr>
        <w:t>Статья 1</w:t>
      </w:r>
      <w:r>
        <w:rPr>
          <w:color w:val="auto"/>
          <w:lang w:val="ru-RU"/>
        </w:rPr>
        <w:t>2</w:t>
      </w:r>
      <w:r w:rsidRPr="00EA0A7D">
        <w:rPr>
          <w:color w:val="auto"/>
          <w:lang w:val="ru-RU"/>
        </w:rPr>
        <w:t>. Использование земельных участков и объектов капитального строительства, не соответствующих градостроительному регламенту</w:t>
      </w:r>
      <w:bookmarkEnd w:id="203"/>
      <w:bookmarkEnd w:id="204"/>
      <w:bookmarkEnd w:id="205"/>
      <w:bookmarkEnd w:id="206"/>
      <w:bookmarkEnd w:id="207"/>
      <w:bookmarkEnd w:id="208"/>
      <w:bookmarkEnd w:id="209"/>
      <w:bookmarkEnd w:id="210"/>
      <w:bookmarkEnd w:id="211"/>
      <w:bookmarkEnd w:id="212"/>
    </w:p>
    <w:p w:rsidR="00791C16" w:rsidRPr="00EA0A7D" w:rsidRDefault="00791C16" w:rsidP="00791C16">
      <w:pPr>
        <w:rPr>
          <w:szCs w:val="28"/>
          <w:lang w:eastAsia="en-US"/>
        </w:rPr>
      </w:pPr>
    </w:p>
    <w:p w:rsidR="00791C16" w:rsidRPr="004D039D" w:rsidRDefault="00791C16" w:rsidP="00791C16">
      <w:pPr>
        <w:rPr>
          <w:szCs w:val="28"/>
        </w:rPr>
      </w:pPr>
      <w:r w:rsidRPr="00EA0A7D">
        <w:rPr>
          <w:szCs w:val="28"/>
          <w:lang w:eastAsia="en-US"/>
        </w:rPr>
        <w:tab/>
      </w:r>
      <w:r w:rsidRPr="004D039D">
        <w:rPr>
          <w:szCs w:val="28"/>
        </w:rPr>
        <w:t>1.</w:t>
      </w:r>
      <w:r w:rsidRPr="004D039D">
        <w:rPr>
          <w:szCs w:val="28"/>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791C16" w:rsidRPr="004D039D" w:rsidRDefault="00791C16" w:rsidP="00791C16">
      <w:pPr>
        <w:ind w:firstLine="709"/>
        <w:rPr>
          <w:szCs w:val="28"/>
        </w:rPr>
      </w:pPr>
      <w:r w:rsidRPr="004D039D">
        <w:rPr>
          <w:szCs w:val="28"/>
        </w:rPr>
        <w:t>1)</w:t>
      </w:r>
      <w:r w:rsidRPr="004D039D">
        <w:rPr>
          <w:szCs w:val="28"/>
        </w:rPr>
        <w:tab/>
        <w:t xml:space="preserve">существующие виды использования земельных участков </w:t>
      </w:r>
      <w:r>
        <w:rPr>
          <w:szCs w:val="28"/>
        </w:rPr>
        <w:br/>
      </w:r>
      <w:r w:rsidRPr="004D039D">
        <w:rPr>
          <w:szCs w:val="28"/>
        </w:rPr>
        <w:t xml:space="preserve">и объектов капитального строительства не соответствуют указанным </w:t>
      </w:r>
      <w:r>
        <w:rPr>
          <w:szCs w:val="28"/>
        </w:rPr>
        <w:br/>
      </w:r>
      <w:r w:rsidRPr="004D039D">
        <w:rPr>
          <w:szCs w:val="28"/>
        </w:rP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rsidR="00791C16" w:rsidRPr="004D039D" w:rsidRDefault="00791C16" w:rsidP="00791C16">
      <w:pPr>
        <w:ind w:firstLine="709"/>
        <w:rPr>
          <w:szCs w:val="28"/>
        </w:rPr>
      </w:pPr>
      <w:r w:rsidRPr="004D039D">
        <w:rPr>
          <w:szCs w:val="28"/>
        </w:rPr>
        <w:t>2)</w:t>
      </w:r>
      <w:r w:rsidRPr="004D039D">
        <w:rPr>
          <w:szCs w:val="28"/>
        </w:rPr>
        <w:tab/>
        <w:t xml:space="preserve">существующие виды использования земельных участков </w:t>
      </w:r>
      <w:r>
        <w:rPr>
          <w:szCs w:val="28"/>
        </w:rPr>
        <w:br/>
      </w:r>
      <w:r w:rsidRPr="004D039D">
        <w:rPr>
          <w:szCs w:val="28"/>
        </w:rPr>
        <w:t xml:space="preserve">и объектов капитального строительства соответствуют указанным </w:t>
      </w:r>
      <w:r>
        <w:rPr>
          <w:szCs w:val="28"/>
        </w:rPr>
        <w:br/>
      </w:r>
      <w:r w:rsidRPr="004D039D">
        <w:rPr>
          <w:szCs w:val="28"/>
        </w:rPr>
        <w:t xml:space="preserve">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w:t>
      </w:r>
      <w:r w:rsidRPr="004D039D">
        <w:rPr>
          <w:szCs w:val="28"/>
        </w:rPr>
        <w:lastRenderedPageBreak/>
        <w:t>территории, в пределах которых указанные виды использования земельных участков и объектов капитального строительства не допускаются;</w:t>
      </w:r>
    </w:p>
    <w:p w:rsidR="00791C16" w:rsidRPr="004D039D" w:rsidRDefault="00791C16" w:rsidP="00791C16">
      <w:pPr>
        <w:ind w:firstLine="709"/>
        <w:rPr>
          <w:szCs w:val="28"/>
        </w:rPr>
      </w:pPr>
      <w:r w:rsidRPr="004D039D">
        <w:rPr>
          <w:szCs w:val="28"/>
        </w:rPr>
        <w:t>3)</w:t>
      </w:r>
      <w:r w:rsidRPr="004D039D">
        <w:rPr>
          <w:szCs w:val="28"/>
        </w:rPr>
        <w:tab/>
        <w:t xml:space="preserve">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w:t>
      </w:r>
      <w:r>
        <w:rPr>
          <w:szCs w:val="28"/>
        </w:rPr>
        <w:br/>
      </w:r>
      <w:r w:rsidRPr="004D039D">
        <w:rPr>
          <w:szCs w:val="28"/>
        </w:rPr>
        <w:t>в градостроительном регламенте соответствующей территориальной зоны;</w:t>
      </w:r>
    </w:p>
    <w:p w:rsidR="00791C16" w:rsidRPr="004D039D" w:rsidRDefault="00791C16" w:rsidP="00791C16">
      <w:pPr>
        <w:ind w:firstLine="709"/>
        <w:rPr>
          <w:szCs w:val="28"/>
        </w:rPr>
      </w:pPr>
      <w:r w:rsidRPr="004D039D">
        <w:rPr>
          <w:szCs w:val="28"/>
        </w:rPr>
        <w:t>4)</w:t>
      </w:r>
      <w:r w:rsidRPr="004D039D">
        <w:rPr>
          <w:szCs w:val="28"/>
        </w:rPr>
        <w:tab/>
        <w:t xml:space="preserve">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w:t>
      </w:r>
      <w:r>
        <w:rPr>
          <w:szCs w:val="28"/>
        </w:rPr>
        <w:br/>
      </w:r>
      <w:r w:rsidRPr="004D039D">
        <w:rPr>
          <w:szCs w:val="28"/>
        </w:rPr>
        <w:t xml:space="preserve">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w:t>
      </w:r>
      <w:r>
        <w:rPr>
          <w:szCs w:val="28"/>
        </w:rPr>
        <w:br/>
      </w:r>
      <w:r w:rsidRPr="004D039D">
        <w:rPr>
          <w:szCs w:val="28"/>
        </w:rPr>
        <w:t>не допускается;</w:t>
      </w:r>
    </w:p>
    <w:p w:rsidR="00791C16" w:rsidRPr="004D039D" w:rsidRDefault="00791C16" w:rsidP="00791C16">
      <w:pPr>
        <w:ind w:firstLine="709"/>
        <w:rPr>
          <w:szCs w:val="28"/>
        </w:rPr>
      </w:pPr>
      <w:r w:rsidRPr="004D039D">
        <w:rPr>
          <w:szCs w:val="28"/>
        </w:rPr>
        <w:t>5)</w:t>
      </w:r>
      <w:r w:rsidRPr="004D039D">
        <w:rPr>
          <w:szCs w:val="28"/>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791C16" w:rsidRPr="00EA0A7D" w:rsidRDefault="00791C16" w:rsidP="00791C16">
      <w:pPr>
        <w:ind w:firstLine="709"/>
        <w:rPr>
          <w:szCs w:val="28"/>
          <w:lang w:eastAsia="ru-RU"/>
        </w:rPr>
      </w:pPr>
      <w:r w:rsidRPr="004D039D">
        <w:rPr>
          <w:szCs w:val="28"/>
        </w:rPr>
        <w:t>2.</w:t>
      </w:r>
      <w:r w:rsidRPr="004D039D">
        <w:rPr>
          <w:szCs w:val="28"/>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9 Правил.</w:t>
      </w:r>
    </w:p>
    <w:p w:rsidR="00791C16" w:rsidRPr="00EA0A7D" w:rsidRDefault="00791C16" w:rsidP="00791C16">
      <w:pPr>
        <w:pStyle w:val="3"/>
        <w:tabs>
          <w:tab w:val="left" w:pos="0"/>
        </w:tabs>
        <w:spacing w:before="0" w:after="0"/>
        <w:rPr>
          <w:lang w:val="ru-RU" w:eastAsia="ru-RU"/>
        </w:rPr>
      </w:pPr>
      <w:bookmarkStart w:id="213" w:name="_Toc258228326"/>
      <w:bookmarkStart w:id="214" w:name="_Toc281221539"/>
      <w:bookmarkStart w:id="215" w:name="_Toc395282233"/>
      <w:bookmarkStart w:id="216" w:name="_Toc415145642"/>
      <w:bookmarkStart w:id="217" w:name="_Toc419817015"/>
      <w:bookmarkStart w:id="218" w:name="_Toc421022268"/>
      <w:bookmarkStart w:id="219" w:name="_Toc437520196"/>
    </w:p>
    <w:p w:rsidR="00791C16" w:rsidRPr="00EA0A7D" w:rsidRDefault="00791C16" w:rsidP="00791C16">
      <w:pPr>
        <w:pStyle w:val="3"/>
        <w:tabs>
          <w:tab w:val="left" w:pos="0"/>
        </w:tabs>
        <w:spacing w:before="0" w:after="0"/>
        <w:ind w:firstLine="709"/>
        <w:rPr>
          <w:lang w:val="ru-RU" w:eastAsia="ru-RU"/>
        </w:rPr>
      </w:pPr>
      <w:bookmarkStart w:id="220" w:name="_Toc20828167"/>
      <w:bookmarkStart w:id="221" w:name="_Toc29644838"/>
      <w:bookmarkStart w:id="222" w:name="_Toc30172759"/>
      <w:r w:rsidRPr="00EA0A7D">
        <w:rPr>
          <w:color w:val="auto"/>
          <w:lang w:val="ru-RU"/>
        </w:rPr>
        <w:t>Статья 1</w:t>
      </w:r>
      <w:r>
        <w:rPr>
          <w:color w:val="auto"/>
          <w:lang w:val="ru-RU"/>
        </w:rPr>
        <w:t>3</w:t>
      </w:r>
      <w:r w:rsidRPr="00EA0A7D">
        <w:rPr>
          <w:color w:val="auto"/>
          <w:lang w:val="ru-RU"/>
        </w:rPr>
        <w:t xml:space="preserve">. Земельные участки, на которые действие градостроительных регламентов не распространяется или для которых градостроительные регламенты не </w:t>
      </w:r>
      <w:bookmarkEnd w:id="213"/>
      <w:bookmarkEnd w:id="214"/>
      <w:bookmarkEnd w:id="215"/>
      <w:bookmarkEnd w:id="216"/>
      <w:bookmarkEnd w:id="217"/>
      <w:bookmarkEnd w:id="218"/>
      <w:bookmarkEnd w:id="219"/>
      <w:r w:rsidRPr="00EA0A7D">
        <w:rPr>
          <w:color w:val="auto"/>
          <w:lang w:val="ru-RU"/>
        </w:rPr>
        <w:t>устанавливаются</w:t>
      </w:r>
      <w:bookmarkEnd w:id="220"/>
      <w:bookmarkEnd w:id="221"/>
      <w:bookmarkEnd w:id="222"/>
    </w:p>
    <w:p w:rsidR="00791C16" w:rsidRPr="00EA0A7D" w:rsidRDefault="00791C16" w:rsidP="00791C16">
      <w:pPr>
        <w:suppressAutoHyphens w:val="0"/>
        <w:autoSpaceDE w:val="0"/>
        <w:autoSpaceDN w:val="0"/>
        <w:adjustRightInd w:val="0"/>
        <w:snapToGrid/>
        <w:ind w:firstLine="540"/>
        <w:rPr>
          <w:b/>
          <w:bCs/>
          <w:szCs w:val="28"/>
          <w:lang w:eastAsia="ru-RU"/>
        </w:rPr>
      </w:pPr>
    </w:p>
    <w:p w:rsidR="00791C16" w:rsidRPr="004D039D" w:rsidRDefault="00791C16" w:rsidP="00791C16">
      <w:pPr>
        <w:suppressAutoHyphens w:val="0"/>
        <w:autoSpaceDE w:val="0"/>
        <w:autoSpaceDN w:val="0"/>
        <w:adjustRightInd w:val="0"/>
        <w:snapToGrid/>
        <w:ind w:firstLine="709"/>
        <w:rPr>
          <w:bCs/>
          <w:szCs w:val="28"/>
          <w:lang w:eastAsia="ru-RU"/>
        </w:rPr>
      </w:pPr>
      <w:r w:rsidRPr="004D039D">
        <w:rPr>
          <w:bCs/>
          <w:szCs w:val="28"/>
          <w:lang w:eastAsia="ru-RU"/>
        </w:rPr>
        <w:t>1.</w:t>
      </w:r>
      <w:r w:rsidRPr="004D039D">
        <w:rPr>
          <w:bCs/>
          <w:szCs w:val="28"/>
          <w:lang w:eastAsia="ru-RU"/>
        </w:rPr>
        <w:tab/>
        <w:t xml:space="preserve">Действие градостроительного регламента не распространяется </w:t>
      </w:r>
      <w:r>
        <w:rPr>
          <w:bCs/>
          <w:szCs w:val="28"/>
          <w:lang w:eastAsia="ru-RU"/>
        </w:rPr>
        <w:br/>
      </w:r>
      <w:r w:rsidRPr="004D039D">
        <w:rPr>
          <w:bCs/>
          <w:szCs w:val="28"/>
          <w:lang w:eastAsia="ru-RU"/>
        </w:rPr>
        <w:t>на земельные участки:</w:t>
      </w:r>
    </w:p>
    <w:p w:rsidR="00791C16" w:rsidRPr="004D039D" w:rsidRDefault="00791C16" w:rsidP="00791C16">
      <w:pPr>
        <w:suppressAutoHyphens w:val="0"/>
        <w:autoSpaceDE w:val="0"/>
        <w:autoSpaceDN w:val="0"/>
        <w:adjustRightInd w:val="0"/>
        <w:snapToGrid/>
        <w:ind w:firstLine="709"/>
        <w:rPr>
          <w:bCs/>
          <w:szCs w:val="28"/>
          <w:lang w:eastAsia="ru-RU"/>
        </w:rPr>
      </w:pPr>
      <w:r w:rsidRPr="004D039D">
        <w:rPr>
          <w:bCs/>
          <w:szCs w:val="28"/>
          <w:lang w:eastAsia="ru-RU"/>
        </w:rPr>
        <w:t>1)</w:t>
      </w:r>
      <w:r w:rsidRPr="004D039D">
        <w:rPr>
          <w:bCs/>
          <w:szCs w:val="28"/>
          <w:lang w:eastAsia="ru-RU"/>
        </w:rPr>
        <w:tab/>
        <w:t xml:space="preserve">в границах территорий памятников и ансамблей, включенных </w:t>
      </w:r>
      <w:r>
        <w:rPr>
          <w:bCs/>
          <w:szCs w:val="28"/>
          <w:lang w:eastAsia="ru-RU"/>
        </w:rPr>
        <w:br/>
      </w:r>
      <w:r w:rsidRPr="004D039D">
        <w:rPr>
          <w:bCs/>
          <w:szCs w:val="28"/>
          <w:lang w:eastAsia="ru-RU"/>
        </w:rPr>
        <w:t xml:space="preserve">в единый государственный реестр объектов культурного наследия (памятников истории и культуры) народов Российской Федерации, а также </w:t>
      </w:r>
      <w:r>
        <w:rPr>
          <w:bCs/>
          <w:szCs w:val="28"/>
          <w:lang w:eastAsia="ru-RU"/>
        </w:rPr>
        <w:br/>
      </w:r>
      <w:r w:rsidRPr="004D039D">
        <w:rPr>
          <w:bCs/>
          <w:szCs w:val="28"/>
          <w:lang w:eastAsia="ru-RU"/>
        </w:rPr>
        <w:t xml:space="preserve">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Pr>
          <w:bCs/>
          <w:szCs w:val="28"/>
          <w:lang w:eastAsia="ru-RU"/>
        </w:rPr>
        <w:br/>
      </w:r>
      <w:r w:rsidRPr="004D039D">
        <w:rPr>
          <w:bCs/>
          <w:szCs w:val="28"/>
          <w:lang w:eastAsia="ru-RU"/>
        </w:rPr>
        <w:t>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91C16" w:rsidRPr="004D039D" w:rsidRDefault="00791C16" w:rsidP="00791C16">
      <w:pPr>
        <w:suppressAutoHyphens w:val="0"/>
        <w:autoSpaceDE w:val="0"/>
        <w:autoSpaceDN w:val="0"/>
        <w:adjustRightInd w:val="0"/>
        <w:snapToGrid/>
        <w:ind w:firstLine="709"/>
        <w:rPr>
          <w:bCs/>
          <w:szCs w:val="28"/>
          <w:lang w:eastAsia="ru-RU"/>
        </w:rPr>
      </w:pPr>
      <w:r w:rsidRPr="004D039D">
        <w:rPr>
          <w:bCs/>
          <w:szCs w:val="28"/>
          <w:lang w:eastAsia="ru-RU"/>
        </w:rPr>
        <w:lastRenderedPageBreak/>
        <w:t>2)</w:t>
      </w:r>
      <w:r w:rsidRPr="004D039D">
        <w:rPr>
          <w:bCs/>
          <w:szCs w:val="28"/>
          <w:lang w:eastAsia="ru-RU"/>
        </w:rPr>
        <w:tab/>
        <w:t>в границах территорий общего пользования (улицы, проезды, набережные, пляжи, скверы, парки, бульвары и другие подобные территории);</w:t>
      </w:r>
    </w:p>
    <w:p w:rsidR="00791C16" w:rsidRPr="004D039D" w:rsidRDefault="00791C16" w:rsidP="00791C16">
      <w:pPr>
        <w:suppressAutoHyphens w:val="0"/>
        <w:autoSpaceDE w:val="0"/>
        <w:autoSpaceDN w:val="0"/>
        <w:adjustRightInd w:val="0"/>
        <w:snapToGrid/>
        <w:ind w:firstLine="709"/>
        <w:rPr>
          <w:bCs/>
          <w:szCs w:val="28"/>
          <w:lang w:eastAsia="ru-RU"/>
        </w:rPr>
      </w:pPr>
      <w:r w:rsidRPr="004D039D">
        <w:rPr>
          <w:bCs/>
          <w:szCs w:val="28"/>
          <w:lang w:eastAsia="ru-RU"/>
        </w:rPr>
        <w:t>3)</w:t>
      </w:r>
      <w:r w:rsidRPr="004D039D">
        <w:rPr>
          <w:bCs/>
          <w:szCs w:val="28"/>
          <w:lang w:eastAsia="ru-RU"/>
        </w:rPr>
        <w:tab/>
        <w:t>предназначенные для размещения линейных объектов и (или) занятые линейными объектами;</w:t>
      </w:r>
    </w:p>
    <w:p w:rsidR="00791C16" w:rsidRPr="004D039D" w:rsidRDefault="00791C16" w:rsidP="00791C16">
      <w:pPr>
        <w:suppressAutoHyphens w:val="0"/>
        <w:autoSpaceDE w:val="0"/>
        <w:autoSpaceDN w:val="0"/>
        <w:adjustRightInd w:val="0"/>
        <w:snapToGrid/>
        <w:ind w:firstLine="709"/>
        <w:rPr>
          <w:bCs/>
          <w:szCs w:val="28"/>
          <w:lang w:eastAsia="ru-RU"/>
        </w:rPr>
      </w:pPr>
      <w:r w:rsidRPr="004D039D">
        <w:rPr>
          <w:bCs/>
          <w:szCs w:val="28"/>
          <w:lang w:eastAsia="ru-RU"/>
        </w:rPr>
        <w:t>4)</w:t>
      </w:r>
      <w:r w:rsidRPr="004D039D">
        <w:rPr>
          <w:bCs/>
          <w:szCs w:val="28"/>
          <w:lang w:eastAsia="ru-RU"/>
        </w:rPr>
        <w:tab/>
        <w:t>предоставленные для добычи полезных ископаемых.</w:t>
      </w:r>
    </w:p>
    <w:p w:rsidR="00791C16" w:rsidRPr="004D039D" w:rsidRDefault="00791C16" w:rsidP="00791C16">
      <w:pPr>
        <w:suppressAutoHyphens w:val="0"/>
        <w:autoSpaceDE w:val="0"/>
        <w:autoSpaceDN w:val="0"/>
        <w:adjustRightInd w:val="0"/>
        <w:snapToGrid/>
        <w:ind w:firstLine="709"/>
        <w:rPr>
          <w:bCs/>
          <w:szCs w:val="28"/>
          <w:lang w:eastAsia="ru-RU"/>
        </w:rPr>
      </w:pPr>
      <w:r w:rsidRPr="004D039D">
        <w:rPr>
          <w:bCs/>
          <w:szCs w:val="28"/>
          <w:lang w:eastAsia="ru-RU"/>
        </w:rPr>
        <w:t>2.</w:t>
      </w:r>
      <w:r w:rsidRPr="004D039D">
        <w:rPr>
          <w:bCs/>
          <w:szCs w:val="28"/>
          <w:lang w:eastAsia="ru-RU"/>
        </w:rPr>
        <w:tab/>
        <w:t xml:space="preserve">Градостроительные регламенты не устанавливаются, </w:t>
      </w:r>
      <w:r>
        <w:rPr>
          <w:bCs/>
          <w:szCs w:val="28"/>
          <w:lang w:eastAsia="ru-RU"/>
        </w:rPr>
        <w:br/>
      </w:r>
      <w:r w:rsidRPr="004D039D">
        <w:rPr>
          <w:bCs/>
          <w:szCs w:val="28"/>
          <w:lang w:eastAsia="ru-RU"/>
        </w:rPr>
        <w:t>в отношении:</w:t>
      </w:r>
    </w:p>
    <w:p w:rsidR="00791C16" w:rsidRPr="004D039D" w:rsidRDefault="00791C16" w:rsidP="00791C16">
      <w:pPr>
        <w:suppressAutoHyphens w:val="0"/>
        <w:autoSpaceDE w:val="0"/>
        <w:autoSpaceDN w:val="0"/>
        <w:adjustRightInd w:val="0"/>
        <w:snapToGrid/>
        <w:ind w:firstLine="709"/>
        <w:rPr>
          <w:bCs/>
          <w:szCs w:val="28"/>
          <w:lang w:eastAsia="ru-RU"/>
        </w:rPr>
      </w:pPr>
      <w:r w:rsidRPr="004D039D">
        <w:rPr>
          <w:bCs/>
          <w:szCs w:val="28"/>
          <w:lang w:eastAsia="ru-RU"/>
        </w:rPr>
        <w:t>земель лесного фонда;</w:t>
      </w:r>
    </w:p>
    <w:p w:rsidR="00791C16" w:rsidRPr="004D039D" w:rsidRDefault="00791C16" w:rsidP="00791C16">
      <w:pPr>
        <w:suppressAutoHyphens w:val="0"/>
        <w:autoSpaceDE w:val="0"/>
        <w:autoSpaceDN w:val="0"/>
        <w:adjustRightInd w:val="0"/>
        <w:snapToGrid/>
        <w:ind w:firstLine="709"/>
        <w:rPr>
          <w:bCs/>
          <w:szCs w:val="28"/>
          <w:lang w:eastAsia="ru-RU"/>
        </w:rPr>
      </w:pPr>
      <w:r w:rsidRPr="004D039D">
        <w:rPr>
          <w:bCs/>
          <w:szCs w:val="28"/>
          <w:lang w:eastAsia="ru-RU"/>
        </w:rPr>
        <w:t>земель, покрытых поверхностными водами;</w:t>
      </w:r>
    </w:p>
    <w:p w:rsidR="00791C16" w:rsidRPr="004D039D" w:rsidRDefault="00791C16" w:rsidP="00791C16">
      <w:pPr>
        <w:suppressAutoHyphens w:val="0"/>
        <w:autoSpaceDE w:val="0"/>
        <w:autoSpaceDN w:val="0"/>
        <w:adjustRightInd w:val="0"/>
        <w:snapToGrid/>
        <w:ind w:firstLine="709"/>
        <w:rPr>
          <w:bCs/>
          <w:szCs w:val="28"/>
          <w:lang w:eastAsia="ru-RU"/>
        </w:rPr>
      </w:pPr>
      <w:r w:rsidRPr="004D039D">
        <w:rPr>
          <w:bCs/>
          <w:szCs w:val="28"/>
          <w:lang w:eastAsia="ru-RU"/>
        </w:rPr>
        <w:t>земель запаса;</w:t>
      </w:r>
    </w:p>
    <w:p w:rsidR="00791C16" w:rsidRPr="004D039D" w:rsidRDefault="00791C16" w:rsidP="00791C16">
      <w:pPr>
        <w:suppressAutoHyphens w:val="0"/>
        <w:autoSpaceDE w:val="0"/>
        <w:autoSpaceDN w:val="0"/>
        <w:adjustRightInd w:val="0"/>
        <w:snapToGrid/>
        <w:ind w:firstLine="709"/>
        <w:rPr>
          <w:bCs/>
          <w:szCs w:val="28"/>
          <w:lang w:eastAsia="ru-RU"/>
        </w:rPr>
      </w:pPr>
      <w:r w:rsidRPr="004D039D">
        <w:rPr>
          <w:bCs/>
          <w:szCs w:val="28"/>
          <w:lang w:eastAsia="ru-RU"/>
        </w:rPr>
        <w:t>земель особо охраняемых природных территорий (за исключением земель лечебно-оздоровительных местностей и курортов);</w:t>
      </w:r>
    </w:p>
    <w:p w:rsidR="00791C16" w:rsidRPr="004D039D" w:rsidRDefault="00791C16" w:rsidP="00791C16">
      <w:pPr>
        <w:suppressAutoHyphens w:val="0"/>
        <w:autoSpaceDE w:val="0"/>
        <w:autoSpaceDN w:val="0"/>
        <w:adjustRightInd w:val="0"/>
        <w:snapToGrid/>
        <w:ind w:firstLine="709"/>
        <w:rPr>
          <w:bCs/>
          <w:szCs w:val="28"/>
          <w:lang w:eastAsia="ru-RU"/>
        </w:rPr>
      </w:pPr>
      <w:r w:rsidRPr="004D039D">
        <w:rPr>
          <w:bCs/>
          <w:szCs w:val="28"/>
          <w:lang w:eastAsia="ru-RU"/>
        </w:rPr>
        <w:t>сельскохозяйственных угодий в составе земель сельскохозяйственного назначения;</w:t>
      </w:r>
    </w:p>
    <w:p w:rsidR="00791C16" w:rsidRPr="004D039D" w:rsidRDefault="00791C16" w:rsidP="00791C16">
      <w:pPr>
        <w:suppressAutoHyphens w:val="0"/>
        <w:autoSpaceDE w:val="0"/>
        <w:autoSpaceDN w:val="0"/>
        <w:adjustRightInd w:val="0"/>
        <w:snapToGrid/>
        <w:ind w:firstLine="709"/>
        <w:rPr>
          <w:bCs/>
          <w:szCs w:val="28"/>
          <w:lang w:eastAsia="ru-RU"/>
        </w:rPr>
      </w:pPr>
      <w:r w:rsidRPr="004D039D">
        <w:rPr>
          <w:bCs/>
          <w:szCs w:val="28"/>
          <w:lang w:eastAsia="ru-RU"/>
        </w:rPr>
        <w:t>земельных участков, расположенных в границах особых экономических зон и территорий опережающего социально-экономического развития.</w:t>
      </w:r>
    </w:p>
    <w:p w:rsidR="00791C16" w:rsidRPr="00F41F8A" w:rsidRDefault="00791C16" w:rsidP="00791C16">
      <w:pPr>
        <w:suppressAutoHyphens w:val="0"/>
        <w:autoSpaceDE w:val="0"/>
        <w:autoSpaceDN w:val="0"/>
        <w:adjustRightInd w:val="0"/>
        <w:snapToGrid/>
        <w:ind w:firstLine="709"/>
        <w:rPr>
          <w:bCs/>
          <w:i/>
          <w:szCs w:val="28"/>
          <w:lang w:eastAsia="ru-RU"/>
        </w:rPr>
      </w:pPr>
      <w:r w:rsidRPr="004D039D">
        <w:rPr>
          <w:bCs/>
          <w:szCs w:val="28"/>
          <w:lang w:eastAsia="ru-RU"/>
        </w:rPr>
        <w:t>3.</w:t>
      </w:r>
      <w:r w:rsidRPr="004D039D">
        <w:rPr>
          <w:bCs/>
          <w:szCs w:val="28"/>
          <w:lang w:eastAsia="ru-RU"/>
        </w:rPr>
        <w:tab/>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Pr>
          <w:bCs/>
          <w:szCs w:val="28"/>
          <w:lang w:eastAsia="ru-RU"/>
        </w:rPr>
        <w:br/>
      </w:r>
      <w:r w:rsidRPr="004D039D">
        <w:rPr>
          <w:bCs/>
          <w:szCs w:val="28"/>
          <w:lang w:eastAsia="ru-RU"/>
        </w:rPr>
        <w:t xml:space="preserve">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w:t>
      </w:r>
      <w:r w:rsidRPr="008900BB">
        <w:rPr>
          <w:bCs/>
          <w:szCs w:val="28"/>
          <w:lang w:eastAsia="ru-RU"/>
        </w:rPr>
        <w:t>экономическими зонами</w:t>
      </w:r>
      <w:r w:rsidRPr="00A9618C">
        <w:rPr>
          <w:bCs/>
          <w:szCs w:val="28"/>
          <w:lang w:eastAsia="ru-RU"/>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w:t>
      </w:r>
      <w:r w:rsidRPr="00A9618C">
        <w:rPr>
          <w:bCs/>
          <w:szCs w:val="28"/>
          <w:lang w:eastAsia="ru-RU"/>
        </w:rPr>
        <w:br/>
        <w:t xml:space="preserve">с лесным законодательством, законодательством об особо охраняемых природных территориях. </w:t>
      </w:r>
    </w:p>
    <w:p w:rsidR="00791C16" w:rsidRPr="00423CDA" w:rsidRDefault="00791C16" w:rsidP="00791C16">
      <w:pPr>
        <w:suppressAutoHyphens w:val="0"/>
        <w:autoSpaceDE w:val="0"/>
        <w:autoSpaceDN w:val="0"/>
        <w:adjustRightInd w:val="0"/>
        <w:snapToGrid/>
        <w:ind w:firstLine="709"/>
        <w:rPr>
          <w:bCs/>
          <w:szCs w:val="28"/>
          <w:lang w:eastAsia="ru-RU"/>
        </w:rPr>
      </w:pPr>
    </w:p>
    <w:p w:rsidR="00791C16" w:rsidRPr="00423CDA" w:rsidRDefault="00791C16" w:rsidP="00791C16">
      <w:pPr>
        <w:suppressAutoHyphens w:val="0"/>
        <w:snapToGrid/>
        <w:spacing w:after="200" w:line="276" w:lineRule="auto"/>
        <w:jc w:val="left"/>
        <w:rPr>
          <w:b/>
          <w:bCs/>
          <w:szCs w:val="28"/>
          <w:lang w:eastAsia="en-US"/>
        </w:rPr>
      </w:pPr>
      <w:r w:rsidRPr="00423CDA">
        <w:br w:type="page"/>
      </w:r>
    </w:p>
    <w:p w:rsidR="00791C16" w:rsidRPr="00423CDA" w:rsidRDefault="00791C16" w:rsidP="00791C16">
      <w:pPr>
        <w:pStyle w:val="2"/>
        <w:spacing w:before="0" w:after="0"/>
        <w:ind w:firstLine="709"/>
        <w:rPr>
          <w:color w:val="auto"/>
          <w:lang w:val="ru-RU"/>
        </w:rPr>
      </w:pPr>
      <w:bookmarkStart w:id="223" w:name="_Toc29644839"/>
      <w:bookmarkStart w:id="224" w:name="_Toc30172760"/>
      <w:r>
        <w:rPr>
          <w:color w:val="auto"/>
          <w:lang w:val="ru-RU"/>
        </w:rPr>
        <w:lastRenderedPageBreak/>
        <w:t>ГЛАВА 3</w:t>
      </w:r>
      <w:r w:rsidRPr="00423CDA">
        <w:rPr>
          <w:color w:val="auto"/>
          <w:lang w:val="ru-RU"/>
        </w:rPr>
        <w:t xml:space="preserve">. </w:t>
      </w:r>
      <w:r w:rsidRPr="00EA0A7D">
        <w:rPr>
          <w:color w:val="auto"/>
          <w:kern w:val="1"/>
          <w:lang w:val="ru-RU"/>
        </w:rPr>
        <w:t>ПОДГОТОВКА ДОКУМЕНТАЦИИ ПО ПЛАНИРОВКЕ ТЕРРИТОРИИ ОРГАНАМИ МЕСТНОГО САМОУПРАВЛЕНИЯ</w:t>
      </w:r>
      <w:bookmarkEnd w:id="223"/>
      <w:bookmarkEnd w:id="224"/>
    </w:p>
    <w:p w:rsidR="00791C16" w:rsidRPr="00423CDA" w:rsidRDefault="00791C16" w:rsidP="00791C16">
      <w:pPr>
        <w:pStyle w:val="3"/>
        <w:numPr>
          <w:ilvl w:val="4"/>
          <w:numId w:val="1"/>
        </w:numPr>
        <w:spacing w:before="0" w:after="0"/>
        <w:ind w:firstLine="709"/>
        <w:rPr>
          <w:color w:val="auto"/>
          <w:lang w:val="ru-RU" w:eastAsia="ru-RU"/>
        </w:rPr>
      </w:pPr>
    </w:p>
    <w:p w:rsidR="00791C16" w:rsidRDefault="00791C16" w:rsidP="00791C16">
      <w:pPr>
        <w:pStyle w:val="3"/>
        <w:numPr>
          <w:ilvl w:val="4"/>
          <w:numId w:val="1"/>
        </w:numPr>
        <w:spacing w:before="0" w:after="0"/>
        <w:ind w:firstLine="709"/>
        <w:rPr>
          <w:lang w:val="ru-RU"/>
        </w:rPr>
      </w:pPr>
      <w:bookmarkStart w:id="225" w:name="_Toc29644840"/>
      <w:bookmarkStart w:id="226" w:name="_Toc30172761"/>
      <w:r w:rsidRPr="00423CDA">
        <w:rPr>
          <w:color w:val="auto"/>
          <w:lang w:val="ru-RU"/>
        </w:rPr>
        <w:t xml:space="preserve">Статья 14. </w:t>
      </w:r>
      <w:bookmarkEnd w:id="190"/>
      <w:bookmarkEnd w:id="191"/>
      <w:bookmarkEnd w:id="192"/>
      <w:bookmarkEnd w:id="193"/>
      <w:bookmarkEnd w:id="194"/>
      <w:bookmarkEnd w:id="195"/>
      <w:bookmarkEnd w:id="196"/>
      <w:proofErr w:type="spellStart"/>
      <w:r w:rsidRPr="00EA0A7D">
        <w:t>Общие</w:t>
      </w:r>
      <w:proofErr w:type="spellEnd"/>
      <w:r w:rsidR="00E54B63">
        <w:rPr>
          <w:lang w:val="ru-RU"/>
        </w:rPr>
        <w:t xml:space="preserve"> </w:t>
      </w:r>
      <w:proofErr w:type="spellStart"/>
      <w:r w:rsidRPr="00EA0A7D">
        <w:t>положения</w:t>
      </w:r>
      <w:bookmarkEnd w:id="225"/>
      <w:bookmarkEnd w:id="226"/>
      <w:proofErr w:type="spellEnd"/>
    </w:p>
    <w:p w:rsidR="00791C16" w:rsidRPr="00A63483" w:rsidRDefault="00791C16" w:rsidP="00791C16">
      <w:pPr>
        <w:rPr>
          <w:lang w:eastAsia="en-US"/>
        </w:rPr>
      </w:pPr>
    </w:p>
    <w:p w:rsidR="00791C16" w:rsidRPr="001B4738" w:rsidRDefault="00791C16" w:rsidP="00791C16">
      <w:pPr>
        <w:pStyle w:val="S"/>
        <w:tabs>
          <w:tab w:val="left" w:pos="1134"/>
        </w:tabs>
        <w:spacing w:line="240" w:lineRule="auto"/>
        <w:ind w:firstLine="709"/>
        <w:rPr>
          <w:sz w:val="28"/>
          <w:szCs w:val="28"/>
        </w:rPr>
      </w:pPr>
      <w:r>
        <w:rPr>
          <w:sz w:val="28"/>
          <w:szCs w:val="28"/>
        </w:rPr>
        <w:t xml:space="preserve">1. </w:t>
      </w:r>
      <w:r w:rsidRPr="001B4738">
        <w:rPr>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91C16" w:rsidRPr="001B4738" w:rsidRDefault="00791C16" w:rsidP="00791C16">
      <w:pPr>
        <w:pStyle w:val="S"/>
        <w:tabs>
          <w:tab w:val="left" w:pos="1134"/>
        </w:tabs>
        <w:spacing w:line="240" w:lineRule="auto"/>
        <w:ind w:firstLine="709"/>
        <w:rPr>
          <w:sz w:val="28"/>
          <w:szCs w:val="28"/>
        </w:rPr>
      </w:pPr>
      <w:r w:rsidRPr="001B4738">
        <w:rPr>
          <w:sz w:val="28"/>
          <w:szCs w:val="28"/>
        </w:rPr>
        <w:t xml:space="preserve">2. Подготовка документации по планировке территории в целях размещения объекта капитального строительства является обязательной </w:t>
      </w:r>
      <w:r w:rsidRPr="001B4738">
        <w:rPr>
          <w:sz w:val="28"/>
          <w:szCs w:val="28"/>
        </w:rPr>
        <w:br/>
        <w:t>в следующих случаях:</w:t>
      </w:r>
    </w:p>
    <w:p w:rsidR="00791C16" w:rsidRPr="001B4738" w:rsidRDefault="00791C16" w:rsidP="00791C16">
      <w:pPr>
        <w:pStyle w:val="S"/>
        <w:tabs>
          <w:tab w:val="left" w:pos="1134"/>
        </w:tabs>
        <w:spacing w:line="240" w:lineRule="auto"/>
        <w:ind w:firstLine="709"/>
        <w:rPr>
          <w:sz w:val="28"/>
          <w:szCs w:val="28"/>
        </w:rPr>
      </w:pPr>
      <w:r w:rsidRPr="001B473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91C16" w:rsidRPr="001B4738" w:rsidRDefault="00791C16" w:rsidP="00791C16">
      <w:pPr>
        <w:pStyle w:val="S"/>
        <w:tabs>
          <w:tab w:val="left" w:pos="1134"/>
        </w:tabs>
        <w:spacing w:line="240" w:lineRule="auto"/>
        <w:ind w:firstLine="709"/>
        <w:rPr>
          <w:sz w:val="28"/>
          <w:szCs w:val="28"/>
        </w:rPr>
      </w:pPr>
      <w:r w:rsidRPr="001B4738">
        <w:rPr>
          <w:sz w:val="28"/>
          <w:szCs w:val="28"/>
        </w:rPr>
        <w:t>2) необходимы установление, изменение или отмена красных линий;</w:t>
      </w:r>
    </w:p>
    <w:p w:rsidR="00791C16" w:rsidRPr="001B4738" w:rsidRDefault="00791C16" w:rsidP="00791C16">
      <w:pPr>
        <w:pStyle w:val="S"/>
        <w:tabs>
          <w:tab w:val="left" w:pos="1134"/>
        </w:tabs>
        <w:spacing w:line="240" w:lineRule="auto"/>
        <w:ind w:firstLine="709"/>
        <w:rPr>
          <w:sz w:val="28"/>
          <w:szCs w:val="28"/>
        </w:rPr>
      </w:pPr>
      <w:r w:rsidRPr="001B4738">
        <w:rPr>
          <w:sz w:val="28"/>
          <w:szCs w:val="28"/>
        </w:rPr>
        <w:t xml:space="preserve">3) необходимо образование земельных участков в случае, если </w:t>
      </w:r>
      <w:r w:rsidRPr="001B4738">
        <w:rPr>
          <w:sz w:val="28"/>
          <w:szCs w:val="28"/>
        </w:rPr>
        <w:br/>
        <w:t>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91C16" w:rsidRPr="001B4738" w:rsidRDefault="00791C16" w:rsidP="00791C16">
      <w:pPr>
        <w:pStyle w:val="S"/>
        <w:tabs>
          <w:tab w:val="left" w:pos="1134"/>
        </w:tabs>
        <w:spacing w:line="240" w:lineRule="auto"/>
        <w:ind w:firstLine="709"/>
        <w:rPr>
          <w:sz w:val="28"/>
          <w:szCs w:val="28"/>
        </w:rPr>
      </w:pPr>
      <w:r w:rsidRPr="001B4738">
        <w:rPr>
          <w:sz w:val="28"/>
          <w:szCs w:val="28"/>
        </w:rPr>
        <w:t xml:space="preserve">4) размещение объекта капитального строительства планируется </w:t>
      </w:r>
      <w:r w:rsidRPr="001B4738">
        <w:rPr>
          <w:sz w:val="28"/>
          <w:szCs w:val="28"/>
        </w:rPr>
        <w:br/>
        <w:t xml:space="preserve">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w:t>
      </w:r>
      <w:r w:rsidRPr="001B4738">
        <w:rPr>
          <w:sz w:val="28"/>
          <w:szCs w:val="28"/>
        </w:rPr>
        <w:br/>
        <w:t>в государственной или муниципальной собственности, и установление сервитутов);</w:t>
      </w:r>
    </w:p>
    <w:p w:rsidR="00791C16" w:rsidRPr="001B4738" w:rsidRDefault="00791C16" w:rsidP="00791C16">
      <w:pPr>
        <w:pStyle w:val="S"/>
        <w:tabs>
          <w:tab w:val="left" w:pos="1134"/>
        </w:tabs>
        <w:spacing w:line="240" w:lineRule="auto"/>
        <w:ind w:firstLine="709"/>
        <w:rPr>
          <w:sz w:val="28"/>
          <w:szCs w:val="28"/>
        </w:rPr>
      </w:pPr>
      <w:r w:rsidRPr="001B4738">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w:t>
      </w:r>
      <w:r w:rsidRPr="001B4738">
        <w:rPr>
          <w:sz w:val="28"/>
          <w:szCs w:val="28"/>
        </w:rPr>
        <w:br/>
        <w:t>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91C16" w:rsidRPr="001B4738" w:rsidRDefault="00791C16" w:rsidP="00791C16">
      <w:pPr>
        <w:pStyle w:val="S"/>
        <w:tabs>
          <w:tab w:val="left" w:pos="1134"/>
        </w:tabs>
        <w:spacing w:line="240" w:lineRule="auto"/>
        <w:ind w:firstLine="709"/>
        <w:rPr>
          <w:sz w:val="28"/>
          <w:szCs w:val="28"/>
        </w:rPr>
      </w:pPr>
      <w:r w:rsidRPr="001B4738">
        <w:rPr>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91C16" w:rsidRPr="001B4738" w:rsidRDefault="00791C16" w:rsidP="00791C16">
      <w:pPr>
        <w:pStyle w:val="S"/>
        <w:tabs>
          <w:tab w:val="left" w:pos="1134"/>
        </w:tabs>
        <w:spacing w:line="240" w:lineRule="auto"/>
        <w:ind w:firstLine="709"/>
        <w:rPr>
          <w:sz w:val="28"/>
          <w:szCs w:val="28"/>
        </w:rPr>
      </w:pPr>
      <w:r w:rsidRPr="001B4738">
        <w:rPr>
          <w:sz w:val="28"/>
          <w:szCs w:val="28"/>
        </w:rPr>
        <w:lastRenderedPageBreak/>
        <w:t xml:space="preserve">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w:t>
      </w:r>
      <w:r w:rsidRPr="001B4738">
        <w:rPr>
          <w:sz w:val="28"/>
          <w:szCs w:val="28"/>
        </w:rPr>
        <w:br/>
        <w:t>и устойчивому развитию.</w:t>
      </w:r>
    </w:p>
    <w:p w:rsidR="00791C16" w:rsidRPr="001B4738" w:rsidRDefault="00791C16" w:rsidP="00791C16">
      <w:pPr>
        <w:pStyle w:val="S"/>
        <w:tabs>
          <w:tab w:val="left" w:pos="1134"/>
        </w:tabs>
        <w:spacing w:line="240" w:lineRule="auto"/>
        <w:ind w:firstLine="709"/>
        <w:rPr>
          <w:sz w:val="28"/>
          <w:szCs w:val="28"/>
        </w:rPr>
      </w:pPr>
      <w:r w:rsidRPr="001B4738">
        <w:rPr>
          <w:sz w:val="28"/>
          <w:szCs w:val="28"/>
        </w:rPr>
        <w:t xml:space="preserve">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w:t>
      </w:r>
      <w:r w:rsidRPr="001B4738">
        <w:rPr>
          <w:sz w:val="28"/>
          <w:szCs w:val="28"/>
        </w:rPr>
        <w:br/>
        <w:t>с законодательством Российской Федерации.</w:t>
      </w:r>
    </w:p>
    <w:p w:rsidR="00791C16" w:rsidRPr="001B4738" w:rsidRDefault="00791C16" w:rsidP="00791C16">
      <w:pPr>
        <w:pStyle w:val="S"/>
        <w:tabs>
          <w:tab w:val="left" w:pos="1134"/>
        </w:tabs>
        <w:spacing w:line="240" w:lineRule="auto"/>
        <w:ind w:firstLine="709"/>
        <w:rPr>
          <w:sz w:val="28"/>
          <w:szCs w:val="28"/>
        </w:rPr>
      </w:pPr>
      <w:r w:rsidRPr="001B4738">
        <w:rPr>
          <w:sz w:val="28"/>
          <w:szCs w:val="28"/>
        </w:rPr>
        <w:t>5. Подготовка графической части документации по планировке территории осуществляется:</w:t>
      </w:r>
    </w:p>
    <w:p w:rsidR="00791C16" w:rsidRPr="001B4738" w:rsidRDefault="00791C16" w:rsidP="00791C16">
      <w:pPr>
        <w:pStyle w:val="S"/>
        <w:tabs>
          <w:tab w:val="left" w:pos="1134"/>
        </w:tabs>
        <w:spacing w:line="240" w:lineRule="auto"/>
        <w:ind w:firstLine="709"/>
        <w:rPr>
          <w:sz w:val="28"/>
          <w:szCs w:val="28"/>
        </w:rPr>
      </w:pPr>
      <w:r w:rsidRPr="001B4738">
        <w:rPr>
          <w:sz w:val="28"/>
          <w:szCs w:val="28"/>
        </w:rPr>
        <w:t>1) в соответствии с системой координат, используемой для ведения Единого государственного реестра недвижимости;</w:t>
      </w:r>
    </w:p>
    <w:p w:rsidR="00791C16" w:rsidRPr="001B4738" w:rsidRDefault="00791C16" w:rsidP="00791C16">
      <w:pPr>
        <w:pStyle w:val="S"/>
        <w:tabs>
          <w:tab w:val="left" w:pos="1134"/>
        </w:tabs>
        <w:spacing w:line="240" w:lineRule="auto"/>
        <w:ind w:firstLine="709"/>
        <w:rPr>
          <w:sz w:val="28"/>
          <w:szCs w:val="28"/>
        </w:rPr>
      </w:pPr>
      <w:r w:rsidRPr="001B4738">
        <w:rPr>
          <w:sz w:val="28"/>
          <w:szCs w:val="28"/>
        </w:rPr>
        <w:t xml:space="preserve">2) с использованием цифровых топографических карт, цифровых топографических планов, </w:t>
      </w:r>
      <w:hyperlink r:id="rId9" w:history="1">
        <w:r w:rsidRPr="001B4738">
          <w:rPr>
            <w:sz w:val="28"/>
            <w:szCs w:val="28"/>
          </w:rPr>
          <w:t>требования</w:t>
        </w:r>
      </w:hyperlink>
      <w:r w:rsidRPr="001B4738">
        <w:rPr>
          <w:sz w:val="28"/>
          <w:szCs w:val="28"/>
        </w:rPr>
        <w:t xml:space="preserve"> к которым устанавливаются уполномоченным федеральным органом исполнительной власти.</w:t>
      </w:r>
    </w:p>
    <w:p w:rsidR="00791C16" w:rsidRPr="001B4738" w:rsidRDefault="00791C16" w:rsidP="00791C16">
      <w:pPr>
        <w:rPr>
          <w:lang w:eastAsia="en-US"/>
        </w:rPr>
      </w:pPr>
    </w:p>
    <w:p w:rsidR="00791C16" w:rsidRPr="00423CDA" w:rsidRDefault="00791C16" w:rsidP="00791C16">
      <w:pPr>
        <w:pStyle w:val="3"/>
        <w:numPr>
          <w:ilvl w:val="4"/>
          <w:numId w:val="1"/>
        </w:numPr>
        <w:spacing w:before="0" w:after="0"/>
        <w:ind w:firstLine="709"/>
        <w:rPr>
          <w:color w:val="auto"/>
          <w:lang w:val="ru-RU"/>
        </w:rPr>
      </w:pPr>
      <w:bookmarkStart w:id="227" w:name="_Toc466360912"/>
      <w:bookmarkStart w:id="228" w:name="_Toc484416854"/>
    </w:p>
    <w:p w:rsidR="00791C16" w:rsidRPr="00EA0A7D" w:rsidRDefault="00791C16" w:rsidP="00791C16">
      <w:pPr>
        <w:pStyle w:val="3"/>
        <w:spacing w:before="0" w:after="0"/>
        <w:ind w:firstLine="709"/>
        <w:rPr>
          <w:lang w:val="ru-RU"/>
        </w:rPr>
      </w:pPr>
      <w:bookmarkStart w:id="229" w:name="_Toc20828170"/>
      <w:bookmarkStart w:id="230" w:name="_Toc29644841"/>
      <w:bookmarkStart w:id="231" w:name="_Toc30172762"/>
      <w:bookmarkStart w:id="232" w:name="_Toc419817016"/>
      <w:bookmarkStart w:id="233" w:name="_Toc421022269"/>
      <w:bookmarkStart w:id="234" w:name="_Toc437520197"/>
      <w:bookmarkStart w:id="235" w:name="_Toc269076887"/>
      <w:bookmarkStart w:id="236" w:name="_Toc269148983"/>
      <w:bookmarkStart w:id="237" w:name="_Toc281221520"/>
      <w:bookmarkStart w:id="238" w:name="_Toc395282215"/>
      <w:bookmarkStart w:id="239" w:name="_Toc415145643"/>
      <w:bookmarkEnd w:id="227"/>
      <w:bookmarkEnd w:id="228"/>
      <w:r w:rsidRPr="00EA0A7D">
        <w:rPr>
          <w:lang w:val="ru-RU"/>
        </w:rPr>
        <w:t>Статья 1</w:t>
      </w:r>
      <w:r>
        <w:rPr>
          <w:lang w:val="ru-RU"/>
        </w:rPr>
        <w:t>5</w:t>
      </w:r>
      <w:r w:rsidRPr="00EA0A7D">
        <w:rPr>
          <w:lang w:val="ru-RU"/>
        </w:rPr>
        <w:t>. Виды документации по планировке территории</w:t>
      </w:r>
      <w:bookmarkEnd w:id="229"/>
      <w:bookmarkEnd w:id="230"/>
      <w:bookmarkEnd w:id="231"/>
    </w:p>
    <w:p w:rsidR="00791C16" w:rsidRPr="00EA0A7D" w:rsidRDefault="00791C16" w:rsidP="00791C16">
      <w:pPr>
        <w:autoSpaceDE w:val="0"/>
        <w:autoSpaceDN w:val="0"/>
        <w:adjustRightInd w:val="0"/>
        <w:ind w:firstLine="540"/>
        <w:rPr>
          <w:b/>
          <w:bCs/>
          <w:szCs w:val="28"/>
        </w:rPr>
      </w:pPr>
    </w:p>
    <w:p w:rsidR="00791C16" w:rsidRPr="004D039D" w:rsidRDefault="00791C16" w:rsidP="00791C16">
      <w:pPr>
        <w:autoSpaceDE w:val="0"/>
        <w:autoSpaceDN w:val="0"/>
        <w:adjustRightInd w:val="0"/>
        <w:ind w:firstLine="709"/>
        <w:rPr>
          <w:bCs/>
          <w:szCs w:val="28"/>
        </w:rPr>
      </w:pPr>
      <w:r w:rsidRPr="004D039D">
        <w:rPr>
          <w:bCs/>
          <w:szCs w:val="28"/>
        </w:rPr>
        <w:t>1.</w:t>
      </w:r>
      <w:r w:rsidRPr="004D039D">
        <w:rPr>
          <w:bCs/>
          <w:szCs w:val="28"/>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791C16" w:rsidRPr="004D039D" w:rsidRDefault="00791C16" w:rsidP="00791C16">
      <w:pPr>
        <w:autoSpaceDE w:val="0"/>
        <w:autoSpaceDN w:val="0"/>
        <w:adjustRightInd w:val="0"/>
        <w:ind w:firstLine="709"/>
        <w:rPr>
          <w:bCs/>
          <w:szCs w:val="28"/>
        </w:rPr>
      </w:pPr>
      <w:r w:rsidRPr="004D039D">
        <w:rPr>
          <w:bCs/>
          <w:szCs w:val="28"/>
        </w:rPr>
        <w:t>2.</w:t>
      </w:r>
      <w:r w:rsidRPr="004D039D">
        <w:rPr>
          <w:bCs/>
          <w:szCs w:val="28"/>
        </w:rPr>
        <w:tab/>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w:t>
      </w:r>
      <w:r>
        <w:rPr>
          <w:bCs/>
          <w:szCs w:val="28"/>
        </w:rPr>
        <w:br/>
      </w:r>
      <w:r w:rsidRPr="004D039D">
        <w:rPr>
          <w:bCs/>
          <w:szCs w:val="28"/>
        </w:rPr>
        <w:t xml:space="preserve">и очередности планируемого развития территории. </w:t>
      </w:r>
    </w:p>
    <w:p w:rsidR="00791C16" w:rsidRPr="004D039D" w:rsidRDefault="00791C16" w:rsidP="00791C16">
      <w:pPr>
        <w:autoSpaceDE w:val="0"/>
        <w:autoSpaceDN w:val="0"/>
        <w:adjustRightInd w:val="0"/>
        <w:ind w:firstLine="709"/>
        <w:rPr>
          <w:bCs/>
          <w:szCs w:val="28"/>
        </w:rPr>
      </w:pPr>
      <w:r w:rsidRPr="004D039D">
        <w:rPr>
          <w:bCs/>
          <w:szCs w:val="28"/>
        </w:rPr>
        <w:t>Требования к составу и содержанию проекта планировки территории установлены статьей 42 Градостроительного кодекса Российской Федерации.</w:t>
      </w:r>
    </w:p>
    <w:p w:rsidR="00791C16" w:rsidRPr="00B350B1" w:rsidRDefault="00791C16" w:rsidP="00791C16">
      <w:pPr>
        <w:autoSpaceDE w:val="0"/>
        <w:autoSpaceDN w:val="0"/>
        <w:adjustRightInd w:val="0"/>
        <w:ind w:firstLine="709"/>
        <w:rPr>
          <w:bCs/>
          <w:i/>
          <w:sz w:val="24"/>
          <w:szCs w:val="24"/>
        </w:rPr>
      </w:pPr>
      <w:r w:rsidRPr="004D039D">
        <w:rPr>
          <w:bCs/>
          <w:szCs w:val="28"/>
        </w:rPr>
        <w:t>3.</w:t>
      </w:r>
      <w:r w:rsidRPr="004D039D">
        <w:rPr>
          <w:bCs/>
          <w:szCs w:val="28"/>
        </w:rPr>
        <w:tab/>
      </w:r>
      <w:r w:rsidRPr="00072585">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w:t>
      </w:r>
      <w:r>
        <w:br/>
      </w:r>
      <w:r w:rsidRPr="00072585">
        <w:t>и устойчивому развитию.</w:t>
      </w:r>
    </w:p>
    <w:p w:rsidR="00791C16" w:rsidRPr="00EA0A7D" w:rsidRDefault="00791C16" w:rsidP="00791C16">
      <w:pPr>
        <w:autoSpaceDE w:val="0"/>
        <w:autoSpaceDN w:val="0"/>
        <w:adjustRightInd w:val="0"/>
        <w:ind w:firstLine="709"/>
        <w:rPr>
          <w:szCs w:val="28"/>
        </w:rPr>
      </w:pPr>
      <w:r w:rsidRPr="00EA0A7D">
        <w:rPr>
          <w:szCs w:val="28"/>
        </w:rPr>
        <w:lastRenderedPageBreak/>
        <w:t>Подготовка проекта межевания территории осуществляется, для:</w:t>
      </w:r>
    </w:p>
    <w:p w:rsidR="00791C16" w:rsidRPr="00EA0A7D" w:rsidRDefault="00791C16" w:rsidP="00791C16">
      <w:pPr>
        <w:autoSpaceDE w:val="0"/>
        <w:autoSpaceDN w:val="0"/>
        <w:adjustRightInd w:val="0"/>
        <w:ind w:firstLine="709"/>
        <w:rPr>
          <w:szCs w:val="28"/>
        </w:rPr>
      </w:pPr>
      <w:r w:rsidRPr="00EA0A7D">
        <w:rPr>
          <w:szCs w:val="28"/>
        </w:rPr>
        <w:t>1) определения местоположения границ, образуемых и изменяемых земельных участков;</w:t>
      </w:r>
    </w:p>
    <w:p w:rsidR="00791C16" w:rsidRPr="00EA0A7D" w:rsidRDefault="00791C16" w:rsidP="00791C16">
      <w:pPr>
        <w:autoSpaceDE w:val="0"/>
        <w:autoSpaceDN w:val="0"/>
        <w:adjustRightInd w:val="0"/>
        <w:ind w:firstLine="709"/>
        <w:rPr>
          <w:szCs w:val="28"/>
        </w:rPr>
      </w:pPr>
      <w:r w:rsidRPr="00EA0A7D">
        <w:rPr>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w:t>
      </w:r>
      <w:r>
        <w:rPr>
          <w:szCs w:val="28"/>
        </w:rPr>
        <w:br/>
      </w:r>
      <w:r w:rsidRPr="00EA0A7D">
        <w:rPr>
          <w:szCs w:val="28"/>
        </w:rPr>
        <w:t>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91C16" w:rsidRPr="00EA0A7D" w:rsidRDefault="00791C16" w:rsidP="00791C16">
      <w:pPr>
        <w:autoSpaceDE w:val="0"/>
        <w:autoSpaceDN w:val="0"/>
        <w:adjustRightInd w:val="0"/>
        <w:ind w:firstLine="709"/>
        <w:rPr>
          <w:bCs/>
          <w:szCs w:val="28"/>
        </w:rPr>
      </w:pPr>
      <w:r w:rsidRPr="00EA0A7D">
        <w:rPr>
          <w:szCs w:val="28"/>
        </w:rPr>
        <w:t>Требования к подготовке, составу и содержанию проекта межевания территории установлены статьей 43 Градостроительного кодекса Р</w:t>
      </w:r>
      <w:r>
        <w:rPr>
          <w:szCs w:val="28"/>
        </w:rPr>
        <w:t>оссийской Федерации</w:t>
      </w:r>
      <w:r w:rsidRPr="00EA0A7D">
        <w:rPr>
          <w:szCs w:val="28"/>
        </w:rPr>
        <w:t>.</w:t>
      </w:r>
    </w:p>
    <w:p w:rsidR="00791C16" w:rsidRPr="00EA0A7D" w:rsidRDefault="00791C16" w:rsidP="00791C16">
      <w:pPr>
        <w:autoSpaceDE w:val="0"/>
        <w:autoSpaceDN w:val="0"/>
        <w:adjustRightInd w:val="0"/>
        <w:ind w:firstLine="709"/>
        <w:rPr>
          <w:szCs w:val="28"/>
        </w:rPr>
      </w:pPr>
      <w:r w:rsidRPr="00EA0A7D">
        <w:rPr>
          <w:bCs/>
          <w:szCs w:val="28"/>
        </w:rPr>
        <w:t xml:space="preserve">4. </w:t>
      </w:r>
      <w:r w:rsidRPr="00EA0A7D">
        <w:rPr>
          <w:szCs w:val="28"/>
        </w:rPr>
        <w:t xml:space="preserve">Подготовка проекта планировки территории и проекта межевания территории осуществляется в соответствии с системой координат, используемой для ведения </w:t>
      </w:r>
      <w:r>
        <w:rPr>
          <w:szCs w:val="28"/>
        </w:rPr>
        <w:t>е</w:t>
      </w:r>
      <w:r w:rsidRPr="00072585">
        <w:rPr>
          <w:szCs w:val="28"/>
        </w:rPr>
        <w:t>диного государственного реестра недвижимости</w:t>
      </w:r>
      <w:r w:rsidRPr="00EA0A7D">
        <w:rPr>
          <w:szCs w:val="28"/>
        </w:rPr>
        <w:t>.</w:t>
      </w:r>
    </w:p>
    <w:p w:rsidR="00791C16" w:rsidRDefault="00791C16" w:rsidP="00791C16">
      <w:pPr>
        <w:autoSpaceDE w:val="0"/>
        <w:autoSpaceDN w:val="0"/>
        <w:adjustRightInd w:val="0"/>
        <w:ind w:firstLine="709"/>
        <w:rPr>
          <w:bCs/>
          <w:szCs w:val="28"/>
        </w:rPr>
      </w:pPr>
    </w:p>
    <w:p w:rsidR="00791C16" w:rsidRPr="00EA0A7D" w:rsidRDefault="00791C16" w:rsidP="00791C16">
      <w:pPr>
        <w:pStyle w:val="3"/>
        <w:spacing w:before="0" w:after="0"/>
        <w:ind w:firstLine="709"/>
        <w:rPr>
          <w:lang w:val="ru-RU"/>
        </w:rPr>
      </w:pPr>
      <w:bookmarkStart w:id="240" w:name="_Toc20828171"/>
      <w:bookmarkStart w:id="241" w:name="_Toc29644842"/>
      <w:bookmarkStart w:id="242" w:name="_Toc30172763"/>
      <w:r w:rsidRPr="00EA0A7D">
        <w:rPr>
          <w:lang w:val="ru-RU"/>
        </w:rPr>
        <w:t>Статья 1</w:t>
      </w:r>
      <w:r>
        <w:rPr>
          <w:lang w:val="ru-RU"/>
        </w:rPr>
        <w:t>6</w:t>
      </w:r>
      <w:r w:rsidRPr="00EA0A7D">
        <w:rPr>
          <w:lang w:val="ru-RU"/>
        </w:rPr>
        <w:t xml:space="preserve">. Подготовка и утверждение документации </w:t>
      </w:r>
      <w:r>
        <w:rPr>
          <w:lang w:val="ru-RU"/>
        </w:rPr>
        <w:br/>
        <w:t>по планировке территории П</w:t>
      </w:r>
      <w:r w:rsidRPr="00EA0A7D">
        <w:rPr>
          <w:lang w:val="ru-RU"/>
        </w:rPr>
        <w:t>оселения</w:t>
      </w:r>
      <w:bookmarkEnd w:id="240"/>
      <w:bookmarkEnd w:id="241"/>
      <w:bookmarkEnd w:id="242"/>
    </w:p>
    <w:p w:rsidR="00791C16" w:rsidRPr="00EA0A7D" w:rsidRDefault="00791C16" w:rsidP="00791C16">
      <w:pPr>
        <w:autoSpaceDE w:val="0"/>
        <w:autoSpaceDN w:val="0"/>
        <w:adjustRightInd w:val="0"/>
        <w:jc w:val="center"/>
        <w:rPr>
          <w:b/>
          <w:bCs/>
          <w:szCs w:val="28"/>
        </w:rPr>
      </w:pPr>
    </w:p>
    <w:p w:rsidR="00791C16" w:rsidRPr="004D039D" w:rsidRDefault="00791C16" w:rsidP="00791C16">
      <w:pPr>
        <w:autoSpaceDE w:val="0"/>
        <w:autoSpaceDN w:val="0"/>
        <w:adjustRightInd w:val="0"/>
        <w:ind w:firstLine="709"/>
        <w:rPr>
          <w:bCs/>
        </w:rPr>
      </w:pPr>
      <w:r w:rsidRPr="004D039D">
        <w:rPr>
          <w:bCs/>
        </w:rPr>
        <w:t>1.</w:t>
      </w:r>
      <w:r w:rsidRPr="004D039D">
        <w:rPr>
          <w:bCs/>
        </w:rPr>
        <w:tab/>
        <w:t>Решение о подготовке документации по планировке территории принимается уполномоченным органом местного самоуправления Поселения по инициативе органов местного самоуправления Поселения либо на основании предложений физических или юридических лиц о подготовке документации по планировке территории.</w:t>
      </w:r>
    </w:p>
    <w:p w:rsidR="00791C16" w:rsidRPr="004D039D" w:rsidRDefault="00791C16" w:rsidP="00791C16">
      <w:pPr>
        <w:autoSpaceDE w:val="0"/>
        <w:autoSpaceDN w:val="0"/>
        <w:adjustRightInd w:val="0"/>
        <w:ind w:firstLine="709"/>
        <w:rPr>
          <w:bCs/>
        </w:rPr>
      </w:pPr>
      <w:r w:rsidRPr="004D039D">
        <w:rPr>
          <w:bCs/>
        </w:rPr>
        <w:t>Решение о подготовке документации по планировке территории принимается:</w:t>
      </w:r>
    </w:p>
    <w:p w:rsidR="00791C16" w:rsidRPr="004D039D" w:rsidRDefault="00791C16" w:rsidP="00791C16">
      <w:pPr>
        <w:autoSpaceDE w:val="0"/>
        <w:autoSpaceDN w:val="0"/>
        <w:adjustRightInd w:val="0"/>
        <w:ind w:firstLine="709"/>
        <w:rPr>
          <w:bCs/>
        </w:rPr>
      </w:pPr>
      <w:r w:rsidRPr="004D039D">
        <w:rPr>
          <w:bCs/>
        </w:rPr>
        <w:t>1)</w:t>
      </w:r>
      <w:r w:rsidRPr="004D039D">
        <w:rPr>
          <w:bCs/>
        </w:rPr>
        <w:tab/>
        <w:t xml:space="preserve">при подготовке документации по планировке территории применительно к территории </w:t>
      </w:r>
      <w:r>
        <w:rPr>
          <w:bCs/>
        </w:rPr>
        <w:t>П</w:t>
      </w:r>
      <w:r w:rsidRPr="004D039D">
        <w:rPr>
          <w:bCs/>
        </w:rPr>
        <w:t>оселения;</w:t>
      </w:r>
    </w:p>
    <w:p w:rsidR="00791C16" w:rsidRPr="004D039D" w:rsidRDefault="00791C16" w:rsidP="00791C16">
      <w:pPr>
        <w:autoSpaceDE w:val="0"/>
        <w:autoSpaceDN w:val="0"/>
        <w:adjustRightInd w:val="0"/>
        <w:ind w:firstLine="709"/>
        <w:rPr>
          <w:bCs/>
        </w:rPr>
      </w:pPr>
      <w:r w:rsidRPr="004D039D">
        <w:rPr>
          <w:bCs/>
        </w:rPr>
        <w:t>2)</w:t>
      </w:r>
      <w:r w:rsidRPr="004D039D">
        <w:rPr>
          <w:bCs/>
        </w:rPr>
        <w:tab/>
        <w:t xml:space="preserve">при подготовке документации по планировке территории, предусматривающей размещение </w:t>
      </w:r>
      <w:r>
        <w:rPr>
          <w:bCs/>
        </w:rPr>
        <w:t>объекта местного значения П</w:t>
      </w:r>
      <w:r w:rsidRPr="004D039D">
        <w:rPr>
          <w:bCs/>
        </w:rPr>
        <w:t>оселения, финансирование строительства, реконструкции которого осуществляется полностью за</w:t>
      </w:r>
      <w:r>
        <w:rPr>
          <w:bCs/>
        </w:rPr>
        <w:t xml:space="preserve"> счет средств местного бюджета П</w:t>
      </w:r>
      <w:r w:rsidRPr="004D039D">
        <w:rPr>
          <w:bCs/>
        </w:rPr>
        <w:t>оселения и размещение которого планируется на территориях двух и более поселений, имеющих общую границу, в границах муниципального района.</w:t>
      </w:r>
    </w:p>
    <w:p w:rsidR="00791C16" w:rsidRPr="004D039D" w:rsidRDefault="00791C16" w:rsidP="00791C16">
      <w:pPr>
        <w:autoSpaceDE w:val="0"/>
        <w:autoSpaceDN w:val="0"/>
        <w:adjustRightInd w:val="0"/>
        <w:ind w:firstLine="709"/>
        <w:rPr>
          <w:bCs/>
        </w:rPr>
      </w:pPr>
      <w:r w:rsidRPr="004D039D">
        <w:rPr>
          <w:bCs/>
        </w:rPr>
        <w:t>2.</w:t>
      </w:r>
      <w:r w:rsidRPr="004D039D">
        <w:rPr>
          <w:bCs/>
        </w:rPr>
        <w:tab/>
        <w:t>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w:t>
      </w:r>
      <w:r>
        <w:rPr>
          <w:bCs/>
        </w:rPr>
        <w:t>змещается на официальном сайте П</w:t>
      </w:r>
      <w:r w:rsidRPr="004D039D">
        <w:rPr>
          <w:bCs/>
        </w:rPr>
        <w:t>оселения в информационно-телекоммуникационной сети «Интернет».</w:t>
      </w:r>
    </w:p>
    <w:p w:rsidR="00791C16" w:rsidRPr="004D039D" w:rsidRDefault="00791C16" w:rsidP="00791C16">
      <w:pPr>
        <w:autoSpaceDE w:val="0"/>
        <w:autoSpaceDN w:val="0"/>
        <w:adjustRightInd w:val="0"/>
        <w:ind w:firstLine="709"/>
        <w:rPr>
          <w:bCs/>
        </w:rPr>
      </w:pPr>
      <w:r w:rsidRPr="004D039D">
        <w:rPr>
          <w:bCs/>
        </w:rPr>
        <w:t>3.</w:t>
      </w:r>
      <w:r w:rsidRPr="004D039D">
        <w:rPr>
          <w:bCs/>
        </w:rPr>
        <w:tab/>
        <w:t xml:space="preserve">Со дня опубликования решения о подготовке документации по планировке территории физические или юридические лица вправе </w:t>
      </w:r>
      <w:r w:rsidRPr="004D039D">
        <w:rPr>
          <w:bCs/>
        </w:rPr>
        <w:lastRenderedPageBreak/>
        <w:t>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791C16" w:rsidRPr="004D039D" w:rsidRDefault="00791C16" w:rsidP="00791C16">
      <w:pPr>
        <w:autoSpaceDE w:val="0"/>
        <w:autoSpaceDN w:val="0"/>
        <w:adjustRightInd w:val="0"/>
        <w:ind w:firstLine="709"/>
        <w:rPr>
          <w:bCs/>
        </w:rPr>
      </w:pPr>
      <w:r w:rsidRPr="004D039D">
        <w:rPr>
          <w:bCs/>
        </w:rPr>
        <w:t>4.</w:t>
      </w:r>
      <w:r w:rsidRPr="004D039D">
        <w:rPr>
          <w:bCs/>
        </w:rPr>
        <w:tab/>
        <w:t>Подготовка документации по планировке территории осуществляется уполномоченным органом местного самоуправления Поселения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791C16" w:rsidRPr="004D039D" w:rsidRDefault="00791C16" w:rsidP="00791C16">
      <w:pPr>
        <w:autoSpaceDE w:val="0"/>
        <w:autoSpaceDN w:val="0"/>
        <w:adjustRightInd w:val="0"/>
        <w:ind w:firstLine="709"/>
        <w:rPr>
          <w:bCs/>
        </w:rPr>
      </w:pPr>
      <w:r w:rsidRPr="004D039D">
        <w:rPr>
          <w:bCs/>
        </w:rPr>
        <w:t>5.</w:t>
      </w:r>
      <w:r w:rsidRPr="004D039D">
        <w:rPr>
          <w:bCs/>
        </w:rPr>
        <w:tab/>
        <w:t>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791C16" w:rsidRPr="004D039D" w:rsidRDefault="00791C16" w:rsidP="00791C16">
      <w:pPr>
        <w:autoSpaceDE w:val="0"/>
        <w:autoSpaceDN w:val="0"/>
        <w:adjustRightInd w:val="0"/>
        <w:ind w:firstLine="709"/>
        <w:rPr>
          <w:bCs/>
        </w:rPr>
      </w:pPr>
      <w:r w:rsidRPr="004D039D">
        <w:rPr>
          <w:bCs/>
        </w:rPr>
        <w:t>6.</w:t>
      </w:r>
      <w:r w:rsidRPr="004D039D">
        <w:rPr>
          <w:bCs/>
        </w:rPr>
        <w:tab/>
        <w:t>Решения о подготовке документации по планировке территории принимаются самостоятельно:</w:t>
      </w:r>
    </w:p>
    <w:p w:rsidR="00791C16" w:rsidRPr="004D039D" w:rsidRDefault="00791C16" w:rsidP="00791C16">
      <w:pPr>
        <w:autoSpaceDE w:val="0"/>
        <w:autoSpaceDN w:val="0"/>
        <w:adjustRightInd w:val="0"/>
        <w:ind w:firstLine="709"/>
        <w:rPr>
          <w:bCs/>
        </w:rPr>
      </w:pPr>
      <w:r w:rsidRPr="004D039D">
        <w:rPr>
          <w:bCs/>
        </w:rPr>
        <w:t>1)</w:t>
      </w:r>
      <w:r w:rsidRPr="004D039D">
        <w:rPr>
          <w:bCs/>
        </w:rPr>
        <w:tab/>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91C16" w:rsidRPr="004D039D" w:rsidRDefault="00791C16" w:rsidP="00791C16">
      <w:pPr>
        <w:autoSpaceDE w:val="0"/>
        <w:autoSpaceDN w:val="0"/>
        <w:adjustRightInd w:val="0"/>
        <w:ind w:firstLine="709"/>
        <w:rPr>
          <w:bCs/>
        </w:rPr>
      </w:pPr>
      <w:r w:rsidRPr="004D039D">
        <w:rPr>
          <w:bCs/>
        </w:rPr>
        <w:t>2)</w:t>
      </w:r>
      <w:r w:rsidRPr="004D039D">
        <w:rPr>
          <w:bCs/>
        </w:rPr>
        <w:tab/>
        <w:t>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Российской Федерации;</w:t>
      </w:r>
    </w:p>
    <w:p w:rsidR="00791C16" w:rsidRPr="00F41F8A" w:rsidRDefault="00791C16" w:rsidP="00791C16">
      <w:pPr>
        <w:autoSpaceDE w:val="0"/>
        <w:autoSpaceDN w:val="0"/>
        <w:adjustRightInd w:val="0"/>
        <w:ind w:firstLine="709"/>
        <w:rPr>
          <w:bCs/>
          <w:i/>
        </w:rPr>
      </w:pPr>
      <w:r w:rsidRPr="004D039D">
        <w:rPr>
          <w:bCs/>
        </w:rPr>
        <w:t>3)</w:t>
      </w:r>
      <w:r w:rsidRPr="004D039D">
        <w:rPr>
          <w:bCs/>
        </w:rPr>
        <w:tab/>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Pr="00A9618C">
        <w:rPr>
          <w:bCs/>
        </w:rPr>
        <w:t>(за исключением случая, указанного в части 12.12 статьи 45 Градостроительного кодекса Российской Федерации);</w:t>
      </w:r>
    </w:p>
    <w:p w:rsidR="00791C16" w:rsidRPr="004D039D" w:rsidRDefault="00791C16" w:rsidP="00791C16">
      <w:pPr>
        <w:autoSpaceDE w:val="0"/>
        <w:autoSpaceDN w:val="0"/>
        <w:adjustRightInd w:val="0"/>
        <w:ind w:firstLine="709"/>
        <w:rPr>
          <w:bCs/>
        </w:rPr>
      </w:pPr>
      <w:r w:rsidRPr="004D039D">
        <w:rPr>
          <w:bCs/>
        </w:rPr>
        <w:t>4)</w:t>
      </w:r>
      <w:r w:rsidRPr="004D039D">
        <w:rPr>
          <w:bCs/>
        </w:rPr>
        <w:tab/>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Pr="00A9618C">
        <w:rPr>
          <w:bCs/>
        </w:rPr>
        <w:t xml:space="preserve"> (за исключением случая, указанного в части 12.12 статьи 45 Градостроительного кодекса Российской Федерации);</w:t>
      </w:r>
    </w:p>
    <w:p w:rsidR="00791C16" w:rsidRPr="004D039D" w:rsidRDefault="00791C16" w:rsidP="00791C16">
      <w:pPr>
        <w:autoSpaceDE w:val="0"/>
        <w:autoSpaceDN w:val="0"/>
        <w:adjustRightInd w:val="0"/>
        <w:ind w:firstLine="709"/>
        <w:rPr>
          <w:bCs/>
        </w:rPr>
      </w:pPr>
      <w:r w:rsidRPr="004D039D">
        <w:rPr>
          <w:bCs/>
        </w:rPr>
        <w:t>5)</w:t>
      </w:r>
      <w:r w:rsidRPr="004D039D">
        <w:rPr>
          <w:bCs/>
        </w:rPr>
        <w:tab/>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91C16" w:rsidRPr="004D039D" w:rsidRDefault="00791C16" w:rsidP="00791C16">
      <w:pPr>
        <w:autoSpaceDE w:val="0"/>
        <w:autoSpaceDN w:val="0"/>
        <w:adjustRightInd w:val="0"/>
        <w:ind w:firstLine="709"/>
        <w:rPr>
          <w:bCs/>
        </w:rPr>
      </w:pPr>
      <w:r w:rsidRPr="004D039D">
        <w:rPr>
          <w:bCs/>
        </w:rPr>
        <w:t xml:space="preserve">В указанных случаях принятие уполномоченным органом местного самоуправления </w:t>
      </w:r>
      <w:r>
        <w:rPr>
          <w:bCs/>
        </w:rPr>
        <w:t>П</w:t>
      </w:r>
      <w:r w:rsidRPr="004D039D">
        <w:rPr>
          <w:bCs/>
        </w:rPr>
        <w:t xml:space="preserve">оселения решения о подготовке документации </w:t>
      </w:r>
      <w:r>
        <w:rPr>
          <w:bCs/>
        </w:rPr>
        <w:br/>
      </w:r>
      <w:r w:rsidRPr="004D039D">
        <w:rPr>
          <w:bCs/>
        </w:rPr>
        <w:t>по планировке территории не требуется.</w:t>
      </w:r>
    </w:p>
    <w:p w:rsidR="00791C16" w:rsidRPr="004D039D" w:rsidRDefault="00791C16" w:rsidP="00791C16">
      <w:pPr>
        <w:autoSpaceDE w:val="0"/>
        <w:autoSpaceDN w:val="0"/>
        <w:adjustRightInd w:val="0"/>
        <w:ind w:firstLine="709"/>
        <w:rPr>
          <w:bCs/>
        </w:rPr>
      </w:pPr>
      <w:r w:rsidRPr="004D039D">
        <w:rPr>
          <w:bCs/>
        </w:rPr>
        <w:t>7.</w:t>
      </w:r>
      <w:r w:rsidRPr="004D039D">
        <w:rPr>
          <w:bCs/>
        </w:rPr>
        <w:tab/>
        <w:t xml:space="preserve">Лица, указанные в части 6 настоящей статьи, осуществляют подготовку документации по планировке территории за счет своих средств </w:t>
      </w:r>
      <w:r w:rsidRPr="004D039D">
        <w:rPr>
          <w:bCs/>
        </w:rPr>
        <w:lastRenderedPageBreak/>
        <w:t xml:space="preserve">самостоятельно или привлекаемыми организациями в соответствии </w:t>
      </w:r>
      <w:r>
        <w:rPr>
          <w:bCs/>
        </w:rPr>
        <w:br/>
      </w:r>
      <w:r w:rsidRPr="004D039D">
        <w:rPr>
          <w:bCs/>
        </w:rPr>
        <w:t>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91C16" w:rsidRPr="004D039D" w:rsidRDefault="00791C16" w:rsidP="00791C16">
      <w:pPr>
        <w:autoSpaceDE w:val="0"/>
        <w:autoSpaceDN w:val="0"/>
        <w:adjustRightInd w:val="0"/>
        <w:ind w:firstLine="709"/>
        <w:rPr>
          <w:bCs/>
        </w:rPr>
      </w:pPr>
      <w:r w:rsidRPr="004D039D">
        <w:rPr>
          <w:bCs/>
        </w:rPr>
        <w:t>Особенности подготовки документации по планировке территории лицами, указанными в 1 и 2 части 6 настоящей статьи, установлены соответственно статьей 46.9 и статьей 46.10 Градостроительного кодекса Российской Федерации.</w:t>
      </w:r>
    </w:p>
    <w:p w:rsidR="00791C16" w:rsidRPr="004D039D" w:rsidRDefault="00791C16" w:rsidP="00791C16">
      <w:pPr>
        <w:autoSpaceDE w:val="0"/>
        <w:autoSpaceDN w:val="0"/>
        <w:adjustRightInd w:val="0"/>
        <w:ind w:firstLine="709"/>
        <w:rPr>
          <w:bCs/>
        </w:rPr>
      </w:pPr>
      <w:r w:rsidRPr="004D039D">
        <w:rPr>
          <w:bCs/>
        </w:rPr>
        <w:t>8.</w:t>
      </w:r>
      <w:r w:rsidRPr="004D039D">
        <w:rPr>
          <w:bCs/>
        </w:rPr>
        <w:tab/>
        <w:t>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w:t>
      </w:r>
      <w:r>
        <w:rPr>
          <w:bCs/>
        </w:rPr>
        <w:t>,</w:t>
      </w:r>
      <w:r w:rsidRPr="00A9618C">
        <w:rPr>
          <w:bCs/>
        </w:rPr>
        <w:t>лесохозяйственного регламента, положения об особо охраняемой природной территории</w:t>
      </w:r>
      <w:r w:rsidRPr="004D039D">
        <w:rPr>
          <w:bCs/>
        </w:rPr>
        <w:t>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w:t>
      </w:r>
      <w:r w:rsidRPr="00C23EDD">
        <w:rPr>
          <w:bCs/>
        </w:rPr>
        <w:t xml:space="preserve">комплексными схемами организации дорожного движения, </w:t>
      </w:r>
      <w:r w:rsidRPr="00A9618C">
        <w:rPr>
          <w:bCs/>
        </w:rPr>
        <w:t xml:space="preserve">требованиями по обеспечению эффективности организации дорожного движения, указанными в части 1 статьи 11Федерального закона </w:t>
      </w:r>
      <w:r>
        <w:rPr>
          <w:bCs/>
        </w:rPr>
        <w:t>«</w:t>
      </w:r>
      <w:r w:rsidRPr="00A9618C">
        <w:rPr>
          <w:bCs/>
        </w:rPr>
        <w:t>Об организации дорожного движения в Российской Федерации и о внесении изменений в отдельные законодательные акты Российской Федерации</w:t>
      </w:r>
      <w:r>
        <w:rPr>
          <w:bCs/>
        </w:rPr>
        <w:t>»</w:t>
      </w:r>
      <w:r w:rsidRPr="00A9618C">
        <w:rPr>
          <w:bCs/>
        </w:rPr>
        <w:t>,</w:t>
      </w:r>
      <w:r w:rsidRPr="004D039D">
        <w:rPr>
          <w:bCs/>
        </w:rPr>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91C16" w:rsidRPr="004D039D" w:rsidRDefault="00791C16" w:rsidP="00791C16">
      <w:pPr>
        <w:autoSpaceDE w:val="0"/>
        <w:autoSpaceDN w:val="0"/>
        <w:adjustRightInd w:val="0"/>
        <w:ind w:firstLine="709"/>
        <w:rPr>
          <w:bCs/>
        </w:rPr>
      </w:pPr>
      <w:r w:rsidRPr="004D039D">
        <w:rPr>
          <w:bCs/>
        </w:rPr>
        <w:t>9.</w:t>
      </w:r>
      <w:r w:rsidRPr="004D039D">
        <w:rPr>
          <w:bCs/>
        </w:rPr>
        <w:tab/>
        <w:t>Документация по планировке территории утверждается главой Поселения.</w:t>
      </w:r>
    </w:p>
    <w:p w:rsidR="00791C16" w:rsidRPr="004D039D" w:rsidRDefault="00791C16" w:rsidP="00791C16">
      <w:pPr>
        <w:autoSpaceDE w:val="0"/>
        <w:autoSpaceDN w:val="0"/>
        <w:adjustRightInd w:val="0"/>
        <w:ind w:firstLine="709"/>
        <w:rPr>
          <w:bCs/>
        </w:rPr>
      </w:pPr>
      <w:r w:rsidRPr="004D039D">
        <w:rPr>
          <w:bCs/>
        </w:rPr>
        <w:t>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5 части 6 настоящей статьи.</w:t>
      </w:r>
    </w:p>
    <w:p w:rsidR="00791C16" w:rsidRPr="004D039D" w:rsidRDefault="00791C16" w:rsidP="00791C16">
      <w:pPr>
        <w:autoSpaceDE w:val="0"/>
        <w:autoSpaceDN w:val="0"/>
        <w:adjustRightInd w:val="0"/>
        <w:ind w:firstLine="709"/>
        <w:rPr>
          <w:bCs/>
        </w:rPr>
      </w:pPr>
      <w:r w:rsidRPr="004D039D">
        <w:rPr>
          <w:bCs/>
        </w:rPr>
        <w:t>10.</w:t>
      </w:r>
      <w:r w:rsidRPr="004D039D">
        <w:rPr>
          <w:bCs/>
        </w:rPr>
        <w:tab/>
        <w:t>По проектам планировки территории и проектам межевания территории, решение об утверждении которых принимается уполномоченным о</w:t>
      </w:r>
      <w:r>
        <w:rPr>
          <w:bCs/>
        </w:rPr>
        <w:t>рганом местного самоуправления П</w:t>
      </w:r>
      <w:r w:rsidRPr="004D039D">
        <w:rPr>
          <w:bCs/>
        </w:rPr>
        <w:t>оселения, до их утверждения проводятся общественные обсуждения или публичные слушания.</w:t>
      </w:r>
    </w:p>
    <w:p w:rsidR="00791C16" w:rsidRPr="004D039D" w:rsidRDefault="00791C16" w:rsidP="00791C16">
      <w:pPr>
        <w:autoSpaceDE w:val="0"/>
        <w:autoSpaceDN w:val="0"/>
        <w:adjustRightInd w:val="0"/>
        <w:ind w:firstLine="709"/>
        <w:rPr>
          <w:bCs/>
        </w:rPr>
      </w:pPr>
      <w:r w:rsidRPr="004D039D">
        <w:rPr>
          <w:bCs/>
        </w:rPr>
        <w:t>11.</w:t>
      </w:r>
      <w:r w:rsidRPr="004D039D">
        <w:rPr>
          <w:bCs/>
        </w:rPr>
        <w:tab/>
        <w:t xml:space="preserve">Подготовка документации по планировке территории, разрабатываемой на основании решения уполномоченного органа местного </w:t>
      </w:r>
      <w:r w:rsidRPr="004D039D">
        <w:rPr>
          <w:bCs/>
        </w:rPr>
        <w:lastRenderedPageBreak/>
        <w:t xml:space="preserve">самоуправления Поселения, принятие решения об утверждении документации по планировке территории, подготовленной в том числе лицами, </w:t>
      </w:r>
      <w:r w:rsidRPr="00A9618C">
        <w:rPr>
          <w:bCs/>
        </w:rPr>
        <w:t>указанными в пунктах 4 и 5 части 6 настоящей статьи, подготовленной в том числе лицами, указанными в пунктах 2 и 3 части 6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осуществляется в порядке, установле</w:t>
      </w:r>
      <w:r w:rsidRPr="004D039D">
        <w:rPr>
          <w:bCs/>
        </w:rPr>
        <w:t>нном нормативным правовым актом органа местного самоуправления Поселения.</w:t>
      </w:r>
    </w:p>
    <w:p w:rsidR="00791C16" w:rsidRDefault="00791C16" w:rsidP="00791C16">
      <w:pPr>
        <w:autoSpaceDE w:val="0"/>
        <w:autoSpaceDN w:val="0"/>
        <w:adjustRightInd w:val="0"/>
        <w:ind w:firstLine="709"/>
      </w:pPr>
      <w:r w:rsidRPr="004D039D">
        <w:rPr>
          <w:bCs/>
        </w:rPr>
        <w:t>12.</w:t>
      </w:r>
      <w:r w:rsidRPr="004D039D">
        <w:rPr>
          <w:bCs/>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791C16" w:rsidRPr="00EA0A7D" w:rsidRDefault="00791C16" w:rsidP="00791C16">
      <w:pPr>
        <w:ind w:firstLine="709"/>
        <w:rPr>
          <w:szCs w:val="28"/>
          <w:highlight w:val="yellow"/>
        </w:rPr>
      </w:pPr>
    </w:p>
    <w:p w:rsidR="00791C16" w:rsidRPr="00EA0A7D" w:rsidRDefault="00791C16" w:rsidP="00791C16">
      <w:pPr>
        <w:pStyle w:val="3"/>
        <w:numPr>
          <w:ilvl w:val="0"/>
          <w:numId w:val="0"/>
        </w:numPr>
        <w:spacing w:before="0" w:after="0"/>
        <w:ind w:firstLine="709"/>
        <w:rPr>
          <w:color w:val="auto"/>
          <w:lang w:val="ru-RU"/>
        </w:rPr>
      </w:pPr>
      <w:bookmarkStart w:id="243" w:name="_Toc20828172"/>
      <w:bookmarkStart w:id="244" w:name="_Toc29644843"/>
      <w:bookmarkStart w:id="245" w:name="_Toc30172764"/>
      <w:r w:rsidRPr="00EA0A7D">
        <w:rPr>
          <w:color w:val="auto"/>
          <w:lang w:val="ru-RU"/>
        </w:rPr>
        <w:t>Статья 1</w:t>
      </w:r>
      <w:r>
        <w:rPr>
          <w:color w:val="auto"/>
          <w:lang w:val="ru-RU"/>
        </w:rPr>
        <w:t>7</w:t>
      </w:r>
      <w:r w:rsidRPr="00EA0A7D">
        <w:rPr>
          <w:color w:val="auto"/>
          <w:lang w:val="ru-RU"/>
        </w:rPr>
        <w:t>.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bookmarkEnd w:id="243"/>
      <w:bookmarkEnd w:id="244"/>
      <w:bookmarkEnd w:id="245"/>
    </w:p>
    <w:p w:rsidR="00791C16" w:rsidRPr="00550977" w:rsidRDefault="00791C16" w:rsidP="00791C16">
      <w:pPr>
        <w:suppressAutoHyphens w:val="0"/>
        <w:autoSpaceDE w:val="0"/>
        <w:autoSpaceDN w:val="0"/>
        <w:adjustRightInd w:val="0"/>
        <w:snapToGrid/>
        <w:ind w:firstLine="709"/>
        <w:rPr>
          <w:lang w:eastAsia="ru-RU"/>
        </w:rPr>
      </w:pPr>
    </w:p>
    <w:p w:rsidR="00791C16" w:rsidRDefault="00791C16" w:rsidP="00791C16">
      <w:pPr>
        <w:suppressAutoHyphens w:val="0"/>
        <w:autoSpaceDE w:val="0"/>
        <w:autoSpaceDN w:val="0"/>
        <w:adjustRightInd w:val="0"/>
        <w:snapToGrid/>
        <w:ind w:firstLine="709"/>
        <w:rPr>
          <w:lang w:eastAsia="ru-RU"/>
        </w:rPr>
      </w:pPr>
      <w:r>
        <w:rPr>
          <w:lang w:eastAsia="ru-RU"/>
        </w:rPr>
        <w:t>1.</w:t>
      </w:r>
      <w:r>
        <w:rPr>
          <w:lang w:eastAsia="ru-RU"/>
        </w:rPr>
        <w:tab/>
        <w:t xml:space="preserve">Документация по планировке территории применительно </w:t>
      </w:r>
      <w:r>
        <w:rPr>
          <w:lang w:eastAsia="ru-RU"/>
        </w:rPr>
        <w:br/>
        <w:t>к территории Поселения подготавливается на основании задания на подготовку такой документации.</w:t>
      </w:r>
    </w:p>
    <w:p w:rsidR="00791C16" w:rsidRDefault="00791C16" w:rsidP="00791C16">
      <w:pPr>
        <w:suppressAutoHyphens w:val="0"/>
        <w:autoSpaceDE w:val="0"/>
        <w:autoSpaceDN w:val="0"/>
        <w:adjustRightInd w:val="0"/>
        <w:snapToGrid/>
        <w:ind w:firstLine="709"/>
        <w:rPr>
          <w:lang w:eastAsia="ru-RU"/>
        </w:rPr>
      </w:pPr>
      <w:r>
        <w:rPr>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791C16" w:rsidRDefault="00791C16" w:rsidP="00791C16">
      <w:pPr>
        <w:suppressAutoHyphens w:val="0"/>
        <w:autoSpaceDE w:val="0"/>
        <w:autoSpaceDN w:val="0"/>
        <w:adjustRightInd w:val="0"/>
        <w:snapToGrid/>
        <w:ind w:firstLine="709"/>
        <w:rPr>
          <w:lang w:eastAsia="ru-RU"/>
        </w:rPr>
      </w:pPr>
      <w:r>
        <w:rPr>
          <w:lang w:eastAsia="ru-RU"/>
        </w:rPr>
        <w:t>2.</w:t>
      </w:r>
      <w:r>
        <w:rPr>
          <w:lang w:eastAsia="ru-RU"/>
        </w:rPr>
        <w:tab/>
        <w:t>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791C16" w:rsidRDefault="00791C16" w:rsidP="00791C16">
      <w:pPr>
        <w:suppressAutoHyphens w:val="0"/>
        <w:autoSpaceDE w:val="0"/>
        <w:autoSpaceDN w:val="0"/>
        <w:adjustRightInd w:val="0"/>
        <w:snapToGrid/>
        <w:ind w:firstLine="709"/>
        <w:rPr>
          <w:lang w:eastAsia="ru-RU"/>
        </w:rPr>
      </w:pPr>
      <w:r>
        <w:rPr>
          <w:lang w:eastAsia="ru-RU"/>
        </w:rPr>
        <w:t>3.</w:t>
      </w:r>
      <w:r>
        <w:rPr>
          <w:lang w:eastAsia="ru-RU"/>
        </w:rPr>
        <w:tab/>
        <w:t>Задание, указанное в части 2 настоящей статьи, подлежит согласованию с органом архитектуры и градостроительства Архангельской области.</w:t>
      </w:r>
    </w:p>
    <w:p w:rsidR="00791C16" w:rsidRDefault="00791C16" w:rsidP="00791C16">
      <w:pPr>
        <w:suppressAutoHyphens w:val="0"/>
        <w:autoSpaceDE w:val="0"/>
        <w:autoSpaceDN w:val="0"/>
        <w:adjustRightInd w:val="0"/>
        <w:snapToGrid/>
        <w:ind w:firstLine="709"/>
        <w:rPr>
          <w:lang w:eastAsia="ru-RU"/>
        </w:rPr>
      </w:pPr>
      <w:r>
        <w:rPr>
          <w:lang w:eastAsia="ru-RU"/>
        </w:rPr>
        <w:t>4.</w:t>
      </w:r>
      <w:r>
        <w:rPr>
          <w:lang w:eastAsia="ru-RU"/>
        </w:rPr>
        <w:tab/>
        <w:t>Задание на подготовку документации по планировке территории утверждается уполномоченным органом местного самоуправления Поселения одновременно с принятием решения о подготовке такой документации.</w:t>
      </w:r>
    </w:p>
    <w:p w:rsidR="00791C16" w:rsidRDefault="00791C16" w:rsidP="00791C16">
      <w:pPr>
        <w:suppressAutoHyphens w:val="0"/>
        <w:autoSpaceDE w:val="0"/>
        <w:autoSpaceDN w:val="0"/>
        <w:adjustRightInd w:val="0"/>
        <w:snapToGrid/>
        <w:ind w:firstLine="709"/>
        <w:rPr>
          <w:lang w:eastAsia="ru-RU"/>
        </w:rPr>
      </w:pPr>
      <w:r>
        <w:rPr>
          <w:lang w:eastAsia="ru-RU"/>
        </w:rPr>
        <w:t>5.</w:t>
      </w:r>
      <w:r>
        <w:rPr>
          <w:lang w:eastAsia="ru-RU"/>
        </w:rPr>
        <w:tab/>
        <w:t xml:space="preserve">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заданием на подготовку документации по планировке территории. </w:t>
      </w:r>
    </w:p>
    <w:p w:rsidR="00791C16" w:rsidRDefault="00791C16" w:rsidP="00791C16">
      <w:pPr>
        <w:suppressAutoHyphens w:val="0"/>
        <w:autoSpaceDE w:val="0"/>
        <w:autoSpaceDN w:val="0"/>
        <w:adjustRightInd w:val="0"/>
        <w:snapToGrid/>
        <w:ind w:firstLine="709"/>
        <w:rPr>
          <w:lang w:eastAsia="ru-RU"/>
        </w:rPr>
      </w:pPr>
      <w:r>
        <w:rPr>
          <w:lang w:eastAsia="ru-RU"/>
        </w:rPr>
        <w:t xml:space="preserve">В ходе проверки проверяется состав и содержание подготовленной документации по планировке территории (проекта планировки территории и </w:t>
      </w:r>
      <w:r>
        <w:rPr>
          <w:lang w:eastAsia="ru-RU"/>
        </w:rPr>
        <w:lastRenderedPageBreak/>
        <w:t>проекта межевания территории) на соответствие требованиям, установленным статьями 42 и 43 Градостроительного кодекса Российской Федерации.</w:t>
      </w:r>
    </w:p>
    <w:p w:rsidR="00791C16" w:rsidRDefault="00791C16" w:rsidP="00791C16">
      <w:pPr>
        <w:suppressAutoHyphens w:val="0"/>
        <w:autoSpaceDE w:val="0"/>
        <w:autoSpaceDN w:val="0"/>
        <w:adjustRightInd w:val="0"/>
        <w:snapToGrid/>
        <w:ind w:firstLine="709"/>
        <w:rPr>
          <w:lang w:eastAsia="ru-RU"/>
        </w:rPr>
      </w:pPr>
      <w:r>
        <w:rPr>
          <w:lang w:eastAsia="ru-RU"/>
        </w:rPr>
        <w:t>6.</w:t>
      </w:r>
      <w:r>
        <w:rPr>
          <w:lang w:eastAsia="ru-RU"/>
        </w:rPr>
        <w:tab/>
        <w:t>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791C16" w:rsidRPr="00423CDA" w:rsidRDefault="00791C16" w:rsidP="00791C16">
      <w:pPr>
        <w:suppressAutoHyphens w:val="0"/>
        <w:snapToGrid/>
        <w:spacing w:after="200" w:line="276" w:lineRule="auto"/>
        <w:jc w:val="left"/>
        <w:rPr>
          <w:b/>
          <w:bCs/>
          <w:kern w:val="1"/>
          <w:szCs w:val="28"/>
          <w:lang w:eastAsia="en-US"/>
        </w:rPr>
      </w:pPr>
      <w:r w:rsidRPr="00423CDA">
        <w:rPr>
          <w:kern w:val="1"/>
        </w:rPr>
        <w:br w:type="page"/>
      </w:r>
    </w:p>
    <w:p w:rsidR="00791C16" w:rsidRPr="00423CDA" w:rsidRDefault="00791C16" w:rsidP="00791C16">
      <w:pPr>
        <w:pStyle w:val="2"/>
        <w:tabs>
          <w:tab w:val="left" w:pos="0"/>
        </w:tabs>
        <w:spacing w:before="0" w:after="0"/>
        <w:ind w:firstLine="709"/>
        <w:rPr>
          <w:color w:val="auto"/>
          <w:lang w:val="ru-RU"/>
        </w:rPr>
      </w:pPr>
      <w:bookmarkStart w:id="246" w:name="_Toc29644844"/>
      <w:bookmarkStart w:id="247" w:name="_Toc30172765"/>
      <w:bookmarkStart w:id="248" w:name="_Toc258228309"/>
      <w:bookmarkStart w:id="249" w:name="_Toc281221523"/>
      <w:bookmarkStart w:id="250" w:name="_Toc395282218"/>
      <w:bookmarkStart w:id="251" w:name="_Toc415145647"/>
      <w:bookmarkStart w:id="252" w:name="_Toc419817020"/>
      <w:bookmarkStart w:id="253" w:name="_Toc421022273"/>
      <w:bookmarkStart w:id="254" w:name="_Toc437520201"/>
      <w:bookmarkEnd w:id="232"/>
      <w:bookmarkEnd w:id="233"/>
      <w:bookmarkEnd w:id="234"/>
      <w:bookmarkEnd w:id="235"/>
      <w:bookmarkEnd w:id="236"/>
      <w:bookmarkEnd w:id="237"/>
      <w:bookmarkEnd w:id="238"/>
      <w:bookmarkEnd w:id="239"/>
      <w:r>
        <w:rPr>
          <w:color w:val="auto"/>
          <w:kern w:val="1"/>
          <w:lang w:val="ru-RU"/>
        </w:rPr>
        <w:lastRenderedPageBreak/>
        <w:t>ГЛАВА 4</w:t>
      </w:r>
      <w:r w:rsidRPr="00423CDA">
        <w:rPr>
          <w:color w:val="auto"/>
          <w:kern w:val="1"/>
          <w:lang w:val="ru-RU"/>
        </w:rPr>
        <w:t xml:space="preserve">. </w:t>
      </w:r>
      <w:bookmarkStart w:id="255" w:name="_Toc419817031"/>
      <w:bookmarkStart w:id="256" w:name="_Toc421022284"/>
      <w:bookmarkStart w:id="257" w:name="_Toc437520212"/>
      <w:r w:rsidRPr="00423CDA">
        <w:rPr>
          <w:color w:val="auto"/>
          <w:lang w:val="ru-RU"/>
        </w:rPr>
        <w:t>ПРОВЕДЕНИЕ ОБЩЕСТВЕННЫХ ОБСУЖДЕНИЙ и ПУБЛИЧНЫХ СЛУШАНИЙ ПО ВОПРОСАМ ЗЕМЛЕПОЛЬЗОВАНИЯ И ЗАСТРОЙКИ</w:t>
      </w:r>
      <w:bookmarkEnd w:id="246"/>
      <w:bookmarkEnd w:id="247"/>
    </w:p>
    <w:p w:rsidR="00791C16" w:rsidRPr="00423CDA" w:rsidRDefault="00791C16" w:rsidP="00791C16">
      <w:pPr>
        <w:autoSpaceDE w:val="0"/>
        <w:autoSpaceDN w:val="0"/>
        <w:adjustRightInd w:val="0"/>
        <w:ind w:firstLine="709"/>
        <w:rPr>
          <w:b/>
          <w:bCs/>
        </w:rPr>
      </w:pPr>
      <w:bookmarkStart w:id="258" w:name="_Toc342319916"/>
    </w:p>
    <w:p w:rsidR="00791C16" w:rsidRDefault="00791C16" w:rsidP="00791C16">
      <w:pPr>
        <w:pStyle w:val="3"/>
        <w:spacing w:before="0" w:after="0"/>
        <w:ind w:firstLine="709"/>
        <w:rPr>
          <w:color w:val="auto"/>
          <w:lang w:val="ru-RU"/>
        </w:rPr>
      </w:pPr>
      <w:bookmarkStart w:id="259" w:name="_Toc29644845"/>
      <w:bookmarkStart w:id="260" w:name="_Toc30172766"/>
      <w:r>
        <w:rPr>
          <w:color w:val="auto"/>
          <w:lang w:val="ru-RU"/>
        </w:rPr>
        <w:t>Статья 18</w:t>
      </w:r>
      <w:r w:rsidRPr="00423CDA">
        <w:rPr>
          <w:color w:val="auto"/>
          <w:lang w:val="ru-RU"/>
        </w:rPr>
        <w:t xml:space="preserve">. </w:t>
      </w:r>
      <w:bookmarkEnd w:id="258"/>
      <w:r w:rsidRPr="00423CDA">
        <w:rPr>
          <w:color w:val="auto"/>
          <w:lang w:val="ru-RU"/>
        </w:rPr>
        <w:t xml:space="preserve">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w:t>
      </w:r>
      <w:r w:rsidRPr="00423CDA">
        <w:rPr>
          <w:color w:val="auto"/>
          <w:lang w:val="ru-RU"/>
        </w:rPr>
        <w:br/>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59"/>
      <w:bookmarkEnd w:id="260"/>
    </w:p>
    <w:p w:rsidR="00791C16" w:rsidRPr="001B4738" w:rsidRDefault="00791C16" w:rsidP="00791C16">
      <w:pPr>
        <w:rPr>
          <w:lang w:eastAsia="en-US"/>
        </w:rPr>
      </w:pPr>
    </w:p>
    <w:p w:rsidR="00791C16" w:rsidRPr="00423CDA" w:rsidRDefault="00791C16" w:rsidP="00791C16">
      <w:pPr>
        <w:suppressAutoHyphens w:val="0"/>
        <w:autoSpaceDE w:val="0"/>
        <w:autoSpaceDN w:val="0"/>
        <w:adjustRightInd w:val="0"/>
        <w:snapToGrid/>
        <w:ind w:firstLine="709"/>
        <w:rPr>
          <w:lang w:eastAsia="ru-RU"/>
        </w:rPr>
      </w:pPr>
      <w:r w:rsidRPr="00423CDA">
        <w:rPr>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Поселения, проектам планировки территории Поселения, проектам межевания территории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муниципального образования и нормативным правовым актом представительного органа местного самоуправления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791C16" w:rsidRPr="00423CDA" w:rsidRDefault="00791C16" w:rsidP="00791C16">
      <w:pPr>
        <w:suppressAutoHyphens w:val="0"/>
        <w:autoSpaceDE w:val="0"/>
        <w:autoSpaceDN w:val="0"/>
        <w:adjustRightInd w:val="0"/>
        <w:snapToGrid/>
        <w:ind w:firstLine="709"/>
        <w:rPr>
          <w:lang w:eastAsia="ru-RU"/>
        </w:rPr>
      </w:pPr>
      <w:r w:rsidRPr="00423CDA">
        <w:rPr>
          <w:lang w:eastAsia="ru-RU"/>
        </w:rPr>
        <w:t xml:space="preserve">2. </w:t>
      </w:r>
      <w:r>
        <w:rPr>
          <w:lang w:eastAsia="ru-RU"/>
        </w:rPr>
        <w:t>Порядок проведения общественных обсуждений, публичных слушаний по проектам устанавливается Градостроительным кодексом Российской Федерации и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Поселения и нормативным правовым актом представительного органа местного самоуправления Поселения.</w:t>
      </w:r>
    </w:p>
    <w:p w:rsidR="00791C16" w:rsidRPr="00423CDA" w:rsidRDefault="00791C16" w:rsidP="00791C16">
      <w:pPr>
        <w:suppressAutoHyphens w:val="0"/>
        <w:snapToGrid/>
        <w:spacing w:after="200" w:line="276" w:lineRule="auto"/>
        <w:jc w:val="left"/>
        <w:rPr>
          <w:b/>
          <w:bCs/>
          <w:szCs w:val="28"/>
          <w:lang w:eastAsia="en-US"/>
        </w:rPr>
      </w:pPr>
      <w:bookmarkStart w:id="261" w:name="_Toc419817043"/>
      <w:bookmarkStart w:id="262" w:name="_Toc421022296"/>
      <w:bookmarkStart w:id="263" w:name="_Toc437520224"/>
      <w:bookmarkEnd w:id="255"/>
      <w:bookmarkEnd w:id="256"/>
      <w:bookmarkEnd w:id="257"/>
      <w:r w:rsidRPr="00423CDA">
        <w:br w:type="page"/>
      </w:r>
    </w:p>
    <w:p w:rsidR="00791C16" w:rsidRPr="00423CDA" w:rsidRDefault="00791C16" w:rsidP="00791C16">
      <w:pPr>
        <w:pStyle w:val="2"/>
        <w:spacing w:before="0" w:after="0"/>
        <w:ind w:firstLine="709"/>
        <w:rPr>
          <w:color w:val="auto"/>
          <w:lang w:val="ru-RU"/>
        </w:rPr>
      </w:pPr>
      <w:bookmarkStart w:id="264" w:name="_Toc29644846"/>
      <w:bookmarkStart w:id="265" w:name="_Toc30172767"/>
      <w:r w:rsidRPr="00423CDA">
        <w:rPr>
          <w:color w:val="auto"/>
          <w:lang w:val="ru-RU"/>
        </w:rPr>
        <w:lastRenderedPageBreak/>
        <w:t xml:space="preserve">ГЛАВА </w:t>
      </w:r>
      <w:r>
        <w:rPr>
          <w:color w:val="auto"/>
          <w:lang w:val="ru-RU"/>
        </w:rPr>
        <w:t>5</w:t>
      </w:r>
      <w:r w:rsidRPr="00423CDA">
        <w:rPr>
          <w:color w:val="auto"/>
          <w:lang w:val="ru-RU"/>
        </w:rPr>
        <w:t>. ВНЕСЕНИЕ ИЗМЕНЕНИЙ В ПРАВИЛА ЗЕМЛЕПОЛЬЗОВАНИЯ И ЗАСТРОЙКИ</w:t>
      </w:r>
      <w:bookmarkStart w:id="266" w:name="_Toc269076893"/>
      <w:bookmarkStart w:id="267" w:name="_Toc269299745"/>
      <w:bookmarkStart w:id="268" w:name="_Toc315790693"/>
      <w:bookmarkStart w:id="269" w:name="_Toc415145659"/>
      <w:bookmarkStart w:id="270" w:name="_Toc419817044"/>
      <w:bookmarkStart w:id="271" w:name="_Toc421022297"/>
      <w:bookmarkStart w:id="272" w:name="_Toc437520225"/>
      <w:bookmarkEnd w:id="261"/>
      <w:bookmarkEnd w:id="262"/>
      <w:bookmarkEnd w:id="263"/>
      <w:bookmarkEnd w:id="264"/>
      <w:bookmarkEnd w:id="265"/>
    </w:p>
    <w:p w:rsidR="00791C16" w:rsidRPr="00423CDA" w:rsidRDefault="00791C16" w:rsidP="00791C16">
      <w:pPr>
        <w:autoSpaceDE w:val="0"/>
        <w:autoSpaceDN w:val="0"/>
        <w:adjustRightInd w:val="0"/>
        <w:ind w:firstLine="709"/>
        <w:rPr>
          <w:b/>
          <w:kern w:val="1"/>
          <w:szCs w:val="28"/>
        </w:rPr>
      </w:pPr>
    </w:p>
    <w:p w:rsidR="00791C16" w:rsidRPr="00EA0A7D" w:rsidRDefault="00791C16" w:rsidP="00791C16">
      <w:pPr>
        <w:pStyle w:val="3"/>
        <w:spacing w:before="0" w:after="0"/>
        <w:ind w:firstLine="709"/>
        <w:rPr>
          <w:lang w:val="ru-RU"/>
        </w:rPr>
      </w:pPr>
      <w:bookmarkStart w:id="273" w:name="_Toc20828175"/>
      <w:bookmarkStart w:id="274" w:name="_Toc29644847"/>
      <w:bookmarkStart w:id="275" w:name="_Toc30172768"/>
      <w:bookmarkEnd w:id="266"/>
      <w:bookmarkEnd w:id="267"/>
      <w:bookmarkEnd w:id="268"/>
      <w:bookmarkEnd w:id="269"/>
      <w:bookmarkEnd w:id="270"/>
      <w:bookmarkEnd w:id="271"/>
      <w:bookmarkEnd w:id="272"/>
      <w:r w:rsidRPr="00EA0A7D">
        <w:rPr>
          <w:lang w:val="ru-RU"/>
        </w:rPr>
        <w:t xml:space="preserve">Статья </w:t>
      </w:r>
      <w:r>
        <w:rPr>
          <w:lang w:val="ru-RU"/>
        </w:rPr>
        <w:t>19</w:t>
      </w:r>
      <w:r w:rsidRPr="00EA0A7D">
        <w:rPr>
          <w:lang w:val="ru-RU"/>
        </w:rPr>
        <w:t xml:space="preserve">. Внесение изменений в правила землепользования </w:t>
      </w:r>
      <w:r>
        <w:rPr>
          <w:lang w:val="ru-RU"/>
        </w:rPr>
        <w:br/>
      </w:r>
      <w:r w:rsidRPr="00EA0A7D">
        <w:rPr>
          <w:lang w:val="ru-RU"/>
        </w:rPr>
        <w:t>и застройки на основании предложений заинтересованных органов, физических и юридических лиц</w:t>
      </w:r>
      <w:bookmarkEnd w:id="273"/>
      <w:bookmarkEnd w:id="274"/>
      <w:bookmarkEnd w:id="275"/>
    </w:p>
    <w:p w:rsidR="00791C16" w:rsidRPr="00550977" w:rsidRDefault="00791C16" w:rsidP="00791C16">
      <w:pPr>
        <w:suppressAutoHyphens w:val="0"/>
        <w:autoSpaceDE w:val="0"/>
        <w:autoSpaceDN w:val="0"/>
        <w:adjustRightInd w:val="0"/>
        <w:snapToGrid/>
        <w:ind w:firstLine="709"/>
        <w:rPr>
          <w:lang w:eastAsia="ru-RU"/>
        </w:rPr>
      </w:pPr>
    </w:p>
    <w:p w:rsidR="00791C16" w:rsidRDefault="00791C16" w:rsidP="00791C16">
      <w:pPr>
        <w:suppressAutoHyphens w:val="0"/>
        <w:autoSpaceDE w:val="0"/>
        <w:autoSpaceDN w:val="0"/>
        <w:adjustRightInd w:val="0"/>
        <w:snapToGrid/>
        <w:ind w:firstLine="709"/>
        <w:rPr>
          <w:lang w:eastAsia="ru-RU"/>
        </w:rPr>
      </w:pPr>
      <w:r>
        <w:rPr>
          <w:lang w:eastAsia="ru-RU"/>
        </w:rPr>
        <w:t>1.</w:t>
      </w:r>
      <w:r>
        <w:rPr>
          <w:lang w:eastAsia="ru-RU"/>
        </w:rPr>
        <w:tab/>
        <w:t>Основаниями для рассмотрения уполномоченным органом государственной власти Архангельской области в сфере градостроительной деятельности вопроса о внесении изменений в Правила являются:</w:t>
      </w:r>
    </w:p>
    <w:p w:rsidR="00791C16" w:rsidRDefault="00791C16" w:rsidP="00791C16">
      <w:pPr>
        <w:suppressAutoHyphens w:val="0"/>
        <w:autoSpaceDE w:val="0"/>
        <w:autoSpaceDN w:val="0"/>
        <w:adjustRightInd w:val="0"/>
        <w:snapToGrid/>
        <w:ind w:firstLine="709"/>
        <w:rPr>
          <w:lang w:eastAsia="ru-RU"/>
        </w:rPr>
      </w:pPr>
      <w:r>
        <w:rPr>
          <w:lang w:eastAsia="ru-RU"/>
        </w:rPr>
        <w:t>1)</w:t>
      </w:r>
      <w:r>
        <w:rPr>
          <w:lang w:eastAsia="ru-RU"/>
        </w:rPr>
        <w:tab/>
        <w:t>несоответствие Правил генеральному плану Поселения, схеме территориального планирования Холмогорского муниципального района, возникшее в результате внесения в такой генеральный план или такую схему территориального планирования изменений;</w:t>
      </w:r>
    </w:p>
    <w:p w:rsidR="00E54B63" w:rsidRPr="00BC697C" w:rsidRDefault="00E54B63" w:rsidP="00E54B63">
      <w:pPr>
        <w:autoSpaceDE w:val="0"/>
        <w:autoSpaceDN w:val="0"/>
        <w:adjustRightInd w:val="0"/>
        <w:ind w:firstLine="709"/>
        <w:rPr>
          <w:rFonts w:eastAsia="Calibri"/>
          <w:szCs w:val="28"/>
        </w:rPr>
      </w:pPr>
      <w:r w:rsidRPr="00BC697C">
        <w:rPr>
          <w:rFonts w:eastAsia="Calibri"/>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C697C">
        <w:rPr>
          <w:rFonts w:eastAsia="Calibri"/>
          <w:szCs w:val="28"/>
        </w:rPr>
        <w:t>приаэродромной</w:t>
      </w:r>
      <w:proofErr w:type="spellEnd"/>
      <w:r w:rsidRPr="00BC697C">
        <w:rPr>
          <w:rFonts w:eastAsia="Calibri"/>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791C16" w:rsidRDefault="00791C16" w:rsidP="00791C16">
      <w:pPr>
        <w:suppressAutoHyphens w:val="0"/>
        <w:autoSpaceDE w:val="0"/>
        <w:autoSpaceDN w:val="0"/>
        <w:adjustRightInd w:val="0"/>
        <w:snapToGrid/>
        <w:ind w:firstLine="709"/>
        <w:rPr>
          <w:bCs/>
        </w:rPr>
      </w:pPr>
      <w:r>
        <w:rPr>
          <w:lang w:eastAsia="ru-RU"/>
        </w:rPr>
        <w:t>2)</w:t>
      </w:r>
      <w:r>
        <w:rPr>
          <w:lang w:eastAsia="ru-RU"/>
        </w:rPr>
        <w:tab/>
        <w:t>поступление предложений об изменении границ территориальных зон, изменении градостроительных регламентов</w:t>
      </w:r>
      <w:r w:rsidRPr="00B72328">
        <w:rPr>
          <w:bCs/>
        </w:rPr>
        <w:t>;</w:t>
      </w:r>
    </w:p>
    <w:p w:rsidR="00791C16" w:rsidRPr="00A9618C" w:rsidRDefault="00791C16" w:rsidP="00791C16">
      <w:pPr>
        <w:suppressAutoHyphens w:val="0"/>
        <w:autoSpaceDE w:val="0"/>
        <w:autoSpaceDN w:val="0"/>
        <w:adjustRightInd w:val="0"/>
        <w:snapToGrid/>
        <w:ind w:firstLine="709"/>
        <w:rPr>
          <w:rFonts w:eastAsia="Calibri"/>
          <w:szCs w:val="28"/>
          <w:lang w:eastAsia="ru-RU"/>
        </w:rPr>
      </w:pPr>
      <w:r w:rsidRPr="00A9618C">
        <w:rPr>
          <w:bCs/>
        </w:rPr>
        <w:t xml:space="preserve">3) </w:t>
      </w:r>
      <w:r w:rsidRPr="00A9618C">
        <w:rPr>
          <w:rFonts w:eastAsia="Calibri"/>
          <w:szCs w:val="28"/>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91C16" w:rsidRPr="00A9618C" w:rsidRDefault="00791C16" w:rsidP="00791C16">
      <w:pPr>
        <w:suppressAutoHyphens w:val="0"/>
        <w:autoSpaceDE w:val="0"/>
        <w:autoSpaceDN w:val="0"/>
        <w:adjustRightInd w:val="0"/>
        <w:snapToGrid/>
        <w:ind w:firstLine="709"/>
        <w:rPr>
          <w:rFonts w:eastAsia="Calibri"/>
          <w:szCs w:val="28"/>
          <w:lang w:eastAsia="ru-RU"/>
        </w:rPr>
      </w:pPr>
      <w:r w:rsidRPr="00A9618C">
        <w:rPr>
          <w:rFonts w:eastAsia="Calibri"/>
          <w:szCs w:val="28"/>
          <w:lang w:eastAsia="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w:t>
      </w:r>
      <w:r w:rsidRPr="00A9618C">
        <w:rPr>
          <w:rFonts w:eastAsia="Calibri"/>
          <w:szCs w:val="28"/>
          <w:lang w:eastAsia="ru-RU"/>
        </w:rPr>
        <w:br/>
        <w:t>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91C16" w:rsidRDefault="00791C16" w:rsidP="00791C16">
      <w:pPr>
        <w:suppressAutoHyphens w:val="0"/>
        <w:autoSpaceDE w:val="0"/>
        <w:autoSpaceDN w:val="0"/>
        <w:adjustRightInd w:val="0"/>
        <w:snapToGrid/>
        <w:ind w:firstLine="709"/>
        <w:rPr>
          <w:rFonts w:eastAsia="Calibri"/>
          <w:szCs w:val="28"/>
          <w:lang w:eastAsia="ru-RU"/>
        </w:rPr>
      </w:pPr>
      <w:r w:rsidRPr="00A9618C">
        <w:rPr>
          <w:rFonts w:eastAsia="Calibri"/>
          <w:szCs w:val="28"/>
          <w:lang w:eastAsia="ru-RU"/>
        </w:rPr>
        <w:t xml:space="preserve">5) установление, изменение, прекращение существования зоны </w:t>
      </w:r>
      <w:r w:rsidRPr="00A9618C">
        <w:rPr>
          <w:rFonts w:eastAsia="Calibri"/>
          <w:szCs w:val="28"/>
          <w:lang w:eastAsia="ru-RU"/>
        </w:rPr>
        <w:br/>
        <w:t>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91C16" w:rsidRDefault="00791C16" w:rsidP="00791C16">
      <w:pPr>
        <w:suppressAutoHyphens w:val="0"/>
        <w:autoSpaceDE w:val="0"/>
        <w:autoSpaceDN w:val="0"/>
        <w:adjustRightInd w:val="0"/>
        <w:snapToGrid/>
        <w:ind w:firstLine="709"/>
        <w:rPr>
          <w:lang w:eastAsia="ru-RU"/>
        </w:rPr>
      </w:pPr>
      <w:r>
        <w:rPr>
          <w:lang w:eastAsia="ru-RU"/>
        </w:rPr>
        <w:t>2.</w:t>
      </w:r>
      <w:r>
        <w:rPr>
          <w:lang w:eastAsia="ru-RU"/>
        </w:rPr>
        <w:tab/>
        <w:t>Предложения о внесении изменений в Правила направляются в комиссию по подготовке проекта правил землепользования и застройки:</w:t>
      </w:r>
    </w:p>
    <w:p w:rsidR="00791C16" w:rsidRDefault="00791C16" w:rsidP="00791C16">
      <w:pPr>
        <w:suppressAutoHyphens w:val="0"/>
        <w:autoSpaceDE w:val="0"/>
        <w:autoSpaceDN w:val="0"/>
        <w:adjustRightInd w:val="0"/>
        <w:snapToGrid/>
        <w:ind w:firstLine="709"/>
        <w:rPr>
          <w:lang w:eastAsia="ru-RU"/>
        </w:rPr>
      </w:pPr>
      <w:r>
        <w:rPr>
          <w:lang w:eastAsia="ru-RU"/>
        </w:rPr>
        <w:lastRenderedPageBreak/>
        <w:t>1)</w:t>
      </w:r>
      <w:r>
        <w:rPr>
          <w:lang w:eastAsia="ru-RU"/>
        </w:rPr>
        <w:tab/>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91C16" w:rsidRDefault="00791C16" w:rsidP="00791C16">
      <w:pPr>
        <w:suppressAutoHyphens w:val="0"/>
        <w:autoSpaceDE w:val="0"/>
        <w:autoSpaceDN w:val="0"/>
        <w:adjustRightInd w:val="0"/>
        <w:snapToGrid/>
        <w:ind w:firstLine="709"/>
        <w:rPr>
          <w:lang w:eastAsia="ru-RU"/>
        </w:rPr>
      </w:pPr>
      <w:r>
        <w:rPr>
          <w:lang w:eastAsia="ru-RU"/>
        </w:rPr>
        <w:t>2)</w:t>
      </w:r>
      <w:r>
        <w:rPr>
          <w:lang w:eastAsia="ru-RU"/>
        </w:rPr>
        <w:tab/>
        <w:t>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791C16" w:rsidRDefault="00791C16" w:rsidP="00791C16">
      <w:pPr>
        <w:suppressAutoHyphens w:val="0"/>
        <w:autoSpaceDE w:val="0"/>
        <w:autoSpaceDN w:val="0"/>
        <w:adjustRightInd w:val="0"/>
        <w:snapToGrid/>
        <w:ind w:firstLine="709"/>
        <w:rPr>
          <w:lang w:eastAsia="ru-RU"/>
        </w:rPr>
      </w:pPr>
      <w:r>
        <w:rPr>
          <w:lang w:eastAsia="ru-RU"/>
        </w:rPr>
        <w:t>3)</w:t>
      </w:r>
      <w:r>
        <w:rPr>
          <w:lang w:eastAsia="ru-RU"/>
        </w:rPr>
        <w:tab/>
        <w:t>органами местного самоуправления Холмогорского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791C16" w:rsidRDefault="00791C16" w:rsidP="00791C16">
      <w:pPr>
        <w:suppressAutoHyphens w:val="0"/>
        <w:autoSpaceDE w:val="0"/>
        <w:autoSpaceDN w:val="0"/>
        <w:adjustRightInd w:val="0"/>
        <w:snapToGrid/>
        <w:ind w:firstLine="709"/>
        <w:rPr>
          <w:lang w:eastAsia="ru-RU"/>
        </w:rPr>
      </w:pPr>
      <w:r>
        <w:rPr>
          <w:lang w:eastAsia="ru-RU"/>
        </w:rPr>
        <w:t>4)</w:t>
      </w:r>
      <w:r>
        <w:rPr>
          <w:lang w:eastAsia="ru-RU"/>
        </w:rPr>
        <w:tab/>
        <w:t>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791C16" w:rsidRDefault="00791C16" w:rsidP="00791C16">
      <w:pPr>
        <w:suppressAutoHyphens w:val="0"/>
        <w:autoSpaceDE w:val="0"/>
        <w:autoSpaceDN w:val="0"/>
        <w:adjustRightInd w:val="0"/>
        <w:snapToGrid/>
        <w:ind w:firstLine="709"/>
        <w:rPr>
          <w:lang w:eastAsia="ru-RU"/>
        </w:rPr>
      </w:pPr>
      <w:r>
        <w:rPr>
          <w:lang w:eastAsia="ru-RU"/>
        </w:rPr>
        <w:t>5)</w:t>
      </w:r>
      <w:r>
        <w:rPr>
          <w:lang w:eastAsia="ru-RU"/>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91C16" w:rsidRDefault="00791C16" w:rsidP="00791C16">
      <w:pPr>
        <w:suppressAutoHyphens w:val="0"/>
        <w:autoSpaceDE w:val="0"/>
        <w:autoSpaceDN w:val="0"/>
        <w:adjustRightInd w:val="0"/>
        <w:snapToGrid/>
        <w:ind w:firstLine="709"/>
        <w:rPr>
          <w:lang w:eastAsia="ru-RU"/>
        </w:rPr>
      </w:pPr>
      <w:r>
        <w:rPr>
          <w:lang w:eastAsia="ru-RU"/>
        </w:rPr>
        <w:t>3.</w:t>
      </w:r>
      <w:r>
        <w:rPr>
          <w:lang w:eastAsia="ru-RU"/>
        </w:rPr>
        <w:tab/>
        <w:t>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p>
    <w:p w:rsidR="00791C16" w:rsidRDefault="00791C16" w:rsidP="00791C16">
      <w:pPr>
        <w:suppressAutoHyphens w:val="0"/>
        <w:autoSpaceDE w:val="0"/>
        <w:autoSpaceDN w:val="0"/>
        <w:adjustRightInd w:val="0"/>
        <w:snapToGrid/>
        <w:ind w:firstLine="709"/>
        <w:rPr>
          <w:lang w:eastAsia="ru-RU"/>
        </w:rPr>
      </w:pPr>
      <w:r>
        <w:rPr>
          <w:lang w:eastAsia="ru-RU"/>
        </w:rPr>
        <w:t>4.</w:t>
      </w:r>
      <w:r>
        <w:rPr>
          <w:lang w:eastAsia="ru-RU"/>
        </w:rPr>
        <w:tab/>
        <w:t>Уполномоченный орган государственной власти Архангельской области в сфере градостроительной деятельности с учетом рекомендаций, содержащихся в заключении Комиссии,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791C16" w:rsidRDefault="00791C16" w:rsidP="00791C16">
      <w:pPr>
        <w:suppressAutoHyphens w:val="0"/>
        <w:autoSpaceDE w:val="0"/>
        <w:autoSpaceDN w:val="0"/>
        <w:adjustRightInd w:val="0"/>
        <w:snapToGrid/>
        <w:ind w:firstLine="709"/>
        <w:rPr>
          <w:lang w:eastAsia="ru-RU"/>
        </w:rPr>
      </w:pPr>
      <w:r>
        <w:rPr>
          <w:lang w:eastAsia="ru-RU"/>
        </w:rPr>
        <w:t>5.</w:t>
      </w:r>
      <w:r>
        <w:rPr>
          <w:lang w:eastAsia="ru-RU"/>
        </w:rPr>
        <w:tab/>
        <w:t>Подготовка проекта о внесении изменений в Правила и его утверждение осуществляется в порядке, установленном статьями 31, 32 Градостроительного кодекса Российской Федерации.</w:t>
      </w:r>
    </w:p>
    <w:p w:rsidR="00791C16" w:rsidRPr="00550977" w:rsidRDefault="00791C16" w:rsidP="00791C16">
      <w:pPr>
        <w:suppressAutoHyphens w:val="0"/>
        <w:autoSpaceDE w:val="0"/>
        <w:autoSpaceDN w:val="0"/>
        <w:adjustRightInd w:val="0"/>
        <w:snapToGrid/>
        <w:ind w:firstLine="709"/>
        <w:rPr>
          <w:lang w:eastAsia="ru-RU"/>
        </w:rPr>
      </w:pPr>
    </w:p>
    <w:p w:rsidR="00791C16" w:rsidRPr="00EA0A7D" w:rsidRDefault="00791C16" w:rsidP="00791C16">
      <w:pPr>
        <w:pStyle w:val="3"/>
        <w:spacing w:before="0" w:after="0"/>
        <w:ind w:firstLine="567"/>
        <w:rPr>
          <w:lang w:val="ru-RU" w:eastAsia="ru-RU"/>
        </w:rPr>
      </w:pPr>
      <w:bookmarkStart w:id="276" w:name="_Toc20828176"/>
      <w:bookmarkStart w:id="277" w:name="_Toc29644848"/>
      <w:bookmarkStart w:id="278" w:name="_Toc30172769"/>
      <w:r w:rsidRPr="00EA0A7D">
        <w:rPr>
          <w:lang w:val="ru-RU"/>
        </w:rPr>
        <w:t>Статья 2</w:t>
      </w:r>
      <w:r>
        <w:rPr>
          <w:lang w:val="ru-RU"/>
        </w:rPr>
        <w:t>0</w:t>
      </w:r>
      <w:r w:rsidRPr="00EA0A7D">
        <w:rPr>
          <w:lang w:val="ru-RU"/>
        </w:rPr>
        <w:t xml:space="preserve">. Внесение изменений в правила землепользования </w:t>
      </w:r>
      <w:r>
        <w:rPr>
          <w:lang w:val="ru-RU"/>
        </w:rPr>
        <w:br/>
      </w:r>
      <w:r w:rsidRPr="00EA0A7D">
        <w:rPr>
          <w:lang w:val="ru-RU"/>
        </w:rPr>
        <w:t xml:space="preserve">и застройки на основании </w:t>
      </w:r>
      <w:r w:rsidRPr="00EA0A7D">
        <w:rPr>
          <w:lang w:val="ru-RU" w:eastAsia="ru-RU"/>
        </w:rPr>
        <w:t>требований о внесении изменений в правила землепользования и застройки</w:t>
      </w:r>
      <w:bookmarkEnd w:id="276"/>
      <w:bookmarkEnd w:id="277"/>
      <w:bookmarkEnd w:id="278"/>
    </w:p>
    <w:p w:rsidR="00791C16" w:rsidRPr="00EA0A7D" w:rsidRDefault="00791C16" w:rsidP="00791C16">
      <w:pPr>
        <w:ind w:firstLine="709"/>
        <w:rPr>
          <w:szCs w:val="28"/>
        </w:rPr>
      </w:pPr>
    </w:p>
    <w:p w:rsidR="00791C16" w:rsidRDefault="00791C16" w:rsidP="00791C16">
      <w:pPr>
        <w:suppressAutoHyphens w:val="0"/>
        <w:autoSpaceDE w:val="0"/>
        <w:autoSpaceDN w:val="0"/>
        <w:adjustRightInd w:val="0"/>
        <w:snapToGrid/>
        <w:ind w:firstLine="709"/>
        <w:rPr>
          <w:lang w:eastAsia="ru-RU"/>
        </w:rPr>
      </w:pPr>
      <w:r>
        <w:rPr>
          <w:lang w:eastAsia="ru-RU"/>
        </w:rPr>
        <w:t>1.</w:t>
      </w:r>
      <w:r>
        <w:rPr>
          <w:lang w:eastAsia="ru-RU"/>
        </w:rPr>
        <w:tab/>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Холмогорского </w:t>
      </w:r>
      <w:r>
        <w:rPr>
          <w:lang w:eastAsia="ru-RU"/>
        </w:rPr>
        <w:lastRenderedPageBreak/>
        <w:t>муниципального района направляют в уполномоченный орган государственной власти Архангельской области в сфере градостроительной деятельности требования о внесении изменений в Правила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791C16" w:rsidRDefault="00791C16" w:rsidP="00791C16">
      <w:pPr>
        <w:suppressAutoHyphens w:val="0"/>
        <w:autoSpaceDE w:val="0"/>
        <w:autoSpaceDN w:val="0"/>
        <w:adjustRightInd w:val="0"/>
        <w:snapToGrid/>
        <w:ind w:firstLine="709"/>
        <w:rPr>
          <w:lang w:eastAsia="ru-RU"/>
        </w:rPr>
      </w:pPr>
      <w:r>
        <w:rPr>
          <w:lang w:eastAsia="ru-RU"/>
        </w:rPr>
        <w:t>2.</w:t>
      </w:r>
      <w:r>
        <w:rPr>
          <w:lang w:eastAsia="ru-RU"/>
        </w:rPr>
        <w:tab/>
        <w:t>Уполномоченный орган государственной власти Архангельской области в сфере градостроительной деятельности обеспечивает внесение изменений в Правила в течение 30 дней со дня получения требования, указанного в части 1 настоящей статьи.</w:t>
      </w:r>
    </w:p>
    <w:p w:rsidR="00791C16" w:rsidRDefault="00791C16" w:rsidP="00791C16">
      <w:pPr>
        <w:suppressAutoHyphens w:val="0"/>
        <w:autoSpaceDE w:val="0"/>
        <w:autoSpaceDN w:val="0"/>
        <w:adjustRightInd w:val="0"/>
        <w:snapToGrid/>
        <w:ind w:firstLine="709"/>
        <w:rPr>
          <w:lang w:eastAsia="ru-RU"/>
        </w:rPr>
      </w:pPr>
      <w:r>
        <w:rPr>
          <w:lang w:eastAsia="ru-RU"/>
        </w:rPr>
        <w:t>3.</w:t>
      </w:r>
      <w:r>
        <w:rPr>
          <w:lang w:eastAsia="ru-RU"/>
        </w:rPr>
        <w:tab/>
        <w:t>Проведение общественных обсуждений, публичных слушаний по проекту внесения изменений в Правила на основании требования, указанного в части 1 настоящей статьи, не требуется.</w:t>
      </w:r>
    </w:p>
    <w:p w:rsidR="00791C16" w:rsidRPr="00423CDA" w:rsidRDefault="00791C16" w:rsidP="00791C16">
      <w:pPr>
        <w:suppressAutoHyphens w:val="0"/>
        <w:autoSpaceDE w:val="0"/>
        <w:autoSpaceDN w:val="0"/>
        <w:adjustRightInd w:val="0"/>
        <w:snapToGrid/>
        <w:ind w:firstLine="709"/>
        <w:rPr>
          <w:lang w:eastAsia="ru-RU"/>
        </w:rPr>
      </w:pPr>
    </w:p>
    <w:p w:rsidR="00791C16" w:rsidRPr="00423CDA" w:rsidRDefault="00791C16" w:rsidP="00791C16">
      <w:pPr>
        <w:suppressAutoHyphens w:val="0"/>
        <w:autoSpaceDE w:val="0"/>
        <w:autoSpaceDN w:val="0"/>
        <w:adjustRightInd w:val="0"/>
        <w:snapToGrid/>
        <w:ind w:firstLine="709"/>
        <w:rPr>
          <w:lang w:eastAsia="ru-RU"/>
        </w:rPr>
      </w:pPr>
    </w:p>
    <w:p w:rsidR="00791C16" w:rsidRPr="00423CDA" w:rsidRDefault="00791C16" w:rsidP="00791C16">
      <w:pPr>
        <w:suppressAutoHyphens w:val="0"/>
        <w:snapToGrid/>
        <w:spacing w:after="200" w:line="276" w:lineRule="auto"/>
        <w:jc w:val="left"/>
        <w:rPr>
          <w:b/>
          <w:bCs/>
          <w:szCs w:val="28"/>
          <w:lang w:eastAsia="en-US"/>
        </w:rPr>
      </w:pPr>
      <w:r w:rsidRPr="00423CDA">
        <w:br w:type="page"/>
      </w:r>
    </w:p>
    <w:p w:rsidR="00791C16" w:rsidRPr="00423CDA" w:rsidRDefault="00791C16" w:rsidP="00791C16">
      <w:pPr>
        <w:pStyle w:val="2"/>
        <w:spacing w:before="0" w:after="0"/>
        <w:ind w:firstLine="709"/>
        <w:rPr>
          <w:color w:val="auto"/>
          <w:lang w:val="ru-RU"/>
        </w:rPr>
      </w:pPr>
      <w:bookmarkStart w:id="279" w:name="_Toc29644849"/>
      <w:bookmarkStart w:id="280" w:name="_Toc30172770"/>
      <w:r w:rsidRPr="00423CDA">
        <w:rPr>
          <w:color w:val="auto"/>
          <w:lang w:val="ru-RU"/>
        </w:rPr>
        <w:lastRenderedPageBreak/>
        <w:t xml:space="preserve">ГЛАВА </w:t>
      </w:r>
      <w:r>
        <w:rPr>
          <w:color w:val="auto"/>
          <w:lang w:val="ru-RU"/>
        </w:rPr>
        <w:t>6</w:t>
      </w:r>
      <w:r w:rsidRPr="00423CDA">
        <w:rPr>
          <w:color w:val="auto"/>
          <w:lang w:val="ru-RU"/>
        </w:rPr>
        <w:t>. РЕГУЛИРОВАНИЕ ИНЫХ ВОПРОСОВ ЗЕМЛЕПОЛЬЗОВАНИЯ И ЗАСТРОЙКИ</w:t>
      </w:r>
      <w:bookmarkEnd w:id="279"/>
      <w:bookmarkEnd w:id="280"/>
    </w:p>
    <w:p w:rsidR="00791C16" w:rsidRPr="00423CDA" w:rsidRDefault="00791C16" w:rsidP="00791C16">
      <w:pPr>
        <w:suppressAutoHyphens w:val="0"/>
        <w:autoSpaceDE w:val="0"/>
        <w:autoSpaceDN w:val="0"/>
        <w:adjustRightInd w:val="0"/>
        <w:snapToGrid/>
        <w:ind w:firstLine="709"/>
        <w:jc w:val="center"/>
        <w:rPr>
          <w:b/>
          <w:bCs/>
          <w:szCs w:val="28"/>
          <w:lang w:eastAsia="ru-RU"/>
        </w:rPr>
      </w:pPr>
    </w:p>
    <w:p w:rsidR="00791C16" w:rsidRPr="00EA0A7D" w:rsidRDefault="00791C16" w:rsidP="00791C16">
      <w:pPr>
        <w:pStyle w:val="3"/>
        <w:tabs>
          <w:tab w:val="left" w:pos="0"/>
        </w:tabs>
        <w:spacing w:before="0" w:after="0"/>
        <w:ind w:firstLine="709"/>
        <w:rPr>
          <w:color w:val="auto"/>
          <w:lang w:val="ru-RU"/>
        </w:rPr>
      </w:pPr>
      <w:bookmarkStart w:id="281" w:name="_Toc258228310"/>
      <w:bookmarkStart w:id="282" w:name="_Toc281221524"/>
      <w:bookmarkStart w:id="283" w:name="_Toc395282219"/>
      <w:bookmarkStart w:id="284" w:name="_Toc415145648"/>
      <w:bookmarkStart w:id="285" w:name="_Toc419817021"/>
      <w:bookmarkStart w:id="286" w:name="_Toc421022274"/>
      <w:bookmarkStart w:id="287" w:name="_Toc437520202"/>
      <w:bookmarkStart w:id="288" w:name="_Toc20828178"/>
      <w:bookmarkStart w:id="289" w:name="_Toc29644850"/>
      <w:bookmarkStart w:id="290" w:name="_Toc30172771"/>
      <w:bookmarkEnd w:id="248"/>
      <w:bookmarkEnd w:id="249"/>
      <w:bookmarkEnd w:id="250"/>
      <w:bookmarkEnd w:id="251"/>
      <w:bookmarkEnd w:id="252"/>
      <w:bookmarkEnd w:id="253"/>
      <w:bookmarkEnd w:id="254"/>
      <w:r w:rsidRPr="00EA0A7D">
        <w:rPr>
          <w:color w:val="auto"/>
          <w:lang w:val="ru-RU"/>
        </w:rPr>
        <w:t>Статья 2</w:t>
      </w:r>
      <w:r>
        <w:rPr>
          <w:color w:val="auto"/>
          <w:lang w:val="ru-RU"/>
        </w:rPr>
        <w:t>1</w:t>
      </w:r>
      <w:r w:rsidRPr="00EA0A7D">
        <w:rPr>
          <w:color w:val="auto"/>
          <w:lang w:val="ru-RU"/>
        </w:rPr>
        <w:t>. Предоставление разрешения на условно разрешённый вид использования земельного участка или объекта капитального строительства</w:t>
      </w:r>
      <w:bookmarkEnd w:id="281"/>
      <w:bookmarkEnd w:id="282"/>
      <w:bookmarkEnd w:id="283"/>
      <w:bookmarkEnd w:id="284"/>
      <w:bookmarkEnd w:id="285"/>
      <w:bookmarkEnd w:id="286"/>
      <w:bookmarkEnd w:id="287"/>
      <w:bookmarkEnd w:id="288"/>
      <w:bookmarkEnd w:id="289"/>
      <w:bookmarkEnd w:id="290"/>
    </w:p>
    <w:p w:rsidR="00791C16" w:rsidRDefault="00791C16" w:rsidP="00791C16">
      <w:pPr>
        <w:suppressAutoHyphens w:val="0"/>
        <w:autoSpaceDE w:val="0"/>
        <w:autoSpaceDN w:val="0"/>
        <w:adjustRightInd w:val="0"/>
        <w:snapToGrid/>
        <w:ind w:firstLine="709"/>
        <w:rPr>
          <w:lang w:eastAsia="ru-RU"/>
        </w:rPr>
      </w:pPr>
    </w:p>
    <w:p w:rsidR="00791C16" w:rsidRPr="00DA4012" w:rsidRDefault="00791C16" w:rsidP="00791C16">
      <w:pPr>
        <w:suppressAutoHyphens w:val="0"/>
        <w:autoSpaceDE w:val="0"/>
        <w:autoSpaceDN w:val="0"/>
        <w:adjustRightInd w:val="0"/>
        <w:snapToGrid/>
        <w:ind w:firstLine="709"/>
        <w:rPr>
          <w:lang w:eastAsia="ru-RU"/>
        </w:rPr>
      </w:pPr>
      <w:r>
        <w:rPr>
          <w:lang w:eastAsia="ru-RU"/>
        </w:rPr>
        <w:t xml:space="preserve">1. </w:t>
      </w:r>
      <w:r>
        <w:rPr>
          <w:lang w:eastAsia="ru-RU"/>
        </w:rPr>
        <w:tab/>
        <w:t xml:space="preserve">Физическое или юридическое лицо, заинтересованное </w:t>
      </w:r>
      <w:r>
        <w:rPr>
          <w:lang w:eastAsia="ru-RU"/>
        </w:rPr>
        <w:br/>
        <w:t xml:space="preserve">в предоставлении разрешения на условно разрешенный вид использования земельного участка или объекта капитального строительства (далее – </w:t>
      </w:r>
      <w:r w:rsidRPr="00DA4012">
        <w:rPr>
          <w:lang w:eastAsia="ru-RU"/>
        </w:rPr>
        <w:t xml:space="preserve">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 </w:t>
      </w:r>
      <w:r w:rsidRPr="00DA4012">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0" w:anchor="/document/12184522/entry/0" w:history="1">
        <w:r w:rsidRPr="00DA4012">
          <w:t>Федерального закона</w:t>
        </w:r>
      </w:hyperlink>
      <w:r w:rsidRPr="00DA4012">
        <w:t xml:space="preserve"> от 6 апреля 2011 года </w:t>
      </w:r>
      <w:r w:rsidR="00E54B63">
        <w:t>№</w:t>
      </w:r>
      <w:r w:rsidRPr="00DA4012">
        <w:t xml:space="preserve"> 63-ФЗ </w:t>
      </w:r>
      <w:r w:rsidR="00E54B63">
        <w:t>«</w:t>
      </w:r>
      <w:r w:rsidRPr="00DA4012">
        <w:t>Об электронной подписи</w:t>
      </w:r>
      <w:r w:rsidR="00E54B63">
        <w:t>»</w:t>
      </w:r>
      <w:r w:rsidRPr="00DA4012">
        <w:t xml:space="preserve"> (далее - электронный документ, подписанный электронной подписью).</w:t>
      </w:r>
    </w:p>
    <w:p w:rsidR="00791C16" w:rsidRPr="00DA4012" w:rsidRDefault="00791C16" w:rsidP="00791C16">
      <w:pPr>
        <w:suppressAutoHyphens w:val="0"/>
        <w:autoSpaceDE w:val="0"/>
        <w:autoSpaceDN w:val="0"/>
        <w:adjustRightInd w:val="0"/>
        <w:snapToGrid/>
        <w:ind w:firstLine="709"/>
      </w:pPr>
      <w:r w:rsidRPr="00DA4012">
        <w:rPr>
          <w:lang w:eastAsia="ru-RU"/>
        </w:rPr>
        <w:t>2.</w:t>
      </w:r>
      <w:r w:rsidRPr="00DA4012">
        <w:rPr>
          <w:lang w:eastAsia="ru-RU"/>
        </w:rPr>
        <w:tab/>
      </w:r>
      <w:r w:rsidRPr="00DA4012">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w:t>
      </w:r>
      <w:r w:rsidR="00E54B63">
        <w:t>.</w:t>
      </w:r>
    </w:p>
    <w:p w:rsidR="00791C16" w:rsidRPr="00DA4012" w:rsidRDefault="00791C16" w:rsidP="00791C16">
      <w:pPr>
        <w:suppressAutoHyphens w:val="0"/>
        <w:autoSpaceDE w:val="0"/>
        <w:autoSpaceDN w:val="0"/>
        <w:adjustRightInd w:val="0"/>
        <w:snapToGrid/>
        <w:ind w:firstLine="709"/>
        <w:rPr>
          <w:lang w:eastAsia="ru-RU"/>
        </w:rPr>
      </w:pPr>
      <w:r w:rsidRPr="00DA4012">
        <w:rPr>
          <w:lang w:eastAsia="ru-RU"/>
        </w:rPr>
        <w:t xml:space="preserve">Организацию и проведение общественных обсуждений или публичных слушаний обеспечивает комиссия, указанная в части 3 статьи 7 настоящих Правил. </w:t>
      </w:r>
    </w:p>
    <w:p w:rsidR="00791C16" w:rsidRPr="00DA4012" w:rsidRDefault="00791C16" w:rsidP="00791C16">
      <w:pPr>
        <w:suppressAutoHyphens w:val="0"/>
        <w:autoSpaceDE w:val="0"/>
        <w:autoSpaceDN w:val="0"/>
        <w:adjustRightInd w:val="0"/>
        <w:snapToGrid/>
        <w:ind w:firstLine="709"/>
        <w:rPr>
          <w:lang w:eastAsia="ru-RU"/>
        </w:rPr>
      </w:pPr>
      <w:r w:rsidRPr="00DA4012">
        <w:rPr>
          <w:lang w:eastAsia="ru-RU"/>
        </w:rPr>
        <w:t>3.</w:t>
      </w:r>
      <w:r w:rsidRPr="00DA4012">
        <w:rPr>
          <w:lang w:eastAsia="ru-RU"/>
        </w:rPr>
        <w:tab/>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91C16" w:rsidRPr="00DA4012" w:rsidRDefault="00791C16" w:rsidP="00791C16">
      <w:pPr>
        <w:suppressAutoHyphens w:val="0"/>
        <w:autoSpaceDE w:val="0"/>
        <w:autoSpaceDN w:val="0"/>
        <w:adjustRightInd w:val="0"/>
        <w:snapToGrid/>
        <w:ind w:firstLine="709"/>
        <w:rPr>
          <w:lang w:eastAsia="ru-RU"/>
        </w:rPr>
      </w:pPr>
      <w:r w:rsidRPr="00DA4012">
        <w:rPr>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91C16" w:rsidRPr="00DA4012" w:rsidRDefault="00791C16" w:rsidP="00791C16">
      <w:pPr>
        <w:suppressAutoHyphens w:val="0"/>
        <w:autoSpaceDE w:val="0"/>
        <w:autoSpaceDN w:val="0"/>
        <w:adjustRightInd w:val="0"/>
        <w:snapToGrid/>
        <w:ind w:firstLine="709"/>
        <w:rPr>
          <w:lang w:eastAsia="ru-RU"/>
        </w:rPr>
      </w:pPr>
      <w:r w:rsidRPr="00DA4012">
        <w:rPr>
          <w:lang w:eastAsia="ru-RU"/>
        </w:rPr>
        <w:t>4.</w:t>
      </w:r>
      <w:r w:rsidRPr="00DA4012">
        <w:rPr>
          <w:lang w:eastAsia="ru-RU"/>
        </w:rPr>
        <w:tab/>
        <w:t xml:space="preserve">На основании рекомендаций, указанных в части 3 настоящей статьи, глава администрации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w:t>
      </w:r>
      <w:r w:rsidRPr="00DA4012">
        <w:rPr>
          <w:lang w:eastAsia="ru-RU"/>
        </w:rPr>
        <w:lastRenderedPageBreak/>
        <w:t>актов, иной официальной информации, и размещается на официальном сайте Поселения в информационно-телекоммуникационной сети «Интернет».</w:t>
      </w:r>
    </w:p>
    <w:p w:rsidR="00791C16" w:rsidRPr="00DA4012" w:rsidRDefault="00791C16" w:rsidP="00791C16">
      <w:pPr>
        <w:suppressAutoHyphens w:val="0"/>
        <w:autoSpaceDE w:val="0"/>
        <w:autoSpaceDN w:val="0"/>
        <w:adjustRightInd w:val="0"/>
        <w:snapToGrid/>
        <w:ind w:firstLine="709"/>
        <w:rPr>
          <w:lang w:eastAsia="ru-RU"/>
        </w:rPr>
      </w:pPr>
      <w:r w:rsidRPr="00DA4012">
        <w:rPr>
          <w:lang w:eastAsia="ru-RU"/>
        </w:rPr>
        <w:t>5.</w:t>
      </w:r>
      <w:r w:rsidRPr="00DA4012">
        <w:rPr>
          <w:lang w:eastAsia="ru-RU"/>
        </w:rPr>
        <w:tab/>
        <w:t xml:space="preserve">В случае, если условно разрешенный вид использования земельного участка или объекта капитального строительства включен </w:t>
      </w:r>
      <w:r w:rsidRPr="00DA4012">
        <w:rPr>
          <w:lang w:eastAsia="ru-RU"/>
        </w:rPr>
        <w:br/>
        <w:t xml:space="preserve">в градостроительный регламент в установленном для внесения изменений </w:t>
      </w:r>
      <w:r w:rsidRPr="00DA4012">
        <w:rPr>
          <w:lang w:eastAsia="ru-RU"/>
        </w:rPr>
        <w:br/>
        <w:t xml:space="preserve">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w:t>
      </w:r>
      <w:r w:rsidRPr="00DA4012">
        <w:rPr>
          <w:lang w:eastAsia="ru-RU"/>
        </w:rPr>
        <w:br/>
        <w:t xml:space="preserve">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791C16" w:rsidRPr="00DA4012" w:rsidRDefault="00791C16" w:rsidP="00791C16">
      <w:pPr>
        <w:suppressAutoHyphens w:val="0"/>
        <w:autoSpaceDE w:val="0"/>
        <w:autoSpaceDN w:val="0"/>
        <w:adjustRightInd w:val="0"/>
        <w:snapToGrid/>
        <w:ind w:firstLine="709"/>
        <w:rPr>
          <w:rFonts w:eastAsia="Calibri"/>
          <w:szCs w:val="28"/>
          <w:lang w:eastAsia="ru-RU"/>
        </w:rPr>
      </w:pPr>
      <w:r w:rsidRPr="00DA4012">
        <w:rPr>
          <w:rFonts w:eastAsia="Calibri"/>
          <w:szCs w:val="28"/>
          <w:lang w:eastAsia="ru-RU"/>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DA4012">
          <w:rPr>
            <w:rFonts w:eastAsia="Calibri"/>
            <w:szCs w:val="28"/>
            <w:lang w:eastAsia="ru-RU"/>
          </w:rPr>
          <w:t>части 2 статьи 55.32</w:t>
        </w:r>
      </w:hyperlink>
      <w:r w:rsidRPr="00DA4012">
        <w:rPr>
          <w:rFonts w:eastAsia="Calibri"/>
          <w:szCs w:val="28"/>
          <w:lang w:eastAsia="ru-RU"/>
        </w:rPr>
        <w:t xml:space="preserve"> Градостроительного кодекса Российской Федерации, не допускается предоставление разрешения на условно разрешенный вид использования </w:t>
      </w:r>
      <w:r w:rsidRPr="00DA4012">
        <w:rPr>
          <w:rFonts w:eastAsia="Calibri"/>
          <w:szCs w:val="28"/>
          <w:lang w:eastAsia="ru-RU"/>
        </w:rPr>
        <w:b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DA4012">
          <w:rPr>
            <w:rFonts w:eastAsia="Calibri"/>
            <w:szCs w:val="28"/>
            <w:lang w:eastAsia="ru-RU"/>
          </w:rPr>
          <w:t>части 2 статьи 55.32</w:t>
        </w:r>
      </w:hyperlink>
      <w:r w:rsidRPr="00DA4012">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DA4012">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91C16" w:rsidRPr="00DA4012" w:rsidRDefault="00791C16" w:rsidP="00791C16">
      <w:pPr>
        <w:suppressAutoHyphens w:val="0"/>
        <w:autoSpaceDE w:val="0"/>
        <w:autoSpaceDN w:val="0"/>
        <w:adjustRightInd w:val="0"/>
        <w:snapToGrid/>
        <w:ind w:firstLine="709"/>
        <w:rPr>
          <w:lang w:eastAsia="ru-RU"/>
        </w:rPr>
      </w:pPr>
      <w:r w:rsidRPr="00DA4012">
        <w:rPr>
          <w:lang w:eastAsia="ru-RU"/>
        </w:rPr>
        <w:t>7.</w:t>
      </w:r>
      <w:r w:rsidRPr="00DA4012">
        <w:rPr>
          <w:lang w:eastAsia="ru-RU"/>
        </w:rPr>
        <w:tab/>
        <w:t>Деятельность администрации Поселения по предоставлению физическим и юридическим лицам разрешений на условно разрешенный вид использования земельного участка или объекта капитального строительства является муниципальной услугой.</w:t>
      </w:r>
    </w:p>
    <w:p w:rsidR="00791C16" w:rsidRPr="00DA4012" w:rsidRDefault="00791C16" w:rsidP="00791C16">
      <w:pPr>
        <w:suppressAutoHyphens w:val="0"/>
        <w:autoSpaceDE w:val="0"/>
        <w:autoSpaceDN w:val="0"/>
        <w:adjustRightInd w:val="0"/>
        <w:snapToGrid/>
        <w:ind w:firstLine="709"/>
        <w:rPr>
          <w:lang w:eastAsia="ru-RU"/>
        </w:rPr>
      </w:pPr>
      <w:r w:rsidRPr="00DA4012">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Поселения.</w:t>
      </w:r>
    </w:p>
    <w:p w:rsidR="00791C16" w:rsidRDefault="00791C16" w:rsidP="00791C16">
      <w:pPr>
        <w:suppressAutoHyphens w:val="0"/>
        <w:autoSpaceDE w:val="0"/>
        <w:autoSpaceDN w:val="0"/>
        <w:adjustRightInd w:val="0"/>
        <w:snapToGrid/>
        <w:ind w:firstLine="540"/>
        <w:rPr>
          <w:szCs w:val="28"/>
          <w:lang w:eastAsia="ru-RU"/>
        </w:rPr>
      </w:pPr>
    </w:p>
    <w:p w:rsidR="00791C16" w:rsidRPr="00DA4012" w:rsidRDefault="00791C16" w:rsidP="00791C16">
      <w:pPr>
        <w:pStyle w:val="3"/>
        <w:tabs>
          <w:tab w:val="left" w:pos="0"/>
        </w:tabs>
        <w:spacing w:before="0" w:after="0"/>
        <w:ind w:firstLine="709"/>
        <w:rPr>
          <w:color w:val="auto"/>
          <w:lang w:val="ru-RU"/>
        </w:rPr>
      </w:pPr>
      <w:bookmarkStart w:id="291" w:name="_Toc258228311"/>
      <w:bookmarkStart w:id="292" w:name="_Toc281221525"/>
      <w:bookmarkStart w:id="293" w:name="_Toc395282220"/>
      <w:bookmarkStart w:id="294" w:name="_Toc415145649"/>
      <w:bookmarkStart w:id="295" w:name="_Toc419817022"/>
      <w:bookmarkStart w:id="296" w:name="_Toc421022275"/>
      <w:bookmarkStart w:id="297" w:name="_Toc437520203"/>
      <w:bookmarkStart w:id="298" w:name="_Toc20828179"/>
      <w:bookmarkStart w:id="299" w:name="_Toc29644851"/>
      <w:bookmarkStart w:id="300" w:name="_Toc30172772"/>
      <w:r w:rsidRPr="00DA4012">
        <w:rPr>
          <w:color w:val="auto"/>
          <w:lang w:val="ru-RU"/>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291"/>
      <w:bookmarkEnd w:id="292"/>
      <w:bookmarkEnd w:id="293"/>
      <w:bookmarkEnd w:id="294"/>
      <w:bookmarkEnd w:id="295"/>
      <w:bookmarkEnd w:id="296"/>
      <w:bookmarkEnd w:id="297"/>
      <w:bookmarkEnd w:id="298"/>
      <w:bookmarkEnd w:id="299"/>
      <w:bookmarkEnd w:id="300"/>
    </w:p>
    <w:p w:rsidR="00791C16" w:rsidRPr="00DA4012" w:rsidRDefault="00791C16" w:rsidP="00791C16">
      <w:pPr>
        <w:suppressAutoHyphens w:val="0"/>
        <w:autoSpaceDE w:val="0"/>
        <w:autoSpaceDN w:val="0"/>
        <w:adjustRightInd w:val="0"/>
        <w:snapToGrid/>
        <w:ind w:firstLine="709"/>
        <w:rPr>
          <w:szCs w:val="28"/>
          <w:lang w:eastAsia="ru-RU"/>
        </w:rPr>
      </w:pPr>
    </w:p>
    <w:p w:rsidR="00791C16" w:rsidRPr="00DA4012" w:rsidRDefault="00791C16" w:rsidP="00791C16">
      <w:pPr>
        <w:pStyle w:val="af2"/>
        <w:numPr>
          <w:ilvl w:val="0"/>
          <w:numId w:val="20"/>
        </w:numPr>
        <w:suppressAutoHyphens w:val="0"/>
        <w:autoSpaceDE w:val="0"/>
        <w:autoSpaceDN w:val="0"/>
        <w:adjustRightInd w:val="0"/>
        <w:snapToGrid/>
        <w:ind w:left="0" w:firstLine="709"/>
        <w:rPr>
          <w:szCs w:val="28"/>
          <w:lang w:eastAsia="ru-RU"/>
        </w:rPr>
      </w:pPr>
      <w:bookmarkStart w:id="301" w:name="_Toc269076851"/>
      <w:bookmarkStart w:id="302" w:name="_Toc269299703"/>
      <w:bookmarkStart w:id="303" w:name="_Toc315790694"/>
      <w:bookmarkStart w:id="304" w:name="_Toc415145660"/>
      <w:bookmarkStart w:id="305" w:name="_Toc419817045"/>
      <w:bookmarkStart w:id="306" w:name="_Toc421022298"/>
      <w:bookmarkStart w:id="307" w:name="_Toc536020200"/>
      <w:r w:rsidRPr="00DA4012">
        <w:rPr>
          <w:szCs w:val="28"/>
          <w:lang w:eastAsia="ru-RU"/>
        </w:rPr>
        <w:lastRenderedPageBreak/>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91C16" w:rsidRPr="00DA4012" w:rsidRDefault="00791C16" w:rsidP="00791C16">
      <w:pPr>
        <w:pStyle w:val="af2"/>
        <w:numPr>
          <w:ilvl w:val="0"/>
          <w:numId w:val="20"/>
        </w:numPr>
        <w:suppressAutoHyphens w:val="0"/>
        <w:autoSpaceDE w:val="0"/>
        <w:autoSpaceDN w:val="0"/>
        <w:adjustRightInd w:val="0"/>
        <w:snapToGrid/>
        <w:ind w:left="0" w:firstLine="709"/>
        <w:rPr>
          <w:szCs w:val="28"/>
          <w:lang w:eastAsia="ru-RU"/>
        </w:rPr>
      </w:pPr>
      <w:r w:rsidRPr="00DA4012">
        <w:rPr>
          <w:szCs w:val="28"/>
          <w:lang w:eastAsia="ru-RU"/>
        </w:rPr>
        <w:t xml:space="preserve">Правообладатели земельных участков вправе обратиться </w:t>
      </w:r>
      <w:r w:rsidRPr="00DA4012">
        <w:rPr>
          <w:szCs w:val="28"/>
          <w:lang w:eastAsia="ru-RU"/>
        </w:rPr>
        <w:br/>
        <w:t xml:space="preserve">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Pr="00DA4012">
        <w:rPr>
          <w:szCs w:val="28"/>
          <w:lang w:eastAsia="ru-RU"/>
        </w:rPr>
        <w:br/>
        <w:t xml:space="preserve">не более чем на десять процентов. </w:t>
      </w:r>
    </w:p>
    <w:p w:rsidR="00791C16" w:rsidRPr="00DA4012" w:rsidRDefault="00791C16" w:rsidP="00791C16">
      <w:pPr>
        <w:suppressAutoHyphens w:val="0"/>
        <w:autoSpaceDE w:val="0"/>
        <w:autoSpaceDN w:val="0"/>
        <w:adjustRightInd w:val="0"/>
        <w:snapToGrid/>
        <w:ind w:firstLine="709"/>
        <w:rPr>
          <w:lang w:eastAsia="ru-RU"/>
        </w:rPr>
      </w:pPr>
      <w:r w:rsidRPr="00DA4012">
        <w:rPr>
          <w:lang w:eastAsia="ru-RU"/>
        </w:rPr>
        <w:t>2.</w:t>
      </w:r>
      <w:r w:rsidRPr="00DA4012">
        <w:rPr>
          <w:lang w:eastAsia="ru-RU"/>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91C16" w:rsidRPr="00DA4012" w:rsidRDefault="00791C16" w:rsidP="00791C16">
      <w:pPr>
        <w:suppressAutoHyphens w:val="0"/>
        <w:autoSpaceDE w:val="0"/>
        <w:autoSpaceDN w:val="0"/>
        <w:adjustRightInd w:val="0"/>
        <w:snapToGrid/>
        <w:ind w:firstLine="709"/>
        <w:rPr>
          <w:lang w:eastAsia="ru-RU"/>
        </w:rPr>
      </w:pPr>
      <w:r w:rsidRPr="00DA4012">
        <w:rPr>
          <w:lang w:eastAsia="ru-RU"/>
        </w:rPr>
        <w:t xml:space="preserve">3. Физические и юридические лица, указанные в части 1 настоящей статьи и заинтересованные в получении разрешения на отклонение </w:t>
      </w:r>
      <w:r w:rsidRPr="00DA4012">
        <w:rPr>
          <w:lang w:eastAsia="ru-RU"/>
        </w:rPr>
        <w:br/>
        <w:t xml:space="preserve">от предельных параметров разрешенного строительства, реконструкции объектов капитального строительства направляют заявление </w:t>
      </w:r>
      <w:r w:rsidRPr="00DA4012">
        <w:rPr>
          <w:lang w:eastAsia="ru-RU"/>
        </w:rPr>
        <w:br/>
        <w:t>о предоставлении такого разрешения в уполномоченный орган местного самоуправления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91C16" w:rsidRPr="00DA4012" w:rsidRDefault="00791C16" w:rsidP="00791C16">
      <w:pPr>
        <w:suppressAutoHyphens w:val="0"/>
        <w:autoSpaceDE w:val="0"/>
        <w:autoSpaceDN w:val="0"/>
        <w:adjustRightInd w:val="0"/>
        <w:snapToGrid/>
        <w:ind w:firstLine="709"/>
        <w:rPr>
          <w:lang w:eastAsia="ru-RU"/>
        </w:rPr>
      </w:pPr>
      <w:r w:rsidRPr="00DA4012">
        <w:rPr>
          <w:lang w:eastAsia="ru-RU"/>
        </w:rPr>
        <w:t xml:space="preserve">4. </w:t>
      </w:r>
      <w:bookmarkStart w:id="308" w:name="Par5"/>
      <w:bookmarkEnd w:id="308"/>
      <w:r w:rsidRPr="00DA4012">
        <w:rPr>
          <w:lang w:eastAsia="ru-RU"/>
        </w:rPr>
        <w:t xml:space="preserve">Проект решения о предоставлении разрешения на отклонение </w:t>
      </w:r>
      <w:r w:rsidRPr="00DA4012">
        <w:rPr>
          <w:lang w:eastAsia="ru-RU"/>
        </w:rPr>
        <w:br/>
        <w:t xml:space="preserve">от предельных параметров разрешенного строительства, реконструкции объектов капитального строительства подлежит рассмотрению </w:t>
      </w:r>
      <w:r w:rsidRPr="00DA4012">
        <w:rPr>
          <w:lang w:eastAsia="ru-RU"/>
        </w:rPr>
        <w:br/>
        <w:t xml:space="preserve">на общественных обсуждениях или публичных слушаниях, проводимых </w:t>
      </w:r>
      <w:r w:rsidRPr="00DA4012">
        <w:rPr>
          <w:lang w:eastAsia="ru-RU"/>
        </w:rPr>
        <w:br/>
        <w:t>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 40 Градостроительного кодекса Российской Федерации.</w:t>
      </w:r>
    </w:p>
    <w:p w:rsidR="00791C16" w:rsidRPr="00DA4012" w:rsidRDefault="00791C16" w:rsidP="00791C16">
      <w:pPr>
        <w:suppressAutoHyphens w:val="0"/>
        <w:autoSpaceDE w:val="0"/>
        <w:autoSpaceDN w:val="0"/>
        <w:adjustRightInd w:val="0"/>
        <w:snapToGrid/>
        <w:ind w:firstLine="709"/>
        <w:rPr>
          <w:lang w:eastAsia="ru-RU"/>
        </w:rPr>
      </w:pPr>
      <w:r w:rsidRPr="00DA4012">
        <w:rPr>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791C16" w:rsidRPr="00DA4012" w:rsidRDefault="00791C16" w:rsidP="00791C16">
      <w:pPr>
        <w:suppressAutoHyphens w:val="0"/>
        <w:autoSpaceDE w:val="0"/>
        <w:autoSpaceDN w:val="0"/>
        <w:adjustRightInd w:val="0"/>
        <w:snapToGrid/>
        <w:ind w:firstLine="709"/>
        <w:rPr>
          <w:lang w:eastAsia="ru-RU"/>
        </w:rPr>
      </w:pPr>
      <w:r w:rsidRPr="00DA4012">
        <w:rPr>
          <w:lang w:eastAsia="ru-RU"/>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w:t>
      </w:r>
      <w:r w:rsidRPr="00DA4012">
        <w:rPr>
          <w:lang w:eastAsia="ru-RU"/>
        </w:rPr>
        <w:lastRenderedPageBreak/>
        <w:t>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91C16" w:rsidRPr="00DA4012" w:rsidRDefault="00791C16" w:rsidP="00791C16">
      <w:pPr>
        <w:suppressAutoHyphens w:val="0"/>
        <w:autoSpaceDE w:val="0"/>
        <w:autoSpaceDN w:val="0"/>
        <w:adjustRightInd w:val="0"/>
        <w:snapToGrid/>
        <w:ind w:firstLine="709"/>
        <w:rPr>
          <w:lang w:eastAsia="ru-RU"/>
        </w:rPr>
      </w:pPr>
      <w:r w:rsidRPr="00DA4012">
        <w:rPr>
          <w:lang w:eastAsia="ru-RU"/>
        </w:rPr>
        <w:t xml:space="preserve">6. Глава местной администрации в течение семи дней со дня поступления рекомендаций, указанных в </w:t>
      </w:r>
      <w:hyperlink w:anchor="Par5" w:history="1"/>
      <w:r w:rsidRPr="00DA4012">
        <w:rPr>
          <w:lang w:eastAsia="ru-RU"/>
        </w:rPr>
        <w:t>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91C16" w:rsidRPr="00DA4012" w:rsidRDefault="00791C16" w:rsidP="00791C16">
      <w:pPr>
        <w:suppressAutoHyphens w:val="0"/>
        <w:autoSpaceDE w:val="0"/>
        <w:autoSpaceDN w:val="0"/>
        <w:adjustRightInd w:val="0"/>
        <w:snapToGrid/>
        <w:ind w:firstLine="709"/>
        <w:rPr>
          <w:rFonts w:eastAsia="Calibri"/>
          <w:szCs w:val="28"/>
          <w:lang w:eastAsia="ru-RU"/>
        </w:rPr>
      </w:pPr>
      <w:r w:rsidRPr="00DA4012">
        <w:rPr>
          <w:lang w:eastAsia="ru-RU"/>
        </w:rPr>
        <w:t xml:space="preserve">7. </w:t>
      </w:r>
      <w:r w:rsidRPr="00DA4012">
        <w:rPr>
          <w:rFonts w:eastAsia="Calibri"/>
          <w:szCs w:val="28"/>
          <w:lang w:eastAsia="ru-RU"/>
        </w:rPr>
        <w:t xml:space="preserve">Со дня поступления в орган местного самоуправления уведомления </w:t>
      </w:r>
      <w:r w:rsidRPr="00DA4012">
        <w:rPr>
          <w:rFonts w:eastAsia="Calibri"/>
          <w:szCs w:val="28"/>
          <w:lang w:eastAsia="ru-RU"/>
        </w:rPr>
        <w:b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DA4012">
          <w:rPr>
            <w:rFonts w:eastAsia="Calibri"/>
            <w:szCs w:val="28"/>
            <w:lang w:eastAsia="ru-RU"/>
          </w:rPr>
          <w:t>части 2 статьи 55.32</w:t>
        </w:r>
      </w:hyperlink>
      <w:r w:rsidRPr="00DA4012">
        <w:rPr>
          <w:rFonts w:eastAsia="Calibri"/>
          <w:szCs w:val="28"/>
          <w:lang w:eastAsia="ru-RU"/>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w:t>
      </w:r>
      <w:r w:rsidRPr="00DA4012">
        <w:rPr>
          <w:rFonts w:eastAsia="Calibri"/>
          <w:szCs w:val="28"/>
          <w:lang w:eastAsia="ru-RU"/>
        </w:rPr>
        <w:br/>
        <w:t xml:space="preserve">с установленными требованиями, за исключением случаев, если </w:t>
      </w:r>
      <w:r w:rsidRPr="00DA4012">
        <w:rPr>
          <w:rFonts w:eastAsia="Calibri"/>
          <w:szCs w:val="28"/>
          <w:lang w:eastAsia="ru-RU"/>
        </w:rPr>
        <w:br/>
        <w:t xml:space="preserve">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history="1">
        <w:r w:rsidRPr="00DA4012">
          <w:rPr>
            <w:rFonts w:eastAsia="Calibri"/>
            <w:szCs w:val="28"/>
            <w:lang w:eastAsia="ru-RU"/>
          </w:rPr>
          <w:t>части 2 статьи 55.32</w:t>
        </w:r>
      </w:hyperlink>
      <w:r w:rsidRPr="00DA4012">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DA4012">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91C16" w:rsidRPr="00DA4012" w:rsidRDefault="00791C16" w:rsidP="00791C16">
      <w:pPr>
        <w:suppressAutoHyphens w:val="0"/>
        <w:autoSpaceDE w:val="0"/>
        <w:autoSpaceDN w:val="0"/>
        <w:adjustRightInd w:val="0"/>
        <w:snapToGrid/>
        <w:ind w:firstLine="709"/>
        <w:rPr>
          <w:lang w:eastAsia="ru-RU"/>
        </w:rPr>
      </w:pPr>
      <w:r w:rsidRPr="00DA4012">
        <w:rPr>
          <w:lang w:eastAsia="ru-RU"/>
        </w:rPr>
        <w:t>8. Деятельность администрации Поселения по предоставлению физическим и юридическим лицам разрешений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w:t>
      </w:r>
    </w:p>
    <w:p w:rsidR="00791C16" w:rsidRPr="00DA4012" w:rsidRDefault="00791C16" w:rsidP="00791C16">
      <w:pPr>
        <w:suppressAutoHyphens w:val="0"/>
        <w:autoSpaceDE w:val="0"/>
        <w:autoSpaceDN w:val="0"/>
        <w:adjustRightInd w:val="0"/>
        <w:snapToGrid/>
        <w:ind w:firstLine="709"/>
        <w:rPr>
          <w:lang w:eastAsia="ru-RU"/>
        </w:rPr>
      </w:pPr>
      <w:r w:rsidRPr="00DA4012">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Поселения.</w:t>
      </w:r>
    </w:p>
    <w:p w:rsidR="00791C16" w:rsidRPr="00DA4012" w:rsidRDefault="00791C16" w:rsidP="00791C16">
      <w:pPr>
        <w:suppressAutoHyphens w:val="0"/>
        <w:autoSpaceDE w:val="0"/>
        <w:autoSpaceDN w:val="0"/>
        <w:adjustRightInd w:val="0"/>
        <w:snapToGrid/>
        <w:ind w:firstLine="709"/>
        <w:rPr>
          <w:lang w:eastAsia="ru-RU"/>
        </w:rPr>
      </w:pPr>
    </w:p>
    <w:p w:rsidR="00791C16" w:rsidRPr="00DA4012" w:rsidRDefault="00791C16" w:rsidP="00791C16">
      <w:pPr>
        <w:pStyle w:val="3"/>
        <w:spacing w:before="0" w:after="0"/>
        <w:ind w:firstLine="709"/>
        <w:rPr>
          <w:color w:val="auto"/>
          <w:lang w:val="ru-RU"/>
        </w:rPr>
      </w:pPr>
      <w:bookmarkStart w:id="309" w:name="_Toc20828180"/>
      <w:bookmarkStart w:id="310" w:name="_Toc29644852"/>
      <w:bookmarkStart w:id="311" w:name="_Toc30172773"/>
      <w:r w:rsidRPr="00DA4012">
        <w:rPr>
          <w:color w:val="auto"/>
          <w:lang w:val="ru-RU"/>
        </w:rPr>
        <w:t>Статья 23. Ответственность за нарушение Правил</w:t>
      </w:r>
      <w:bookmarkEnd w:id="301"/>
      <w:bookmarkEnd w:id="302"/>
      <w:bookmarkEnd w:id="303"/>
      <w:bookmarkEnd w:id="304"/>
      <w:bookmarkEnd w:id="305"/>
      <w:bookmarkEnd w:id="306"/>
      <w:bookmarkEnd w:id="307"/>
      <w:bookmarkEnd w:id="309"/>
      <w:bookmarkEnd w:id="310"/>
      <w:bookmarkEnd w:id="311"/>
    </w:p>
    <w:p w:rsidR="00791C16" w:rsidRPr="00DA4012" w:rsidRDefault="00791C16" w:rsidP="00791C16">
      <w:pPr>
        <w:suppressAutoHyphens w:val="0"/>
        <w:autoSpaceDE w:val="0"/>
        <w:autoSpaceDN w:val="0"/>
        <w:adjustRightInd w:val="0"/>
        <w:snapToGrid/>
        <w:ind w:firstLine="709"/>
        <w:rPr>
          <w:lang w:eastAsia="ru-RU"/>
        </w:rPr>
      </w:pPr>
    </w:p>
    <w:p w:rsidR="003E1B5C" w:rsidRPr="00DA4012" w:rsidRDefault="00791C16" w:rsidP="00791C16">
      <w:pPr>
        <w:suppressAutoHyphens w:val="0"/>
        <w:autoSpaceDE w:val="0"/>
        <w:autoSpaceDN w:val="0"/>
        <w:adjustRightInd w:val="0"/>
        <w:snapToGrid/>
        <w:ind w:firstLine="709"/>
        <w:rPr>
          <w:lang w:eastAsia="ru-RU"/>
        </w:rPr>
      </w:pPr>
      <w:r w:rsidRPr="00DA4012">
        <w:rPr>
          <w:lang w:eastAsia="ru-RU"/>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w:t>
      </w:r>
      <w:r w:rsidR="00E54B63">
        <w:rPr>
          <w:lang w:eastAsia="ru-RU"/>
        </w:rPr>
        <w:t>ательством Российской Федерации.</w:t>
      </w:r>
      <w:r w:rsidRPr="00DA4012">
        <w:rPr>
          <w:caps/>
        </w:rPr>
        <w:br w:type="page"/>
      </w:r>
    </w:p>
    <w:p w:rsidR="00C96E27" w:rsidRPr="00DA4012" w:rsidRDefault="00791C16" w:rsidP="002D6435">
      <w:pPr>
        <w:pStyle w:val="2"/>
        <w:spacing w:before="0" w:after="0"/>
        <w:ind w:firstLine="709"/>
        <w:rPr>
          <w:caps/>
          <w:color w:val="auto"/>
          <w:lang w:val="ru-RU"/>
        </w:rPr>
      </w:pPr>
      <w:bookmarkStart w:id="312" w:name="_Toc30172774"/>
      <w:r w:rsidRPr="00DA4012">
        <w:rPr>
          <w:caps/>
          <w:color w:val="auto"/>
          <w:lang w:val="ru-RU"/>
        </w:rPr>
        <w:lastRenderedPageBreak/>
        <w:t>Глава 7</w:t>
      </w:r>
      <w:r w:rsidR="00C96E27" w:rsidRPr="00DA4012">
        <w:rPr>
          <w:caps/>
          <w:color w:val="auto"/>
          <w:lang w:val="ru-RU"/>
        </w:rPr>
        <w:t>. Карта градостроительного зонирования территории Поселения</w:t>
      </w:r>
      <w:bookmarkEnd w:id="312"/>
    </w:p>
    <w:p w:rsidR="00DA4012" w:rsidRDefault="00DA4012" w:rsidP="00DA4012">
      <w:pPr>
        <w:pStyle w:val="3"/>
        <w:spacing w:before="0" w:after="0"/>
        <w:ind w:firstLine="709"/>
        <w:rPr>
          <w:color w:val="auto"/>
          <w:lang w:val="ru-RU"/>
        </w:rPr>
      </w:pPr>
      <w:bookmarkStart w:id="313" w:name="_Toc20834536"/>
      <w:bookmarkStart w:id="314" w:name="_Toc28102739"/>
      <w:bookmarkStart w:id="315" w:name="_Toc9416924"/>
    </w:p>
    <w:p w:rsidR="00DA4012" w:rsidRPr="00733280" w:rsidRDefault="00DA4012" w:rsidP="00DA4012">
      <w:pPr>
        <w:pStyle w:val="3"/>
        <w:spacing w:before="0" w:after="0"/>
        <w:ind w:firstLine="709"/>
        <w:rPr>
          <w:color w:val="auto"/>
          <w:lang w:val="ru-RU"/>
        </w:rPr>
      </w:pPr>
      <w:bookmarkStart w:id="316" w:name="_Toc30172775"/>
      <w:r w:rsidRPr="00733280">
        <w:rPr>
          <w:color w:val="auto"/>
          <w:lang w:val="ru-RU"/>
        </w:rPr>
        <w:t>Статья 2</w:t>
      </w:r>
      <w:r>
        <w:rPr>
          <w:color w:val="auto"/>
          <w:lang w:val="ru-RU"/>
        </w:rPr>
        <w:t>4</w:t>
      </w:r>
      <w:r w:rsidRPr="00733280">
        <w:rPr>
          <w:color w:val="auto"/>
          <w:lang w:val="ru-RU"/>
        </w:rPr>
        <w:t>. Карта градостроительного зонирования территории муниципального образования</w:t>
      </w:r>
      <w:bookmarkEnd w:id="313"/>
      <w:bookmarkEnd w:id="314"/>
      <w:bookmarkEnd w:id="316"/>
      <w:bookmarkEnd w:id="315"/>
    </w:p>
    <w:p w:rsidR="00DA4012" w:rsidRPr="00733280" w:rsidRDefault="00DA4012" w:rsidP="00DA4012">
      <w:pPr>
        <w:autoSpaceDE w:val="0"/>
        <w:autoSpaceDN w:val="0"/>
        <w:adjustRightInd w:val="0"/>
        <w:ind w:firstLine="709"/>
        <w:rPr>
          <w:b/>
          <w:bCs/>
        </w:rPr>
      </w:pPr>
    </w:p>
    <w:p w:rsidR="00DA4012" w:rsidRPr="00733280" w:rsidRDefault="00DA4012" w:rsidP="00E54B63">
      <w:pPr>
        <w:shd w:val="clear" w:color="auto" w:fill="FFFFFF"/>
        <w:tabs>
          <w:tab w:val="left" w:pos="1075"/>
        </w:tabs>
        <w:ind w:firstLine="720"/>
      </w:pPr>
      <w:r w:rsidRPr="00733280">
        <w:rPr>
          <w:bCs/>
          <w:spacing w:val="-29"/>
        </w:rPr>
        <w:t>1.</w:t>
      </w:r>
      <w:r w:rsidRPr="00733280">
        <w:t xml:space="preserve">На карте градостроительного зонирования территории </w:t>
      </w:r>
      <w:r w:rsidRPr="00733280">
        <w:rPr>
          <w:lang w:eastAsia="ru-RU"/>
        </w:rPr>
        <w:t>муниципального образования «</w:t>
      </w:r>
      <w:proofErr w:type="spellStart"/>
      <w:r w:rsidRPr="00733280">
        <w:t>Ухтостровское</w:t>
      </w:r>
      <w:proofErr w:type="spellEnd"/>
      <w:r w:rsidRPr="00733280">
        <w:rPr>
          <w:lang w:eastAsia="ru-RU"/>
        </w:rPr>
        <w:t>»</w:t>
      </w:r>
      <w:r w:rsidR="00E54B63">
        <w:rPr>
          <w:lang w:eastAsia="ru-RU"/>
        </w:rPr>
        <w:t xml:space="preserve"> </w:t>
      </w:r>
      <w:r w:rsidRPr="00733280">
        <w:t>установлены границы территориальных зон, а также отображены границы населенных пунктов, входящих в состав поселения</w:t>
      </w:r>
      <w:proofErr w:type="gramStart"/>
      <w:r w:rsidRPr="00733280">
        <w:t>,г</w:t>
      </w:r>
      <w:proofErr w:type="gramEnd"/>
      <w:r w:rsidRPr="00733280">
        <w:t xml:space="preserve">раницы зон с особыми условиями использования территории. </w:t>
      </w:r>
    </w:p>
    <w:p w:rsidR="00DA4012" w:rsidRPr="00733280" w:rsidRDefault="00DA4012" w:rsidP="00E54B63">
      <w:pPr>
        <w:shd w:val="clear" w:color="auto" w:fill="FFFFFF"/>
        <w:tabs>
          <w:tab w:val="left" w:pos="1075"/>
        </w:tabs>
        <w:ind w:firstLine="720"/>
      </w:pPr>
      <w:r w:rsidRPr="00733280">
        <w:t xml:space="preserve">2. </w:t>
      </w:r>
      <w:r w:rsidRPr="00733280">
        <w:rPr>
          <w:rFonts w:eastAsia="Calibri"/>
          <w:lang w:eastAsia="en-US"/>
        </w:rPr>
        <w:t xml:space="preserve">На карте градостроительного зонирования отображены следующие виды территориальных </w:t>
      </w:r>
      <w:r w:rsidRPr="00733280">
        <w:t>зон:</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зона застройки индивидуальными жилыми домами (Ж-1);</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зона застройки индивидуальными жилыми домами и малоэтажными жилыми домами блокированной застройки (Ж-2);</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 xml:space="preserve">зона делового, общественного и коммерческого назначения </w:t>
      </w:r>
      <w:r w:rsidR="00E54B63">
        <w:rPr>
          <w:szCs w:val="28"/>
          <w:lang w:eastAsia="ru-RU"/>
        </w:rPr>
        <w:br/>
      </w:r>
      <w:r w:rsidRPr="00733280">
        <w:rPr>
          <w:szCs w:val="28"/>
          <w:lang w:eastAsia="ru-RU"/>
        </w:rPr>
        <w:t>(ОД-1);</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зона размещения объектов социального и коммунально-бытового назначения (ОД-2);</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производственная зона (П-1);</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коммунальная зона (П-2);</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зона инженерной инфраструктуры (И-1);</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зона транспортной инфраструктуры (Т-1);</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зона сельскохозяйственных угодий (СХ-1);</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 xml:space="preserve">зона, занятая объектами сельскохозяйственного назначения </w:t>
      </w:r>
      <w:r w:rsidR="00E54B63">
        <w:rPr>
          <w:szCs w:val="28"/>
          <w:lang w:eastAsia="ru-RU"/>
        </w:rPr>
        <w:br/>
      </w:r>
      <w:r w:rsidRPr="00733280">
        <w:rPr>
          <w:szCs w:val="28"/>
          <w:lang w:eastAsia="ru-RU"/>
        </w:rPr>
        <w:t>(СХ-2);</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зона, предназначенная для ведения сельского хозяйства, садоводства и огородничества, личного подсобного хозяйства (СХ-3);</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зона озелененных территорий общего пользования (Р-1);</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зона лесов (Р-4);</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зона природных ландшафтов (Р-5);</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зона, занятая кладбищами и крематориями (СН-1);</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зона, занятая скотомогильниками, объектами, используемыми для захоронения твердых коммунальных отходов, и иными объектами (СН-2);</w:t>
      </w:r>
    </w:p>
    <w:p w:rsidR="00DA4012" w:rsidRPr="00733280" w:rsidRDefault="00DA4012" w:rsidP="00E54B63">
      <w:pPr>
        <w:numPr>
          <w:ilvl w:val="0"/>
          <w:numId w:val="21"/>
        </w:numPr>
        <w:tabs>
          <w:tab w:val="left" w:pos="1276"/>
        </w:tabs>
        <w:suppressAutoHyphens w:val="0"/>
        <w:snapToGrid/>
        <w:ind w:left="0" w:firstLine="851"/>
        <w:rPr>
          <w:szCs w:val="28"/>
          <w:lang w:eastAsia="ru-RU"/>
        </w:rPr>
      </w:pPr>
      <w:r w:rsidRPr="00733280">
        <w:rPr>
          <w:szCs w:val="28"/>
          <w:lang w:eastAsia="ru-RU"/>
        </w:rPr>
        <w:t>зона размещения военных объектов (СН-3).</w:t>
      </w:r>
    </w:p>
    <w:p w:rsidR="00DA4012" w:rsidRPr="00733280" w:rsidRDefault="00DA4012" w:rsidP="00E54B63">
      <w:pPr>
        <w:shd w:val="clear" w:color="auto" w:fill="FFFFFF"/>
        <w:tabs>
          <w:tab w:val="left" w:pos="1075"/>
        </w:tabs>
        <w:ind w:firstLine="720"/>
      </w:pPr>
      <w:r w:rsidRPr="00733280">
        <w:t>3. На карте градостроительного зонирования показаны территории, в отношении которых градостроительный регламент не устанавливается:</w:t>
      </w:r>
    </w:p>
    <w:p w:rsidR="00DA4012" w:rsidRPr="00733280" w:rsidRDefault="00DA4012" w:rsidP="00E54B63">
      <w:pPr>
        <w:shd w:val="clear" w:color="auto" w:fill="FFFFFF"/>
        <w:tabs>
          <w:tab w:val="left" w:pos="1075"/>
        </w:tabs>
        <w:ind w:firstLine="720"/>
      </w:pPr>
      <w:r w:rsidRPr="00733280">
        <w:t>- земли лесного фонда;</w:t>
      </w:r>
    </w:p>
    <w:p w:rsidR="00DA4012" w:rsidRPr="00733280" w:rsidRDefault="00DA4012" w:rsidP="00E54B63">
      <w:pPr>
        <w:shd w:val="clear" w:color="auto" w:fill="FFFFFF"/>
        <w:tabs>
          <w:tab w:val="left" w:pos="1075"/>
        </w:tabs>
        <w:ind w:firstLine="720"/>
      </w:pPr>
      <w:r w:rsidRPr="00733280">
        <w:t>- земли, покрытые поверхностными водами.</w:t>
      </w:r>
    </w:p>
    <w:p w:rsidR="00DA4012" w:rsidRPr="00733280" w:rsidRDefault="00DA4012" w:rsidP="00E54B63">
      <w:pPr>
        <w:shd w:val="clear" w:color="auto" w:fill="FFFFFF"/>
        <w:tabs>
          <w:tab w:val="left" w:pos="1075"/>
        </w:tabs>
        <w:ind w:firstLine="720"/>
      </w:pPr>
      <w:r w:rsidRPr="00733280">
        <w:t>4. На карте градостроительного зонирования отображены земельные участки, на которые действие градостроительных регламентов не распространяется:</w:t>
      </w:r>
    </w:p>
    <w:p w:rsidR="00DA4012" w:rsidRPr="00733280" w:rsidRDefault="00DA4012" w:rsidP="00E54B63">
      <w:pPr>
        <w:shd w:val="clear" w:color="auto" w:fill="FFFFFF"/>
        <w:tabs>
          <w:tab w:val="left" w:pos="1075"/>
        </w:tabs>
        <w:ind w:firstLine="720"/>
      </w:pPr>
      <w:r w:rsidRPr="00733280">
        <w:t>- линейных объектов электросетевого хозяйства;</w:t>
      </w:r>
    </w:p>
    <w:p w:rsidR="00DA4012" w:rsidRPr="00733280" w:rsidRDefault="00DA4012" w:rsidP="00E54B63">
      <w:pPr>
        <w:shd w:val="clear" w:color="auto" w:fill="FFFFFF"/>
        <w:tabs>
          <w:tab w:val="left" w:pos="1075"/>
        </w:tabs>
        <w:ind w:firstLine="720"/>
      </w:pPr>
      <w:r w:rsidRPr="00733280">
        <w:lastRenderedPageBreak/>
        <w:t>- линейных объектов связи;</w:t>
      </w:r>
    </w:p>
    <w:p w:rsidR="00DA4012" w:rsidRPr="00733280" w:rsidRDefault="00DA4012" w:rsidP="00E54B63">
      <w:pPr>
        <w:shd w:val="clear" w:color="auto" w:fill="FFFFFF"/>
        <w:tabs>
          <w:tab w:val="left" w:pos="1075"/>
        </w:tabs>
        <w:ind w:firstLine="720"/>
      </w:pPr>
      <w:r w:rsidRPr="00733280">
        <w:t>- линейных объектов автомобильного транспорта;</w:t>
      </w:r>
    </w:p>
    <w:p w:rsidR="00DA4012" w:rsidRPr="00733280" w:rsidRDefault="00DA4012" w:rsidP="00E54B63">
      <w:pPr>
        <w:shd w:val="clear" w:color="auto" w:fill="FFFFFF"/>
        <w:tabs>
          <w:tab w:val="left" w:pos="1075"/>
        </w:tabs>
        <w:ind w:firstLine="720"/>
      </w:pPr>
      <w:r w:rsidRPr="00733280">
        <w:t>- территории общего пользования (улично-дорожная сеть).</w:t>
      </w:r>
    </w:p>
    <w:p w:rsidR="00DA4012" w:rsidRPr="00733280" w:rsidRDefault="00DA4012" w:rsidP="00DA4012">
      <w:pPr>
        <w:shd w:val="clear" w:color="auto" w:fill="FFFFFF"/>
        <w:tabs>
          <w:tab w:val="left" w:pos="1075"/>
        </w:tabs>
        <w:ind w:firstLine="720"/>
      </w:pPr>
    </w:p>
    <w:p w:rsidR="00DA4012" w:rsidRPr="00733280" w:rsidRDefault="00DA4012" w:rsidP="00DA4012">
      <w:pPr>
        <w:pStyle w:val="3"/>
        <w:spacing w:before="0" w:after="0"/>
        <w:ind w:firstLine="709"/>
        <w:rPr>
          <w:color w:val="auto"/>
          <w:lang w:val="ru-RU"/>
        </w:rPr>
      </w:pPr>
      <w:bookmarkStart w:id="317" w:name="_Toc9416925"/>
      <w:bookmarkStart w:id="318" w:name="_Toc20834537"/>
      <w:bookmarkStart w:id="319" w:name="_Toc28102740"/>
      <w:bookmarkStart w:id="320" w:name="_Toc30172776"/>
      <w:r w:rsidRPr="00733280">
        <w:rPr>
          <w:color w:val="auto"/>
          <w:lang w:val="ru-RU"/>
        </w:rPr>
        <w:t>Статья 2</w:t>
      </w:r>
      <w:r>
        <w:rPr>
          <w:color w:val="auto"/>
          <w:lang w:val="ru-RU"/>
        </w:rPr>
        <w:t>5</w:t>
      </w:r>
      <w:r w:rsidRPr="00733280">
        <w:rPr>
          <w:color w:val="auto"/>
          <w:lang w:val="ru-RU"/>
        </w:rPr>
        <w:t>. Границы зон с особыми условиями использования территории муниципального образования по условиям охраны объектов культурного наследия</w:t>
      </w:r>
      <w:bookmarkEnd w:id="317"/>
      <w:bookmarkEnd w:id="318"/>
      <w:bookmarkEnd w:id="319"/>
      <w:bookmarkEnd w:id="320"/>
    </w:p>
    <w:p w:rsidR="00DA4012" w:rsidRPr="00733280" w:rsidRDefault="00DA4012" w:rsidP="00DA4012">
      <w:pPr>
        <w:shd w:val="clear" w:color="auto" w:fill="FFFFFF"/>
        <w:tabs>
          <w:tab w:val="left" w:pos="1075"/>
        </w:tabs>
        <w:ind w:firstLine="720"/>
        <w:rPr>
          <w:bCs/>
          <w:spacing w:val="-29"/>
        </w:rPr>
      </w:pPr>
    </w:p>
    <w:p w:rsidR="00DA4012" w:rsidRPr="00733280" w:rsidRDefault="00DA4012" w:rsidP="00DA4012">
      <w:pPr>
        <w:shd w:val="clear" w:color="auto" w:fill="FFFFFF"/>
        <w:tabs>
          <w:tab w:val="left" w:pos="1075"/>
        </w:tabs>
        <w:ind w:firstLine="720"/>
      </w:pPr>
      <w:r w:rsidRPr="00733280">
        <w:t>1. На карте градостроительного зонирования территории отображаются границы территорий объектов культурного наследия и зон охраны объектов культурного наследия.</w:t>
      </w:r>
    </w:p>
    <w:p w:rsidR="00C96E27" w:rsidRPr="003C0376" w:rsidRDefault="00C96E27" w:rsidP="002D6435">
      <w:pPr>
        <w:pStyle w:val="3"/>
        <w:spacing w:before="0" w:after="0"/>
        <w:ind w:firstLine="709"/>
        <w:rPr>
          <w:caps/>
          <w:color w:val="4F81BD" w:themeColor="accent1"/>
          <w:lang w:val="ru-RU"/>
        </w:rPr>
      </w:pPr>
    </w:p>
    <w:sectPr w:rsidR="00C96E27" w:rsidRPr="003C0376" w:rsidSect="007406BC">
      <w:headerReference w:type="default" r:id="rId15"/>
      <w:footerReference w:type="default" r:id="rId16"/>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032" w:rsidRDefault="001F1032" w:rsidP="00F2247F">
      <w:r>
        <w:separator/>
      </w:r>
    </w:p>
  </w:endnote>
  <w:endnote w:type="continuationSeparator" w:id="1">
    <w:p w:rsidR="001F1032" w:rsidRDefault="001F1032" w:rsidP="00F22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32" w:rsidRPr="007406BC" w:rsidRDefault="001F1032" w:rsidP="007406BC">
    <w:pPr>
      <w:pStyle w:val="a8"/>
      <w:pBdr>
        <w:top w:val="single" w:sz="4" w:space="1" w:color="auto"/>
      </w:pBdr>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032" w:rsidRDefault="001F1032" w:rsidP="00F2247F">
      <w:r>
        <w:separator/>
      </w:r>
    </w:p>
  </w:footnote>
  <w:footnote w:type="continuationSeparator" w:id="1">
    <w:p w:rsidR="001F1032" w:rsidRDefault="001F1032" w:rsidP="00F22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8315"/>
    </w:sdtPr>
    <w:sdtContent>
      <w:p w:rsidR="001F1032" w:rsidRDefault="001F1032">
        <w:pPr>
          <w:pStyle w:val="a6"/>
          <w:jc w:val="center"/>
        </w:pPr>
        <w:r>
          <w:rPr>
            <w:noProof/>
          </w:rPr>
          <w:fldChar w:fldCharType="begin"/>
        </w:r>
        <w:r>
          <w:rPr>
            <w:noProof/>
          </w:rPr>
          <w:instrText xml:space="preserve"> PAGE   \* MERGEFORMAT </w:instrText>
        </w:r>
        <w:r>
          <w:rPr>
            <w:noProof/>
          </w:rPr>
          <w:fldChar w:fldCharType="separate"/>
        </w:r>
        <w:r>
          <w:rPr>
            <w:noProof/>
          </w:rPr>
          <w:t>45</w:t>
        </w:r>
        <w:r>
          <w:rPr>
            <w:noProof/>
          </w:rPr>
          <w:fldChar w:fldCharType="end"/>
        </w:r>
      </w:p>
    </w:sdtContent>
  </w:sdt>
  <w:p w:rsidR="001F1032" w:rsidRDefault="001F103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C4D0B65"/>
    <w:multiLevelType w:val="hybridMultilevel"/>
    <w:tmpl w:val="11DC90D6"/>
    <w:lvl w:ilvl="0" w:tplc="3384D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E15E2D"/>
    <w:multiLevelType w:val="hybridMultilevel"/>
    <w:tmpl w:val="40C4FC40"/>
    <w:lvl w:ilvl="0" w:tplc="29FAD2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
    <w:nsid w:val="1EA26D46"/>
    <w:multiLevelType w:val="hybridMultilevel"/>
    <w:tmpl w:val="C1685D2E"/>
    <w:lvl w:ilvl="0" w:tplc="FE4A0C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A27392"/>
    <w:multiLevelType w:val="hybridMultilevel"/>
    <w:tmpl w:val="DA10277C"/>
    <w:lvl w:ilvl="0" w:tplc="5622E5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7"/>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0"/>
  </w:num>
  <w:num w:numId="12">
    <w:abstractNumId w:val="6"/>
  </w:num>
  <w:num w:numId="13">
    <w:abstractNumId w:val="0"/>
  </w:num>
  <w:num w:numId="14">
    <w:abstractNumId w:val="0"/>
  </w:num>
  <w:num w:numId="15">
    <w:abstractNumId w:val="4"/>
  </w:num>
  <w:num w:numId="16">
    <w:abstractNumId w:val="0"/>
  </w:num>
  <w:num w:numId="17">
    <w:abstractNumId w:val="0"/>
  </w:num>
  <w:num w:numId="18">
    <w:abstractNumId w:val="1"/>
  </w:num>
  <w:num w:numId="19">
    <w:abstractNumId w:val="0"/>
  </w:num>
  <w:num w:numId="20">
    <w:abstractNumId w:val="2"/>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8"/>
  <w:characterSpacingControl w:val="doNotCompress"/>
  <w:hdrShapeDefaults>
    <o:shapedefaults v:ext="edit" spidmax="55297"/>
  </w:hdrShapeDefaults>
  <w:footnotePr>
    <w:footnote w:id="0"/>
    <w:footnote w:id="1"/>
  </w:footnotePr>
  <w:endnotePr>
    <w:endnote w:id="0"/>
    <w:endnote w:id="1"/>
  </w:endnotePr>
  <w:compat/>
  <w:rsids>
    <w:rsidRoot w:val="00DC56A0"/>
    <w:rsid w:val="0000105D"/>
    <w:rsid w:val="00002795"/>
    <w:rsid w:val="00004200"/>
    <w:rsid w:val="000127AF"/>
    <w:rsid w:val="0001696E"/>
    <w:rsid w:val="0002071C"/>
    <w:rsid w:val="000230F7"/>
    <w:rsid w:val="000240E4"/>
    <w:rsid w:val="00030FD2"/>
    <w:rsid w:val="000362AC"/>
    <w:rsid w:val="00044AA7"/>
    <w:rsid w:val="00061358"/>
    <w:rsid w:val="00063C4C"/>
    <w:rsid w:val="00063E8D"/>
    <w:rsid w:val="0006589B"/>
    <w:rsid w:val="00066529"/>
    <w:rsid w:val="00082675"/>
    <w:rsid w:val="00087389"/>
    <w:rsid w:val="000A2CFC"/>
    <w:rsid w:val="000A7453"/>
    <w:rsid w:val="000B2D61"/>
    <w:rsid w:val="000B6688"/>
    <w:rsid w:val="000D2634"/>
    <w:rsid w:val="000D36FE"/>
    <w:rsid w:val="000D41FB"/>
    <w:rsid w:val="000E198C"/>
    <w:rsid w:val="000E49A6"/>
    <w:rsid w:val="000E4AEC"/>
    <w:rsid w:val="000E4C24"/>
    <w:rsid w:val="000E54A6"/>
    <w:rsid w:val="000E7AA9"/>
    <w:rsid w:val="001013FC"/>
    <w:rsid w:val="001244D8"/>
    <w:rsid w:val="00142CF8"/>
    <w:rsid w:val="001434AE"/>
    <w:rsid w:val="0014407E"/>
    <w:rsid w:val="00151ADC"/>
    <w:rsid w:val="00161C59"/>
    <w:rsid w:val="00163C22"/>
    <w:rsid w:val="00164330"/>
    <w:rsid w:val="00167CA9"/>
    <w:rsid w:val="00171CFD"/>
    <w:rsid w:val="00176104"/>
    <w:rsid w:val="00192726"/>
    <w:rsid w:val="00193D61"/>
    <w:rsid w:val="00196D37"/>
    <w:rsid w:val="001C15C1"/>
    <w:rsid w:val="001C7E94"/>
    <w:rsid w:val="001D15AE"/>
    <w:rsid w:val="001D7D0A"/>
    <w:rsid w:val="001F1032"/>
    <w:rsid w:val="001F12C2"/>
    <w:rsid w:val="001F3F88"/>
    <w:rsid w:val="001F560A"/>
    <w:rsid w:val="00200B2D"/>
    <w:rsid w:val="00203496"/>
    <w:rsid w:val="00203C5D"/>
    <w:rsid w:val="00211545"/>
    <w:rsid w:val="002147BC"/>
    <w:rsid w:val="00214EA3"/>
    <w:rsid w:val="002209A5"/>
    <w:rsid w:val="00227B34"/>
    <w:rsid w:val="00237A09"/>
    <w:rsid w:val="002402CE"/>
    <w:rsid w:val="00241D2D"/>
    <w:rsid w:val="002462B0"/>
    <w:rsid w:val="00247B21"/>
    <w:rsid w:val="0025229A"/>
    <w:rsid w:val="002548A1"/>
    <w:rsid w:val="0025496C"/>
    <w:rsid w:val="00261326"/>
    <w:rsid w:val="00270C38"/>
    <w:rsid w:val="00275936"/>
    <w:rsid w:val="0027694D"/>
    <w:rsid w:val="00285F51"/>
    <w:rsid w:val="002875C6"/>
    <w:rsid w:val="0029354B"/>
    <w:rsid w:val="00296F76"/>
    <w:rsid w:val="002A1AF3"/>
    <w:rsid w:val="002A27BE"/>
    <w:rsid w:val="002A3F48"/>
    <w:rsid w:val="002A42B8"/>
    <w:rsid w:val="002A477E"/>
    <w:rsid w:val="002C457C"/>
    <w:rsid w:val="002C4952"/>
    <w:rsid w:val="002C555F"/>
    <w:rsid w:val="002D378D"/>
    <w:rsid w:val="002D6435"/>
    <w:rsid w:val="002E0EF0"/>
    <w:rsid w:val="002F6800"/>
    <w:rsid w:val="0030038F"/>
    <w:rsid w:val="003030DF"/>
    <w:rsid w:val="00312499"/>
    <w:rsid w:val="0031384C"/>
    <w:rsid w:val="003220F4"/>
    <w:rsid w:val="0033066B"/>
    <w:rsid w:val="00331592"/>
    <w:rsid w:val="0033173B"/>
    <w:rsid w:val="0033730F"/>
    <w:rsid w:val="00367308"/>
    <w:rsid w:val="0038673A"/>
    <w:rsid w:val="003A1299"/>
    <w:rsid w:val="003B47B5"/>
    <w:rsid w:val="003B7CB1"/>
    <w:rsid w:val="003C0376"/>
    <w:rsid w:val="003C3880"/>
    <w:rsid w:val="003D3550"/>
    <w:rsid w:val="003D38B6"/>
    <w:rsid w:val="003E1B5C"/>
    <w:rsid w:val="003E415C"/>
    <w:rsid w:val="004038B7"/>
    <w:rsid w:val="00407154"/>
    <w:rsid w:val="004071E5"/>
    <w:rsid w:val="00410DE6"/>
    <w:rsid w:val="00411AE0"/>
    <w:rsid w:val="00413144"/>
    <w:rsid w:val="00413B22"/>
    <w:rsid w:val="00413F2F"/>
    <w:rsid w:val="00421D71"/>
    <w:rsid w:val="00425ABE"/>
    <w:rsid w:val="00436292"/>
    <w:rsid w:val="00441B77"/>
    <w:rsid w:val="00447622"/>
    <w:rsid w:val="004530F6"/>
    <w:rsid w:val="00454075"/>
    <w:rsid w:val="0045430F"/>
    <w:rsid w:val="00465829"/>
    <w:rsid w:val="004716CF"/>
    <w:rsid w:val="00474F57"/>
    <w:rsid w:val="00481911"/>
    <w:rsid w:val="00484CFC"/>
    <w:rsid w:val="0048645B"/>
    <w:rsid w:val="00490A2D"/>
    <w:rsid w:val="0049442E"/>
    <w:rsid w:val="004A2048"/>
    <w:rsid w:val="004A51A1"/>
    <w:rsid w:val="004A6277"/>
    <w:rsid w:val="004B6557"/>
    <w:rsid w:val="004C256E"/>
    <w:rsid w:val="004C52E6"/>
    <w:rsid w:val="004C5CE1"/>
    <w:rsid w:val="004D7E2A"/>
    <w:rsid w:val="004E40D9"/>
    <w:rsid w:val="004F0B46"/>
    <w:rsid w:val="004F2081"/>
    <w:rsid w:val="004F39C6"/>
    <w:rsid w:val="004F59AD"/>
    <w:rsid w:val="004F5F19"/>
    <w:rsid w:val="00506CB3"/>
    <w:rsid w:val="005162A2"/>
    <w:rsid w:val="00520DA2"/>
    <w:rsid w:val="00522AF0"/>
    <w:rsid w:val="00525B19"/>
    <w:rsid w:val="00540156"/>
    <w:rsid w:val="00550977"/>
    <w:rsid w:val="00551701"/>
    <w:rsid w:val="00551E23"/>
    <w:rsid w:val="00554AC8"/>
    <w:rsid w:val="005556BE"/>
    <w:rsid w:val="00556EE5"/>
    <w:rsid w:val="00574781"/>
    <w:rsid w:val="00584DEE"/>
    <w:rsid w:val="00586906"/>
    <w:rsid w:val="00591D86"/>
    <w:rsid w:val="005953E7"/>
    <w:rsid w:val="005A0A0A"/>
    <w:rsid w:val="005A15B1"/>
    <w:rsid w:val="005A1E4F"/>
    <w:rsid w:val="005A551F"/>
    <w:rsid w:val="005B662B"/>
    <w:rsid w:val="005C55F5"/>
    <w:rsid w:val="005C7510"/>
    <w:rsid w:val="005D1AD4"/>
    <w:rsid w:val="005E3A67"/>
    <w:rsid w:val="005F6F21"/>
    <w:rsid w:val="00603EA9"/>
    <w:rsid w:val="006070DE"/>
    <w:rsid w:val="00612BE7"/>
    <w:rsid w:val="00616B1D"/>
    <w:rsid w:val="00621453"/>
    <w:rsid w:val="00622640"/>
    <w:rsid w:val="0062358F"/>
    <w:rsid w:val="00627F83"/>
    <w:rsid w:val="006352DD"/>
    <w:rsid w:val="00635910"/>
    <w:rsid w:val="00635C50"/>
    <w:rsid w:val="00635E02"/>
    <w:rsid w:val="006369F8"/>
    <w:rsid w:val="0064077F"/>
    <w:rsid w:val="00647B64"/>
    <w:rsid w:val="00660B52"/>
    <w:rsid w:val="00670AB6"/>
    <w:rsid w:val="00680CCD"/>
    <w:rsid w:val="00681BB3"/>
    <w:rsid w:val="00684EE7"/>
    <w:rsid w:val="00695D17"/>
    <w:rsid w:val="006A66A9"/>
    <w:rsid w:val="006A6781"/>
    <w:rsid w:val="006C5DC9"/>
    <w:rsid w:val="006C7458"/>
    <w:rsid w:val="006D10A3"/>
    <w:rsid w:val="006D4CC2"/>
    <w:rsid w:val="006D7722"/>
    <w:rsid w:val="006E003F"/>
    <w:rsid w:val="006E6721"/>
    <w:rsid w:val="006E6D53"/>
    <w:rsid w:val="006E7D4B"/>
    <w:rsid w:val="006F6ABE"/>
    <w:rsid w:val="00702E15"/>
    <w:rsid w:val="00711B3C"/>
    <w:rsid w:val="007173C8"/>
    <w:rsid w:val="00720EB4"/>
    <w:rsid w:val="00724104"/>
    <w:rsid w:val="00727F2A"/>
    <w:rsid w:val="007330A1"/>
    <w:rsid w:val="00733DF4"/>
    <w:rsid w:val="00734232"/>
    <w:rsid w:val="007406BC"/>
    <w:rsid w:val="0074141A"/>
    <w:rsid w:val="00751B14"/>
    <w:rsid w:val="007538B3"/>
    <w:rsid w:val="007542E7"/>
    <w:rsid w:val="00756454"/>
    <w:rsid w:val="007633D4"/>
    <w:rsid w:val="00764FAC"/>
    <w:rsid w:val="00772424"/>
    <w:rsid w:val="007768B0"/>
    <w:rsid w:val="00776AF2"/>
    <w:rsid w:val="007869E6"/>
    <w:rsid w:val="00787CA3"/>
    <w:rsid w:val="00791C16"/>
    <w:rsid w:val="007972F1"/>
    <w:rsid w:val="00797F9D"/>
    <w:rsid w:val="007B3AC3"/>
    <w:rsid w:val="007B7396"/>
    <w:rsid w:val="007C03CF"/>
    <w:rsid w:val="007C1321"/>
    <w:rsid w:val="007D1166"/>
    <w:rsid w:val="007D1AA3"/>
    <w:rsid w:val="007D3E18"/>
    <w:rsid w:val="007E1130"/>
    <w:rsid w:val="007E36D2"/>
    <w:rsid w:val="007E6FAC"/>
    <w:rsid w:val="007E764A"/>
    <w:rsid w:val="007F1CC4"/>
    <w:rsid w:val="007F4E9A"/>
    <w:rsid w:val="007F5913"/>
    <w:rsid w:val="00802263"/>
    <w:rsid w:val="008153DD"/>
    <w:rsid w:val="0081611C"/>
    <w:rsid w:val="008161A5"/>
    <w:rsid w:val="0082013D"/>
    <w:rsid w:val="00823BBA"/>
    <w:rsid w:val="00841FFF"/>
    <w:rsid w:val="00843B37"/>
    <w:rsid w:val="00845644"/>
    <w:rsid w:val="008533A3"/>
    <w:rsid w:val="00855AE4"/>
    <w:rsid w:val="008637CF"/>
    <w:rsid w:val="008817B6"/>
    <w:rsid w:val="0088547E"/>
    <w:rsid w:val="00885602"/>
    <w:rsid w:val="00887FC4"/>
    <w:rsid w:val="00890351"/>
    <w:rsid w:val="00890374"/>
    <w:rsid w:val="00891F41"/>
    <w:rsid w:val="008A0D92"/>
    <w:rsid w:val="008A7940"/>
    <w:rsid w:val="008B691C"/>
    <w:rsid w:val="008C5B25"/>
    <w:rsid w:val="008D0413"/>
    <w:rsid w:val="008D177D"/>
    <w:rsid w:val="008D178B"/>
    <w:rsid w:val="008E3619"/>
    <w:rsid w:val="008E7AFA"/>
    <w:rsid w:val="008F0D36"/>
    <w:rsid w:val="008F3F24"/>
    <w:rsid w:val="0090772C"/>
    <w:rsid w:val="009106E7"/>
    <w:rsid w:val="0091779F"/>
    <w:rsid w:val="00922B65"/>
    <w:rsid w:val="009260A3"/>
    <w:rsid w:val="0093113A"/>
    <w:rsid w:val="00935980"/>
    <w:rsid w:val="009416E6"/>
    <w:rsid w:val="009453A0"/>
    <w:rsid w:val="0094571B"/>
    <w:rsid w:val="009466BC"/>
    <w:rsid w:val="00950B04"/>
    <w:rsid w:val="00952D73"/>
    <w:rsid w:val="00957AD1"/>
    <w:rsid w:val="00963862"/>
    <w:rsid w:val="009644DA"/>
    <w:rsid w:val="00965ABA"/>
    <w:rsid w:val="00965BFB"/>
    <w:rsid w:val="00975AD0"/>
    <w:rsid w:val="00980E71"/>
    <w:rsid w:val="00983825"/>
    <w:rsid w:val="00995DA2"/>
    <w:rsid w:val="009D0A7C"/>
    <w:rsid w:val="009D1BAF"/>
    <w:rsid w:val="009D4919"/>
    <w:rsid w:val="009D7F9A"/>
    <w:rsid w:val="009E0B93"/>
    <w:rsid w:val="009E1CE7"/>
    <w:rsid w:val="009F037F"/>
    <w:rsid w:val="009F5DEF"/>
    <w:rsid w:val="00A014CA"/>
    <w:rsid w:val="00A07C5E"/>
    <w:rsid w:val="00A20406"/>
    <w:rsid w:val="00A263D3"/>
    <w:rsid w:val="00A3120E"/>
    <w:rsid w:val="00A33CF1"/>
    <w:rsid w:val="00A443A5"/>
    <w:rsid w:val="00A5537C"/>
    <w:rsid w:val="00A573C2"/>
    <w:rsid w:val="00A62A9F"/>
    <w:rsid w:val="00A664F7"/>
    <w:rsid w:val="00A67230"/>
    <w:rsid w:val="00A93F6B"/>
    <w:rsid w:val="00A94D5F"/>
    <w:rsid w:val="00AA24E8"/>
    <w:rsid w:val="00AA338D"/>
    <w:rsid w:val="00AC610A"/>
    <w:rsid w:val="00AD06D1"/>
    <w:rsid w:val="00AD5E3A"/>
    <w:rsid w:val="00AE1F2F"/>
    <w:rsid w:val="00AE51A2"/>
    <w:rsid w:val="00AE6141"/>
    <w:rsid w:val="00AE7C41"/>
    <w:rsid w:val="00B12582"/>
    <w:rsid w:val="00B142E6"/>
    <w:rsid w:val="00B1781F"/>
    <w:rsid w:val="00B2642C"/>
    <w:rsid w:val="00B33ECF"/>
    <w:rsid w:val="00B353D4"/>
    <w:rsid w:val="00B35CDD"/>
    <w:rsid w:val="00B4068F"/>
    <w:rsid w:val="00B45CE6"/>
    <w:rsid w:val="00B45E75"/>
    <w:rsid w:val="00B50FB9"/>
    <w:rsid w:val="00B518A8"/>
    <w:rsid w:val="00B5445E"/>
    <w:rsid w:val="00B567F0"/>
    <w:rsid w:val="00B64351"/>
    <w:rsid w:val="00B7232B"/>
    <w:rsid w:val="00B83C51"/>
    <w:rsid w:val="00B9037C"/>
    <w:rsid w:val="00B91116"/>
    <w:rsid w:val="00B97C55"/>
    <w:rsid w:val="00BB1F92"/>
    <w:rsid w:val="00BB2DBE"/>
    <w:rsid w:val="00BB52FE"/>
    <w:rsid w:val="00BB69DD"/>
    <w:rsid w:val="00BB6F96"/>
    <w:rsid w:val="00BC1C9A"/>
    <w:rsid w:val="00BC43FD"/>
    <w:rsid w:val="00BD5173"/>
    <w:rsid w:val="00BE6A1F"/>
    <w:rsid w:val="00BE6CCD"/>
    <w:rsid w:val="00BF0B96"/>
    <w:rsid w:val="00BF3537"/>
    <w:rsid w:val="00BF4E05"/>
    <w:rsid w:val="00BF7D87"/>
    <w:rsid w:val="00C02B6A"/>
    <w:rsid w:val="00C06E19"/>
    <w:rsid w:val="00C078D9"/>
    <w:rsid w:val="00C108EA"/>
    <w:rsid w:val="00C217E9"/>
    <w:rsid w:val="00C33AF5"/>
    <w:rsid w:val="00C503A4"/>
    <w:rsid w:val="00C52B5D"/>
    <w:rsid w:val="00C534AB"/>
    <w:rsid w:val="00C62D71"/>
    <w:rsid w:val="00C650F8"/>
    <w:rsid w:val="00C6658C"/>
    <w:rsid w:val="00C7712E"/>
    <w:rsid w:val="00C80B55"/>
    <w:rsid w:val="00C815B1"/>
    <w:rsid w:val="00C96E27"/>
    <w:rsid w:val="00CA1147"/>
    <w:rsid w:val="00CA33BD"/>
    <w:rsid w:val="00CA7F28"/>
    <w:rsid w:val="00CB175F"/>
    <w:rsid w:val="00CB58B1"/>
    <w:rsid w:val="00CC3E33"/>
    <w:rsid w:val="00CC5B47"/>
    <w:rsid w:val="00CD2900"/>
    <w:rsid w:val="00CD3DB0"/>
    <w:rsid w:val="00CE1A62"/>
    <w:rsid w:val="00CE2D3F"/>
    <w:rsid w:val="00CF09ED"/>
    <w:rsid w:val="00CF16D6"/>
    <w:rsid w:val="00D009D1"/>
    <w:rsid w:val="00D02185"/>
    <w:rsid w:val="00D02C1A"/>
    <w:rsid w:val="00D03DF9"/>
    <w:rsid w:val="00D07205"/>
    <w:rsid w:val="00D10795"/>
    <w:rsid w:val="00D11176"/>
    <w:rsid w:val="00D2725E"/>
    <w:rsid w:val="00D31F0C"/>
    <w:rsid w:val="00D512BB"/>
    <w:rsid w:val="00D56298"/>
    <w:rsid w:val="00D6293D"/>
    <w:rsid w:val="00D67546"/>
    <w:rsid w:val="00D80E97"/>
    <w:rsid w:val="00D873CF"/>
    <w:rsid w:val="00D90852"/>
    <w:rsid w:val="00D92CE1"/>
    <w:rsid w:val="00D940C1"/>
    <w:rsid w:val="00DA09C2"/>
    <w:rsid w:val="00DA15F0"/>
    <w:rsid w:val="00DA4012"/>
    <w:rsid w:val="00DA7F7E"/>
    <w:rsid w:val="00DB2D59"/>
    <w:rsid w:val="00DB3E61"/>
    <w:rsid w:val="00DC0D57"/>
    <w:rsid w:val="00DC180F"/>
    <w:rsid w:val="00DC3C29"/>
    <w:rsid w:val="00DC4500"/>
    <w:rsid w:val="00DC56A0"/>
    <w:rsid w:val="00DC589F"/>
    <w:rsid w:val="00DD1663"/>
    <w:rsid w:val="00DD51F3"/>
    <w:rsid w:val="00DE0DC8"/>
    <w:rsid w:val="00DE1E33"/>
    <w:rsid w:val="00DE1EC2"/>
    <w:rsid w:val="00DF1401"/>
    <w:rsid w:val="00DF36C7"/>
    <w:rsid w:val="00DF7EC5"/>
    <w:rsid w:val="00E03447"/>
    <w:rsid w:val="00E06489"/>
    <w:rsid w:val="00E2041E"/>
    <w:rsid w:val="00E2327D"/>
    <w:rsid w:val="00E33117"/>
    <w:rsid w:val="00E35F85"/>
    <w:rsid w:val="00E40B9B"/>
    <w:rsid w:val="00E42B49"/>
    <w:rsid w:val="00E468B0"/>
    <w:rsid w:val="00E54B63"/>
    <w:rsid w:val="00E613AC"/>
    <w:rsid w:val="00E61981"/>
    <w:rsid w:val="00E64FC2"/>
    <w:rsid w:val="00E655E1"/>
    <w:rsid w:val="00E66876"/>
    <w:rsid w:val="00E66B8A"/>
    <w:rsid w:val="00E73730"/>
    <w:rsid w:val="00E74CA0"/>
    <w:rsid w:val="00E84DC9"/>
    <w:rsid w:val="00E9269D"/>
    <w:rsid w:val="00EA0A7D"/>
    <w:rsid w:val="00EA0DEB"/>
    <w:rsid w:val="00EA3998"/>
    <w:rsid w:val="00EA4A3D"/>
    <w:rsid w:val="00EB50A3"/>
    <w:rsid w:val="00EB55E6"/>
    <w:rsid w:val="00EB6565"/>
    <w:rsid w:val="00EB6C04"/>
    <w:rsid w:val="00EC4375"/>
    <w:rsid w:val="00EC694E"/>
    <w:rsid w:val="00ED7665"/>
    <w:rsid w:val="00EE0F30"/>
    <w:rsid w:val="00EE30C9"/>
    <w:rsid w:val="00EE5ADB"/>
    <w:rsid w:val="00EE6441"/>
    <w:rsid w:val="00EF5CD3"/>
    <w:rsid w:val="00F0602A"/>
    <w:rsid w:val="00F11892"/>
    <w:rsid w:val="00F2247F"/>
    <w:rsid w:val="00F2260D"/>
    <w:rsid w:val="00F23E9B"/>
    <w:rsid w:val="00F32547"/>
    <w:rsid w:val="00F33A1F"/>
    <w:rsid w:val="00F357D4"/>
    <w:rsid w:val="00F458B0"/>
    <w:rsid w:val="00F50210"/>
    <w:rsid w:val="00F57AFD"/>
    <w:rsid w:val="00F6333B"/>
    <w:rsid w:val="00F64F76"/>
    <w:rsid w:val="00F6542D"/>
    <w:rsid w:val="00F67E11"/>
    <w:rsid w:val="00F722E5"/>
    <w:rsid w:val="00F724F4"/>
    <w:rsid w:val="00F95FA9"/>
    <w:rsid w:val="00FA4BDD"/>
    <w:rsid w:val="00FA59C8"/>
    <w:rsid w:val="00FA66BF"/>
    <w:rsid w:val="00FB5130"/>
    <w:rsid w:val="00FB54CB"/>
    <w:rsid w:val="00FB6923"/>
    <w:rsid w:val="00FC1F71"/>
    <w:rsid w:val="00FC4C76"/>
    <w:rsid w:val="00FC7067"/>
    <w:rsid w:val="00FD76CE"/>
    <w:rsid w:val="00FE0078"/>
    <w:rsid w:val="00FE1060"/>
    <w:rsid w:val="00FE19BC"/>
    <w:rsid w:val="00FE28EC"/>
    <w:rsid w:val="00FE6DFF"/>
    <w:rsid w:val="00FE6F67"/>
    <w:rsid w:val="00FE7342"/>
    <w:rsid w:val="00FE7FC3"/>
    <w:rsid w:val="00FF4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78D9"/>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0"/>
    <w:next w:val="a0"/>
    <w:link w:val="10"/>
    <w:qFormat/>
    <w:rsid w:val="00DC56A0"/>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0"/>
    <w:next w:val="a0"/>
    <w:link w:val="20"/>
    <w:qFormat/>
    <w:rsid w:val="00C078D9"/>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0"/>
    <w:next w:val="a0"/>
    <w:link w:val="30"/>
    <w:qFormat/>
    <w:rsid w:val="00995DA2"/>
    <w:pPr>
      <w:keepNext/>
      <w:widowControl w:val="0"/>
      <w:numPr>
        <w:ilvl w:val="2"/>
        <w:numId w:val="1"/>
      </w:numPr>
      <w:snapToGrid/>
      <w:spacing w:before="360" w:after="60"/>
      <w:outlineLvl w:val="2"/>
    </w:pPr>
    <w:rPr>
      <w:b/>
      <w:bCs/>
      <w:color w:val="000000"/>
      <w:szCs w:val="2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C56A0"/>
    <w:rPr>
      <w:rFonts w:ascii="Arial" w:eastAsia="Times New Roman" w:hAnsi="Arial" w:cs="Times New Roman"/>
      <w:b/>
      <w:bCs/>
      <w:color w:val="000000"/>
      <w:kern w:val="1"/>
      <w:sz w:val="28"/>
      <w:szCs w:val="28"/>
      <w:lang w:val="en-US"/>
    </w:rPr>
  </w:style>
  <w:style w:type="character" w:customStyle="1" w:styleId="20">
    <w:name w:val="Заголовок 2 Знак"/>
    <w:basedOn w:val="a1"/>
    <w:link w:val="2"/>
    <w:rsid w:val="00C078D9"/>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1"/>
    <w:link w:val="3"/>
    <w:rsid w:val="00995DA2"/>
    <w:rPr>
      <w:rFonts w:ascii="Times New Roman" w:eastAsia="Times New Roman" w:hAnsi="Times New Roman" w:cs="Times New Roman"/>
      <w:b/>
      <w:bCs/>
      <w:color w:val="000000"/>
      <w:sz w:val="28"/>
      <w:szCs w:val="28"/>
      <w:lang w:val="en-US"/>
    </w:rPr>
  </w:style>
  <w:style w:type="paragraph" w:styleId="a4">
    <w:name w:val="Body Text Indent"/>
    <w:basedOn w:val="a0"/>
    <w:link w:val="a5"/>
    <w:uiPriority w:val="99"/>
    <w:semiHidden/>
    <w:rsid w:val="00DC56A0"/>
    <w:pPr>
      <w:snapToGrid/>
      <w:ind w:left="-540" w:firstLine="709"/>
    </w:pPr>
    <w:rPr>
      <w:sz w:val="24"/>
      <w:szCs w:val="20"/>
    </w:rPr>
  </w:style>
  <w:style w:type="character" w:customStyle="1" w:styleId="a5">
    <w:name w:val="Основной текст с отступом Знак"/>
    <w:basedOn w:val="a1"/>
    <w:link w:val="a4"/>
    <w:uiPriority w:val="99"/>
    <w:semiHidden/>
    <w:rsid w:val="00DC56A0"/>
    <w:rPr>
      <w:rFonts w:ascii="Times New Roman" w:eastAsia="Times New Roman" w:hAnsi="Times New Roman" w:cs="Times New Roman"/>
      <w:sz w:val="24"/>
      <w:szCs w:val="20"/>
    </w:rPr>
  </w:style>
  <w:style w:type="paragraph" w:customStyle="1" w:styleId="ConsPlusNormal">
    <w:name w:val="ConsPlusNormal"/>
    <w:uiPriority w:val="99"/>
    <w:rsid w:val="00DC56A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0"/>
    <w:link w:val="22"/>
    <w:uiPriority w:val="99"/>
    <w:semiHidden/>
    <w:unhideWhenUsed/>
    <w:rsid w:val="00DC56A0"/>
    <w:pPr>
      <w:spacing w:after="120" w:line="480" w:lineRule="auto"/>
      <w:ind w:left="283"/>
    </w:pPr>
  </w:style>
  <w:style w:type="character" w:customStyle="1" w:styleId="22">
    <w:name w:val="Основной текст с отступом 2 Знак"/>
    <w:basedOn w:val="a1"/>
    <w:link w:val="21"/>
    <w:uiPriority w:val="99"/>
    <w:semiHidden/>
    <w:rsid w:val="00DC56A0"/>
    <w:rPr>
      <w:rFonts w:ascii="Times New Roman" w:eastAsia="Times New Roman" w:hAnsi="Times New Roman" w:cs="Times New Roman"/>
      <w:lang w:eastAsia="ar-SA"/>
    </w:rPr>
  </w:style>
  <w:style w:type="paragraph" w:customStyle="1" w:styleId="ConsNormal">
    <w:name w:val="ConsNormal"/>
    <w:link w:val="ConsNormal0"/>
    <w:uiPriority w:val="99"/>
    <w:rsid w:val="00DC56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0"/>
    <w:uiPriority w:val="99"/>
    <w:rsid w:val="00DC56A0"/>
    <w:pPr>
      <w:ind w:left="720"/>
    </w:pPr>
  </w:style>
  <w:style w:type="paragraph" w:customStyle="1" w:styleId="13">
    <w:name w:val="Основной 13"/>
    <w:basedOn w:val="a0"/>
    <w:uiPriority w:val="99"/>
    <w:rsid w:val="00DC56A0"/>
    <w:pPr>
      <w:suppressAutoHyphens w:val="0"/>
      <w:snapToGrid/>
      <w:spacing w:before="120" w:after="120"/>
      <w:ind w:firstLine="709"/>
    </w:pPr>
    <w:rPr>
      <w:bCs/>
      <w:iCs/>
      <w:sz w:val="26"/>
      <w:lang w:eastAsia="en-US"/>
    </w:rPr>
  </w:style>
  <w:style w:type="paragraph" w:styleId="a6">
    <w:name w:val="header"/>
    <w:basedOn w:val="a0"/>
    <w:link w:val="a7"/>
    <w:uiPriority w:val="99"/>
    <w:unhideWhenUsed/>
    <w:rsid w:val="00F2247F"/>
    <w:pPr>
      <w:tabs>
        <w:tab w:val="center" w:pos="4677"/>
        <w:tab w:val="right" w:pos="9355"/>
      </w:tabs>
    </w:pPr>
  </w:style>
  <w:style w:type="character" w:customStyle="1" w:styleId="a7">
    <w:name w:val="Верхний колонтитул Знак"/>
    <w:basedOn w:val="a1"/>
    <w:link w:val="a6"/>
    <w:uiPriority w:val="99"/>
    <w:rsid w:val="00F2247F"/>
    <w:rPr>
      <w:rFonts w:ascii="Times New Roman" w:eastAsia="Times New Roman" w:hAnsi="Times New Roman" w:cs="Times New Roman"/>
      <w:lang w:eastAsia="ar-SA"/>
    </w:rPr>
  </w:style>
  <w:style w:type="paragraph" w:styleId="a8">
    <w:name w:val="footer"/>
    <w:basedOn w:val="a0"/>
    <w:link w:val="a9"/>
    <w:uiPriority w:val="99"/>
    <w:unhideWhenUsed/>
    <w:rsid w:val="00F2247F"/>
    <w:pPr>
      <w:tabs>
        <w:tab w:val="center" w:pos="4677"/>
        <w:tab w:val="right" w:pos="9355"/>
      </w:tabs>
    </w:pPr>
  </w:style>
  <w:style w:type="character" w:customStyle="1" w:styleId="a9">
    <w:name w:val="Нижний колонтитул Знак"/>
    <w:basedOn w:val="a1"/>
    <w:link w:val="a8"/>
    <w:uiPriority w:val="99"/>
    <w:rsid w:val="00F2247F"/>
    <w:rPr>
      <w:rFonts w:ascii="Times New Roman" w:eastAsia="Times New Roman" w:hAnsi="Times New Roman" w:cs="Times New Roman"/>
      <w:lang w:eastAsia="ar-SA"/>
    </w:rPr>
  </w:style>
  <w:style w:type="paragraph" w:styleId="aa">
    <w:name w:val="No Spacing"/>
    <w:qFormat/>
    <w:rsid w:val="00C078D9"/>
    <w:pPr>
      <w:spacing w:after="0" w:line="240" w:lineRule="auto"/>
    </w:pPr>
    <w:rPr>
      <w:rFonts w:ascii="Times New Roman" w:eastAsia="Times New Roman" w:hAnsi="Times New Roman" w:cs="Times New Roman"/>
      <w:sz w:val="24"/>
      <w:szCs w:val="24"/>
    </w:rPr>
  </w:style>
  <w:style w:type="paragraph" w:styleId="ab">
    <w:name w:val="TOC Heading"/>
    <w:basedOn w:val="1"/>
    <w:next w:val="a0"/>
    <w:uiPriority w:val="39"/>
    <w:unhideWhenUsed/>
    <w:qFormat/>
    <w:rsid w:val="00C078D9"/>
    <w:pPr>
      <w:keepNext/>
      <w:keepLines/>
      <w:numPr>
        <w:numId w:val="0"/>
      </w:numPr>
      <w:suppressAutoHyphens w:val="0"/>
      <w:autoSpaceDE/>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ru-RU" w:eastAsia="ru-RU"/>
    </w:rPr>
  </w:style>
  <w:style w:type="paragraph" w:styleId="23">
    <w:name w:val="toc 2"/>
    <w:basedOn w:val="a0"/>
    <w:next w:val="a0"/>
    <w:autoRedefine/>
    <w:uiPriority w:val="39"/>
    <w:unhideWhenUsed/>
    <w:rsid w:val="00C078D9"/>
    <w:pPr>
      <w:tabs>
        <w:tab w:val="right" w:leader="dot" w:pos="9344"/>
      </w:tabs>
      <w:spacing w:after="100"/>
    </w:pPr>
  </w:style>
  <w:style w:type="paragraph" w:styleId="31">
    <w:name w:val="toc 3"/>
    <w:basedOn w:val="a0"/>
    <w:next w:val="a0"/>
    <w:autoRedefine/>
    <w:uiPriority w:val="39"/>
    <w:unhideWhenUsed/>
    <w:rsid w:val="00C078D9"/>
    <w:pPr>
      <w:tabs>
        <w:tab w:val="right" w:leader="dot" w:pos="9344"/>
      </w:tabs>
      <w:spacing w:after="100"/>
    </w:pPr>
  </w:style>
  <w:style w:type="character" w:styleId="ac">
    <w:name w:val="Hyperlink"/>
    <w:basedOn w:val="a1"/>
    <w:uiPriority w:val="99"/>
    <w:unhideWhenUsed/>
    <w:rsid w:val="00C078D9"/>
    <w:rPr>
      <w:color w:val="0000FF" w:themeColor="hyperlink"/>
      <w:u w:val="single"/>
    </w:rPr>
  </w:style>
  <w:style w:type="paragraph" w:styleId="ad">
    <w:name w:val="Balloon Text"/>
    <w:basedOn w:val="a0"/>
    <w:link w:val="ae"/>
    <w:uiPriority w:val="99"/>
    <w:semiHidden/>
    <w:unhideWhenUsed/>
    <w:rsid w:val="0081611C"/>
    <w:rPr>
      <w:rFonts w:ascii="Tahoma" w:hAnsi="Tahoma" w:cs="Tahoma"/>
      <w:sz w:val="16"/>
      <w:szCs w:val="16"/>
    </w:rPr>
  </w:style>
  <w:style w:type="character" w:customStyle="1" w:styleId="ae">
    <w:name w:val="Текст выноски Знак"/>
    <w:basedOn w:val="a1"/>
    <w:link w:val="ad"/>
    <w:uiPriority w:val="99"/>
    <w:semiHidden/>
    <w:rsid w:val="0081611C"/>
    <w:rPr>
      <w:rFonts w:ascii="Tahoma" w:eastAsia="Times New Roman" w:hAnsi="Tahoma" w:cs="Tahoma"/>
      <w:sz w:val="16"/>
      <w:szCs w:val="16"/>
      <w:lang w:eastAsia="ar-SA"/>
    </w:rPr>
  </w:style>
  <w:style w:type="table" w:styleId="af">
    <w:name w:val="Table Grid"/>
    <w:basedOn w:val="a2"/>
    <w:uiPriority w:val="59"/>
    <w:rsid w:val="00C9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1"/>
    <w:rsid w:val="007633D4"/>
  </w:style>
  <w:style w:type="paragraph" w:customStyle="1" w:styleId="S">
    <w:name w:val="S_Обычный жирный"/>
    <w:basedOn w:val="a0"/>
    <w:qFormat/>
    <w:rsid w:val="00540156"/>
    <w:pPr>
      <w:suppressAutoHyphens w:val="0"/>
      <w:snapToGrid/>
      <w:spacing w:line="276" w:lineRule="auto"/>
      <w:ind w:firstLine="851"/>
    </w:pPr>
    <w:rPr>
      <w:sz w:val="24"/>
      <w:szCs w:val="24"/>
      <w:lang w:eastAsia="ru-RU"/>
    </w:rPr>
  </w:style>
  <w:style w:type="paragraph" w:customStyle="1" w:styleId="a">
    <w:name w:val="Маркированный"/>
    <w:basedOn w:val="a0"/>
    <w:uiPriority w:val="99"/>
    <w:rsid w:val="006E6721"/>
    <w:pPr>
      <w:numPr>
        <w:numId w:val="10"/>
      </w:numPr>
      <w:suppressAutoHyphens w:val="0"/>
      <w:snapToGrid/>
    </w:pPr>
    <w:rPr>
      <w:szCs w:val="28"/>
      <w:lang w:eastAsia="ru-RU"/>
    </w:rPr>
  </w:style>
  <w:style w:type="paragraph" w:styleId="af0">
    <w:name w:val="Body Text"/>
    <w:basedOn w:val="a0"/>
    <w:link w:val="af1"/>
    <w:uiPriority w:val="99"/>
    <w:semiHidden/>
    <w:unhideWhenUsed/>
    <w:rsid w:val="004E40D9"/>
    <w:pPr>
      <w:spacing w:after="120"/>
    </w:pPr>
  </w:style>
  <w:style w:type="character" w:customStyle="1" w:styleId="af1">
    <w:name w:val="Основной текст Знак"/>
    <w:basedOn w:val="a1"/>
    <w:link w:val="af0"/>
    <w:uiPriority w:val="99"/>
    <w:semiHidden/>
    <w:rsid w:val="004E40D9"/>
    <w:rPr>
      <w:rFonts w:ascii="Times New Roman" w:eastAsia="Times New Roman" w:hAnsi="Times New Roman" w:cs="Times New Roman"/>
      <w:sz w:val="28"/>
      <w:lang w:eastAsia="ar-SA"/>
    </w:rPr>
  </w:style>
  <w:style w:type="paragraph" w:styleId="af2">
    <w:name w:val="List Paragraph"/>
    <w:basedOn w:val="a0"/>
    <w:link w:val="af3"/>
    <w:uiPriority w:val="34"/>
    <w:qFormat/>
    <w:rsid w:val="001F560A"/>
    <w:pPr>
      <w:ind w:left="720"/>
      <w:contextualSpacing/>
    </w:pPr>
  </w:style>
  <w:style w:type="character" w:customStyle="1" w:styleId="FontStyle48">
    <w:name w:val="Font Style48"/>
    <w:uiPriority w:val="99"/>
    <w:rsid w:val="003E1B5C"/>
    <w:rPr>
      <w:rFonts w:ascii="Times New Roman" w:hAnsi="Times New Roman" w:cs="Times New Roman"/>
      <w:sz w:val="22"/>
      <w:szCs w:val="22"/>
    </w:rPr>
  </w:style>
  <w:style w:type="character" w:customStyle="1" w:styleId="ConsNormal0">
    <w:name w:val="ConsNormal Знак"/>
    <w:link w:val="ConsNormal"/>
    <w:uiPriority w:val="99"/>
    <w:locked/>
    <w:rsid w:val="00203496"/>
    <w:rPr>
      <w:rFonts w:ascii="Arial" w:eastAsia="Times New Roman" w:hAnsi="Arial" w:cs="Arial"/>
      <w:sz w:val="20"/>
      <w:szCs w:val="20"/>
      <w:lang w:eastAsia="ru-RU"/>
    </w:rPr>
  </w:style>
  <w:style w:type="character" w:customStyle="1" w:styleId="af3">
    <w:name w:val="Абзац списка Знак"/>
    <w:link w:val="af2"/>
    <w:uiPriority w:val="34"/>
    <w:locked/>
    <w:rsid w:val="00791C16"/>
    <w:rPr>
      <w:rFonts w:ascii="Times New Roman" w:eastAsia="Times New Roman" w:hAnsi="Times New Roman" w:cs="Times New Roman"/>
      <w:sz w:val="28"/>
      <w:lang w:eastAsia="ar-SA"/>
    </w:rPr>
  </w:style>
</w:styles>
</file>

<file path=word/webSettings.xml><?xml version="1.0" encoding="utf-8"?>
<w:webSettings xmlns:r="http://schemas.openxmlformats.org/officeDocument/2006/relationships" xmlns:w="http://schemas.openxmlformats.org/wordprocessingml/2006/main">
  <w:divs>
    <w:div w:id="351418012">
      <w:bodyDiv w:val="1"/>
      <w:marLeft w:val="0"/>
      <w:marRight w:val="0"/>
      <w:marTop w:val="0"/>
      <w:marBottom w:val="0"/>
      <w:divBdr>
        <w:top w:val="none" w:sz="0" w:space="0" w:color="auto"/>
        <w:left w:val="none" w:sz="0" w:space="0" w:color="auto"/>
        <w:bottom w:val="none" w:sz="0" w:space="0" w:color="auto"/>
        <w:right w:val="none" w:sz="0" w:space="0" w:color="auto"/>
      </w:divBdr>
    </w:div>
    <w:div w:id="1014305767">
      <w:bodyDiv w:val="1"/>
      <w:marLeft w:val="0"/>
      <w:marRight w:val="0"/>
      <w:marTop w:val="0"/>
      <w:marBottom w:val="0"/>
      <w:divBdr>
        <w:top w:val="none" w:sz="0" w:space="0" w:color="auto"/>
        <w:left w:val="none" w:sz="0" w:space="0" w:color="auto"/>
        <w:bottom w:val="none" w:sz="0" w:space="0" w:color="auto"/>
        <w:right w:val="none" w:sz="0" w:space="0" w:color="auto"/>
      </w:divBdr>
    </w:div>
    <w:div w:id="1146236302">
      <w:bodyDiv w:val="1"/>
      <w:marLeft w:val="0"/>
      <w:marRight w:val="0"/>
      <w:marTop w:val="0"/>
      <w:marBottom w:val="0"/>
      <w:divBdr>
        <w:top w:val="none" w:sz="0" w:space="0" w:color="auto"/>
        <w:left w:val="none" w:sz="0" w:space="0" w:color="auto"/>
        <w:bottom w:val="none" w:sz="0" w:space="0" w:color="auto"/>
        <w:right w:val="none" w:sz="0" w:space="0" w:color="auto"/>
      </w:divBdr>
    </w:div>
    <w:div w:id="1158157996">
      <w:bodyDiv w:val="1"/>
      <w:marLeft w:val="0"/>
      <w:marRight w:val="0"/>
      <w:marTop w:val="0"/>
      <w:marBottom w:val="0"/>
      <w:divBdr>
        <w:top w:val="none" w:sz="0" w:space="0" w:color="auto"/>
        <w:left w:val="none" w:sz="0" w:space="0" w:color="auto"/>
        <w:bottom w:val="none" w:sz="0" w:space="0" w:color="auto"/>
        <w:right w:val="none" w:sz="0" w:space="0" w:color="auto"/>
      </w:divBdr>
    </w:div>
    <w:div w:id="1170949602">
      <w:bodyDiv w:val="1"/>
      <w:marLeft w:val="0"/>
      <w:marRight w:val="0"/>
      <w:marTop w:val="0"/>
      <w:marBottom w:val="0"/>
      <w:divBdr>
        <w:top w:val="none" w:sz="0" w:space="0" w:color="auto"/>
        <w:left w:val="none" w:sz="0" w:space="0" w:color="auto"/>
        <w:bottom w:val="none" w:sz="0" w:space="0" w:color="auto"/>
        <w:right w:val="none" w:sz="0" w:space="0" w:color="auto"/>
      </w:divBdr>
    </w:div>
    <w:div w:id="1282802849">
      <w:bodyDiv w:val="1"/>
      <w:marLeft w:val="0"/>
      <w:marRight w:val="0"/>
      <w:marTop w:val="0"/>
      <w:marBottom w:val="0"/>
      <w:divBdr>
        <w:top w:val="none" w:sz="0" w:space="0" w:color="auto"/>
        <w:left w:val="none" w:sz="0" w:space="0" w:color="auto"/>
        <w:bottom w:val="none" w:sz="0" w:space="0" w:color="auto"/>
        <w:right w:val="none" w:sz="0" w:space="0" w:color="auto"/>
      </w:divBdr>
    </w:div>
    <w:div w:id="1296645287">
      <w:bodyDiv w:val="1"/>
      <w:marLeft w:val="0"/>
      <w:marRight w:val="0"/>
      <w:marTop w:val="0"/>
      <w:marBottom w:val="0"/>
      <w:divBdr>
        <w:top w:val="none" w:sz="0" w:space="0" w:color="auto"/>
        <w:left w:val="none" w:sz="0" w:space="0" w:color="auto"/>
        <w:bottom w:val="none" w:sz="0" w:space="0" w:color="auto"/>
        <w:right w:val="none" w:sz="0" w:space="0" w:color="auto"/>
      </w:divBdr>
    </w:div>
    <w:div w:id="1667634154">
      <w:bodyDiv w:val="1"/>
      <w:marLeft w:val="0"/>
      <w:marRight w:val="0"/>
      <w:marTop w:val="0"/>
      <w:marBottom w:val="0"/>
      <w:divBdr>
        <w:top w:val="none" w:sz="0" w:space="0" w:color="auto"/>
        <w:left w:val="none" w:sz="0" w:space="0" w:color="auto"/>
        <w:bottom w:val="none" w:sz="0" w:space="0" w:color="auto"/>
        <w:right w:val="none" w:sz="0" w:space="0" w:color="auto"/>
      </w:divBdr>
    </w:div>
    <w:div w:id="1703902448">
      <w:bodyDiv w:val="1"/>
      <w:marLeft w:val="0"/>
      <w:marRight w:val="0"/>
      <w:marTop w:val="0"/>
      <w:marBottom w:val="0"/>
      <w:divBdr>
        <w:top w:val="none" w:sz="0" w:space="0" w:color="auto"/>
        <w:left w:val="none" w:sz="0" w:space="0" w:color="auto"/>
        <w:bottom w:val="none" w:sz="0" w:space="0" w:color="auto"/>
        <w:right w:val="none" w:sz="0" w:space="0" w:color="auto"/>
      </w:divBdr>
    </w:div>
    <w:div w:id="1812750355">
      <w:bodyDiv w:val="1"/>
      <w:marLeft w:val="0"/>
      <w:marRight w:val="0"/>
      <w:marTop w:val="0"/>
      <w:marBottom w:val="0"/>
      <w:divBdr>
        <w:top w:val="none" w:sz="0" w:space="0" w:color="auto"/>
        <w:left w:val="none" w:sz="0" w:space="0" w:color="auto"/>
        <w:bottom w:val="none" w:sz="0" w:space="0" w:color="auto"/>
        <w:right w:val="none" w:sz="0" w:space="0" w:color="auto"/>
      </w:divBdr>
    </w:div>
    <w:div w:id="1817185468">
      <w:bodyDiv w:val="1"/>
      <w:marLeft w:val="0"/>
      <w:marRight w:val="0"/>
      <w:marTop w:val="0"/>
      <w:marBottom w:val="0"/>
      <w:divBdr>
        <w:top w:val="none" w:sz="0" w:space="0" w:color="auto"/>
        <w:left w:val="none" w:sz="0" w:space="0" w:color="auto"/>
        <w:bottom w:val="none" w:sz="0" w:space="0" w:color="auto"/>
        <w:right w:val="none" w:sz="0" w:space="0" w:color="auto"/>
      </w:divBdr>
    </w:div>
    <w:div w:id="19655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37817AACEBCF79F92128D8280D7CF895D546CCCAD3BA1D453225EFFC5CAD60D40712EA8092A81F3F63516F26A455CAB930166BE3CF5DEF9vFM" TargetMode="External"/><Relationship Id="rId13" Type="http://schemas.openxmlformats.org/officeDocument/2006/relationships/hyperlink" Target="consultantplus://offline/ref=C62CABB7AC900DA85ACA09E25455E9589092FD6D6962A68AF07D1C01A1436945BB26CCB5F9FA6BC72110440AFAACD6A7AAE6ECF06DD453Z9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C53E3ACEC574108F42FD5EF88CFD6F97254300370B7E7E992C6E0CE9C389B9F4AC82A2624CE3010B9D87393E6A6410964EC0D051EAbAU5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C53E3ACEC574108F42FD5EF88CFD6F97254300370B7E7E992C6E0CE9C389B9F4AC82A2624CE3010B9D87393E6A6410964EC0D051EAbAU5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consultantplus://offline/ref=5C7C1667558645F6E54C0A89D4EA63C20C11C312CF11F9596B9344C6A70158FD74003CECFFFABA63p4p4H" TargetMode="External"/><Relationship Id="rId14" Type="http://schemas.openxmlformats.org/officeDocument/2006/relationships/hyperlink" Target="consultantplus://offline/ref=C62CABB7AC900DA85ACA09E25455E9589092FD6D6962A68AF07D1C01A1436945BB26CCB5F9FA6BC72110440AFAACD6A7AAE6ECF06DD453Z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B221-D347-44FB-8592-CEF4F30D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45</Pages>
  <Words>15383</Words>
  <Characters>87687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Вера Ветиславовна</dc:creator>
  <cp:lastModifiedBy>egorova.mv</cp:lastModifiedBy>
  <cp:revision>6</cp:revision>
  <cp:lastPrinted>2019-01-28T10:11:00Z</cp:lastPrinted>
  <dcterms:created xsi:type="dcterms:W3CDTF">2020-02-28T11:55:00Z</dcterms:created>
  <dcterms:modified xsi:type="dcterms:W3CDTF">2020-06-01T07:49:00Z</dcterms:modified>
</cp:coreProperties>
</file>