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75" w:rsidRPr="001D7CB4" w:rsidRDefault="00D07C75" w:rsidP="00D07C75">
      <w:pPr>
        <w:widowControl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F7EF8" w:rsidRDefault="002F7EF8" w:rsidP="002F7EF8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noProof/>
        </w:rPr>
        <w:drawing>
          <wp:inline distT="0" distB="0" distL="0" distR="0">
            <wp:extent cx="571500" cy="571500"/>
            <wp:effectExtent l="0" t="0" r="0" b="0"/>
            <wp:docPr id="1" name="Рисунок 1" descr="Описание: Описание: Описание: 1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1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8" t="31160" r="11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EF8" w:rsidRPr="002F7EF8" w:rsidRDefault="002F7EF8" w:rsidP="002F7EF8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</w:rPr>
      </w:pPr>
      <w:r w:rsidRPr="002F7EF8">
        <w:rPr>
          <w:rFonts w:ascii="Times New Roman" w:hAnsi="Times New Roman" w:cs="Times New Roman"/>
          <w:b/>
          <w:bCs/>
          <w:sz w:val="28"/>
        </w:rPr>
        <w:t>СОБРАНИЕ ДЕПУТАТОВ МУНИЦИПАЛЬНОГО ОБРАЗОВАНИЯ «ХОЛМОГОРСКИЙ МУНИЦИПАЛЬНЫЙ РАЙОН»</w:t>
      </w:r>
    </w:p>
    <w:p w:rsidR="002F7EF8" w:rsidRDefault="002F7EF8" w:rsidP="002F7EF8">
      <w:pPr>
        <w:tabs>
          <w:tab w:val="left" w:pos="1500"/>
        </w:tabs>
        <w:jc w:val="center"/>
        <w:rPr>
          <w:rFonts w:ascii="Times New Roman" w:hAnsi="Times New Roman" w:cs="Times New Roman"/>
          <w:b/>
          <w:bCs/>
        </w:rPr>
      </w:pPr>
      <w:r w:rsidRPr="002F7EF8">
        <w:rPr>
          <w:rFonts w:ascii="Times New Roman" w:hAnsi="Times New Roman" w:cs="Times New Roman"/>
          <w:b/>
          <w:bCs/>
        </w:rPr>
        <w:t>шестого созыва (двадцать третья сессия)</w:t>
      </w:r>
    </w:p>
    <w:p w:rsidR="002F7EF8" w:rsidRPr="002F7EF8" w:rsidRDefault="002F7EF8" w:rsidP="002F7EF8">
      <w:pPr>
        <w:tabs>
          <w:tab w:val="left" w:pos="1500"/>
        </w:tabs>
        <w:jc w:val="center"/>
        <w:rPr>
          <w:rFonts w:ascii="Times New Roman" w:hAnsi="Times New Roman" w:cs="Times New Roman"/>
        </w:rPr>
      </w:pPr>
    </w:p>
    <w:p w:rsidR="002F7EF8" w:rsidRDefault="002F7EF8" w:rsidP="002F7EF8">
      <w:pPr>
        <w:pStyle w:val="1"/>
        <w:tabs>
          <w:tab w:val="center" w:pos="4677"/>
          <w:tab w:val="left" w:pos="7680"/>
        </w:tabs>
        <w:jc w:val="center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07C75" w:rsidRPr="001D7CB4" w:rsidRDefault="002F7EF8" w:rsidP="00D07C75">
      <w:pPr>
        <w:widowControl/>
        <w:rPr>
          <w:rFonts w:ascii="Times New Roman" w:hAnsi="Times New Roman" w:cs="Times New Roman"/>
          <w:color w:val="auto"/>
          <w:sz w:val="28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4"/>
        </w:rPr>
        <w:t xml:space="preserve">от 24 августа </w:t>
      </w:r>
      <w:r w:rsidR="00D07C75">
        <w:rPr>
          <w:rFonts w:ascii="Times New Roman" w:hAnsi="Times New Roman" w:cs="Times New Roman"/>
          <w:color w:val="auto"/>
          <w:sz w:val="28"/>
          <w:szCs w:val="24"/>
        </w:rPr>
        <w:t>2021</w:t>
      </w:r>
      <w:r w:rsidR="00D07C75" w:rsidRPr="001D7CB4">
        <w:rPr>
          <w:rFonts w:ascii="Times New Roman" w:hAnsi="Times New Roman" w:cs="Times New Roman"/>
          <w:color w:val="auto"/>
          <w:sz w:val="28"/>
          <w:szCs w:val="24"/>
        </w:rPr>
        <w:t xml:space="preserve"> года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                           </w:t>
      </w:r>
      <w:r w:rsidR="007C1672">
        <w:rPr>
          <w:rFonts w:ascii="Times New Roman" w:hAnsi="Times New Roman" w:cs="Times New Roman"/>
          <w:color w:val="auto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auto"/>
          <w:sz w:val="28"/>
          <w:szCs w:val="24"/>
        </w:rPr>
        <w:t>№146</w:t>
      </w:r>
    </w:p>
    <w:p w:rsidR="00D07C75" w:rsidRDefault="00D07C75" w:rsidP="00D07C75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D07C75" w:rsidRPr="002F7EF8" w:rsidRDefault="00D07C75" w:rsidP="00D07C75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2F7EF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 утверждении Положения о </w:t>
      </w:r>
      <w:bookmarkStart w:id="0" w:name="_Hlk73706793"/>
      <w:r w:rsidRPr="002F7EF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муниципальном </w:t>
      </w:r>
      <w:bookmarkEnd w:id="0"/>
      <w:r w:rsidRPr="002F7EF8">
        <w:rPr>
          <w:rFonts w:ascii="Times New Roman" w:hAnsi="Times New Roman" w:cs="Times New Roman"/>
          <w:b/>
          <w:color w:val="auto"/>
          <w:sz w:val="28"/>
          <w:szCs w:val="28"/>
        </w:rPr>
        <w:t>жилищном контроле</w:t>
      </w:r>
    </w:p>
    <w:p w:rsidR="00D07C75" w:rsidRPr="002F7EF8" w:rsidRDefault="00D07C75" w:rsidP="00D07C75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F7EF8">
        <w:rPr>
          <w:rFonts w:ascii="Times New Roman" w:hAnsi="Times New Roman" w:cs="Times New Roman"/>
          <w:b/>
          <w:spacing w:val="2"/>
          <w:sz w:val="28"/>
          <w:szCs w:val="28"/>
        </w:rPr>
        <w:t xml:space="preserve">в </w:t>
      </w:r>
      <w:r w:rsidRPr="002F7EF8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муниципальном образовании «Холмогорский муниципальный район»</w:t>
      </w:r>
    </w:p>
    <w:p w:rsidR="004827CE" w:rsidRPr="00452C8C" w:rsidRDefault="004827CE" w:rsidP="00D07C75">
      <w:pPr>
        <w:outlineLvl w:val="0"/>
        <w:rPr>
          <w:rFonts w:ascii="Times New Roman" w:hAnsi="Times New Roman" w:cs="Times New Roman"/>
          <w:strike/>
          <w:color w:val="auto"/>
          <w:sz w:val="28"/>
          <w:szCs w:val="28"/>
        </w:rPr>
      </w:pPr>
    </w:p>
    <w:p w:rsidR="00D07C75" w:rsidRPr="00452C8C" w:rsidRDefault="00D07C75" w:rsidP="00D07C75">
      <w:pPr>
        <w:widowControl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7BBF">
        <w:rPr>
          <w:rFonts w:ascii="Times New Roman" w:hAnsi="Times New Roman"/>
          <w:sz w:val="28"/>
          <w:szCs w:val="28"/>
        </w:rPr>
        <w:t xml:space="preserve"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</w:t>
      </w:r>
      <w:r w:rsidRPr="000E7BBF">
        <w:rPr>
          <w:rFonts w:ascii="Times New Roman" w:hAnsi="Times New Roman"/>
          <w:color w:val="auto"/>
          <w:sz w:val="28"/>
        </w:rPr>
        <w:t>от 31 июля 2020 г. № 248-ФЗ «О государственном контроле (надзоре) и муниципальном контроле в Российской Федерации»</w:t>
      </w:r>
      <w:r w:rsidRPr="00452C8C">
        <w:rPr>
          <w:rFonts w:ascii="Times New Roman" w:hAnsi="Times New Roman" w:cs="Times New Roman"/>
          <w:sz w:val="28"/>
          <w:szCs w:val="28"/>
        </w:rPr>
        <w:t xml:space="preserve">, </w:t>
      </w:r>
      <w:r w:rsidRPr="00ED4D7E">
        <w:rPr>
          <w:rFonts w:ascii="Times New Roman" w:hAnsi="Times New Roman" w:cs="Times New Roman"/>
          <w:sz w:val="28"/>
          <w:szCs w:val="28"/>
        </w:rPr>
        <w:t>и</w:t>
      </w:r>
      <w:r w:rsidRPr="00ED4D7E"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D4D7E">
        <w:rPr>
          <w:rFonts w:ascii="Times New Roman" w:hAnsi="Times New Roman" w:cs="Times New Roman"/>
          <w:sz w:val="28"/>
          <w:szCs w:val="28"/>
        </w:rPr>
        <w:t xml:space="preserve">а основании пункта 4 статьи 9 Устава муниципального образования «Холмогорский муниципальный район», Собрание депутатов муниципального образования «Холмогорский муниципальный район» </w:t>
      </w:r>
      <w:r w:rsidR="007C1672">
        <w:rPr>
          <w:rFonts w:ascii="Times New Roman" w:hAnsi="Times New Roman" w:cs="Times New Roman"/>
          <w:b/>
          <w:sz w:val="28"/>
          <w:szCs w:val="28"/>
        </w:rPr>
        <w:t>решае</w:t>
      </w:r>
      <w:r w:rsidRPr="008E08D6">
        <w:rPr>
          <w:rFonts w:ascii="Times New Roman" w:hAnsi="Times New Roman" w:cs="Times New Roman"/>
          <w:b/>
          <w:sz w:val="28"/>
          <w:szCs w:val="28"/>
        </w:rPr>
        <w:t>т:</w:t>
      </w:r>
      <w:proofErr w:type="gramEnd"/>
    </w:p>
    <w:p w:rsidR="00D07C75" w:rsidRPr="00D353B6" w:rsidRDefault="00D07C75" w:rsidP="00D07C75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353B6">
        <w:rPr>
          <w:sz w:val="28"/>
          <w:szCs w:val="28"/>
        </w:rPr>
        <w:t>Утвердить прилагаемое Положение о муниципальном</w:t>
      </w:r>
      <w:r>
        <w:rPr>
          <w:sz w:val="28"/>
          <w:szCs w:val="28"/>
        </w:rPr>
        <w:t xml:space="preserve"> жилищном контроле</w:t>
      </w:r>
      <w:r>
        <w:rPr>
          <w:spacing w:val="2"/>
          <w:sz w:val="28"/>
          <w:szCs w:val="28"/>
        </w:rPr>
        <w:t xml:space="preserve"> </w:t>
      </w:r>
      <w:r w:rsidRPr="00D353B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муниципальном</w:t>
      </w:r>
      <w:r w:rsidRPr="00ED4D7E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ED4D7E">
        <w:rPr>
          <w:sz w:val="28"/>
          <w:szCs w:val="28"/>
        </w:rPr>
        <w:t xml:space="preserve"> «Холмогорский муниципальный район»</w:t>
      </w:r>
      <w:r w:rsidRPr="00D353B6">
        <w:rPr>
          <w:sz w:val="28"/>
          <w:szCs w:val="28"/>
        </w:rPr>
        <w:t>.</w:t>
      </w:r>
    </w:p>
    <w:p w:rsidR="00D07C75" w:rsidRDefault="00D07C75" w:rsidP="00D07C75">
      <w:pPr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4D7E">
        <w:rPr>
          <w:rFonts w:ascii="Times New Roman" w:hAnsi="Times New Roman" w:cs="Times New Roman"/>
          <w:color w:val="auto"/>
          <w:sz w:val="28"/>
          <w:szCs w:val="28"/>
        </w:rPr>
        <w:t>2. Настоящее решение вступает в силу со дня официального опубликования (обнародования) в газете «Холмогорский вестник».</w:t>
      </w:r>
    </w:p>
    <w:p w:rsidR="004827CE" w:rsidRDefault="004827CE" w:rsidP="00D07C75">
      <w:pPr>
        <w:widowControl/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</w:rPr>
      </w:pPr>
    </w:p>
    <w:p w:rsidR="002F7EF8" w:rsidRPr="004D1ECE" w:rsidRDefault="002F7EF8" w:rsidP="00D07C75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GoBack"/>
      <w:bookmarkEnd w:id="1"/>
    </w:p>
    <w:p w:rsidR="002F7EF8" w:rsidRPr="002F7EF8" w:rsidRDefault="002F7EF8" w:rsidP="002F7EF8">
      <w:pPr>
        <w:pStyle w:val="af8"/>
        <w:spacing w:after="0"/>
        <w:rPr>
          <w:rFonts w:ascii="Times New Roman" w:hAnsi="Times New Roman" w:cs="Times New Roman"/>
          <w:sz w:val="28"/>
          <w:szCs w:val="28"/>
        </w:rPr>
      </w:pPr>
      <w:r w:rsidRPr="002F7EF8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2F7EF8" w:rsidRPr="002F7EF8" w:rsidRDefault="002F7EF8" w:rsidP="002F7EF8">
      <w:pPr>
        <w:pStyle w:val="af8"/>
        <w:spacing w:after="0"/>
        <w:rPr>
          <w:rFonts w:ascii="Times New Roman" w:hAnsi="Times New Roman" w:cs="Times New Roman"/>
          <w:sz w:val="28"/>
          <w:szCs w:val="28"/>
        </w:rPr>
      </w:pPr>
      <w:r w:rsidRPr="002F7EF8">
        <w:rPr>
          <w:rFonts w:ascii="Times New Roman" w:hAnsi="Times New Roman" w:cs="Times New Roman"/>
          <w:sz w:val="28"/>
          <w:szCs w:val="28"/>
        </w:rPr>
        <w:t>МО «Холмогорский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</w:t>
      </w:r>
      <w:r w:rsidRPr="002F7EF8">
        <w:rPr>
          <w:rFonts w:ascii="Times New Roman" w:hAnsi="Times New Roman" w:cs="Times New Roman"/>
          <w:sz w:val="28"/>
          <w:szCs w:val="28"/>
        </w:rPr>
        <w:t>Р.Е. Томилова</w:t>
      </w:r>
    </w:p>
    <w:p w:rsidR="002F7EF8" w:rsidRPr="002F7EF8" w:rsidRDefault="002F7EF8" w:rsidP="002F7EF8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2F7EF8" w:rsidRPr="002F7EF8" w:rsidRDefault="002F7EF8" w:rsidP="002F7EF8">
      <w:pPr>
        <w:jc w:val="both"/>
        <w:rPr>
          <w:rFonts w:ascii="Times New Roman" w:hAnsi="Times New Roman" w:cs="Times New Roman"/>
          <w:sz w:val="28"/>
          <w:szCs w:val="28"/>
        </w:rPr>
      </w:pPr>
      <w:r w:rsidRPr="002F7EF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F7EF8" w:rsidRPr="002F7EF8" w:rsidRDefault="002F7EF8" w:rsidP="002F7EF8">
      <w:pPr>
        <w:jc w:val="both"/>
        <w:rPr>
          <w:rFonts w:ascii="Times New Roman" w:hAnsi="Times New Roman" w:cs="Times New Roman"/>
          <w:sz w:val="28"/>
          <w:szCs w:val="28"/>
        </w:rPr>
      </w:pPr>
      <w:r w:rsidRPr="002F7EF8">
        <w:rPr>
          <w:rFonts w:ascii="Times New Roman" w:hAnsi="Times New Roman" w:cs="Times New Roman"/>
          <w:sz w:val="28"/>
          <w:szCs w:val="28"/>
        </w:rPr>
        <w:t xml:space="preserve">«Холмогорский муниципальный район»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F7EF8">
        <w:rPr>
          <w:rFonts w:ascii="Times New Roman" w:hAnsi="Times New Roman" w:cs="Times New Roman"/>
          <w:sz w:val="28"/>
          <w:szCs w:val="28"/>
        </w:rPr>
        <w:t>Н.В. Большакова</w:t>
      </w:r>
    </w:p>
    <w:p w:rsidR="00D07C75" w:rsidRDefault="00D07C75" w:rsidP="00D07C75">
      <w:pPr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D07C75" w:rsidRDefault="00D07C75" w:rsidP="00D07C75">
      <w:pPr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D07C75" w:rsidRDefault="00D07C75" w:rsidP="00D07C75">
      <w:pPr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D07C75" w:rsidRDefault="00D07C75" w:rsidP="00D07C75">
      <w:pPr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D07C75" w:rsidRDefault="00D07C75" w:rsidP="00D07C75">
      <w:pPr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D07C75" w:rsidRDefault="00D07C75" w:rsidP="00D07C75">
      <w:pPr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D07C75" w:rsidRDefault="00D07C75" w:rsidP="00D07C75">
      <w:pPr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D07C75" w:rsidRDefault="00D07C75" w:rsidP="00D07C75">
      <w:pPr>
        <w:widowControl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Par35"/>
      <w:bookmarkEnd w:id="2"/>
    </w:p>
    <w:p w:rsidR="00D07C75" w:rsidRDefault="00D07C75" w:rsidP="00D07C75">
      <w:pPr>
        <w:widowControl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07C75" w:rsidRDefault="00D07C75" w:rsidP="00D07C75">
      <w:pPr>
        <w:widowControl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07C75" w:rsidRDefault="00D07C75" w:rsidP="00D07C75">
      <w:pPr>
        <w:widowControl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07C75" w:rsidRDefault="00D07C75" w:rsidP="00316149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D07C75" w:rsidRPr="004A5D44" w:rsidRDefault="00D07C75" w:rsidP="00D07C75">
      <w:pPr>
        <w:widowControl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A5D4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Утверждено </w:t>
      </w:r>
    </w:p>
    <w:p w:rsidR="00D07C75" w:rsidRPr="004A5D44" w:rsidRDefault="00D07C75" w:rsidP="00D07C75">
      <w:pPr>
        <w:widowControl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A5D44">
        <w:rPr>
          <w:rFonts w:ascii="Times New Roman" w:hAnsi="Times New Roman" w:cs="Times New Roman"/>
          <w:color w:val="auto"/>
          <w:sz w:val="28"/>
          <w:szCs w:val="28"/>
        </w:rPr>
        <w:t xml:space="preserve">Решение Собрания депутатов МО </w:t>
      </w:r>
    </w:p>
    <w:p w:rsidR="00D07C75" w:rsidRPr="004A5D44" w:rsidRDefault="00D07C75" w:rsidP="00D07C75">
      <w:pPr>
        <w:widowControl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A5D44">
        <w:rPr>
          <w:rFonts w:ascii="Times New Roman" w:hAnsi="Times New Roman" w:cs="Times New Roman"/>
          <w:color w:val="auto"/>
          <w:sz w:val="28"/>
          <w:szCs w:val="28"/>
        </w:rPr>
        <w:t>«Холмогорский муниципальный район»</w:t>
      </w:r>
    </w:p>
    <w:p w:rsidR="00D07C75" w:rsidRPr="004A5D44" w:rsidRDefault="002F7EF8" w:rsidP="00D07C75">
      <w:pPr>
        <w:widowControl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07C75" w:rsidRPr="004A5D44">
        <w:rPr>
          <w:rFonts w:ascii="Times New Roman" w:hAnsi="Times New Roman" w:cs="Times New Roman"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24 августа 2021 г. </w:t>
      </w:r>
      <w:r w:rsidR="00D07C75" w:rsidRPr="004A5D44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7C167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146</w:t>
      </w:r>
      <w:r w:rsidR="00D07C75" w:rsidRPr="004A5D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07C75" w:rsidRPr="004B7DAB" w:rsidRDefault="00D07C75" w:rsidP="00D07C75">
      <w:pPr>
        <w:pStyle w:val="ConsPlusTitle"/>
        <w:jc w:val="center"/>
        <w:rPr>
          <w:rFonts w:cs="Arial"/>
          <w:b w:val="0"/>
          <w:bCs w:val="0"/>
          <w:sz w:val="28"/>
          <w:szCs w:val="28"/>
        </w:rPr>
      </w:pPr>
    </w:p>
    <w:p w:rsidR="00D07C75" w:rsidRDefault="00D07C75" w:rsidP="00D07C75">
      <w:pPr>
        <w:pStyle w:val="ConsPlusTitle"/>
        <w:spacing w:line="240" w:lineRule="exact"/>
        <w:jc w:val="center"/>
        <w:rPr>
          <w:rFonts w:cs="Arial"/>
          <w:b w:val="0"/>
          <w:bCs w:val="0"/>
          <w:sz w:val="28"/>
          <w:szCs w:val="28"/>
        </w:rPr>
      </w:pPr>
    </w:p>
    <w:p w:rsidR="00D07C75" w:rsidRPr="005F5A0B" w:rsidRDefault="00D07C75" w:rsidP="00D07C75">
      <w:pPr>
        <w:pStyle w:val="ConsPlusTitle"/>
        <w:spacing w:line="240" w:lineRule="exact"/>
        <w:jc w:val="center"/>
        <w:rPr>
          <w:sz w:val="28"/>
          <w:szCs w:val="28"/>
        </w:rPr>
      </w:pPr>
      <w:r w:rsidRPr="005F5A0B">
        <w:rPr>
          <w:sz w:val="28"/>
          <w:szCs w:val="28"/>
        </w:rPr>
        <w:t>ПОЛОЖЕНИЕ</w:t>
      </w:r>
    </w:p>
    <w:p w:rsidR="00D07C75" w:rsidRPr="00261354" w:rsidRDefault="00D07C75" w:rsidP="00D07C75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bookmarkStart w:id="3" w:name="_Hlk73456502"/>
      <w:r w:rsidRPr="00261354">
        <w:rPr>
          <w:rFonts w:ascii="Times New Roman" w:hAnsi="Times New Roman" w:cs="Times New Roman"/>
          <w:sz w:val="28"/>
          <w:szCs w:val="28"/>
        </w:rPr>
        <w:t xml:space="preserve">о 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жилищном </w:t>
      </w:r>
      <w:r w:rsidRPr="00261354">
        <w:rPr>
          <w:rFonts w:ascii="Times New Roman" w:hAnsi="Times New Roman" w:cs="Times New Roman"/>
          <w:sz w:val="28"/>
          <w:szCs w:val="28"/>
        </w:rPr>
        <w:t xml:space="preserve">контроле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D07C75" w:rsidRDefault="00D07C75" w:rsidP="00D07C75">
      <w:pPr>
        <w:pStyle w:val="ConsPlusTitle"/>
        <w:jc w:val="center"/>
        <w:rPr>
          <w:rFonts w:cs="Arial"/>
          <w:b w:val="0"/>
          <w:bCs w:val="0"/>
          <w:sz w:val="28"/>
          <w:szCs w:val="28"/>
        </w:rPr>
      </w:pPr>
      <w:r w:rsidRPr="00331C44">
        <w:rPr>
          <w:b w:val="0"/>
          <w:bCs w:val="0"/>
          <w:sz w:val="28"/>
          <w:szCs w:val="28"/>
        </w:rPr>
        <w:t xml:space="preserve">в </w:t>
      </w:r>
      <w:bookmarkEnd w:id="3"/>
      <w:r w:rsidRPr="00ED4D7E">
        <w:rPr>
          <w:b w:val="0"/>
          <w:bCs w:val="0"/>
          <w:sz w:val="28"/>
          <w:szCs w:val="28"/>
        </w:rPr>
        <w:t>муниципальном образовании «Холмогорский муниципальный район»</w:t>
      </w:r>
    </w:p>
    <w:p w:rsidR="00D84DAE" w:rsidRDefault="00D84DAE" w:rsidP="00D84DAE">
      <w:pPr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</w:pPr>
    </w:p>
    <w:p w:rsidR="00D84DAE" w:rsidRPr="00ED1863" w:rsidRDefault="00D84DAE" w:rsidP="00D84DAE">
      <w:pPr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</w:pPr>
      <w:r w:rsidRPr="00ED1863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Раздел </w:t>
      </w:r>
      <w:r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1</w:t>
      </w:r>
      <w:r w:rsidR="001C34D6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.</w:t>
      </w:r>
    </w:p>
    <w:p w:rsidR="00D07C75" w:rsidRDefault="00D07C75" w:rsidP="00D84DAE">
      <w:pPr>
        <w:pStyle w:val="ConsPlusNormal"/>
        <w:ind w:firstLine="0"/>
        <w:jc w:val="center"/>
        <w:rPr>
          <w:b/>
          <w:bCs/>
          <w:sz w:val="28"/>
          <w:szCs w:val="28"/>
        </w:rPr>
      </w:pPr>
    </w:p>
    <w:p w:rsidR="00D07C75" w:rsidRPr="00DE44B2" w:rsidRDefault="00616DFA" w:rsidP="00D84DAE">
      <w:pPr>
        <w:pStyle w:val="ConsPlusNormal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07C75" w:rsidRPr="00DE44B2">
        <w:rPr>
          <w:b/>
          <w:bCs/>
          <w:sz w:val="28"/>
          <w:szCs w:val="28"/>
        </w:rPr>
        <w:t>Общие положения</w:t>
      </w:r>
    </w:p>
    <w:p w:rsidR="00D07C75" w:rsidRPr="00CA2308" w:rsidRDefault="00D07C75" w:rsidP="00D07C75">
      <w:pPr>
        <w:pStyle w:val="ConsPlusNormal"/>
        <w:ind w:firstLine="567"/>
        <w:rPr>
          <w:rFonts w:cs="Arial"/>
          <w:sz w:val="28"/>
          <w:szCs w:val="28"/>
        </w:rPr>
      </w:pPr>
    </w:p>
    <w:p w:rsidR="00D07C75" w:rsidRPr="00F668F4" w:rsidRDefault="00D07C75" w:rsidP="00D07C7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8F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F668F4" w:rsidRPr="00F668F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Настоящим Положением устанавливается муниципальное правовое регулирование по вопросам организации и осуществления на территории муниципального образования «Холмогорский муниципальный район</w:t>
      </w:r>
      <w:r w:rsidR="00F668F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» муниципального жилищного</w:t>
      </w:r>
      <w:r w:rsidR="00F668F4" w:rsidRPr="00F668F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контроля в порядке, установленном Федеральным законом от 31.07.2020 г. № 248-ФЗ  «О государственном контроле (надзоре) и муниципальном контроле в Российской Федерации» (далее - Федеральный закон «О государственном контроле (надзоре) и муниципальном контроле в Российской Федерации»), и в соответствии с Федеральным законом от</w:t>
      </w:r>
      <w:proofErr w:type="gramEnd"/>
      <w:r w:rsidR="00F668F4" w:rsidRPr="00F668F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06.10.2003 г. № 131-ФЗ «Об общих принципах организации местного самоуправления в Российской Федерации»</w:t>
      </w:r>
      <w:r w:rsidR="00F668F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,</w:t>
      </w:r>
      <w:r w:rsidR="00616DFA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9C754B">
        <w:rPr>
          <w:rFonts w:ascii="Times New Roman" w:hAnsi="Times New Roman" w:cs="Times New Roman"/>
          <w:sz w:val="28"/>
          <w:szCs w:val="28"/>
        </w:rPr>
        <w:t>Жилищным</w:t>
      </w:r>
      <w:r w:rsidR="00616DFA" w:rsidRPr="00616DF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9C754B">
        <w:rPr>
          <w:rFonts w:ascii="Times New Roman" w:hAnsi="Times New Roman" w:cs="Times New Roman"/>
          <w:sz w:val="28"/>
          <w:szCs w:val="28"/>
        </w:rPr>
        <w:t>ом</w:t>
      </w:r>
      <w:r w:rsidR="00616DFA" w:rsidRPr="00616DF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16DFA">
        <w:rPr>
          <w:rFonts w:ascii="Times New Roman" w:hAnsi="Times New Roman" w:cs="Times New Roman"/>
          <w:sz w:val="28"/>
          <w:szCs w:val="28"/>
        </w:rPr>
        <w:t xml:space="preserve"> </w:t>
      </w:r>
      <w:r w:rsidR="00616DFA" w:rsidRPr="00616D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</w:t>
      </w:r>
      <w:r w:rsidR="00616DFA" w:rsidRPr="00616DF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16DFA" w:rsidRPr="00616D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29</w:t>
      </w:r>
      <w:r w:rsidR="00616DFA" w:rsidRPr="00616DF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16DFA" w:rsidRPr="00616D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12</w:t>
      </w:r>
      <w:r w:rsidR="00616DFA" w:rsidRPr="00616DF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16DFA" w:rsidRPr="00616D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2004</w:t>
      </w:r>
      <w:r w:rsidR="009C754B">
        <w:rPr>
          <w:rFonts w:ascii="Times New Roman" w:hAnsi="Times New Roman" w:cs="Times New Roman"/>
          <w:sz w:val="28"/>
          <w:szCs w:val="28"/>
          <w:shd w:val="clear" w:color="auto" w:fill="FFFFFF"/>
        </w:rPr>
        <w:t> г. №</w:t>
      </w:r>
      <w:r w:rsidR="00616DFA" w:rsidRPr="00616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188-ФЗ</w:t>
      </w:r>
      <w:r w:rsidR="00616DFA">
        <w:rPr>
          <w:rFonts w:ascii="Times New Roman" w:hAnsi="Times New Roman" w:cs="Times New Roman"/>
          <w:sz w:val="28"/>
          <w:szCs w:val="28"/>
        </w:rPr>
        <w:t>, иными федеральными законами и принятыми в соответствии с ними нормативными правовыми актами.</w:t>
      </w:r>
    </w:p>
    <w:p w:rsidR="00D07C75" w:rsidRPr="00261354" w:rsidRDefault="00D07C75" w:rsidP="00D07C7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9F074C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</w:t>
      </w:r>
      <w:r w:rsidRPr="00EF6428">
        <w:rPr>
          <w:rFonts w:ascii="Times New Roman" w:hAnsi="Times New Roman" w:cs="Times New Roman"/>
          <w:sz w:val="28"/>
          <w:szCs w:val="28"/>
        </w:rPr>
        <w:t>:</w:t>
      </w:r>
    </w:p>
    <w:p w:rsidR="00D07C75" w:rsidRPr="00D07C75" w:rsidRDefault="00D07C75" w:rsidP="00D07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C75">
        <w:rPr>
          <w:rFonts w:ascii="Times New Roman" w:hAnsi="Times New Roman" w:cs="Times New Roman"/>
          <w:sz w:val="28"/>
          <w:szCs w:val="28"/>
        </w:rPr>
        <w:t xml:space="preserve">1) соблюдение юридическими лицами, индивидуальными предпринимателями </w:t>
      </w:r>
      <w:r w:rsidR="005A6004">
        <w:rPr>
          <w:rFonts w:ascii="Times New Roman" w:hAnsi="Times New Roman" w:cs="Times New Roman"/>
          <w:sz w:val="28"/>
          <w:szCs w:val="28"/>
        </w:rPr>
        <w:t xml:space="preserve">кроме юридических лиц, индивидуальных предпринимателей, осуществляющих деятельность на основании лицензии на осуществление предпринимательской деятельности по управлению многоквартирными домами, </w:t>
      </w:r>
      <w:r w:rsidRPr="00D07C75">
        <w:rPr>
          <w:rFonts w:ascii="Times New Roman" w:hAnsi="Times New Roman" w:cs="Times New Roman"/>
          <w:sz w:val="28"/>
          <w:szCs w:val="28"/>
        </w:rPr>
        <w:t xml:space="preserve">и гражданами </w:t>
      </w:r>
      <w:r w:rsidR="005A6004">
        <w:rPr>
          <w:rFonts w:ascii="Times New Roman" w:hAnsi="Times New Roman" w:cs="Times New Roman"/>
          <w:sz w:val="28"/>
          <w:szCs w:val="28"/>
        </w:rPr>
        <w:t xml:space="preserve">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</w:r>
      <w:r w:rsidRPr="00D07C75">
        <w:rPr>
          <w:rFonts w:ascii="Times New Roman" w:hAnsi="Times New Roman" w:cs="Times New Roman"/>
          <w:bCs/>
          <w:sz w:val="28"/>
          <w:szCs w:val="28"/>
        </w:rPr>
        <w:t>:</w:t>
      </w:r>
    </w:p>
    <w:p w:rsidR="00D07C75" w:rsidRPr="00D07C75" w:rsidRDefault="00D07C75" w:rsidP="00D07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C75">
        <w:rPr>
          <w:rFonts w:ascii="Times New Roman" w:hAnsi="Times New Roman" w:cs="Times New Roman"/>
          <w:bCs/>
          <w:sz w:val="28"/>
          <w:szCs w:val="28"/>
        </w:rPr>
        <w:t xml:space="preserve">а) требований </w:t>
      </w:r>
      <w:proofErr w:type="gramStart"/>
      <w:r w:rsidRPr="00D07C75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D07C75">
        <w:rPr>
          <w:rFonts w:ascii="Times New Roman" w:hAnsi="Times New Roman" w:cs="Times New Roman"/>
          <w:bCs/>
          <w:sz w:val="28"/>
          <w:szCs w:val="28"/>
        </w:rPr>
        <w:t>:</w:t>
      </w:r>
    </w:p>
    <w:p w:rsidR="00D07C75" w:rsidRPr="00D07C75" w:rsidRDefault="00D07C75" w:rsidP="00D07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C75">
        <w:rPr>
          <w:rFonts w:ascii="Times New Roman" w:hAnsi="Times New Roman" w:cs="Times New Roman"/>
          <w:bCs/>
          <w:sz w:val="28"/>
          <w:szCs w:val="28"/>
        </w:rPr>
        <w:t>использованию и сохранности жилищного фонда;</w:t>
      </w:r>
    </w:p>
    <w:p w:rsidR="00D07C75" w:rsidRPr="00D07C75" w:rsidRDefault="00D07C75" w:rsidP="00D07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C75">
        <w:rPr>
          <w:rFonts w:ascii="Times New Roman" w:hAnsi="Times New Roman" w:cs="Times New Roman"/>
          <w:bCs/>
          <w:sz w:val="28"/>
          <w:szCs w:val="28"/>
        </w:rPr>
        <w:t xml:space="preserve">жилым помещениям, их использованию и содержанию; </w:t>
      </w:r>
    </w:p>
    <w:p w:rsidR="00D07C75" w:rsidRPr="00D07C75" w:rsidRDefault="00D07C75" w:rsidP="00D07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C75">
        <w:rPr>
          <w:rFonts w:ascii="Times New Roman" w:hAnsi="Times New Roman" w:cs="Times New Roman"/>
          <w:bCs/>
          <w:sz w:val="28"/>
          <w:szCs w:val="28"/>
        </w:rPr>
        <w:t xml:space="preserve">использованию и содержанию общего имущества собственников помещений в многоквартирных домах; </w:t>
      </w:r>
    </w:p>
    <w:p w:rsidR="00D07C75" w:rsidRPr="00D07C75" w:rsidRDefault="00D07C75" w:rsidP="00D07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C75">
        <w:rPr>
          <w:rFonts w:ascii="Times New Roman" w:hAnsi="Times New Roman" w:cs="Times New Roman"/>
          <w:bCs/>
          <w:sz w:val="28"/>
          <w:szCs w:val="28"/>
        </w:rPr>
        <w:t xml:space="preserve">порядку осуществления перевода жилого помещения в нежилое помещение и нежилого помещения в жилое в многоквартирном доме; </w:t>
      </w:r>
    </w:p>
    <w:p w:rsidR="00D07C75" w:rsidRPr="00D07C75" w:rsidRDefault="00D07C75" w:rsidP="00D07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C75">
        <w:rPr>
          <w:rFonts w:ascii="Times New Roman" w:hAnsi="Times New Roman" w:cs="Times New Roman"/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D07C75" w:rsidRPr="00D07C75" w:rsidRDefault="00D07C75" w:rsidP="00D07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C75">
        <w:rPr>
          <w:rFonts w:ascii="Times New Roman" w:hAnsi="Times New Roman" w:cs="Times New Roman"/>
          <w:bCs/>
          <w:sz w:val="28"/>
          <w:szCs w:val="28"/>
        </w:rPr>
        <w:t>формированию фондов капитального ремонта;</w:t>
      </w:r>
    </w:p>
    <w:p w:rsidR="00D07C75" w:rsidRPr="00D07C75" w:rsidRDefault="00D07C75" w:rsidP="00D07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C75">
        <w:rPr>
          <w:rFonts w:ascii="Times New Roman" w:hAnsi="Times New Roman" w:cs="Times New Roman"/>
          <w:bCs/>
          <w:sz w:val="28"/>
          <w:szCs w:val="28"/>
        </w:rPr>
        <w:lastRenderedPageBreak/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07C75" w:rsidRPr="00D07C75" w:rsidRDefault="00D07C75" w:rsidP="00D07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C75">
        <w:rPr>
          <w:rFonts w:ascii="Times New Roman" w:hAnsi="Times New Roman" w:cs="Times New Roman"/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D07C75" w:rsidRPr="00D07C75" w:rsidRDefault="00D07C75" w:rsidP="00D07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C75">
        <w:rPr>
          <w:rFonts w:ascii="Times New Roman" w:hAnsi="Times New Roman" w:cs="Times New Roman"/>
          <w:bCs/>
          <w:sz w:val="28"/>
          <w:szCs w:val="28"/>
        </w:rPr>
        <w:t xml:space="preserve">порядку размещения </w:t>
      </w:r>
      <w:proofErr w:type="spellStart"/>
      <w:r w:rsidRPr="00D07C75">
        <w:rPr>
          <w:rFonts w:ascii="Times New Roman" w:hAnsi="Times New Roman" w:cs="Times New Roman"/>
          <w:bCs/>
          <w:sz w:val="28"/>
          <w:szCs w:val="28"/>
        </w:rPr>
        <w:t>ресурсоснабжающими</w:t>
      </w:r>
      <w:proofErr w:type="spellEnd"/>
      <w:r w:rsidRPr="00D07C75">
        <w:rPr>
          <w:rFonts w:ascii="Times New Roman" w:hAnsi="Times New Roman" w:cs="Times New Roman"/>
          <w:bCs/>
          <w:sz w:val="28"/>
          <w:szCs w:val="28"/>
        </w:rPr>
        <w:t xml:space="preserve"> организациями, лицами, осуществляющими деятельность по управлению многок</w:t>
      </w:r>
      <w:r w:rsidR="00C46F92">
        <w:rPr>
          <w:rFonts w:ascii="Times New Roman" w:hAnsi="Times New Roman" w:cs="Times New Roman"/>
          <w:bCs/>
          <w:sz w:val="28"/>
          <w:szCs w:val="28"/>
        </w:rPr>
        <w:t xml:space="preserve">вартирными домами информации в </w:t>
      </w:r>
      <w:r w:rsidRPr="00D07C75">
        <w:rPr>
          <w:rFonts w:ascii="Times New Roman" w:hAnsi="Times New Roman" w:cs="Times New Roman"/>
          <w:bCs/>
          <w:sz w:val="28"/>
          <w:szCs w:val="28"/>
        </w:rPr>
        <w:t xml:space="preserve">государственной </w:t>
      </w:r>
      <w:r w:rsidRPr="00D07C75">
        <w:rPr>
          <w:rFonts w:ascii="Times New Roman" w:hAnsi="Times New Roman" w:cs="Times New Roman"/>
          <w:sz w:val="28"/>
          <w:szCs w:val="28"/>
        </w:rPr>
        <w:t>информационной системе жилищно-коммунального хозяйства (далее - система)</w:t>
      </w:r>
      <w:r w:rsidRPr="00D07C75">
        <w:rPr>
          <w:rFonts w:ascii="Times New Roman" w:hAnsi="Times New Roman" w:cs="Times New Roman"/>
          <w:bCs/>
          <w:sz w:val="28"/>
          <w:szCs w:val="28"/>
        </w:rPr>
        <w:t>;</w:t>
      </w:r>
    </w:p>
    <w:p w:rsidR="00D07C75" w:rsidRPr="00D07C75" w:rsidRDefault="00D07C75" w:rsidP="00D07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C75">
        <w:rPr>
          <w:rFonts w:ascii="Times New Roman" w:hAnsi="Times New Roman" w:cs="Times New Roman"/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D07C75" w:rsidRPr="00D07C75" w:rsidRDefault="00D07C75" w:rsidP="00D07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C75">
        <w:rPr>
          <w:rFonts w:ascii="Times New Roman" w:hAnsi="Times New Roman" w:cs="Times New Roman"/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D07C75" w:rsidRPr="00D07C75" w:rsidRDefault="00D07C75" w:rsidP="00D07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C75">
        <w:rPr>
          <w:rFonts w:ascii="Times New Roman" w:hAnsi="Times New Roman" w:cs="Times New Roman"/>
          <w:bCs/>
          <w:sz w:val="28"/>
          <w:szCs w:val="28"/>
        </w:rPr>
        <w:t>б)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07C75" w:rsidRPr="00D07C75" w:rsidRDefault="00D07C75" w:rsidP="00D07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C75">
        <w:rPr>
          <w:rFonts w:ascii="Times New Roman" w:hAnsi="Times New Roman" w:cs="Times New Roman"/>
          <w:bCs/>
          <w:sz w:val="28"/>
          <w:szCs w:val="28"/>
        </w:rPr>
        <w:t>в) правил:</w:t>
      </w:r>
    </w:p>
    <w:p w:rsidR="00D07C75" w:rsidRPr="00D07C75" w:rsidRDefault="00D07C75" w:rsidP="00D07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C75">
        <w:rPr>
          <w:rFonts w:ascii="Times New Roman" w:hAnsi="Times New Roman" w:cs="Times New Roman"/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07C75" w:rsidRPr="00D07C75" w:rsidRDefault="00D07C75" w:rsidP="00D07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C75">
        <w:rPr>
          <w:rFonts w:ascii="Times New Roman" w:hAnsi="Times New Roman" w:cs="Times New Roman"/>
          <w:bCs/>
          <w:sz w:val="28"/>
          <w:szCs w:val="28"/>
        </w:rPr>
        <w:t>содержания общего имущества в многоквартирном доме;</w:t>
      </w:r>
    </w:p>
    <w:p w:rsidR="00D07C75" w:rsidRPr="00D07C75" w:rsidRDefault="00D07C75" w:rsidP="00D07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C75">
        <w:rPr>
          <w:rFonts w:ascii="Times New Roman" w:hAnsi="Times New Roman" w:cs="Times New Roman"/>
          <w:bCs/>
          <w:sz w:val="28"/>
          <w:szCs w:val="28"/>
        </w:rPr>
        <w:t>изменения размера платы за содержание жилого помещения;</w:t>
      </w:r>
    </w:p>
    <w:p w:rsidR="00C46F92" w:rsidRDefault="00D07C75" w:rsidP="00D07C7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C75">
        <w:rPr>
          <w:rFonts w:ascii="Times New Roman" w:hAnsi="Times New Roman" w:cs="Times New Roman"/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D07C75" w:rsidRPr="00D07C75" w:rsidRDefault="00D07C75" w:rsidP="00D07C7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C75">
        <w:rPr>
          <w:rFonts w:ascii="Times New Roman" w:hAnsi="Times New Roman" w:cs="Times New Roman"/>
          <w:sz w:val="28"/>
          <w:szCs w:val="28"/>
        </w:rPr>
        <w:t>1.3. Объектами муниципального контроля (далее – объект контроля) являются:</w:t>
      </w:r>
    </w:p>
    <w:p w:rsidR="00D07C75" w:rsidRPr="00A510E0" w:rsidRDefault="00D07C75" w:rsidP="00D07C75">
      <w:pPr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059DA">
        <w:rPr>
          <w:rFonts w:ascii="Times New Roman" w:hAnsi="Times New Roman" w:cs="Times New Roman"/>
          <w:sz w:val="28"/>
          <w:szCs w:val="28"/>
        </w:rPr>
        <w:t xml:space="preserve">1.3.1. </w:t>
      </w:r>
      <w:r w:rsidR="00C46F92">
        <w:rPr>
          <w:rFonts w:ascii="Times New Roman" w:hAnsi="Times New Roman" w:cs="Times New Roman"/>
          <w:sz w:val="28"/>
          <w:szCs w:val="28"/>
        </w:rPr>
        <w:t>деятельность по управлению многоквартирными домами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7C75" w:rsidRDefault="00D07C75" w:rsidP="00D07C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B0">
        <w:rPr>
          <w:rFonts w:ascii="Times New Roman" w:hAnsi="Times New Roman" w:cs="Times New Roman"/>
          <w:sz w:val="28"/>
          <w:szCs w:val="28"/>
        </w:rPr>
        <w:t xml:space="preserve">1.3.2. </w:t>
      </w:r>
      <w:r w:rsidR="00C46F92">
        <w:rPr>
          <w:rFonts w:ascii="Times New Roman" w:hAnsi="Times New Roman" w:cs="Times New Roman"/>
          <w:sz w:val="28"/>
          <w:szCs w:val="28"/>
        </w:rPr>
        <w:t>деятельность по формированию фондов капитального ремонта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6F92" w:rsidRPr="00C46F92" w:rsidRDefault="00C46F92" w:rsidP="00D07C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</w:t>
      </w:r>
      <w:r w:rsidRPr="00C46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 по предоставлению коммунальных услуг собственникам и пользователям помещений в многоквартирных домах и жилых домов</w:t>
      </w:r>
      <w:r w:rsidRPr="00C46F92">
        <w:rPr>
          <w:rFonts w:ascii="Times New Roman" w:hAnsi="Times New Roman" w:cs="Times New Roman"/>
          <w:sz w:val="28"/>
          <w:szCs w:val="28"/>
        </w:rPr>
        <w:t>;</w:t>
      </w:r>
    </w:p>
    <w:p w:rsidR="00D07C75" w:rsidRPr="00C46F92" w:rsidRDefault="00C46F92" w:rsidP="00D07C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F92">
        <w:rPr>
          <w:rFonts w:ascii="Times New Roman" w:hAnsi="Times New Roman" w:cs="Times New Roman"/>
          <w:sz w:val="28"/>
          <w:szCs w:val="28"/>
        </w:rPr>
        <w:t>1.3.4</w:t>
      </w:r>
      <w:r w:rsidR="00D07C75">
        <w:rPr>
          <w:rFonts w:ascii="Times New Roman" w:hAnsi="Times New Roman" w:cs="Times New Roman"/>
          <w:sz w:val="28"/>
          <w:szCs w:val="28"/>
        </w:rPr>
        <w:t>.</w:t>
      </w:r>
      <w:r w:rsidRPr="00C46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 по размещению информации в системе</w:t>
      </w:r>
      <w:r w:rsidRPr="00C46F92">
        <w:rPr>
          <w:rFonts w:ascii="Times New Roman" w:hAnsi="Times New Roman" w:cs="Times New Roman"/>
          <w:sz w:val="28"/>
          <w:szCs w:val="28"/>
        </w:rPr>
        <w:t>;</w:t>
      </w:r>
    </w:p>
    <w:p w:rsidR="00C46F92" w:rsidRPr="000162D1" w:rsidRDefault="000162D1" w:rsidP="00D07C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2D1">
        <w:rPr>
          <w:rFonts w:ascii="Times New Roman" w:hAnsi="Times New Roman" w:cs="Times New Roman"/>
          <w:sz w:val="28"/>
          <w:szCs w:val="28"/>
        </w:rPr>
        <w:t xml:space="preserve">1.3.5. </w:t>
      </w:r>
      <w:r>
        <w:rPr>
          <w:rFonts w:ascii="Times New Roman" w:hAnsi="Times New Roman" w:cs="Times New Roman"/>
          <w:sz w:val="28"/>
          <w:szCs w:val="28"/>
        </w:rPr>
        <w:t>деятельность по предоставлению жилых помещений в наемных домах социального использования.</w:t>
      </w:r>
    </w:p>
    <w:p w:rsidR="00D07C75" w:rsidRPr="009F074C" w:rsidRDefault="00585FD2" w:rsidP="00D07C75">
      <w:pPr>
        <w:pStyle w:val="a8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D07C75" w:rsidRPr="008B1386">
        <w:rPr>
          <w:rFonts w:ascii="Times New Roman" w:hAnsi="Times New Roman" w:cs="Times New Roman"/>
          <w:sz w:val="28"/>
          <w:szCs w:val="28"/>
        </w:rPr>
        <w:t xml:space="preserve">. Муниципальный контроль осуществляется администрацией </w:t>
      </w:r>
      <w:r w:rsidR="00D07C75" w:rsidRPr="008B1386">
        <w:rPr>
          <w:rFonts w:ascii="Times New Roman" w:hAnsi="Times New Roman" w:cs="Times New Roman"/>
          <w:iCs/>
          <w:sz w:val="28"/>
          <w:szCs w:val="24"/>
        </w:rPr>
        <w:t xml:space="preserve">муниципальным образованием «Холмогорский муниципальный район» </w:t>
      </w:r>
      <w:r w:rsidR="00D07C75" w:rsidRPr="008B1386">
        <w:rPr>
          <w:rFonts w:ascii="Times New Roman" w:hAnsi="Times New Roman" w:cs="Times New Roman"/>
          <w:sz w:val="28"/>
          <w:szCs w:val="28"/>
        </w:rPr>
        <w:t>(далее – Контрольный орган).</w:t>
      </w:r>
    </w:p>
    <w:p w:rsidR="00D07C75" w:rsidRPr="009F074C" w:rsidRDefault="00D07C75" w:rsidP="00D07C75">
      <w:pPr>
        <w:pStyle w:val="a8"/>
        <w:widowControl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  <w:r w:rsidRPr="009F074C">
        <w:rPr>
          <w:rFonts w:ascii="Times New Roman" w:hAnsi="Times New Roman" w:cs="Times New Roman"/>
          <w:sz w:val="28"/>
          <w:szCs w:val="28"/>
        </w:rPr>
        <w:t xml:space="preserve">Непосредственное осуществление муниципального контроля возлагается на </w:t>
      </w:r>
      <w:r w:rsidR="008B1386">
        <w:rPr>
          <w:rFonts w:ascii="Times New Roman" w:hAnsi="Times New Roman" w:cs="Times New Roman"/>
          <w:sz w:val="28"/>
          <w:szCs w:val="28"/>
        </w:rPr>
        <w:t xml:space="preserve"> отдел ЖКХ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«Холмогорский муниципальный район» </w:t>
      </w:r>
      <w:r w:rsidRPr="009F074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A6004">
        <w:rPr>
          <w:rFonts w:ascii="Times New Roman" w:hAnsi="Times New Roman" w:cs="Times New Roman"/>
          <w:sz w:val="28"/>
          <w:szCs w:val="28"/>
        </w:rPr>
        <w:t xml:space="preserve">контрольный орган,    </w:t>
      </w:r>
      <w:r w:rsidR="008B1386">
        <w:rPr>
          <w:rFonts w:ascii="Times New Roman" w:hAnsi="Times New Roman" w:cs="Times New Roman"/>
          <w:sz w:val="28"/>
          <w:szCs w:val="28"/>
        </w:rPr>
        <w:t>отдел ЖКХ</w:t>
      </w:r>
      <w:r w:rsidRPr="004A5D44">
        <w:rPr>
          <w:rFonts w:ascii="Times New Roman" w:hAnsi="Times New Roman" w:cs="Times New Roman"/>
          <w:sz w:val="28"/>
          <w:szCs w:val="28"/>
        </w:rPr>
        <w:t>).</w:t>
      </w:r>
    </w:p>
    <w:p w:rsidR="005A6004" w:rsidRPr="005A6004" w:rsidRDefault="00585FD2" w:rsidP="005A60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proofErr w:type="gramStart"/>
      <w:r w:rsidR="005A6004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5A6004" w:rsidRPr="005A600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О</w:t>
      </w:r>
      <w:proofErr w:type="gramEnd"/>
      <w:r w:rsidR="005A6004" w:rsidRPr="005A600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т имени контрольного органа муниципальный </w:t>
      </w:r>
      <w:r w:rsidR="005A600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жилищный </w:t>
      </w:r>
      <w:r w:rsidR="005A6004" w:rsidRPr="005A600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lastRenderedPageBreak/>
        <w:t>контроль осуществляют:</w:t>
      </w:r>
    </w:p>
    <w:p w:rsidR="005A6004" w:rsidRPr="005A6004" w:rsidRDefault="005A6004" w:rsidP="005A60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00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1) руководитель контрольного органа – 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Заведующий отделом ЖКХ</w:t>
      </w:r>
      <w:r w:rsidRPr="005A600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;</w:t>
      </w:r>
    </w:p>
    <w:p w:rsidR="00D07C75" w:rsidRDefault="005A6004" w:rsidP="005A6004">
      <w:pPr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5A600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2) заместитель руководителя контрольного органа - заместитель 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заведующего ЖКХ</w:t>
      </w:r>
      <w:r w:rsidRPr="005A600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;</w:t>
      </w:r>
    </w:p>
    <w:p w:rsidR="00D07C75" w:rsidRPr="009F074C" w:rsidRDefault="009A08C2" w:rsidP="009A08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8C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3) инспекторы - должностные лица 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отдела ЖКХ</w:t>
      </w:r>
      <w:r w:rsidRPr="009A08C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, обеспечивающие деятельность контрольного органа при осуществлении им муниципального 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жилищного</w:t>
      </w:r>
      <w:r w:rsidRPr="009A08C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контроля, в том числе </w:t>
      </w:r>
      <w:r w:rsidRPr="009A08C2">
        <w:rPr>
          <w:rFonts w:ascii="Times New Roman" w:hAnsi="Times New Roman" w:cs="Times New Roman"/>
          <w:sz w:val="28"/>
          <w:szCs w:val="28"/>
        </w:rPr>
        <w:t xml:space="preserve"> проведение профилактических и контрольных мероприятий</w:t>
      </w:r>
      <w:r w:rsidRPr="009A08C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C75" w:rsidRPr="009F074C" w:rsidRDefault="00D07C75" w:rsidP="00D07C7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 xml:space="preserve">Перечень должностных лиц Контрольного органа, уполномоченных на осуществление муниципального контроля, </w:t>
      </w:r>
      <w:r w:rsidR="009A08C2">
        <w:rPr>
          <w:rFonts w:ascii="Times New Roman" w:hAnsi="Times New Roman" w:cs="Times New Roman"/>
          <w:sz w:val="28"/>
          <w:szCs w:val="28"/>
        </w:rPr>
        <w:t>указан в пунктах 1,2,3 части 1.6 настоящей статьи</w:t>
      </w:r>
      <w:r w:rsidRPr="009F07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7C75" w:rsidRPr="00DB28A8" w:rsidRDefault="00D07C75" w:rsidP="00D07C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Должностными лицами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74C">
        <w:rPr>
          <w:rFonts w:ascii="Times New Roman" w:hAnsi="Times New Roman" w:cs="Times New Roman"/>
          <w:sz w:val="28"/>
          <w:szCs w:val="28"/>
        </w:rPr>
        <w:t xml:space="preserve">Контрольного органа, уполномоченными </w:t>
      </w:r>
      <w:r w:rsidRPr="009F074C">
        <w:rPr>
          <w:rFonts w:ascii="Times New Roman" w:hAnsi="Times New Roman" w:cs="Times New Roman"/>
          <w:sz w:val="28"/>
          <w:szCs w:val="28"/>
        </w:rPr>
        <w:br/>
        <w:t>на принятие решения о проведении контрольного мероприятия, являются руководитель, заместитель руководителя Контрольного органа (далее – уполномоченные должностные лица Контрольного органа).</w:t>
      </w:r>
    </w:p>
    <w:p w:rsidR="00D07C75" w:rsidRPr="009F074C" w:rsidRDefault="00585FD2" w:rsidP="00D07C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D07C75" w:rsidRPr="009F074C">
        <w:rPr>
          <w:rFonts w:ascii="Times New Roman" w:hAnsi="Times New Roman" w:cs="Times New Roman"/>
          <w:sz w:val="28"/>
          <w:szCs w:val="28"/>
        </w:rPr>
        <w:t>. Права и обязанности инспектора.</w:t>
      </w:r>
    </w:p>
    <w:p w:rsidR="00D07C75" w:rsidRPr="009F074C" w:rsidRDefault="00585FD2" w:rsidP="00D07C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D07C75" w:rsidRPr="009F074C">
        <w:rPr>
          <w:rFonts w:ascii="Times New Roman" w:hAnsi="Times New Roman" w:cs="Times New Roman"/>
          <w:sz w:val="28"/>
          <w:szCs w:val="28"/>
        </w:rPr>
        <w:t>.1. Инспектор обязан:</w:t>
      </w:r>
    </w:p>
    <w:p w:rsidR="00D07C75" w:rsidRPr="00A510E0" w:rsidRDefault="00D07C75" w:rsidP="00D07C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 xml:space="preserve">1) соблюдать законодательство Российской Федерации, права и </w:t>
      </w:r>
      <w:r w:rsidRPr="00A510E0">
        <w:rPr>
          <w:rFonts w:ascii="Times New Roman" w:hAnsi="Times New Roman" w:cs="Times New Roman"/>
          <w:sz w:val="28"/>
          <w:szCs w:val="28"/>
        </w:rPr>
        <w:t>законные интересы контролируемых лиц;</w:t>
      </w:r>
    </w:p>
    <w:p w:rsidR="00D07C75" w:rsidRPr="00A510E0" w:rsidRDefault="00D07C75" w:rsidP="00D07C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0E0">
        <w:rPr>
          <w:rFonts w:ascii="Times New Roman" w:hAnsi="Times New Roman" w:cs="Times New Roman"/>
          <w:sz w:val="28"/>
          <w:szCs w:val="28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D07C75" w:rsidRPr="00875C99" w:rsidRDefault="00D07C75" w:rsidP="00D07C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0E0">
        <w:rPr>
          <w:rFonts w:ascii="Times New Roman" w:hAnsi="Times New Roman" w:cs="Times New Roman"/>
          <w:sz w:val="28"/>
          <w:szCs w:val="28"/>
        </w:rPr>
        <w:t>3) проводить контрольные мероприятия и совершать</w:t>
      </w:r>
      <w:r w:rsidRPr="00875C99">
        <w:rPr>
          <w:rFonts w:ascii="Times New Roman" w:hAnsi="Times New Roman" w:cs="Times New Roman"/>
          <w:sz w:val="28"/>
          <w:szCs w:val="28"/>
        </w:rPr>
        <w:t xml:space="preserve">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  <w:proofErr w:type="gramEnd"/>
    </w:p>
    <w:p w:rsidR="00D07C75" w:rsidRPr="00875C99" w:rsidRDefault="00D07C75" w:rsidP="00D07C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D07C75" w:rsidRPr="009F074C" w:rsidRDefault="00D07C75" w:rsidP="00D07C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C99">
        <w:rPr>
          <w:rFonts w:ascii="Times New Roman" w:hAnsi="Times New Roman" w:cs="Times New Roman"/>
          <w:sz w:val="28"/>
          <w:szCs w:val="28"/>
        </w:rPr>
        <w:t xml:space="preserve"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Волгоградской области при проведении контрольных мероприятий (за исключением контрольных мероприятий, </w:t>
      </w:r>
      <w:r w:rsidRPr="009F074C">
        <w:rPr>
          <w:rFonts w:ascii="Times New Roman" w:hAnsi="Times New Roman" w:cs="Times New Roman"/>
          <w:sz w:val="28"/>
          <w:szCs w:val="28"/>
        </w:rPr>
        <w:t xml:space="preserve">при проведении которых не требуется взаимодействие контрольных органов с контролируемыми лицами) и в </w:t>
      </w:r>
      <w:r w:rsidRPr="009F074C">
        <w:rPr>
          <w:rFonts w:ascii="Times New Roman" w:hAnsi="Times New Roman" w:cs="Times New Roman"/>
          <w:sz w:val="28"/>
          <w:szCs w:val="28"/>
        </w:rPr>
        <w:lastRenderedPageBreak/>
        <w:t>случаях, предусмотренных</w:t>
      </w:r>
      <w:proofErr w:type="gramEnd"/>
      <w:r w:rsidRPr="009F074C">
        <w:rPr>
          <w:rFonts w:ascii="Times New Roman" w:hAnsi="Times New Roman" w:cs="Times New Roman"/>
          <w:sz w:val="28"/>
          <w:szCs w:val="28"/>
        </w:rPr>
        <w:t xml:space="preserve"> Федеральным законом № 248-ФЗ и пунктом 3.3 настоящего Положения, осуществлять консультирование;</w:t>
      </w:r>
    </w:p>
    <w:p w:rsidR="00D07C75" w:rsidRDefault="00D07C75" w:rsidP="00D07C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Федеральным законом № 248-ФЗ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C75" w:rsidRPr="00875C99" w:rsidRDefault="00D07C75" w:rsidP="00D07C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7) знакомить контролируемых лиц, их представителей с результатами контрольных мероп</w:t>
      </w:r>
      <w:r w:rsidRPr="00875C99">
        <w:rPr>
          <w:rFonts w:ascii="Times New Roman" w:hAnsi="Times New Roman" w:cs="Times New Roman"/>
          <w:sz w:val="28"/>
          <w:szCs w:val="28"/>
        </w:rPr>
        <w:t>риятий и контрольных действий, относящихся к предмету контрольного мероприятия;</w:t>
      </w:r>
    </w:p>
    <w:p w:rsidR="00D07C75" w:rsidRPr="00875C99" w:rsidRDefault="00D07C75" w:rsidP="00D07C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D07C75" w:rsidRPr="00875C99" w:rsidRDefault="00D07C75" w:rsidP="00D07C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D07C75" w:rsidRPr="00875C99" w:rsidRDefault="00D07C75" w:rsidP="00D07C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D07C75" w:rsidRPr="00875C99" w:rsidRDefault="00D07C75" w:rsidP="00D07C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D07C75" w:rsidRPr="00875C99" w:rsidRDefault="00D07C75" w:rsidP="00D07C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D07C75" w:rsidRPr="00875C99" w:rsidRDefault="00585FD2" w:rsidP="00D07C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D07C75" w:rsidRPr="009F074C">
        <w:rPr>
          <w:rFonts w:ascii="Times New Roman" w:hAnsi="Times New Roman" w:cs="Times New Roman"/>
          <w:sz w:val="28"/>
          <w:szCs w:val="28"/>
        </w:rPr>
        <w:t>.2.</w:t>
      </w:r>
      <w:r w:rsidR="00D07C75" w:rsidRPr="00875C99">
        <w:rPr>
          <w:rFonts w:ascii="Times New Roman" w:hAnsi="Times New Roman" w:cs="Times New Roman"/>
          <w:sz w:val="28"/>
          <w:szCs w:val="28"/>
        </w:rPr>
        <w:t>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D07C75" w:rsidRPr="00875C99" w:rsidRDefault="00D07C75" w:rsidP="00D07C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D07C75" w:rsidRPr="00875C99" w:rsidRDefault="00D07C75" w:rsidP="00D07C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D07C75" w:rsidRPr="00875C99" w:rsidRDefault="00D07C75" w:rsidP="00D07C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D07C75" w:rsidRPr="00875C99" w:rsidRDefault="00D07C75" w:rsidP="00D07C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lastRenderedPageBreak/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D07C75" w:rsidRPr="00875C99" w:rsidRDefault="00D07C75" w:rsidP="00D07C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D07C75" w:rsidRPr="00875C99" w:rsidRDefault="00D07C75" w:rsidP="00D07C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9C754B" w:rsidRDefault="00D07C75" w:rsidP="00D07C7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 xml:space="preserve">7) обращаться 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75C9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875C99">
        <w:rPr>
          <w:rFonts w:ascii="Times New Roman" w:hAnsi="Times New Roman" w:cs="Times New Roman"/>
          <w:sz w:val="28"/>
          <w:szCs w:val="28"/>
        </w:rPr>
        <w:t xml:space="preserve">2011 года № 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5C99">
        <w:rPr>
          <w:rFonts w:ascii="Times New Roman" w:hAnsi="Times New Roman" w:cs="Times New Roman"/>
          <w:sz w:val="28"/>
          <w:szCs w:val="28"/>
        </w:rPr>
        <w:t>О полиции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5C99">
        <w:rPr>
          <w:rFonts w:ascii="Times New Roman" w:hAnsi="Times New Roman" w:cs="Times New Roman"/>
          <w:sz w:val="28"/>
          <w:szCs w:val="28"/>
        </w:rPr>
        <w:t xml:space="preserve"> за содействием к органам полиции в случаях, если инспектору оказывается противодействие или угрожает опасность;</w:t>
      </w:r>
    </w:p>
    <w:p w:rsidR="00D07C75" w:rsidRDefault="00D07C75" w:rsidP="00D07C75">
      <w:pPr>
        <w:pStyle w:val="ConsPlusNormal"/>
        <w:ind w:firstLine="709"/>
        <w:jc w:val="both"/>
        <w:rPr>
          <w:rFonts w:cs="Arial"/>
          <w:sz w:val="28"/>
          <w:szCs w:val="28"/>
        </w:rPr>
      </w:pPr>
    </w:p>
    <w:p w:rsidR="00ED1863" w:rsidRPr="00ED1863" w:rsidRDefault="00ED1863" w:rsidP="00ED1863">
      <w:pPr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</w:pPr>
      <w:r w:rsidRPr="00ED1863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Раздел </w:t>
      </w:r>
      <w:r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2</w:t>
      </w:r>
      <w:r w:rsidR="001C34D6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.</w:t>
      </w:r>
    </w:p>
    <w:p w:rsidR="00ED1863" w:rsidRDefault="00ED1863" w:rsidP="00ED18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863">
        <w:rPr>
          <w:rFonts w:ascii="Times New Roman" w:hAnsi="Times New Roman" w:cs="Times New Roman"/>
          <w:b/>
          <w:sz w:val="28"/>
          <w:szCs w:val="28"/>
        </w:rPr>
        <w:t xml:space="preserve">Профилактика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жилищного контроля </w:t>
      </w:r>
    </w:p>
    <w:p w:rsidR="00ED1863" w:rsidRDefault="00ED1863" w:rsidP="00ED18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863" w:rsidRPr="00ED1863" w:rsidRDefault="00616DFA" w:rsidP="00ED18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DFA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Подраздел </w:t>
      </w:r>
      <w:r w:rsidR="00B52D63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1</w:t>
      </w:r>
      <w:r w:rsidR="00ED1863" w:rsidRPr="00616DFA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.</w:t>
      </w:r>
      <w:r w:rsidR="00ED1863" w:rsidRPr="00ED1863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 </w:t>
      </w:r>
      <w:r w:rsidR="00ED1863" w:rsidRPr="00ED1863">
        <w:rPr>
          <w:rFonts w:ascii="Times New Roman" w:hAnsi="Times New Roman" w:cs="Times New Roman"/>
          <w:b/>
          <w:sz w:val="28"/>
          <w:szCs w:val="28"/>
        </w:rPr>
        <w:t>Перечень профилактических мероприятий</w:t>
      </w:r>
    </w:p>
    <w:p w:rsidR="00ED1863" w:rsidRPr="00ED1863" w:rsidRDefault="00ED1863" w:rsidP="00ED1863">
      <w:pPr>
        <w:ind w:firstLine="709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</w:pPr>
    </w:p>
    <w:p w:rsidR="00ED1863" w:rsidRPr="00ED1863" w:rsidRDefault="00616DFA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DFA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1</w:t>
      </w:r>
      <w:r w:rsidR="00ED1863" w:rsidRPr="00616DFA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.1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 Контрольный орган при осуществлении муниципального </w:t>
      </w:r>
      <w:r w:rsid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жилищного 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контроля проводит следующие профилактические мероприятия: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1) информирование;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2) объявление предостережения;</w:t>
      </w:r>
    </w:p>
    <w:p w:rsidR="00ED1863" w:rsidRPr="00ED1863" w:rsidRDefault="00ED1863" w:rsidP="00ED1863">
      <w:pPr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3) консультирование.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4) обобщение правоприменительной практики</w:t>
      </w:r>
    </w:p>
    <w:p w:rsidR="00ED1863" w:rsidRPr="00ED1863" w:rsidRDefault="00616DFA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1</w:t>
      </w:r>
      <w:r w:rsid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.2 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Порядок осуществления контрольным органом профилактических мероприятий определяется в соответствии с Федеральным законом «О государственном контроле (надзоре) и муниципальном контроле в Российской Федерации», иными федеральными законами  и принятыми в соответствии с ними нормативными правовыми актами.</w:t>
      </w:r>
    </w:p>
    <w:p w:rsidR="00ED1863" w:rsidRPr="00ED1863" w:rsidRDefault="00ED1863" w:rsidP="00ED1863">
      <w:pPr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</w:p>
    <w:p w:rsidR="00ED1863" w:rsidRPr="00ED1863" w:rsidRDefault="00ED1863" w:rsidP="00ED18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 </w:t>
      </w:r>
      <w:r w:rsidR="00D84DAE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 </w:t>
      </w:r>
      <w:r w:rsidR="00B52D63" w:rsidRPr="00616DFA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Подраздел </w:t>
      </w:r>
      <w:r w:rsidR="00B52D63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2</w:t>
      </w:r>
      <w:r w:rsidR="00B52D63" w:rsidRPr="00616DFA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.</w:t>
      </w:r>
      <w:r w:rsidRPr="00ED1863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 Информирование</w:t>
      </w:r>
    </w:p>
    <w:p w:rsidR="00ED1863" w:rsidRPr="00ED1863" w:rsidRDefault="00ED1863" w:rsidP="00ED1863">
      <w:pPr>
        <w:ind w:firstLine="709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</w:pP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D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2</w:t>
      </w:r>
      <w:r w:rsidR="00ED1863" w:rsidRPr="00B52D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.1</w:t>
      </w:r>
      <w:r w:rsid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Контрольный орган осуществляет информирование контролируемых лиц и иных заинтересованных лиц по вопросам соблюдения обязательных требований, оценка соблюдения которых является пре</w:t>
      </w:r>
      <w:r w:rsidR="00F03E46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дметом муниципального жилищного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 контроля (далее - обязательные требования).</w:t>
      </w: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2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</w:t>
      </w:r>
      <w:r w:rsid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2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Информирование осуществляется посредством размещения и поддерж</w:t>
      </w:r>
      <w:r w:rsid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ания 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в актуальном состоянии сведений, перечень которых 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lastRenderedPageBreak/>
        <w:t>установлен частью 3 статьи 46 Федерального закона «О государственном контроле (надзоре) и муниципальном контроле  в Российской Федерации», на официальном сайте контрольного органа в информационно-телекоммуникационной сети «Интернет» (далее - официальный сайт контрольного органа), в средствах массовой информации, через личные кабинеты контролируемых лиц в государственных информационных системах (при их наличии</w:t>
      </w:r>
      <w:proofErr w:type="gramEnd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) и в иных формах.</w:t>
      </w:r>
    </w:p>
    <w:p w:rsidR="00ED1863" w:rsidRPr="00ED1863" w:rsidRDefault="00ED1863" w:rsidP="00ED1863">
      <w:pPr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</w:p>
    <w:p w:rsidR="00ED1863" w:rsidRPr="00ED1863" w:rsidRDefault="00ED1863" w:rsidP="00ED18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 </w:t>
      </w:r>
      <w:r w:rsidR="00D84DAE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 </w:t>
      </w:r>
      <w:r w:rsidR="00B52D63" w:rsidRPr="00616DFA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Подраздел </w:t>
      </w:r>
      <w:r w:rsidR="00B52D63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3</w:t>
      </w:r>
      <w:r w:rsidR="00B52D63" w:rsidRPr="00616DFA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.</w:t>
      </w:r>
      <w:r w:rsidR="00B52D63" w:rsidRPr="00ED1863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 </w:t>
      </w:r>
      <w:r w:rsidRPr="00ED1863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Объявление предостережения</w:t>
      </w:r>
    </w:p>
    <w:p w:rsidR="00ED1863" w:rsidRPr="00ED1863" w:rsidRDefault="00ED1863" w:rsidP="00ED1863">
      <w:pPr>
        <w:ind w:firstLine="709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</w:pP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3</w:t>
      </w:r>
      <w:r w:rsid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.1</w:t>
      </w:r>
      <w:proofErr w:type="gramStart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В</w:t>
      </w:r>
      <w:proofErr w:type="gramEnd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3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</w:t>
      </w:r>
      <w:r w:rsid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2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Предостережение о недопустимости нарушения обязательных требований объявляется и направляется контролируемому лицу в порядке, предусмотренном Федеральным законом «О государственном контроле (надзоре) и муниципальном контроле в Российской Федерации», и должно содержать указание на соответствующие обязательные требования, предусматривающий их нормативный правовой акт, информацию о том,  какие конкретно действия (бездействие) контролируемого лица могут привести или приводят к нарушению обязательных требований, а также предложение</w:t>
      </w:r>
      <w:proofErr w:type="gramEnd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3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</w:t>
      </w:r>
      <w:r w:rsid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3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предостережения.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Возражение</w:t>
      </w:r>
      <w:r w:rsidRPr="00ED1863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 </w:t>
      </w: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контролируемого лица составляется в свободной форме с соблюдением общих требований, установленных к письменным обращениям в соответствии с Федеральным законом от 02.05.2006 № 59-ФЗ «О порядке рассмотрения обращений граждан Российской Федерации» (далее - Федеральный закон «О порядке рассмотрения обращений граждан Российской Федерации»), и подписывается контролируемым лицом или его представителем.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Возражение может быть направлено заказным почтовым отправлением или передано непосредственно в контрольный орган.</w:t>
      </w: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3</w:t>
      </w:r>
      <w:r w:rsid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.4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Контрольный орган рассматривает возра</w:t>
      </w:r>
      <w:r w:rsid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жение контролируемого лица 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в соответствии с Федеральным законом «О порядке рассмотрения обращений граждан Российской Федерации» и по результатам рассмотрения сообщает контролируемому лицу: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lastRenderedPageBreak/>
        <w:t xml:space="preserve">1) об отклонении возражения - в случае признания </w:t>
      </w:r>
      <w:proofErr w:type="gramStart"/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необоснованным</w:t>
      </w:r>
      <w:proofErr w:type="gramEnd"/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возражения контролируемого лица;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2) об отзыве предостережения - в случае признания </w:t>
      </w:r>
      <w:proofErr w:type="gramStart"/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необоснованным</w:t>
      </w:r>
      <w:proofErr w:type="gramEnd"/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предостережения контрольного органа.</w:t>
      </w: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3</w:t>
      </w:r>
      <w:r w:rsid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.5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Контрольный орган осуществляют учет объявленных им предостереже</w:t>
      </w:r>
      <w:r w:rsid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ний 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о недопустимости нарушения обязательных </w:t>
      </w:r>
      <w:proofErr w:type="gramStart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требований</w:t>
      </w:r>
      <w:proofErr w:type="gramEnd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и использует соответствующие данные для проведения иных профилактических мероприятий и контрольных мероприятий.</w:t>
      </w:r>
    </w:p>
    <w:p w:rsidR="00ED1863" w:rsidRPr="00ED1863" w:rsidRDefault="00ED1863" w:rsidP="00ED1863">
      <w:pPr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</w:p>
    <w:p w:rsidR="00ED1863" w:rsidRPr="00ED1863" w:rsidRDefault="00B52D63" w:rsidP="00ED1863">
      <w:pPr>
        <w:jc w:val="center"/>
        <w:rPr>
          <w:rFonts w:ascii="Times New Roman" w:hAnsi="Times New Roman" w:cs="Times New Roman"/>
          <w:sz w:val="28"/>
          <w:szCs w:val="28"/>
        </w:rPr>
      </w:pPr>
      <w:r w:rsidRPr="00616DFA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Подраздел </w:t>
      </w:r>
      <w:r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4</w:t>
      </w:r>
      <w:r w:rsidRPr="00616DFA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.</w:t>
      </w:r>
      <w:r w:rsidRPr="00ED1863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 </w:t>
      </w:r>
      <w:r w:rsidR="00ED1863" w:rsidRPr="00ED1863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Консультирование</w:t>
      </w:r>
    </w:p>
    <w:p w:rsidR="00ED1863" w:rsidRPr="00ED1863" w:rsidRDefault="00ED1863" w:rsidP="00ED1863">
      <w:pPr>
        <w:ind w:firstLine="709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</w:pP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4</w:t>
      </w:r>
      <w:r w:rsid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.1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 Должностные лица контрольного органа по обращениям контролируемых лиц и их представителей осуществляют консультирование (дают разъяснения по вопросам, связанным с организацией и осуществлением муниципального </w:t>
      </w:r>
      <w:r w:rsidR="006B3CC5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жилищного 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контроля). Консультирование осуществляется без взимания платы.</w:t>
      </w: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4</w:t>
      </w:r>
      <w:r w:rsid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.2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Консультирование может осуществляться должностным лицом контрольного органа: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1) по телефону, на личном приеме;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2) в ходе проведения профилактического мероприятия, контрольного мероприятия.</w:t>
      </w: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4</w:t>
      </w:r>
      <w:r w:rsid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.3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Информация о времени, месте, способах консультирования в случ</w:t>
      </w:r>
      <w:r w:rsid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аях,  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указанных в пункте 1 части 2 настоящей статьи, и перечне вопросов, по которым осуществляется консультирование, размещается на официальном сайте контрольного органа. При этом на официальном сайте контрольного органа указываются: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1) сведения о номерах телефонов должностных лиц контрольного органа, осуществляющих консультирование, рабочие дни и время, когда должностные лица контрольного органа осуществляют консультирование;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2) сведения о дне, времени и месте консультирования</w:t>
      </w:r>
      <w:r w:rsidRPr="00ED1863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 </w:t>
      </w: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на личном приеме должностных лиц контрольного органа, а также о номерах телефонов контрольного органа, рабочие дни и время для предварительной записи на личный прием.</w:t>
      </w: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4</w:t>
      </w:r>
      <w:r w:rsid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.4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 Информация, указанная в части 3 настоящей статьи, размещается на официальном сайте контрольного органа не </w:t>
      </w:r>
      <w:proofErr w:type="gramStart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позднее</w:t>
      </w:r>
      <w:proofErr w:type="gramEnd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чем за пять дней, предшествующих дню проведения консультирования.</w:t>
      </w: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4</w:t>
      </w:r>
      <w:r w:rsid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.5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Перечень вопросов, по которым осуществляется консультирование, включает следующие темы: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1) обязательные требования, оценка соблюдения которых является предметом муниципального </w:t>
      </w:r>
      <w:r w:rsidR="00715BFC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жилищного </w:t>
      </w: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контроля;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2) порядок оценки соблюдения обязательных требований при осуществлении муниципального </w:t>
      </w:r>
      <w:r w:rsidR="000C3875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жилищного </w:t>
      </w: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контроля;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3) меры, которые могут быть приняты (реализованы) контролируемы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м лицом </w:t>
      </w: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для предупреждения нарушения обязательных требований;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4) права и обязанности контролируемых лиц при осуществлении муниципального </w:t>
      </w:r>
      <w:r w:rsidR="000C3875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жилищного </w:t>
      </w: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контроля.</w:t>
      </w: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lastRenderedPageBreak/>
        <w:t>4</w:t>
      </w:r>
      <w:r w:rsid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.6</w:t>
      </w:r>
      <w:proofErr w:type="gramStart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П</w:t>
      </w:r>
      <w:proofErr w:type="gramEnd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о итогам консультирования информация в письменной форме контролируемым лицам и их представителям не предоставляется.</w:t>
      </w:r>
      <w:r w:rsidR="00ED1863" w:rsidRPr="00ED1863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Контролируемое лицо вправе направить запрос о предоставлении письменного ответа в сроки, установленные Федеральным законом «О порядке рассмотрения обращений граждан Российской Федерации».</w:t>
      </w: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4</w:t>
      </w:r>
      <w:r w:rsid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.7</w:t>
      </w:r>
      <w:proofErr w:type="gramStart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П</w:t>
      </w:r>
      <w:proofErr w:type="gramEnd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ри осуществлении консультирования должностное лицо контрольного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4</w:t>
      </w:r>
      <w:r w:rsid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.8</w:t>
      </w:r>
      <w:proofErr w:type="gramStart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В</w:t>
      </w:r>
      <w:proofErr w:type="gramEnd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4</w:t>
      </w:r>
      <w:r w:rsid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.9 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Информация, ставшая известной должностному лицу контрольного органа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4</w:t>
      </w:r>
      <w:r w:rsid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.10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Контрольный орган осуществляют учет консультирований.</w:t>
      </w:r>
    </w:p>
    <w:p w:rsidR="00ED1863" w:rsidRPr="00ED1863" w:rsidRDefault="00B52D63" w:rsidP="00ED1863">
      <w:pPr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4</w:t>
      </w:r>
      <w:r w:rsid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.11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Консультирование по однотипным обра</w:t>
      </w:r>
      <w:r w:rsid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щениям контролируемых лиц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и их представителей осуществляется посредством размещения на официальном сайте контрольного органа письменного разъяснения, подписанного уполномоченным должностным лицом контрольного органа.</w:t>
      </w:r>
    </w:p>
    <w:p w:rsidR="00ED1863" w:rsidRPr="00ED1863" w:rsidRDefault="00ED1863" w:rsidP="00ED1863">
      <w:pPr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</w:p>
    <w:p w:rsidR="00ED1863" w:rsidRPr="00ED1863" w:rsidRDefault="00ED1863" w:rsidP="00ED18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D63" w:rsidRPr="00616DFA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Подраздел </w:t>
      </w:r>
      <w:r w:rsidR="00B52D63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5</w:t>
      </w:r>
      <w:r w:rsidR="00B52D63" w:rsidRPr="00616DFA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.</w:t>
      </w:r>
      <w:r w:rsidR="00B52D63" w:rsidRPr="00ED1863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 </w:t>
      </w:r>
      <w:r w:rsidRPr="00ED1863">
        <w:rPr>
          <w:rFonts w:ascii="Times New Roman" w:hAnsi="Times New Roman" w:cs="Times New Roman"/>
          <w:b/>
          <w:sz w:val="28"/>
          <w:szCs w:val="28"/>
        </w:rPr>
        <w:t>Обобщение правоприменительной практики</w:t>
      </w:r>
    </w:p>
    <w:p w:rsidR="001C34D6" w:rsidRDefault="001C34D6" w:rsidP="00ED18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4D6" w:rsidRDefault="00B52D63" w:rsidP="001C34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1863">
        <w:rPr>
          <w:rFonts w:ascii="Times New Roman" w:hAnsi="Times New Roman" w:cs="Times New Roman"/>
          <w:sz w:val="28"/>
          <w:szCs w:val="28"/>
        </w:rPr>
        <w:t>.1</w:t>
      </w:r>
      <w:r w:rsidR="00ED1863" w:rsidRPr="00ED1863">
        <w:rPr>
          <w:rFonts w:ascii="Times New Roman" w:hAnsi="Times New Roman" w:cs="Times New Roman"/>
          <w:sz w:val="28"/>
          <w:szCs w:val="28"/>
        </w:rPr>
        <w:t xml:space="preserve"> Обобщение правоприменительной практики осуществляется контрольным органом посредством сбора и анализа данных о проведенных контрольных мероприятиях и их результатах</w:t>
      </w:r>
    </w:p>
    <w:p w:rsidR="00ED1863" w:rsidRPr="00ED1863" w:rsidRDefault="00B52D63" w:rsidP="001C34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1863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D84DAE">
        <w:rPr>
          <w:rFonts w:ascii="Times New Roman" w:hAnsi="Times New Roman" w:cs="Times New Roman"/>
          <w:sz w:val="28"/>
          <w:szCs w:val="28"/>
        </w:rPr>
        <w:t xml:space="preserve"> </w:t>
      </w:r>
      <w:r w:rsidR="00ED1863" w:rsidRPr="00ED18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D1863" w:rsidRPr="00ED1863">
        <w:rPr>
          <w:rFonts w:ascii="Times New Roman" w:hAnsi="Times New Roman" w:cs="Times New Roman"/>
          <w:sz w:val="28"/>
          <w:szCs w:val="28"/>
        </w:rPr>
        <w:t xml:space="preserve">о итогам обобщения правоприменительной практики контрольным органом ежегодно готовятся доклады, содержащие результаты обобщения правоприменительной практики по осуществлению муниципального </w:t>
      </w:r>
      <w:r w:rsidR="00092E65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жилищного </w:t>
      </w:r>
      <w:r w:rsidR="00ED1863" w:rsidRPr="00ED1863">
        <w:rPr>
          <w:rFonts w:ascii="Times New Roman" w:hAnsi="Times New Roman" w:cs="Times New Roman"/>
          <w:sz w:val="28"/>
          <w:szCs w:val="28"/>
        </w:rPr>
        <w:t>контроля, которые утверждаются и размещаются в срок до 1 июля года, следующего за отчетным годом, на официальных сайтах органов муниципального контроля в сети "Интернет".</w:t>
      </w:r>
    </w:p>
    <w:p w:rsidR="00ED1863" w:rsidRPr="00ED1863" w:rsidRDefault="00ED1863" w:rsidP="00ED1863">
      <w:pPr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</w:p>
    <w:p w:rsidR="00ED1863" w:rsidRPr="00ED1863" w:rsidRDefault="00ED1863" w:rsidP="00ED1863">
      <w:pPr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</w:pPr>
      <w:r w:rsidRPr="00ED1863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Раздел </w:t>
      </w:r>
      <w:r w:rsidR="00092E65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3</w:t>
      </w:r>
      <w:r w:rsidRPr="00ED1863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.</w:t>
      </w:r>
    </w:p>
    <w:p w:rsidR="00ED1863" w:rsidRPr="00ED1863" w:rsidRDefault="00ED1863" w:rsidP="00ED18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863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В</w:t>
      </w:r>
      <w:r w:rsidRPr="00ED1863">
        <w:rPr>
          <w:rFonts w:ascii="Times New Roman" w:hAnsi="Times New Roman" w:cs="Times New Roman"/>
          <w:b/>
          <w:sz w:val="28"/>
          <w:szCs w:val="28"/>
        </w:rPr>
        <w:t>иды контрольных мероприятий и допустимых контрольных действий</w:t>
      </w:r>
    </w:p>
    <w:p w:rsidR="00ED1863" w:rsidRPr="00ED1863" w:rsidRDefault="00B52D63" w:rsidP="00ED1863">
      <w:pPr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</w:pPr>
      <w:r w:rsidRPr="00616DFA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Подраздел </w:t>
      </w:r>
      <w:r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1</w:t>
      </w:r>
      <w:r w:rsidRPr="00616DFA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.</w:t>
      </w:r>
      <w:r w:rsidR="00ED1863" w:rsidRPr="00ED1863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 Контрольные мероприятия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1</w:t>
      </w:r>
      <w:r w:rsidR="00092E65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.1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Оценка соблюдения контролируемыми лицами обязательных требований проводится контрольным органом посредством контрольных мероприятий, в рамках которых осуществляется взаимодействие контрольного органа и его должностных лиц с контролируемым лицом: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- документарная проверка;</w:t>
      </w:r>
    </w:p>
    <w:p w:rsidR="00ED1863" w:rsidRPr="00ED1863" w:rsidRDefault="00ED1863" w:rsidP="00ED1863">
      <w:pPr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lastRenderedPageBreak/>
        <w:t>- выездная проверка;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- инспекционный визит;</w:t>
      </w: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1</w:t>
      </w:r>
      <w:r w:rsidR="00092E65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.2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Контрольное мероприятие может быть начато после внесения в единый реестр контрольных (надзорных) мероприятий сведений, установленных правилами его формирования и ведения, 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 (надзорных) мероприятий, зафиксированных оператором реестра.</w:t>
      </w: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1</w:t>
      </w:r>
      <w:r w:rsidR="00092E65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.3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Порядок осуществления контрольным органом контрольных мероприяти</w:t>
      </w:r>
      <w:r w:rsidR="00092E65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й,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в том числе основания и порядок принятия решения </w:t>
      </w:r>
      <w:r w:rsidR="00092E65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                           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о проведении контрольных мероприятий и организация их проведения, случаи согласования контрольных мероприятий с органами прокуратуры, а также порядок оформления результатов</w:t>
      </w:r>
      <w:r w:rsidR="00ED1863" w:rsidRPr="00ED1863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контрольных мероприятий определяются в соответствии с Федеральным законом «О государственном контроле (надзоре) и муниципальном контроле в Российской Федерации», иными федеральными законами и принятыми в соответствии</w:t>
      </w:r>
      <w:proofErr w:type="gramEnd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с ними нормативными правовыми актами.</w:t>
      </w: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1</w:t>
      </w:r>
      <w:r w:rsidR="00D84DA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.4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 Система оценки и управления рисками при осуществлении муниципального </w:t>
      </w:r>
      <w:r w:rsidR="000C3875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жилищного 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контроля не применяется. Муниципальный </w:t>
      </w:r>
      <w:r w:rsidR="00092E65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жилищный 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контроль осуществляется без проведения плановых контрольных мероприятий. Все внеплановые контрольные мероприятия проводятся после согласования с органами прокуратуры.</w:t>
      </w:r>
    </w:p>
    <w:p w:rsidR="00D84DAE" w:rsidRDefault="00D84DAE" w:rsidP="00316149">
      <w:pPr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</w:pPr>
    </w:p>
    <w:p w:rsidR="00ED1863" w:rsidRPr="00ED1863" w:rsidRDefault="00B52D63" w:rsidP="00ED1863">
      <w:pPr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</w:pPr>
      <w:r w:rsidRPr="00616DFA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Подраздел </w:t>
      </w:r>
      <w:r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2</w:t>
      </w:r>
      <w:r w:rsidRPr="00616DFA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 </w:t>
      </w:r>
      <w:r w:rsidR="00ED1863" w:rsidRPr="00ED1863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Участие контролируемых лиц в проведении </w:t>
      </w:r>
    </w:p>
    <w:p w:rsidR="00ED1863" w:rsidRPr="00ED1863" w:rsidRDefault="00ED1863" w:rsidP="00ED1863">
      <w:pPr>
        <w:jc w:val="center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контрольных мероприятий</w:t>
      </w:r>
    </w:p>
    <w:p w:rsidR="00ED1863" w:rsidRPr="00ED1863" w:rsidRDefault="00ED1863" w:rsidP="00ED1863">
      <w:pPr>
        <w:ind w:firstLine="709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</w:pP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2</w:t>
      </w:r>
      <w:r w:rsidR="00D84DA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.1</w:t>
      </w:r>
      <w:proofErr w:type="gramStart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П</w:t>
      </w:r>
      <w:proofErr w:type="gramEnd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ри проведении контрольных мероприятий и совершении контрольных действий, которые в соответствии с требованиями Федерального закона «О государственном контроле (надзоре) и муниципальном контроле в Российской Федерации»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мероприятий, совершения контрольных действий, не требующих взаимодействия с контролируемым лицом. </w:t>
      </w:r>
      <w:proofErr w:type="gramStart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В случаях отсутствия контролируемого лица либо его представителя, предоставления контролируемым лицом информации контрольному органу  о невозможности присутствия при проведении контрольного мероприятия контрольные мероприятия проводятся, контрольные действия совершаются, если оценка соблюдения обязательных требований при проведении контрольного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мероприятия.</w:t>
      </w:r>
      <w:proofErr w:type="gramEnd"/>
    </w:p>
    <w:p w:rsidR="00EC197E" w:rsidRDefault="00B52D63" w:rsidP="00EC197E">
      <w:pPr>
        <w:spacing w:line="240" w:lineRule="atLeast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2</w:t>
      </w:r>
      <w:r w:rsidR="00D84DA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.2</w:t>
      </w:r>
      <w:proofErr w:type="gramStart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В</w:t>
      </w:r>
      <w:proofErr w:type="gramEnd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случае возникновения обстоятельств непреодолимой силы (стихийных бедствий, аварий, эпидемий, эпизоотий, иных чрезвычайных ситуаций) или иных обстоятельств, объективно препятствующих участию в 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lastRenderedPageBreak/>
        <w:t>контрольном мероприятии (временная нетрудоспособность, установление ограничительных мер уголовно-правового  и административного характера), индивидуальный предприниматель, гражданин, являющиеся контролируемыми лицами, вправе представить в контрольный орган информацию   о невозможности присутствия при проведении контрольного мероприятия, в связи с чем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орган.</w:t>
      </w:r>
    </w:p>
    <w:p w:rsidR="00ED1863" w:rsidRPr="00EC197E" w:rsidRDefault="00ED1863" w:rsidP="00EC197E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97E">
        <w:rPr>
          <w:rFonts w:ascii="Times New Roman" w:hAnsi="Times New Roman" w:cs="Times New Roman"/>
          <w:sz w:val="28"/>
          <w:szCs w:val="28"/>
        </w:rPr>
        <w:t>Информация, указанная в абзаце первом настоящего пункта, должна содержать:</w:t>
      </w:r>
    </w:p>
    <w:p w:rsidR="00ED1863" w:rsidRPr="00ED1863" w:rsidRDefault="00ED1863" w:rsidP="00ED1863">
      <w:pPr>
        <w:pStyle w:val="af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D1863">
        <w:rPr>
          <w:sz w:val="28"/>
          <w:szCs w:val="28"/>
        </w:rPr>
        <w:t xml:space="preserve">     - описание обстоятельств, в связи с которыми невозможно присутствие при проведении контрольного мероприятия;</w:t>
      </w:r>
    </w:p>
    <w:p w:rsidR="00ED1863" w:rsidRPr="00ED1863" w:rsidRDefault="00ED1863" w:rsidP="00ED1863">
      <w:pPr>
        <w:pStyle w:val="af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D1863">
        <w:rPr>
          <w:sz w:val="28"/>
          <w:szCs w:val="28"/>
        </w:rPr>
        <w:t xml:space="preserve">     - сведения о причинно-следственной связи между возникшими обстоятельствами и невозможностью либо задержкой присутствия при проведении контрольного мероприятия;</w:t>
      </w:r>
    </w:p>
    <w:p w:rsidR="00ED1863" w:rsidRPr="00ED1863" w:rsidRDefault="00ED1863" w:rsidP="00ED1863">
      <w:pPr>
        <w:pStyle w:val="af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D1863">
        <w:rPr>
          <w:sz w:val="28"/>
          <w:szCs w:val="28"/>
        </w:rPr>
        <w:t xml:space="preserve">     - указание на срок, необходимый для устранения обстоятельств, препятствующих присутствию при проведении контрольного мероприятия</w:t>
      </w:r>
    </w:p>
    <w:p w:rsidR="00ED1863" w:rsidRPr="00ED1863" w:rsidRDefault="00ED1863" w:rsidP="00ED1863">
      <w:pPr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</w:pPr>
    </w:p>
    <w:p w:rsidR="00ED1863" w:rsidRPr="00ED1863" w:rsidRDefault="00B52D63" w:rsidP="00ED1863">
      <w:pPr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</w:pPr>
      <w:r w:rsidRPr="00616DFA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Подраздел </w:t>
      </w:r>
      <w:r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3</w:t>
      </w:r>
      <w:r w:rsidRPr="00616DFA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 </w:t>
      </w:r>
      <w:r w:rsidR="00ED1863" w:rsidRPr="00ED1863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Использование технических средств фотосъемки,</w:t>
      </w:r>
    </w:p>
    <w:p w:rsidR="00ED1863" w:rsidRPr="00ED1863" w:rsidRDefault="00ED1863" w:rsidP="00ED1863">
      <w:pPr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</w:pPr>
      <w:r w:rsidRPr="00ED1863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 аудио- и видеозаписи или иных способов фиксации доказательств </w:t>
      </w:r>
    </w:p>
    <w:p w:rsidR="00ED1863" w:rsidRPr="00ED1863" w:rsidRDefault="00ED1863" w:rsidP="00ED1863">
      <w:pPr>
        <w:jc w:val="center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при проведении контрольных мероприятий</w:t>
      </w:r>
    </w:p>
    <w:p w:rsidR="00ED1863" w:rsidRPr="00ED1863" w:rsidRDefault="00ED1863" w:rsidP="00ED1863">
      <w:pPr>
        <w:ind w:firstLine="709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</w:pP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3</w:t>
      </w:r>
      <w:r w:rsidR="00D84DAE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.1</w:t>
      </w:r>
      <w:proofErr w:type="gramStart"/>
      <w:r w:rsidR="00ED1863" w:rsidRPr="00ED1863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 П</w:t>
      </w:r>
      <w:proofErr w:type="gramEnd"/>
      <w:r w:rsidR="00ED1863" w:rsidRPr="00ED1863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ри проведении контрольных мероприятий инспектором контрольного органа и лицами, привлекаемыми к совершению контрольных действий, могут использоваться техниче</w:t>
      </w:r>
      <w:r w:rsidR="001C34D6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ские средства фотосъемки, аудио</w:t>
      </w:r>
      <w:r w:rsidR="00ED1863" w:rsidRPr="00ED1863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и видеозаписи или иные способы фиксации доказательств. В случаях, предусмотренных Федеральным законом «О государственном контроле (надзоре) и муниципальном контроле в Российской Федерации», использование таких средств и способов является обязательным.</w:t>
      </w: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3</w:t>
      </w:r>
      <w:r w:rsidR="00D84DAE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.2</w:t>
      </w:r>
      <w:r w:rsidR="00ED1863" w:rsidRPr="00ED1863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 Сведения об использовании технич</w:t>
      </w:r>
      <w:r w:rsidR="001C34D6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еских средств фотосъемки, аудио</w:t>
      </w:r>
      <w:r w:rsidR="00ED1863" w:rsidRPr="00ED1863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и видеозаписи или иных способов фиксации доказательств указываются в решении о проведении контрольного мероприятия.</w:t>
      </w: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3</w:t>
      </w:r>
      <w:r w:rsidR="00D84DAE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.3</w:t>
      </w:r>
      <w:proofErr w:type="gramStart"/>
      <w:r w:rsidR="00ED1863" w:rsidRPr="00ED1863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 Д</w:t>
      </w:r>
      <w:proofErr w:type="gramEnd"/>
      <w:r w:rsidR="00ED1863" w:rsidRPr="00ED1863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о начала использования технических средств фотосъемки, аудио- и видеозаписи или иных способов фиксации доказательств при проведении контрольного мероприятия инспектор контрольного органа уведомляет об этом контролируемое лицо или его представителя в случае их присутствия при проведении контрольного мероприятия.</w:t>
      </w: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3</w:t>
      </w:r>
      <w:r w:rsidR="00D84DAE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.4</w:t>
      </w:r>
      <w:r w:rsidR="001C34D6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 Материалы фотосъемки, аудио</w:t>
      </w:r>
      <w:r w:rsidR="00ED1863" w:rsidRPr="00ED1863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и видеозаписи, а также результаты использования иных средств фиксации доказатель</w:t>
      </w:r>
      <w:proofErr w:type="gramStart"/>
      <w:r w:rsidR="00ED1863" w:rsidRPr="00ED1863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ств пр</w:t>
      </w:r>
      <w:proofErr w:type="gramEnd"/>
      <w:r w:rsidR="00ED1863" w:rsidRPr="00ED1863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иобщаются к акту контрольного мероприятия.</w:t>
      </w: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3</w:t>
      </w:r>
      <w:r w:rsidR="00D84DAE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.5</w:t>
      </w:r>
      <w:r w:rsidR="00ED1863" w:rsidRPr="00ED1863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 Использование технич</w:t>
      </w:r>
      <w:r w:rsidR="001C34D6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еских средств фотосъемки, аудио</w:t>
      </w:r>
      <w:r w:rsidR="00ED1863" w:rsidRPr="00ED1863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и видеозаписи или иных способов фиксации доказатель</w:t>
      </w:r>
      <w:proofErr w:type="gramStart"/>
      <w:r w:rsidR="00ED1863" w:rsidRPr="00ED1863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ств пр</w:t>
      </w:r>
      <w:proofErr w:type="gramEnd"/>
      <w:r w:rsidR="00ED1863" w:rsidRPr="00ED1863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и проведении контрольных мероприятий не должно нарушать права и законные интересы контролируемых лиц и иных лиц.</w:t>
      </w: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3</w:t>
      </w:r>
      <w:r w:rsidR="00D84DAE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.6</w:t>
      </w:r>
      <w:proofErr w:type="gramStart"/>
      <w:r w:rsidR="00ED1863" w:rsidRPr="00ED1863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 Н</w:t>
      </w:r>
      <w:proofErr w:type="gramEnd"/>
      <w:r w:rsidR="00ED1863" w:rsidRPr="00ED1863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е допускается использование технических средств и способов </w:t>
      </w:r>
      <w:r w:rsidR="00ED1863" w:rsidRPr="00ED1863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lastRenderedPageBreak/>
        <w:t>фиксации доказательств, не соответствующих требованиям федеральных законов и принятых в соответствии с ними нормативных правовых актов.</w:t>
      </w:r>
    </w:p>
    <w:p w:rsidR="00ED1863" w:rsidRPr="00ED1863" w:rsidRDefault="00ED1863" w:rsidP="00ED1863">
      <w:pPr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</w:p>
    <w:p w:rsidR="00ED1863" w:rsidRPr="00ED1863" w:rsidRDefault="00B52D63" w:rsidP="00ED1863">
      <w:pPr>
        <w:jc w:val="center"/>
        <w:rPr>
          <w:rFonts w:ascii="Times New Roman" w:hAnsi="Times New Roman" w:cs="Times New Roman"/>
          <w:sz w:val="28"/>
          <w:szCs w:val="28"/>
        </w:rPr>
      </w:pPr>
      <w:r w:rsidRPr="00616DFA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Подраздел </w:t>
      </w:r>
      <w:r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4</w:t>
      </w:r>
      <w:r w:rsidRPr="00616DFA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.</w:t>
      </w:r>
      <w:r w:rsidR="00ED1863" w:rsidRPr="00ED1863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 Документарная проверка</w:t>
      </w:r>
    </w:p>
    <w:p w:rsidR="00ED1863" w:rsidRPr="00ED1863" w:rsidRDefault="00ED1863" w:rsidP="00ED1863">
      <w:pPr>
        <w:ind w:firstLine="709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</w:pP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4</w:t>
      </w:r>
      <w:r w:rsidR="00D84DA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.1</w:t>
      </w:r>
      <w:proofErr w:type="gramStart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П</w:t>
      </w:r>
      <w:proofErr w:type="gramEnd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од документарной проверкой понимается контрольное меропр</w:t>
      </w:r>
      <w:r w:rsidR="00D84DA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иятие,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 и иные документы о </w:t>
      </w:r>
      <w:proofErr w:type="gramStart"/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результатах</w:t>
      </w:r>
      <w:proofErr w:type="gramEnd"/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осуществленных в отношении этих контролируемых лиц контрольных мероприятий.</w:t>
      </w: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4</w:t>
      </w:r>
      <w:r w:rsidR="00D84DA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.2</w:t>
      </w:r>
      <w:proofErr w:type="gramStart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В</w:t>
      </w:r>
      <w:proofErr w:type="gramEnd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ходе документарной проверки могут совершаться следующие контрольные действия: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1) получение письменных объяснений;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2) истребование документов;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3) экспертиза.</w:t>
      </w: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4</w:t>
      </w:r>
      <w:r w:rsidR="00D84DA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.3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Порядок и сроки проведения</w:t>
      </w:r>
      <w:r w:rsidR="00ED1863" w:rsidRPr="00ED1863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документарной проверки, а также совершения контрольных действий в рамках данного контрольного мероприятия определяются в соответствии с Федеральным законом «О государственном контроле (надзоре) и муниципальном контроле в Российской Федерации», иными федеральными законами и принятыми в соответствии с ними нормативными правовыми актами.</w:t>
      </w:r>
    </w:p>
    <w:p w:rsidR="00ED1863" w:rsidRPr="00ED1863" w:rsidRDefault="00ED1863" w:rsidP="00ED1863">
      <w:pPr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</w:p>
    <w:p w:rsidR="00ED1863" w:rsidRPr="00ED1863" w:rsidRDefault="00B52D63" w:rsidP="00ED1863">
      <w:pPr>
        <w:jc w:val="center"/>
        <w:rPr>
          <w:rFonts w:ascii="Times New Roman" w:hAnsi="Times New Roman" w:cs="Times New Roman"/>
          <w:sz w:val="28"/>
          <w:szCs w:val="28"/>
        </w:rPr>
      </w:pPr>
      <w:r w:rsidRPr="00616DFA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Подраздел </w:t>
      </w:r>
      <w:r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5</w:t>
      </w:r>
      <w:r w:rsidRPr="00616DFA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.</w:t>
      </w:r>
      <w:r w:rsidR="00ED1863" w:rsidRPr="00ED1863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 Выездная проверка</w:t>
      </w:r>
    </w:p>
    <w:p w:rsidR="00ED1863" w:rsidRPr="00ED1863" w:rsidRDefault="00ED1863" w:rsidP="00ED1863">
      <w:pPr>
        <w:ind w:firstLine="709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</w:pP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5</w:t>
      </w:r>
      <w:r w:rsidR="00D84DA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.1</w:t>
      </w:r>
      <w:proofErr w:type="gramStart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П</w:t>
      </w:r>
      <w:proofErr w:type="gramEnd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5</w:t>
      </w:r>
      <w:r w:rsidR="00D84DA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.2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ED1863" w:rsidRPr="00ED1863" w:rsidRDefault="00EB7108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5</w:t>
      </w:r>
      <w:r w:rsidR="00D84DA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.3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Выездная проверка проводится в случае, если не представляется возможным: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1) удостовериться в полноте и достоверности сведений, которые с</w:t>
      </w:r>
      <w:r w:rsidR="00D84DA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одержатся </w:t>
      </w: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в находящихся в распоряжении контрольного органа или в запрашиваемых им документах  и объяснениях контролируемого лица;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lastRenderedPageBreak/>
        <w:t>2) 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части 2 настоящей статьи место и совершения необходимых контрольных действий, предусмотренных в рамках иного вида контрольных мероприятий.</w:t>
      </w:r>
      <w:proofErr w:type="gramEnd"/>
    </w:p>
    <w:p w:rsidR="00ED1863" w:rsidRPr="00ED1863" w:rsidRDefault="00EB7108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5</w:t>
      </w:r>
      <w:r w:rsidR="00D84DA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.4</w:t>
      </w:r>
      <w:proofErr w:type="gramStart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В</w:t>
      </w:r>
      <w:proofErr w:type="gramEnd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ходе выездной проверки могут совершаться следующие контрольные действия: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1) осмотр;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2) досмотр;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3) опрос;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4) получение письменных объяснений;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5) истребование документов;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6) инструментальное обследование;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7) испытание;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8) экспертиза.</w:t>
      </w:r>
    </w:p>
    <w:p w:rsidR="00ED1863" w:rsidRPr="00ED1863" w:rsidRDefault="00EB7108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5</w:t>
      </w:r>
      <w:r w:rsidR="00D84DA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.5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 Срок проведения выездной проверки не может превышать десять рабочих дней.    </w:t>
      </w:r>
      <w:proofErr w:type="gramStart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микропредприятия</w:t>
      </w:r>
      <w:proofErr w:type="spellEnd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«О государственном контроле (надзоре) и муниципальном контроле в Российской Федерации» и которая для </w:t>
      </w:r>
      <w:proofErr w:type="spellStart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микропредприятия</w:t>
      </w:r>
      <w:proofErr w:type="spellEnd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не может</w:t>
      </w:r>
      <w:proofErr w:type="gramEnd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продолжаться </w:t>
      </w:r>
      <w:proofErr w:type="gramStart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более сорока часов</w:t>
      </w:r>
      <w:proofErr w:type="gramEnd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ED1863" w:rsidRPr="00ED1863" w:rsidRDefault="00EB7108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5</w:t>
      </w:r>
      <w:r w:rsidR="00D84DA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.6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Порядок проведения выездной проверки, а также совершения контрольных действий в рамках данного контрольного мероприятия определяются в соответствии с Федеральным законом «О государственном контроле (надзоре) и муниципальном контроле в Российской Федерации», иными федеральными законами и принятыми в соответствии  с ними нормативными правовыми актами.</w:t>
      </w:r>
    </w:p>
    <w:p w:rsidR="00ED1863" w:rsidRPr="00ED1863" w:rsidRDefault="00ED1863" w:rsidP="00ED1863">
      <w:pPr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</w:p>
    <w:p w:rsidR="00ED1863" w:rsidRPr="00ED1863" w:rsidRDefault="00EB7108" w:rsidP="00ED186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DFA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Подраздел </w:t>
      </w:r>
      <w:r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6</w:t>
      </w:r>
      <w:r w:rsidRPr="00616DFA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.</w:t>
      </w:r>
      <w:r w:rsidRPr="00ED1863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 </w:t>
      </w:r>
      <w:r w:rsidR="00ED1863" w:rsidRPr="00ED1863">
        <w:rPr>
          <w:rFonts w:ascii="Times New Roman" w:hAnsi="Times New Roman" w:cs="Times New Roman"/>
          <w:b/>
          <w:sz w:val="28"/>
          <w:szCs w:val="28"/>
        </w:rPr>
        <w:t>Инспекционный визит.</w:t>
      </w:r>
    </w:p>
    <w:p w:rsidR="00ED1863" w:rsidRPr="00ED1863" w:rsidRDefault="00ED1863" w:rsidP="00ED186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863" w:rsidRPr="00ED1863" w:rsidRDefault="00EB7108" w:rsidP="00ED18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84DAE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ED1863" w:rsidRPr="00ED186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ED1863" w:rsidRPr="00ED1863">
        <w:rPr>
          <w:rFonts w:ascii="Times New Roman" w:hAnsi="Times New Roman" w:cs="Times New Roman"/>
          <w:sz w:val="28"/>
          <w:szCs w:val="28"/>
        </w:rPr>
        <w:t>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ED1863" w:rsidRPr="00ED1863" w:rsidRDefault="00ED1863" w:rsidP="00ED18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ED1863" w:rsidRPr="00ED1863" w:rsidRDefault="00EB7108" w:rsidP="00ED18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84DAE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ED1863" w:rsidRPr="00ED186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D1863" w:rsidRPr="00ED1863">
        <w:rPr>
          <w:rFonts w:ascii="Times New Roman" w:hAnsi="Times New Roman" w:cs="Times New Roman"/>
          <w:sz w:val="28"/>
          <w:szCs w:val="28"/>
        </w:rPr>
        <w:t xml:space="preserve"> ходе инспекционного визита могут совершаться следующие </w:t>
      </w:r>
      <w:r w:rsidR="00ED1863" w:rsidRPr="00ED1863">
        <w:rPr>
          <w:rFonts w:ascii="Times New Roman" w:hAnsi="Times New Roman" w:cs="Times New Roman"/>
          <w:sz w:val="28"/>
          <w:szCs w:val="28"/>
        </w:rPr>
        <w:lastRenderedPageBreak/>
        <w:t>контрольные действия:</w:t>
      </w:r>
    </w:p>
    <w:p w:rsidR="00ED1863" w:rsidRPr="00ED1863" w:rsidRDefault="00ED1863" w:rsidP="00ED18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hAnsi="Times New Roman" w:cs="Times New Roman"/>
          <w:sz w:val="28"/>
          <w:szCs w:val="28"/>
        </w:rPr>
        <w:t>1) осмотр;</w:t>
      </w:r>
    </w:p>
    <w:p w:rsidR="00ED1863" w:rsidRPr="00ED1863" w:rsidRDefault="00ED1863" w:rsidP="00ED18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hAnsi="Times New Roman" w:cs="Times New Roman"/>
          <w:sz w:val="28"/>
          <w:szCs w:val="28"/>
        </w:rPr>
        <w:t>2) опрос;</w:t>
      </w:r>
    </w:p>
    <w:p w:rsidR="00ED1863" w:rsidRPr="00ED1863" w:rsidRDefault="00ED1863" w:rsidP="00ED18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hAnsi="Times New Roman" w:cs="Times New Roman"/>
          <w:sz w:val="28"/>
          <w:szCs w:val="28"/>
        </w:rPr>
        <w:t>3) получение письменных объяснений;</w:t>
      </w:r>
    </w:p>
    <w:p w:rsidR="00ED1863" w:rsidRPr="00ED1863" w:rsidRDefault="00ED1863" w:rsidP="00ED18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hAnsi="Times New Roman" w:cs="Times New Roman"/>
          <w:sz w:val="28"/>
          <w:szCs w:val="28"/>
        </w:rPr>
        <w:t>4) инструментальное обследование;</w:t>
      </w:r>
    </w:p>
    <w:p w:rsidR="00ED1863" w:rsidRPr="00ED1863" w:rsidRDefault="00ED1863" w:rsidP="00ED18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hAnsi="Times New Roman" w:cs="Times New Roman"/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ED1863" w:rsidRPr="00ED1863" w:rsidRDefault="00EB7108" w:rsidP="00ED18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84DAE">
        <w:rPr>
          <w:rFonts w:ascii="Times New Roman" w:hAnsi="Times New Roman" w:cs="Times New Roman"/>
          <w:sz w:val="28"/>
          <w:szCs w:val="28"/>
        </w:rPr>
        <w:t>.3</w:t>
      </w:r>
      <w:r w:rsidR="00ED1863" w:rsidRPr="00ED1863">
        <w:rPr>
          <w:rFonts w:ascii="Times New Roman" w:hAnsi="Times New Roman" w:cs="Times New Roman"/>
          <w:sz w:val="28"/>
          <w:szCs w:val="28"/>
        </w:rPr>
        <w:t xml:space="preserve"> 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ED1863" w:rsidRPr="00ED1863" w:rsidRDefault="00ED1863" w:rsidP="00ED18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hAnsi="Times New Roman" w:cs="Times New Roman"/>
          <w:sz w:val="28"/>
          <w:szCs w:val="28"/>
        </w:rPr>
        <w:t xml:space="preserve"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</w:t>
      </w:r>
      <w:hyperlink w:anchor="Par786" w:tooltip="3) 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" w:history="1">
        <w:r w:rsidRPr="00ED1863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ED186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789" w:tooltip="6) наступление события, указанного в программе проверок, если федеральным законом о виде контроля установлено, что контрольные (надзорные) мероприятия проводятся на основании программы проверок." w:history="1">
        <w:r w:rsidRPr="00ED1863">
          <w:rPr>
            <w:rFonts w:ascii="Times New Roman" w:hAnsi="Times New Roman" w:cs="Times New Roman"/>
            <w:sz w:val="28"/>
            <w:szCs w:val="28"/>
          </w:rPr>
          <w:t>6 части 1 статьи 57</w:t>
        </w:r>
      </w:hyperlink>
      <w:r w:rsidRPr="00ED186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16" w:tooltip="12. Если основанием для проведения внепланового контрольного (надзорного) мероприятия являются сведения о непосредственной угрозе причинения вреда (ущерба) охраняемым законом ценностям, контрольный (надзорный) орган для принятия неотложных мер по ее предотвращ" w:history="1">
        <w:r w:rsidRPr="00ED1863">
          <w:rPr>
            <w:rFonts w:ascii="Times New Roman" w:hAnsi="Times New Roman" w:cs="Times New Roman"/>
            <w:sz w:val="28"/>
            <w:szCs w:val="28"/>
          </w:rPr>
          <w:t>частью 12 статьи 66</w:t>
        </w:r>
      </w:hyperlink>
      <w:r w:rsidRPr="00ED1863">
        <w:rPr>
          <w:rFonts w:ascii="Times New Roman" w:hAnsi="Times New Roman" w:cs="Times New Roman"/>
          <w:sz w:val="28"/>
          <w:szCs w:val="28"/>
        </w:rPr>
        <w:t xml:space="preserve"> </w:t>
      </w: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Федерального закона «О государственном контроле (надзоре) и муниципальном контроле в Российской Федерации»</w:t>
      </w:r>
      <w:r w:rsidRPr="00ED1863">
        <w:rPr>
          <w:rFonts w:ascii="Times New Roman" w:hAnsi="Times New Roman" w:cs="Times New Roman"/>
          <w:sz w:val="28"/>
          <w:szCs w:val="28"/>
        </w:rPr>
        <w:t>.</w:t>
      </w:r>
    </w:p>
    <w:p w:rsidR="00ED1863" w:rsidRPr="00ED1863" w:rsidRDefault="00EB7108" w:rsidP="00ED18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6</w:t>
      </w:r>
      <w:r w:rsidR="00D84DA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.4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Порядок и сроки инспекционного визита, а также совершения контрольных действий в рамках данного контрольного мероприятия определяются в соответствии с Федеральным законом «О государственном контроле (надзоре) и муниципальном контроле в Российской Федерации», иными федеральными законами и принятыми в соответствии с ними нормативными правовыми актами</w:t>
      </w:r>
      <w:r w:rsidR="00ED1863" w:rsidRPr="00ED1863">
        <w:rPr>
          <w:rFonts w:ascii="Times New Roman" w:hAnsi="Times New Roman" w:cs="Times New Roman"/>
          <w:sz w:val="28"/>
          <w:szCs w:val="28"/>
        </w:rPr>
        <w:t>.</w:t>
      </w:r>
    </w:p>
    <w:p w:rsidR="00ED1863" w:rsidRPr="00ED1863" w:rsidRDefault="00ED1863" w:rsidP="00ED18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1863" w:rsidRPr="00D84DAE" w:rsidRDefault="00ED1863" w:rsidP="00ED1863">
      <w:pPr>
        <w:pStyle w:val="ConsPlusNormal"/>
        <w:jc w:val="center"/>
        <w:rPr>
          <w:b/>
          <w:sz w:val="28"/>
          <w:szCs w:val="28"/>
        </w:rPr>
      </w:pPr>
      <w:r w:rsidRPr="00ED1863">
        <w:rPr>
          <w:b/>
          <w:sz w:val="28"/>
          <w:szCs w:val="28"/>
        </w:rPr>
        <w:t xml:space="preserve">Раздел </w:t>
      </w:r>
      <w:r w:rsidR="00D84DAE">
        <w:rPr>
          <w:b/>
          <w:sz w:val="28"/>
          <w:szCs w:val="28"/>
        </w:rPr>
        <w:t>4</w:t>
      </w:r>
      <w:r w:rsidR="001C34D6">
        <w:rPr>
          <w:b/>
          <w:sz w:val="28"/>
          <w:szCs w:val="28"/>
        </w:rPr>
        <w:t>.</w:t>
      </w:r>
    </w:p>
    <w:p w:rsidR="00ED1863" w:rsidRPr="00ED1863" w:rsidRDefault="00ED1863" w:rsidP="00ED1863">
      <w:pPr>
        <w:pStyle w:val="ConsPlusNormal"/>
        <w:jc w:val="center"/>
        <w:rPr>
          <w:b/>
          <w:sz w:val="28"/>
          <w:szCs w:val="28"/>
        </w:rPr>
      </w:pPr>
      <w:r w:rsidRPr="00ED1863">
        <w:rPr>
          <w:b/>
          <w:sz w:val="28"/>
          <w:szCs w:val="28"/>
        </w:rPr>
        <w:t xml:space="preserve"> Досудебное обжалование решений контрольного органа</w:t>
      </w:r>
    </w:p>
    <w:p w:rsidR="00ED1863" w:rsidRPr="00ED1863" w:rsidRDefault="00ED1863" w:rsidP="00ED1863">
      <w:pPr>
        <w:pStyle w:val="ConsPlusNormal"/>
        <w:jc w:val="center"/>
        <w:rPr>
          <w:b/>
          <w:sz w:val="28"/>
          <w:szCs w:val="28"/>
        </w:rPr>
      </w:pPr>
      <w:r w:rsidRPr="00ED1863">
        <w:rPr>
          <w:b/>
          <w:sz w:val="28"/>
          <w:szCs w:val="28"/>
        </w:rPr>
        <w:t>и действий (бездействия) его должностных лиц</w:t>
      </w:r>
    </w:p>
    <w:p w:rsidR="00ED1863" w:rsidRPr="00ED1863" w:rsidRDefault="00ED1863" w:rsidP="00ED1863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ED1863" w:rsidRPr="00ED1863" w:rsidRDefault="00EB7108" w:rsidP="00ED18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84DAE">
        <w:rPr>
          <w:rFonts w:ascii="Times New Roman" w:hAnsi="Times New Roman" w:cs="Times New Roman"/>
          <w:sz w:val="28"/>
          <w:szCs w:val="28"/>
        </w:rPr>
        <w:t>.1</w:t>
      </w:r>
      <w:r w:rsidR="00ED1863" w:rsidRPr="00ED1863">
        <w:rPr>
          <w:rFonts w:ascii="Times New Roman" w:hAnsi="Times New Roman" w:cs="Times New Roman"/>
          <w:sz w:val="28"/>
          <w:szCs w:val="28"/>
        </w:rPr>
        <w:t xml:space="preserve"> Решения контрольного органа, действия (бездействие) его должностных лиц, осуществляющих </w:t>
      </w:r>
      <w:r w:rsidR="00D84DAE">
        <w:rPr>
          <w:rFonts w:ascii="Times New Roman" w:hAnsi="Times New Roman" w:cs="Times New Roman"/>
          <w:sz w:val="28"/>
          <w:szCs w:val="28"/>
        </w:rPr>
        <w:t>муниципальный жилищный</w:t>
      </w:r>
      <w:r w:rsidR="00ED1863" w:rsidRPr="00ED1863">
        <w:rPr>
          <w:rFonts w:ascii="Times New Roman" w:hAnsi="Times New Roman" w:cs="Times New Roman"/>
          <w:sz w:val="28"/>
          <w:szCs w:val="28"/>
        </w:rPr>
        <w:t xml:space="preserve"> контроль, могут быть обжалованы в порядке, установленном главой 9 </w:t>
      </w:r>
      <w:r w:rsidR="00ED1863" w:rsidRPr="00ED186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Федерального закона «О государственном контроле (надзоре) и муниципальном контроле в Российской Федерации».</w:t>
      </w:r>
    </w:p>
    <w:p w:rsidR="00ED1863" w:rsidRPr="00ED1863" w:rsidRDefault="00EB7108" w:rsidP="00ED1863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84DAE">
        <w:rPr>
          <w:sz w:val="28"/>
          <w:szCs w:val="28"/>
        </w:rPr>
        <w:t>.2</w:t>
      </w:r>
      <w:r w:rsidR="00ED1863" w:rsidRPr="00ED1863">
        <w:rPr>
          <w:sz w:val="28"/>
          <w:szCs w:val="28"/>
        </w:rPr>
        <w:t xml:space="preserve"> Решения контрольного органа, действия (бездействие) его должностных лиц, осуществляющих муниципальный </w:t>
      </w:r>
      <w:r w:rsidR="00D84DAE">
        <w:rPr>
          <w:sz w:val="28"/>
          <w:szCs w:val="28"/>
        </w:rPr>
        <w:t>жилищный</w:t>
      </w:r>
      <w:r w:rsidR="00ED1863" w:rsidRPr="00ED1863">
        <w:rPr>
          <w:sz w:val="28"/>
          <w:szCs w:val="28"/>
        </w:rPr>
        <w:t xml:space="preserve"> контроль, могут быть обжалованы в суд только после их досудебного обжалования.</w:t>
      </w:r>
    </w:p>
    <w:p w:rsidR="00ED1863" w:rsidRPr="00ED1863" w:rsidRDefault="00ED1863" w:rsidP="00ED1863">
      <w:pPr>
        <w:pStyle w:val="ConsPlusNormal"/>
        <w:ind w:firstLine="567"/>
        <w:jc w:val="both"/>
        <w:rPr>
          <w:sz w:val="28"/>
          <w:szCs w:val="28"/>
        </w:rPr>
      </w:pPr>
    </w:p>
    <w:p w:rsidR="00ED1863" w:rsidRPr="00D84DAE" w:rsidRDefault="00ED1863" w:rsidP="00ED1863">
      <w:pPr>
        <w:pStyle w:val="ConsPlusNormal"/>
        <w:jc w:val="center"/>
        <w:rPr>
          <w:b/>
          <w:sz w:val="28"/>
          <w:szCs w:val="28"/>
        </w:rPr>
      </w:pPr>
      <w:r w:rsidRPr="00ED1863">
        <w:rPr>
          <w:b/>
          <w:sz w:val="28"/>
          <w:szCs w:val="28"/>
        </w:rPr>
        <w:t xml:space="preserve">Раздел </w:t>
      </w:r>
      <w:r w:rsidR="00D84DAE">
        <w:rPr>
          <w:b/>
          <w:sz w:val="28"/>
          <w:szCs w:val="28"/>
        </w:rPr>
        <w:t xml:space="preserve"> 5</w:t>
      </w:r>
      <w:r w:rsidR="001C34D6">
        <w:rPr>
          <w:b/>
          <w:sz w:val="28"/>
          <w:szCs w:val="28"/>
        </w:rPr>
        <w:t>.</w:t>
      </w:r>
    </w:p>
    <w:p w:rsidR="00ED1863" w:rsidRPr="00ED1863" w:rsidRDefault="00ED1863" w:rsidP="00ED1863">
      <w:pPr>
        <w:pStyle w:val="ConsPlusNormal"/>
        <w:jc w:val="center"/>
        <w:rPr>
          <w:b/>
          <w:sz w:val="28"/>
          <w:szCs w:val="28"/>
        </w:rPr>
      </w:pPr>
      <w:r w:rsidRPr="00ED1863">
        <w:rPr>
          <w:b/>
          <w:sz w:val="28"/>
          <w:szCs w:val="28"/>
        </w:rPr>
        <w:t xml:space="preserve">Оценка результативности и эффективности деятельности контрольного органа по осуществлению муниципального </w:t>
      </w:r>
      <w:r w:rsidR="000C3875">
        <w:rPr>
          <w:b/>
          <w:sz w:val="28"/>
          <w:szCs w:val="28"/>
        </w:rPr>
        <w:t xml:space="preserve">жилищного </w:t>
      </w:r>
      <w:r w:rsidRPr="00ED1863">
        <w:rPr>
          <w:b/>
          <w:sz w:val="28"/>
          <w:szCs w:val="28"/>
        </w:rPr>
        <w:t>контроля</w:t>
      </w:r>
    </w:p>
    <w:p w:rsidR="00ED1863" w:rsidRPr="00ED1863" w:rsidRDefault="00ED1863" w:rsidP="00ED1863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ED1863" w:rsidRPr="00ED1863" w:rsidRDefault="00EB7108" w:rsidP="00ED186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84DAE">
        <w:rPr>
          <w:rFonts w:ascii="Times New Roman" w:hAnsi="Times New Roman" w:cs="Times New Roman"/>
          <w:sz w:val="28"/>
          <w:szCs w:val="28"/>
        </w:rPr>
        <w:t>.</w:t>
      </w:r>
      <w:r w:rsidR="00ED1863" w:rsidRPr="00ED1863">
        <w:rPr>
          <w:rFonts w:ascii="Times New Roman" w:hAnsi="Times New Roman" w:cs="Times New Roman"/>
          <w:sz w:val="28"/>
          <w:szCs w:val="28"/>
        </w:rPr>
        <w:t xml:space="preserve">1 Оценка результативности и эффективности деятельности контрольного органа по осуществлению муниципального </w:t>
      </w:r>
      <w:r w:rsidR="008112A3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ED1863" w:rsidRPr="00ED1863">
        <w:rPr>
          <w:rFonts w:ascii="Times New Roman" w:hAnsi="Times New Roman" w:cs="Times New Roman"/>
          <w:sz w:val="28"/>
          <w:szCs w:val="28"/>
        </w:rPr>
        <w:t xml:space="preserve">контроля осуществляется на основе ключевых показателей вида контроля и их целевых значений, индикативных показателей, прилагаемых к </w:t>
      </w:r>
      <w:r w:rsidR="00ED1863" w:rsidRPr="00ED1863">
        <w:rPr>
          <w:rFonts w:ascii="Times New Roman" w:hAnsi="Times New Roman" w:cs="Times New Roman"/>
          <w:sz w:val="28"/>
          <w:szCs w:val="28"/>
        </w:rPr>
        <w:lastRenderedPageBreak/>
        <w:t>настоящему положению, по итогам каждого календарного года.</w:t>
      </w:r>
    </w:p>
    <w:p w:rsidR="00ED1863" w:rsidRPr="00ED1863" w:rsidRDefault="00EB7108" w:rsidP="00ED186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D84DAE">
        <w:rPr>
          <w:rFonts w:ascii="Times New Roman" w:hAnsi="Times New Roman" w:cs="Times New Roman"/>
          <w:bCs/>
          <w:sz w:val="28"/>
          <w:szCs w:val="28"/>
        </w:rPr>
        <w:t>.2</w:t>
      </w:r>
      <w:r w:rsidR="00ED1863" w:rsidRPr="00ED1863">
        <w:rPr>
          <w:rFonts w:ascii="Times New Roman" w:hAnsi="Times New Roman" w:cs="Times New Roman"/>
          <w:bCs/>
          <w:sz w:val="28"/>
          <w:szCs w:val="28"/>
        </w:rPr>
        <w:t xml:space="preserve"> Контрольный орган  указывает сведения о достижении ключевых показателей и сведений об индикативных показателях видов контроля, в том числе о влиянии профилактических мероприятий и контрольных (надзорных) мероприятий на достижение ключевых показателей в докладе о муниципальном </w:t>
      </w:r>
      <w:r w:rsidR="008112A3">
        <w:rPr>
          <w:rFonts w:ascii="Times New Roman" w:hAnsi="Times New Roman" w:cs="Times New Roman"/>
          <w:bCs/>
          <w:sz w:val="28"/>
          <w:szCs w:val="28"/>
        </w:rPr>
        <w:t xml:space="preserve"> жилищном</w:t>
      </w:r>
      <w:r w:rsidR="00ED1863" w:rsidRPr="00ED1863">
        <w:rPr>
          <w:rFonts w:ascii="Times New Roman" w:hAnsi="Times New Roman" w:cs="Times New Roman"/>
          <w:bCs/>
          <w:sz w:val="28"/>
          <w:szCs w:val="28"/>
        </w:rPr>
        <w:t xml:space="preserve"> контроле.</w:t>
      </w:r>
    </w:p>
    <w:p w:rsidR="00ED1863" w:rsidRPr="00ED1863" w:rsidRDefault="00ED1863" w:rsidP="00ED186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1863" w:rsidRPr="00ED1863" w:rsidRDefault="00ED1863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ED1863" w:rsidRPr="00ED1863" w:rsidRDefault="00ED1863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ED1863" w:rsidRPr="00ED1863" w:rsidRDefault="00ED1863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ED1863" w:rsidRDefault="00ED1863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1B2CC5" w:rsidRDefault="001B2CC5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1B2CC5" w:rsidRDefault="001B2CC5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1B2CC5" w:rsidRDefault="001B2CC5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1B2CC5" w:rsidRDefault="001B2CC5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1B2CC5" w:rsidRDefault="001B2CC5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1B2CC5" w:rsidRDefault="001B2CC5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1B2CC5" w:rsidRDefault="001B2CC5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1B2CC5" w:rsidRDefault="001B2CC5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1B2CC5" w:rsidRDefault="001B2CC5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1B2CC5" w:rsidRDefault="001B2CC5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1B2CC5" w:rsidRDefault="001B2CC5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1B2CC5" w:rsidRDefault="001B2CC5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1B2CC5" w:rsidRDefault="001B2CC5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1B2CC5" w:rsidRDefault="001B2CC5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1B2CC5" w:rsidRDefault="001B2CC5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1B2CC5" w:rsidRDefault="001B2CC5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FA07E8" w:rsidRDefault="00FA07E8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FA07E8" w:rsidRDefault="00FA07E8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FA07E8" w:rsidRDefault="00FA07E8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FA07E8" w:rsidRDefault="00FA07E8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FA07E8" w:rsidRDefault="00FA07E8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FA07E8" w:rsidRDefault="00FA07E8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FA07E8" w:rsidRDefault="00FA07E8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FA07E8" w:rsidRDefault="00FA07E8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FA07E8" w:rsidRDefault="00FA07E8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FA07E8" w:rsidRDefault="00FA07E8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FA07E8" w:rsidRDefault="00FA07E8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FA07E8" w:rsidRDefault="00FA07E8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FA07E8" w:rsidRDefault="00FA07E8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FA07E8" w:rsidRDefault="00FA07E8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EB7108" w:rsidRDefault="00EB7108" w:rsidP="007C1672">
      <w:pPr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316149" w:rsidRDefault="00316149" w:rsidP="007C1672">
      <w:pPr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316149" w:rsidRDefault="00316149" w:rsidP="007C1672">
      <w:pPr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316149" w:rsidRDefault="00316149" w:rsidP="007C1672">
      <w:pPr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316149" w:rsidRPr="00ED1863" w:rsidRDefault="00316149" w:rsidP="007C1672">
      <w:pPr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ED1863" w:rsidRPr="00ED1863" w:rsidRDefault="00ED1863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  <w:r w:rsidRPr="00ED1863"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  <w:lastRenderedPageBreak/>
        <w:t xml:space="preserve">Приложение №1 </w:t>
      </w:r>
    </w:p>
    <w:p w:rsidR="00ED1863" w:rsidRPr="00ED1863" w:rsidRDefault="00ED1863" w:rsidP="00ED1863">
      <w:pPr>
        <w:ind w:left="6803"/>
        <w:jc w:val="center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  <w:t xml:space="preserve">к положению о муниципальном </w:t>
      </w:r>
      <w:r w:rsidR="008112A3"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  <w:t xml:space="preserve">  жилищном</w:t>
      </w:r>
      <w:r w:rsidRPr="00ED1863"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  <w:t xml:space="preserve"> контроле на территории МО «Холмогорский муниципальный район»</w:t>
      </w:r>
    </w:p>
    <w:p w:rsidR="00ED1863" w:rsidRPr="00ED1863" w:rsidRDefault="00ED1863" w:rsidP="00ED1863">
      <w:pPr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</w:p>
    <w:p w:rsidR="00ED1863" w:rsidRPr="00ED1863" w:rsidRDefault="00ED1863" w:rsidP="00ED1863">
      <w:pPr>
        <w:tabs>
          <w:tab w:val="left" w:pos="113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ED1863">
        <w:rPr>
          <w:rFonts w:ascii="Times New Roman" w:hAnsi="Times New Roman" w:cs="Times New Roman"/>
          <w:b/>
          <w:sz w:val="28"/>
          <w:szCs w:val="28"/>
          <w:lang w:val="x-none" w:eastAsia="x-none"/>
        </w:rPr>
        <w:t xml:space="preserve">Ключевые показатели муниципального </w:t>
      </w:r>
      <w:r w:rsidR="007D1B26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жилищного </w:t>
      </w:r>
      <w:r w:rsidRPr="00ED1863">
        <w:rPr>
          <w:rFonts w:ascii="Times New Roman" w:hAnsi="Times New Roman" w:cs="Times New Roman"/>
          <w:b/>
          <w:sz w:val="28"/>
          <w:szCs w:val="28"/>
          <w:lang w:val="x-none" w:eastAsia="x-none"/>
        </w:rPr>
        <w:t>контроля и их целевые значения, индикативные показатели</w:t>
      </w:r>
    </w:p>
    <w:p w:rsidR="00ED1863" w:rsidRPr="00ED1863" w:rsidRDefault="00ED1863" w:rsidP="00ED1863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tbl>
      <w:tblPr>
        <w:tblW w:w="980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9"/>
        <w:gridCol w:w="2835"/>
      </w:tblGrid>
      <w:tr w:rsidR="00ED1863" w:rsidRPr="00ED1863" w:rsidTr="00E906E6">
        <w:trPr>
          <w:trHeight w:val="315"/>
        </w:trPr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63" w:rsidRPr="00ED1863" w:rsidRDefault="00ED1863" w:rsidP="00E906E6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показатели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63" w:rsidRPr="00ED1863" w:rsidRDefault="00ED1863" w:rsidP="00E906E6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значения</w:t>
            </w:r>
          </w:p>
        </w:tc>
      </w:tr>
      <w:tr w:rsidR="00ED1863" w:rsidRPr="00ED1863" w:rsidTr="00E906E6">
        <w:trPr>
          <w:trHeight w:val="150"/>
        </w:trPr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63" w:rsidRPr="002C432D" w:rsidRDefault="002C432D" w:rsidP="00E906E6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32D">
              <w:rPr>
                <w:rFonts w:ascii="Times New Roman" w:hAnsi="Times New Roman" w:cs="Times New Roman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63" w:rsidRPr="00ED1863" w:rsidRDefault="00ED1863" w:rsidP="00E906E6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Не менее 50%</w:t>
            </w:r>
          </w:p>
        </w:tc>
      </w:tr>
      <w:tr w:rsidR="00ED1863" w:rsidRPr="00ED1863" w:rsidTr="00E906E6">
        <w:trPr>
          <w:trHeight w:val="127"/>
        </w:trPr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63" w:rsidRPr="002C432D" w:rsidRDefault="002C432D" w:rsidP="00E906E6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32D">
              <w:rPr>
                <w:rFonts w:ascii="Times New Roman" w:hAnsi="Times New Roman" w:cs="Times New Roman"/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63" w:rsidRPr="00ED1863" w:rsidRDefault="00ED1863" w:rsidP="00E906E6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ED1863" w:rsidRPr="00ED1863" w:rsidTr="00E906E6">
        <w:trPr>
          <w:trHeight w:val="165"/>
        </w:trPr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63" w:rsidRPr="001C4E31" w:rsidRDefault="001C4E31" w:rsidP="00E906E6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E31">
              <w:rPr>
                <w:rFonts w:ascii="Times New Roman" w:hAnsi="Times New Roman" w:cs="Times New Roman"/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63" w:rsidRPr="00ED1863" w:rsidRDefault="00ED1863" w:rsidP="00E906E6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ED1863" w:rsidRPr="00ED1863" w:rsidRDefault="00ED1863" w:rsidP="00ED1863">
      <w:pPr>
        <w:tabs>
          <w:tab w:val="left" w:pos="584"/>
        </w:tabs>
        <w:rPr>
          <w:rFonts w:ascii="Times New Roman" w:hAnsi="Times New Roman" w:cs="Times New Roman"/>
          <w:b/>
          <w:sz w:val="28"/>
          <w:szCs w:val="28"/>
        </w:rPr>
      </w:pPr>
      <w:r w:rsidRPr="00ED1863">
        <w:rPr>
          <w:rFonts w:ascii="Times New Roman" w:hAnsi="Times New Roman" w:cs="Times New Roman"/>
          <w:b/>
          <w:sz w:val="28"/>
          <w:szCs w:val="28"/>
        </w:rPr>
        <w:tab/>
      </w:r>
    </w:p>
    <w:p w:rsidR="00ED1863" w:rsidRPr="00ED1863" w:rsidRDefault="00ED1863" w:rsidP="00ED1863">
      <w:pPr>
        <w:tabs>
          <w:tab w:val="left" w:pos="5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863">
        <w:rPr>
          <w:rFonts w:ascii="Times New Roman" w:hAnsi="Times New Roman" w:cs="Times New Roman"/>
          <w:b/>
          <w:sz w:val="28"/>
          <w:szCs w:val="28"/>
        </w:rPr>
        <w:t>Индикативные показатели</w:t>
      </w:r>
    </w:p>
    <w:p w:rsidR="00ED1863" w:rsidRPr="00ED1863" w:rsidRDefault="00ED1863" w:rsidP="00ED186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20"/>
        <w:gridCol w:w="738"/>
        <w:gridCol w:w="3352"/>
        <w:gridCol w:w="177"/>
        <w:gridCol w:w="800"/>
        <w:gridCol w:w="14"/>
        <w:gridCol w:w="3394"/>
        <w:gridCol w:w="9"/>
        <w:gridCol w:w="1134"/>
      </w:tblGrid>
      <w:tr w:rsidR="00ED1863" w:rsidRPr="00ED1863" w:rsidTr="00E906E6">
        <w:tc>
          <w:tcPr>
            <w:tcW w:w="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  <w:t>1.</w:t>
            </w:r>
          </w:p>
        </w:tc>
        <w:tc>
          <w:tcPr>
            <w:tcW w:w="88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Индикативные показатели, характеризующие параметры </w:t>
            </w:r>
          </w:p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проведенных мероприятий</w:t>
            </w:r>
          </w:p>
        </w:tc>
      </w:tr>
      <w:tr w:rsidR="00ED1863" w:rsidRPr="00ED1863" w:rsidTr="00E906E6">
        <w:tc>
          <w:tcPr>
            <w:tcW w:w="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Выполняемость внеплановых проверок контрольным органом</w:t>
            </w: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Ввн</w:t>
            </w:r>
            <w:proofErr w:type="spellEnd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 = (</w:t>
            </w:r>
            <w:proofErr w:type="spell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proofErr w:type="spellEnd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) x 100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Ввн</w:t>
            </w:r>
            <w:proofErr w:type="spellEnd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 - выполняемость внеплановых проверок</w:t>
            </w:r>
          </w:p>
          <w:p w:rsidR="00ED1863" w:rsidRPr="00ED1863" w:rsidRDefault="00ED1863" w:rsidP="00E906E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proofErr w:type="spellEnd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проведенных внеплановых проверок (ед.)</w:t>
            </w:r>
          </w:p>
          <w:p w:rsidR="00ED1863" w:rsidRPr="00ED1863" w:rsidRDefault="00ED1863" w:rsidP="00E906E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D1863" w:rsidRPr="00ED1863" w:rsidTr="00E906E6">
        <w:trPr>
          <w:trHeight w:val="937"/>
        </w:trPr>
        <w:tc>
          <w:tcPr>
            <w:tcW w:w="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Доля проверок, на результаты которых поданы жалобы</w:t>
            </w: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 x 100 / </w:t>
            </w:r>
            <w:proofErr w:type="spell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жалоб (ед.)</w:t>
            </w:r>
          </w:p>
          <w:p w:rsidR="00ED1863" w:rsidRPr="00ED1863" w:rsidRDefault="00ED1863" w:rsidP="00E906E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Пф</w:t>
            </w:r>
            <w:proofErr w:type="spellEnd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проведенных проверок</w:t>
            </w: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ED1863" w:rsidRPr="00ED1863" w:rsidTr="00E906E6">
        <w:tc>
          <w:tcPr>
            <w:tcW w:w="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Доля проверок, результаты которых </w:t>
            </w:r>
            <w:r w:rsidRPr="00ED1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были признаны недействительными</w:t>
            </w: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Пн</w:t>
            </w:r>
            <w:proofErr w:type="spellEnd"/>
            <w:proofErr w:type="gramEnd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 x 100 / </w:t>
            </w:r>
            <w:proofErr w:type="spell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Пф</w:t>
            </w:r>
            <w:proofErr w:type="spellEnd"/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Пн</w:t>
            </w:r>
            <w:proofErr w:type="spellEnd"/>
            <w:proofErr w:type="gramEnd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проверок, признанных </w:t>
            </w:r>
            <w:r w:rsidRPr="00ED1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недействительными (ед.)</w:t>
            </w:r>
          </w:p>
          <w:p w:rsidR="00ED1863" w:rsidRPr="00ED1863" w:rsidRDefault="00ED1863" w:rsidP="00E906E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Пф</w:t>
            </w:r>
            <w:proofErr w:type="spellEnd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проведенных проверок (ед.)</w:t>
            </w: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0%</w:t>
            </w:r>
          </w:p>
        </w:tc>
      </w:tr>
      <w:tr w:rsidR="00ED1863" w:rsidRPr="00ED1863" w:rsidTr="00E906E6">
        <w:trPr>
          <w:trHeight w:val="217"/>
        </w:trPr>
        <w:tc>
          <w:tcPr>
            <w:tcW w:w="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Доля проверок, которые не удалось провести по независящим от контрольного органа причинам (неполучение контролируемым лицом уведомления и т.д.)</w:t>
            </w: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По x 100 / </w:t>
            </w:r>
            <w:proofErr w:type="spell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По - проверки, не проведенные по причине отсутствия проверяемого лица (ед.)</w:t>
            </w:r>
          </w:p>
          <w:p w:rsidR="00ED1863" w:rsidRPr="00ED1863" w:rsidRDefault="00ED1863" w:rsidP="00E906E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Пф</w:t>
            </w:r>
            <w:proofErr w:type="spellEnd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проведенных проверок (ед.)</w:t>
            </w: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Не более 30%</w:t>
            </w:r>
          </w:p>
        </w:tc>
      </w:tr>
      <w:tr w:rsidR="00ED1863" w:rsidRPr="00ED1863" w:rsidTr="00E906E6">
        <w:tc>
          <w:tcPr>
            <w:tcW w:w="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Кзо</w:t>
            </w:r>
            <w:proofErr w:type="spellEnd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 х 100 / </w:t>
            </w:r>
            <w:proofErr w:type="spell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Кпз</w:t>
            </w:r>
            <w:proofErr w:type="spellEnd"/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Кзо</w:t>
            </w:r>
            <w:proofErr w:type="spellEnd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заявлений, по которым пришел отказ в согласовании (ед.)</w:t>
            </w:r>
          </w:p>
          <w:p w:rsidR="00ED1863" w:rsidRPr="00ED1863" w:rsidRDefault="00ED1863" w:rsidP="00E906E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Кпз</w:t>
            </w:r>
            <w:proofErr w:type="spellEnd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поданных на согласование заявлений</w:t>
            </w: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Не более 10%</w:t>
            </w:r>
          </w:p>
        </w:tc>
      </w:tr>
      <w:tr w:rsidR="00ED1863" w:rsidRPr="00ED1863" w:rsidTr="00E906E6">
        <w:tc>
          <w:tcPr>
            <w:tcW w:w="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Доля проверок, по результатам которых материалы направлены в уполномоченные надзорные органы для принятия решений </w:t>
            </w: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Кнм</w:t>
            </w:r>
            <w:proofErr w:type="spellEnd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 х 100 / </w:t>
            </w:r>
            <w:proofErr w:type="spell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Квн</w:t>
            </w:r>
            <w:proofErr w:type="spellEnd"/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Кнм</w:t>
            </w:r>
            <w:proofErr w:type="spellEnd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материалов, направленных в уполномоченные органы (ед.)</w:t>
            </w:r>
          </w:p>
          <w:p w:rsidR="00ED1863" w:rsidRPr="00ED1863" w:rsidRDefault="00ED1863" w:rsidP="00E906E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Квн</w:t>
            </w:r>
            <w:proofErr w:type="spellEnd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выявленных нарушений (ед.)</w:t>
            </w: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Не менее 95%</w:t>
            </w:r>
          </w:p>
        </w:tc>
      </w:tr>
      <w:tr w:rsidR="00ED1863" w:rsidRPr="00ED1863" w:rsidTr="00E906E6">
        <w:tc>
          <w:tcPr>
            <w:tcW w:w="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ED1863" w:rsidRPr="00ED1863" w:rsidTr="00E906E6">
        <w:tc>
          <w:tcPr>
            <w:tcW w:w="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8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ED1863" w:rsidRPr="00ED1863" w:rsidTr="00E906E6">
        <w:tc>
          <w:tcPr>
            <w:tcW w:w="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1C4E31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инспекторов муниципального </w:t>
            </w:r>
            <w:r w:rsidR="001C4E31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</w:t>
            </w: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ED1863" w:rsidRPr="00ED1863" w:rsidTr="00E906E6">
        <w:tc>
          <w:tcPr>
            <w:tcW w:w="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1C4E31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Нагрузка контрольных мероприятий на инспектора муниципального </w:t>
            </w:r>
            <w:r w:rsidR="001C4E31">
              <w:rPr>
                <w:rFonts w:ascii="Times New Roman" w:hAnsi="Times New Roman" w:cs="Times New Roman"/>
                <w:sz w:val="28"/>
                <w:szCs w:val="28"/>
              </w:rPr>
              <w:t xml:space="preserve">жилищного </w:t>
            </w: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Км / </w:t>
            </w:r>
            <w:proofErr w:type="spellStart"/>
            <w:proofErr w:type="gram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proofErr w:type="gramEnd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proofErr w:type="spell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Нк</w:t>
            </w:r>
            <w:proofErr w:type="spellEnd"/>
          </w:p>
        </w:tc>
        <w:tc>
          <w:tcPr>
            <w:tcW w:w="3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контрольных мероприятий (ед.)</w:t>
            </w:r>
          </w:p>
          <w:p w:rsidR="00ED1863" w:rsidRPr="00ED1863" w:rsidRDefault="00ED1863" w:rsidP="00E906E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proofErr w:type="gramEnd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работников органа муниципального контроля (ед.)</w:t>
            </w:r>
          </w:p>
          <w:p w:rsidR="00ED1863" w:rsidRPr="00ED1863" w:rsidRDefault="00ED1863" w:rsidP="00E906E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Нк</w:t>
            </w:r>
            <w:proofErr w:type="spellEnd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 - нагрузка на 1 работника (ед.)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863" w:rsidRPr="00ED1863" w:rsidTr="00E906E6">
        <w:trPr>
          <w:gridBefore w:val="1"/>
          <w:gridAfter w:val="8"/>
          <w:wBefore w:w="150" w:type="dxa"/>
          <w:wAfter w:w="9618" w:type="dxa"/>
        </w:trPr>
        <w:tc>
          <w:tcPr>
            <w:tcW w:w="20" w:type="dxa"/>
            <w:shd w:val="clear" w:color="auto" w:fill="auto"/>
            <w:vAlign w:val="center"/>
            <w:hideMark/>
          </w:tcPr>
          <w:p w:rsidR="00ED1863" w:rsidRPr="00ED1863" w:rsidRDefault="00ED1863" w:rsidP="00E906E6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</w:tr>
    </w:tbl>
    <w:p w:rsidR="00756582" w:rsidRPr="00ED1863" w:rsidRDefault="00756582" w:rsidP="007C1672">
      <w:pPr>
        <w:pStyle w:val="ConsPlusTitle"/>
        <w:outlineLvl w:val="1"/>
        <w:rPr>
          <w:sz w:val="28"/>
          <w:szCs w:val="28"/>
        </w:rPr>
      </w:pPr>
    </w:p>
    <w:sectPr w:rsidR="00756582" w:rsidRPr="00ED1863" w:rsidSect="00D07C75">
      <w:headerReference w:type="default" r:id="rId10"/>
      <w:pgSz w:w="11906" w:h="16838"/>
      <w:pgMar w:top="568" w:right="1276" w:bottom="851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F7B" w:rsidRDefault="00634F7B">
      <w:r>
        <w:separator/>
      </w:r>
    </w:p>
  </w:endnote>
  <w:endnote w:type="continuationSeparator" w:id="0">
    <w:p w:rsidR="00634F7B" w:rsidRDefault="0063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F7B" w:rsidRDefault="00634F7B">
      <w:r>
        <w:separator/>
      </w:r>
    </w:p>
  </w:footnote>
  <w:footnote w:type="continuationSeparator" w:id="0">
    <w:p w:rsidR="00634F7B" w:rsidRDefault="00634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C75" w:rsidRPr="006830B9" w:rsidRDefault="00D07C75">
    <w:pPr>
      <w:pStyle w:val="ab"/>
      <w:jc w:val="center"/>
      <w:rPr>
        <w:rFonts w:ascii="Times New Roman" w:hAnsi="Times New Roman" w:cs="Times New Roman"/>
      </w:rPr>
    </w:pPr>
    <w:r w:rsidRPr="006830B9">
      <w:rPr>
        <w:rFonts w:ascii="Times New Roman" w:hAnsi="Times New Roman" w:cs="Times New Roman"/>
      </w:rPr>
      <w:fldChar w:fldCharType="begin"/>
    </w:r>
    <w:r w:rsidRPr="006830B9">
      <w:rPr>
        <w:rFonts w:ascii="Times New Roman" w:hAnsi="Times New Roman" w:cs="Times New Roman"/>
      </w:rPr>
      <w:instrText>PAGE   \* MERGEFORMAT</w:instrText>
    </w:r>
    <w:r w:rsidRPr="006830B9">
      <w:rPr>
        <w:rFonts w:ascii="Times New Roman" w:hAnsi="Times New Roman" w:cs="Times New Roman"/>
      </w:rPr>
      <w:fldChar w:fldCharType="separate"/>
    </w:r>
    <w:r w:rsidR="00316149">
      <w:rPr>
        <w:rFonts w:ascii="Times New Roman" w:hAnsi="Times New Roman" w:cs="Times New Roman"/>
        <w:noProof/>
      </w:rPr>
      <w:t>2</w:t>
    </w:r>
    <w:r w:rsidRPr="006830B9">
      <w:rPr>
        <w:rFonts w:ascii="Times New Roman" w:hAnsi="Times New Roman" w:cs="Times New Roman"/>
      </w:rPr>
      <w:fldChar w:fldCharType="end"/>
    </w:r>
  </w:p>
  <w:p w:rsidR="00D07C75" w:rsidRDefault="00D07C7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75"/>
    <w:rsid w:val="000162D1"/>
    <w:rsid w:val="000266C4"/>
    <w:rsid w:val="00092E65"/>
    <w:rsid w:val="000C3875"/>
    <w:rsid w:val="0010165A"/>
    <w:rsid w:val="00137352"/>
    <w:rsid w:val="001B2CC5"/>
    <w:rsid w:val="001C34D6"/>
    <w:rsid w:val="001C4E31"/>
    <w:rsid w:val="001E2017"/>
    <w:rsid w:val="002C432D"/>
    <w:rsid w:val="002F7EF8"/>
    <w:rsid w:val="00316149"/>
    <w:rsid w:val="003621B3"/>
    <w:rsid w:val="003C5B2C"/>
    <w:rsid w:val="004827CE"/>
    <w:rsid w:val="00560664"/>
    <w:rsid w:val="00585FD2"/>
    <w:rsid w:val="005A6004"/>
    <w:rsid w:val="00616DFA"/>
    <w:rsid w:val="00634F7B"/>
    <w:rsid w:val="006B3CC5"/>
    <w:rsid w:val="00715BFC"/>
    <w:rsid w:val="00756582"/>
    <w:rsid w:val="007C1672"/>
    <w:rsid w:val="007D1B26"/>
    <w:rsid w:val="008112A3"/>
    <w:rsid w:val="008B1386"/>
    <w:rsid w:val="009055EE"/>
    <w:rsid w:val="00907369"/>
    <w:rsid w:val="009A08C2"/>
    <w:rsid w:val="009C754B"/>
    <w:rsid w:val="00B41779"/>
    <w:rsid w:val="00B52D63"/>
    <w:rsid w:val="00BA7A92"/>
    <w:rsid w:val="00C46F92"/>
    <w:rsid w:val="00C7183C"/>
    <w:rsid w:val="00D07C75"/>
    <w:rsid w:val="00D150D9"/>
    <w:rsid w:val="00D84DAE"/>
    <w:rsid w:val="00DF1D90"/>
    <w:rsid w:val="00EB42D6"/>
    <w:rsid w:val="00EB7108"/>
    <w:rsid w:val="00EC197E"/>
    <w:rsid w:val="00ED1863"/>
    <w:rsid w:val="00F03E46"/>
    <w:rsid w:val="00F07EBF"/>
    <w:rsid w:val="00F668F4"/>
    <w:rsid w:val="00FA07E8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75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7C75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07C75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07C75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D07C75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07C75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7C75"/>
    <w:rPr>
      <w:rFonts w:ascii="XO Thames" w:eastAsia="Times New Roman" w:hAnsi="XO Thames" w:cs="XO Thames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7C75"/>
    <w:rPr>
      <w:rFonts w:ascii="XO Thames" w:eastAsia="Times New Roman" w:hAnsi="XO Thames" w:cs="XO Thames"/>
      <w:b/>
      <w:bCs/>
      <w:color w:val="00A0F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7C75"/>
    <w:rPr>
      <w:rFonts w:ascii="XO Thames" w:eastAsia="Times New Roman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07C75"/>
    <w:rPr>
      <w:rFonts w:ascii="XO Thames" w:eastAsia="Times New Roman" w:hAnsi="XO Thames" w:cs="XO Thames"/>
      <w:b/>
      <w:bCs/>
      <w:color w:val="595959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07C75"/>
    <w:rPr>
      <w:rFonts w:ascii="XO Thames" w:eastAsia="Times New Roman" w:hAnsi="XO Thames" w:cs="XO Thames"/>
      <w:b/>
      <w:bCs/>
      <w:color w:val="000000"/>
      <w:lang w:eastAsia="ru-RU"/>
    </w:rPr>
  </w:style>
  <w:style w:type="character" w:customStyle="1" w:styleId="11">
    <w:name w:val="Обычный1"/>
    <w:uiPriority w:val="99"/>
    <w:rsid w:val="00D07C75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D07C75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semiHidden/>
    <w:locked/>
    <w:rsid w:val="00D07C75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D07C75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semiHidden/>
    <w:locked/>
    <w:rsid w:val="00D07C75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07C75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D07C75"/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D07C75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semiHidden/>
    <w:locked/>
    <w:rsid w:val="00D07C75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D07C75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semiHidden/>
    <w:locked/>
    <w:rsid w:val="00D07C75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D07C7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D07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шрифт абзаца1"/>
    <w:uiPriority w:val="99"/>
    <w:rsid w:val="00D07C75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31">
    <w:name w:val="toc 3"/>
    <w:basedOn w:val="a"/>
    <w:next w:val="a"/>
    <w:link w:val="32"/>
    <w:autoRedefine/>
    <w:uiPriority w:val="99"/>
    <w:semiHidden/>
    <w:rsid w:val="00D07C75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semiHidden/>
    <w:locked/>
    <w:rsid w:val="00D07C75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D07C75"/>
    <w:rPr>
      <w:color w:val="auto"/>
      <w:vertAlign w:val="superscript"/>
    </w:rPr>
  </w:style>
  <w:style w:type="character" w:styleId="a5">
    <w:name w:val="footnote reference"/>
    <w:link w:val="13"/>
    <w:uiPriority w:val="99"/>
    <w:rsid w:val="00D07C75"/>
    <w:rPr>
      <w:rFonts w:ascii="Calibri" w:eastAsia="Times New Roman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D07C75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C7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99"/>
    <w:qFormat/>
    <w:rsid w:val="00D07C75"/>
    <w:pPr>
      <w:ind w:left="720"/>
    </w:pPr>
    <w:rPr>
      <w:color w:val="auto"/>
    </w:rPr>
  </w:style>
  <w:style w:type="character" w:customStyle="1" w:styleId="a9">
    <w:name w:val="Абзац списка Знак"/>
    <w:link w:val="a8"/>
    <w:uiPriority w:val="99"/>
    <w:locked/>
    <w:rsid w:val="00D07C7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D07C75"/>
    <w:rPr>
      <w:color w:val="0000FF"/>
      <w:u w:val="single"/>
    </w:rPr>
  </w:style>
  <w:style w:type="character" w:styleId="aa">
    <w:name w:val="Hyperlink"/>
    <w:link w:val="14"/>
    <w:uiPriority w:val="99"/>
    <w:rsid w:val="00D07C75"/>
    <w:rPr>
      <w:rFonts w:ascii="Calibri" w:eastAsia="Times New Roman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D07C75"/>
    <w:rPr>
      <w:color w:val="auto"/>
    </w:rPr>
  </w:style>
  <w:style w:type="character" w:customStyle="1" w:styleId="Footnote1">
    <w:name w:val="Footnote1"/>
    <w:link w:val="Footnote"/>
    <w:uiPriority w:val="99"/>
    <w:locked/>
    <w:rsid w:val="00D07C75"/>
    <w:rPr>
      <w:rFonts w:ascii="Arial" w:eastAsia="Times New Roman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D07C75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semiHidden/>
    <w:locked/>
    <w:rsid w:val="00D07C75"/>
    <w:rPr>
      <w:rFonts w:ascii="XO Thames" w:eastAsia="Times New Roman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D07C75"/>
    <w:pPr>
      <w:spacing w:line="360" w:lineRule="auto"/>
    </w:pPr>
    <w:rPr>
      <w:rFonts w:ascii="XO Thames" w:eastAsia="Times New Roman" w:hAnsi="XO Thames" w:cs="XO Thames"/>
      <w:color w:val="000000"/>
      <w:lang w:eastAsia="ru-RU"/>
    </w:rPr>
  </w:style>
  <w:style w:type="character" w:customStyle="1" w:styleId="HeaderandFooter1">
    <w:name w:val="Header and Footer1"/>
    <w:link w:val="HeaderandFooter"/>
    <w:uiPriority w:val="99"/>
    <w:locked/>
    <w:rsid w:val="00D07C75"/>
    <w:rPr>
      <w:rFonts w:ascii="XO Thames" w:eastAsia="Times New Roman" w:hAnsi="XO Thames" w:cs="XO Thames"/>
      <w:color w:val="000000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D07C75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semiHidden/>
    <w:locked/>
    <w:rsid w:val="00D07C75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D07C75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semiHidden/>
    <w:locked/>
    <w:rsid w:val="00D07C75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D07C7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ConsPlusNonformat1">
    <w:name w:val="ConsPlusNonformat1"/>
    <w:link w:val="ConsPlusNonformat"/>
    <w:uiPriority w:val="99"/>
    <w:locked/>
    <w:rsid w:val="00D07C75"/>
    <w:rPr>
      <w:rFonts w:ascii="Courier New" w:eastAsia="Times New Roman" w:hAnsi="Courier New" w:cs="Courier New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D07C75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07C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D07C75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semiHidden/>
    <w:locked/>
    <w:rsid w:val="00D07C75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D07C75"/>
    <w:rPr>
      <w:rFonts w:ascii="Courier New" w:eastAsia="Times New Roman" w:hAnsi="Courier New" w:cs="Courier New"/>
      <w:color w:val="000000"/>
      <w:lang w:eastAsia="ru-RU"/>
    </w:rPr>
  </w:style>
  <w:style w:type="character" w:customStyle="1" w:styleId="ConsPlusCell1">
    <w:name w:val="ConsPlusCell1"/>
    <w:link w:val="ConsPlusCell"/>
    <w:uiPriority w:val="99"/>
    <w:locked/>
    <w:rsid w:val="00D07C75"/>
    <w:rPr>
      <w:rFonts w:ascii="Courier New" w:eastAsia="Times New Roman" w:hAnsi="Courier New" w:cs="Courier New"/>
      <w:color w:val="000000"/>
      <w:lang w:eastAsia="ru-RU"/>
    </w:rPr>
  </w:style>
  <w:style w:type="paragraph" w:styleId="ab">
    <w:name w:val="header"/>
    <w:basedOn w:val="a"/>
    <w:link w:val="ac"/>
    <w:uiPriority w:val="99"/>
    <w:rsid w:val="00D07C75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D07C75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D07C75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rsid w:val="00D07C75"/>
    <w:rPr>
      <w:rFonts w:ascii="XO Thames" w:eastAsia="Times New Roman" w:hAnsi="XO Thames" w:cs="XO Thames"/>
      <w:i/>
      <w:iCs/>
      <w:color w:val="616161"/>
      <w:sz w:val="24"/>
      <w:szCs w:val="24"/>
      <w:lang w:eastAsia="ru-RU"/>
    </w:rPr>
  </w:style>
  <w:style w:type="paragraph" w:customStyle="1" w:styleId="toc10">
    <w:name w:val="toc 10"/>
    <w:next w:val="a"/>
    <w:link w:val="toc101"/>
    <w:uiPriority w:val="99"/>
    <w:rsid w:val="00D07C75"/>
    <w:pPr>
      <w:spacing w:after="0" w:line="240" w:lineRule="auto"/>
      <w:ind w:left="1800"/>
    </w:pPr>
    <w:rPr>
      <w:rFonts w:ascii="Calibri" w:eastAsia="Times New Roman" w:hAnsi="Calibri" w:cs="Calibri"/>
      <w:color w:val="000000"/>
      <w:lang w:eastAsia="ru-RU"/>
    </w:rPr>
  </w:style>
  <w:style w:type="character" w:customStyle="1" w:styleId="toc101">
    <w:name w:val="toc 101"/>
    <w:link w:val="toc10"/>
    <w:uiPriority w:val="99"/>
    <w:locked/>
    <w:rsid w:val="00D07C75"/>
    <w:rPr>
      <w:rFonts w:ascii="Calibri" w:eastAsia="Times New Roman" w:hAnsi="Calibri" w:cs="Calibri"/>
      <w:color w:val="000000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D07C75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basedOn w:val="a0"/>
    <w:link w:val="af"/>
    <w:uiPriority w:val="99"/>
    <w:rsid w:val="00D07C75"/>
    <w:rPr>
      <w:rFonts w:ascii="XO Thames" w:eastAsia="Times New Roman" w:hAnsi="XO Thames" w:cs="XO Thames"/>
      <w:b/>
      <w:bCs/>
      <w:sz w:val="52"/>
      <w:szCs w:val="52"/>
      <w:lang w:eastAsia="ru-RU"/>
    </w:rPr>
  </w:style>
  <w:style w:type="paragraph" w:customStyle="1" w:styleId="ConsPlusTitle">
    <w:name w:val="ConsPlusTitle"/>
    <w:link w:val="ConsPlusTitle1"/>
    <w:uiPriority w:val="99"/>
    <w:rsid w:val="00D07C7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D07C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rsid w:val="00D07C75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uiPriority w:val="99"/>
    <w:semiHidden/>
    <w:rsid w:val="00D07C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rsid w:val="00D07C75"/>
    <w:rPr>
      <w:rFonts w:cs="Times New Roman"/>
      <w:color w:val="auto"/>
      <w:shd w:val="clear" w:color="auto" w:fill="auto"/>
    </w:rPr>
  </w:style>
  <w:style w:type="character" w:styleId="af3">
    <w:name w:val="annotation reference"/>
    <w:uiPriority w:val="99"/>
    <w:semiHidden/>
    <w:rsid w:val="00D07C75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D07C75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07C75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D07C7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07C75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D07C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D07C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ody Text"/>
    <w:basedOn w:val="a"/>
    <w:link w:val="af9"/>
    <w:uiPriority w:val="99"/>
    <w:semiHidden/>
    <w:unhideWhenUsed/>
    <w:rsid w:val="00D07C7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D07C75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fa">
    <w:name w:val="Знак"/>
    <w:basedOn w:val="a"/>
    <w:rsid w:val="00D07C75"/>
    <w:pPr>
      <w:widowControl/>
      <w:spacing w:after="160" w:line="240" w:lineRule="exact"/>
    </w:pPr>
    <w:rPr>
      <w:rFonts w:ascii="Verdana" w:hAnsi="Verdana" w:cs="Times New Roman"/>
      <w:color w:val="auto"/>
      <w:lang w:val="en-US" w:eastAsia="en-US"/>
    </w:rPr>
  </w:style>
  <w:style w:type="paragraph" w:styleId="afb">
    <w:name w:val="Normal (Web)"/>
    <w:basedOn w:val="a"/>
    <w:uiPriority w:val="99"/>
    <w:semiHidden/>
    <w:unhideWhenUsed/>
    <w:rsid w:val="00ED186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17">
    <w:name w:val="Знак1"/>
    <w:basedOn w:val="a"/>
    <w:rsid w:val="002F7EF8"/>
    <w:pPr>
      <w:widowControl/>
      <w:spacing w:after="160" w:line="240" w:lineRule="exact"/>
      <w:jc w:val="both"/>
    </w:pPr>
    <w:rPr>
      <w:rFonts w:ascii="Verdana" w:hAnsi="Verdana"/>
      <w:color w:val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75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7C75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07C75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07C75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D07C75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07C75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7C75"/>
    <w:rPr>
      <w:rFonts w:ascii="XO Thames" w:eastAsia="Times New Roman" w:hAnsi="XO Thames" w:cs="XO Thames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7C75"/>
    <w:rPr>
      <w:rFonts w:ascii="XO Thames" w:eastAsia="Times New Roman" w:hAnsi="XO Thames" w:cs="XO Thames"/>
      <w:b/>
      <w:bCs/>
      <w:color w:val="00A0F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7C75"/>
    <w:rPr>
      <w:rFonts w:ascii="XO Thames" w:eastAsia="Times New Roman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07C75"/>
    <w:rPr>
      <w:rFonts w:ascii="XO Thames" w:eastAsia="Times New Roman" w:hAnsi="XO Thames" w:cs="XO Thames"/>
      <w:b/>
      <w:bCs/>
      <w:color w:val="595959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07C75"/>
    <w:rPr>
      <w:rFonts w:ascii="XO Thames" w:eastAsia="Times New Roman" w:hAnsi="XO Thames" w:cs="XO Thames"/>
      <w:b/>
      <w:bCs/>
      <w:color w:val="000000"/>
      <w:lang w:eastAsia="ru-RU"/>
    </w:rPr>
  </w:style>
  <w:style w:type="character" w:customStyle="1" w:styleId="11">
    <w:name w:val="Обычный1"/>
    <w:uiPriority w:val="99"/>
    <w:rsid w:val="00D07C75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D07C75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semiHidden/>
    <w:locked/>
    <w:rsid w:val="00D07C75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D07C75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semiHidden/>
    <w:locked/>
    <w:rsid w:val="00D07C75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07C75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D07C75"/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D07C75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semiHidden/>
    <w:locked/>
    <w:rsid w:val="00D07C75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D07C75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semiHidden/>
    <w:locked/>
    <w:rsid w:val="00D07C75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D07C7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D07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шрифт абзаца1"/>
    <w:uiPriority w:val="99"/>
    <w:rsid w:val="00D07C75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31">
    <w:name w:val="toc 3"/>
    <w:basedOn w:val="a"/>
    <w:next w:val="a"/>
    <w:link w:val="32"/>
    <w:autoRedefine/>
    <w:uiPriority w:val="99"/>
    <w:semiHidden/>
    <w:rsid w:val="00D07C75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semiHidden/>
    <w:locked/>
    <w:rsid w:val="00D07C75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D07C75"/>
    <w:rPr>
      <w:color w:val="auto"/>
      <w:vertAlign w:val="superscript"/>
    </w:rPr>
  </w:style>
  <w:style w:type="character" w:styleId="a5">
    <w:name w:val="footnote reference"/>
    <w:link w:val="13"/>
    <w:uiPriority w:val="99"/>
    <w:rsid w:val="00D07C75"/>
    <w:rPr>
      <w:rFonts w:ascii="Calibri" w:eastAsia="Times New Roman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D07C75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C7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99"/>
    <w:qFormat/>
    <w:rsid w:val="00D07C75"/>
    <w:pPr>
      <w:ind w:left="720"/>
    </w:pPr>
    <w:rPr>
      <w:color w:val="auto"/>
    </w:rPr>
  </w:style>
  <w:style w:type="character" w:customStyle="1" w:styleId="a9">
    <w:name w:val="Абзац списка Знак"/>
    <w:link w:val="a8"/>
    <w:uiPriority w:val="99"/>
    <w:locked/>
    <w:rsid w:val="00D07C7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D07C75"/>
    <w:rPr>
      <w:color w:val="0000FF"/>
      <w:u w:val="single"/>
    </w:rPr>
  </w:style>
  <w:style w:type="character" w:styleId="aa">
    <w:name w:val="Hyperlink"/>
    <w:link w:val="14"/>
    <w:uiPriority w:val="99"/>
    <w:rsid w:val="00D07C75"/>
    <w:rPr>
      <w:rFonts w:ascii="Calibri" w:eastAsia="Times New Roman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D07C75"/>
    <w:rPr>
      <w:color w:val="auto"/>
    </w:rPr>
  </w:style>
  <w:style w:type="character" w:customStyle="1" w:styleId="Footnote1">
    <w:name w:val="Footnote1"/>
    <w:link w:val="Footnote"/>
    <w:uiPriority w:val="99"/>
    <w:locked/>
    <w:rsid w:val="00D07C75"/>
    <w:rPr>
      <w:rFonts w:ascii="Arial" w:eastAsia="Times New Roman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D07C75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semiHidden/>
    <w:locked/>
    <w:rsid w:val="00D07C75"/>
    <w:rPr>
      <w:rFonts w:ascii="XO Thames" w:eastAsia="Times New Roman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D07C75"/>
    <w:pPr>
      <w:spacing w:line="360" w:lineRule="auto"/>
    </w:pPr>
    <w:rPr>
      <w:rFonts w:ascii="XO Thames" w:eastAsia="Times New Roman" w:hAnsi="XO Thames" w:cs="XO Thames"/>
      <w:color w:val="000000"/>
      <w:lang w:eastAsia="ru-RU"/>
    </w:rPr>
  </w:style>
  <w:style w:type="character" w:customStyle="1" w:styleId="HeaderandFooter1">
    <w:name w:val="Header and Footer1"/>
    <w:link w:val="HeaderandFooter"/>
    <w:uiPriority w:val="99"/>
    <w:locked/>
    <w:rsid w:val="00D07C75"/>
    <w:rPr>
      <w:rFonts w:ascii="XO Thames" w:eastAsia="Times New Roman" w:hAnsi="XO Thames" w:cs="XO Thames"/>
      <w:color w:val="000000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D07C75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semiHidden/>
    <w:locked/>
    <w:rsid w:val="00D07C75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D07C75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semiHidden/>
    <w:locked/>
    <w:rsid w:val="00D07C75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D07C7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ConsPlusNonformat1">
    <w:name w:val="ConsPlusNonformat1"/>
    <w:link w:val="ConsPlusNonformat"/>
    <w:uiPriority w:val="99"/>
    <w:locked/>
    <w:rsid w:val="00D07C75"/>
    <w:rPr>
      <w:rFonts w:ascii="Courier New" w:eastAsia="Times New Roman" w:hAnsi="Courier New" w:cs="Courier New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D07C75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07C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D07C75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semiHidden/>
    <w:locked/>
    <w:rsid w:val="00D07C75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D07C75"/>
    <w:rPr>
      <w:rFonts w:ascii="Courier New" w:eastAsia="Times New Roman" w:hAnsi="Courier New" w:cs="Courier New"/>
      <w:color w:val="000000"/>
      <w:lang w:eastAsia="ru-RU"/>
    </w:rPr>
  </w:style>
  <w:style w:type="character" w:customStyle="1" w:styleId="ConsPlusCell1">
    <w:name w:val="ConsPlusCell1"/>
    <w:link w:val="ConsPlusCell"/>
    <w:uiPriority w:val="99"/>
    <w:locked/>
    <w:rsid w:val="00D07C75"/>
    <w:rPr>
      <w:rFonts w:ascii="Courier New" w:eastAsia="Times New Roman" w:hAnsi="Courier New" w:cs="Courier New"/>
      <w:color w:val="000000"/>
      <w:lang w:eastAsia="ru-RU"/>
    </w:rPr>
  </w:style>
  <w:style w:type="paragraph" w:styleId="ab">
    <w:name w:val="header"/>
    <w:basedOn w:val="a"/>
    <w:link w:val="ac"/>
    <w:uiPriority w:val="99"/>
    <w:rsid w:val="00D07C75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D07C75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D07C75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rsid w:val="00D07C75"/>
    <w:rPr>
      <w:rFonts w:ascii="XO Thames" w:eastAsia="Times New Roman" w:hAnsi="XO Thames" w:cs="XO Thames"/>
      <w:i/>
      <w:iCs/>
      <w:color w:val="616161"/>
      <w:sz w:val="24"/>
      <w:szCs w:val="24"/>
      <w:lang w:eastAsia="ru-RU"/>
    </w:rPr>
  </w:style>
  <w:style w:type="paragraph" w:customStyle="1" w:styleId="toc10">
    <w:name w:val="toc 10"/>
    <w:next w:val="a"/>
    <w:link w:val="toc101"/>
    <w:uiPriority w:val="99"/>
    <w:rsid w:val="00D07C75"/>
    <w:pPr>
      <w:spacing w:after="0" w:line="240" w:lineRule="auto"/>
      <w:ind w:left="1800"/>
    </w:pPr>
    <w:rPr>
      <w:rFonts w:ascii="Calibri" w:eastAsia="Times New Roman" w:hAnsi="Calibri" w:cs="Calibri"/>
      <w:color w:val="000000"/>
      <w:lang w:eastAsia="ru-RU"/>
    </w:rPr>
  </w:style>
  <w:style w:type="character" w:customStyle="1" w:styleId="toc101">
    <w:name w:val="toc 101"/>
    <w:link w:val="toc10"/>
    <w:uiPriority w:val="99"/>
    <w:locked/>
    <w:rsid w:val="00D07C75"/>
    <w:rPr>
      <w:rFonts w:ascii="Calibri" w:eastAsia="Times New Roman" w:hAnsi="Calibri" w:cs="Calibri"/>
      <w:color w:val="000000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D07C75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basedOn w:val="a0"/>
    <w:link w:val="af"/>
    <w:uiPriority w:val="99"/>
    <w:rsid w:val="00D07C75"/>
    <w:rPr>
      <w:rFonts w:ascii="XO Thames" w:eastAsia="Times New Roman" w:hAnsi="XO Thames" w:cs="XO Thames"/>
      <w:b/>
      <w:bCs/>
      <w:sz w:val="52"/>
      <w:szCs w:val="52"/>
      <w:lang w:eastAsia="ru-RU"/>
    </w:rPr>
  </w:style>
  <w:style w:type="paragraph" w:customStyle="1" w:styleId="ConsPlusTitle">
    <w:name w:val="ConsPlusTitle"/>
    <w:link w:val="ConsPlusTitle1"/>
    <w:uiPriority w:val="99"/>
    <w:rsid w:val="00D07C7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D07C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rsid w:val="00D07C75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uiPriority w:val="99"/>
    <w:semiHidden/>
    <w:rsid w:val="00D07C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rsid w:val="00D07C75"/>
    <w:rPr>
      <w:rFonts w:cs="Times New Roman"/>
      <w:color w:val="auto"/>
      <w:shd w:val="clear" w:color="auto" w:fill="auto"/>
    </w:rPr>
  </w:style>
  <w:style w:type="character" w:styleId="af3">
    <w:name w:val="annotation reference"/>
    <w:uiPriority w:val="99"/>
    <w:semiHidden/>
    <w:rsid w:val="00D07C75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D07C75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07C75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D07C7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07C75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D07C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D07C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ody Text"/>
    <w:basedOn w:val="a"/>
    <w:link w:val="af9"/>
    <w:uiPriority w:val="99"/>
    <w:semiHidden/>
    <w:unhideWhenUsed/>
    <w:rsid w:val="00D07C7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D07C75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fa">
    <w:name w:val="Знак"/>
    <w:basedOn w:val="a"/>
    <w:rsid w:val="00D07C75"/>
    <w:pPr>
      <w:widowControl/>
      <w:spacing w:after="160" w:line="240" w:lineRule="exact"/>
    </w:pPr>
    <w:rPr>
      <w:rFonts w:ascii="Verdana" w:hAnsi="Verdana" w:cs="Times New Roman"/>
      <w:color w:val="auto"/>
      <w:lang w:val="en-US" w:eastAsia="en-US"/>
    </w:rPr>
  </w:style>
  <w:style w:type="paragraph" w:styleId="afb">
    <w:name w:val="Normal (Web)"/>
    <w:basedOn w:val="a"/>
    <w:uiPriority w:val="99"/>
    <w:semiHidden/>
    <w:unhideWhenUsed/>
    <w:rsid w:val="00ED186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17">
    <w:name w:val="Знак1"/>
    <w:basedOn w:val="a"/>
    <w:rsid w:val="002F7EF8"/>
    <w:pPr>
      <w:widowControl/>
      <w:spacing w:after="160" w:line="240" w:lineRule="exact"/>
      <w:jc w:val="both"/>
    </w:pPr>
    <w:rPr>
      <w:rFonts w:ascii="Verdana" w:hAnsi="Verdana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A0ADB-6808-46B2-A4EC-A39AE6555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5430</Words>
  <Characters>30955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Артем Игоревич</dc:creator>
  <cp:lastModifiedBy>Негодяева Елена Юрьевна</cp:lastModifiedBy>
  <cp:revision>5</cp:revision>
  <cp:lastPrinted>2021-08-25T11:36:00Z</cp:lastPrinted>
  <dcterms:created xsi:type="dcterms:W3CDTF">2021-08-25T07:11:00Z</dcterms:created>
  <dcterms:modified xsi:type="dcterms:W3CDTF">2021-08-25T11:37:00Z</dcterms:modified>
</cp:coreProperties>
</file>